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spacing w:after="320"/>
        <w:jc w:val="center"/>
      </w:pPr>
      <w:r>
        <w:t>AI Sandbox Task3 功能说明文档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b w:val="0"/>
          <w:color w:val="000000"/>
          <w:sz w:val="26"/>
        </w:rPr>
        <w:t>三维场景  NavMesh  AI状态机  动态机关联动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Sandbox Task3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开发引擎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Unity 2022.3.62f3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导航组件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Navigation 1.1.7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主场景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Assets/Scenes/AISandbox.unity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1.0  2026年9月</w:t>
            </w:r>
          </w:p>
        </w:tc>
      </w:tr>
    </w:tbl>
    <w:p>
      <w:pPr>
        <w:pStyle w:val="Heading1"/>
        <w:keepNext/>
        <w:pageBreakBefore w:val="0"/>
      </w:pPr>
      <w:r>
        <w:t>文档说明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本文档说明 AI Sandbox Task3 的场景结构、NavMesh 导航、AI 有限状态机、动态机关及联动测试方法。当前工程已实现 Patrol、Chase、Hit、Stunned 四种状态，并通过统一碰撞逻辑接入旋转杆、移动墙和击退板。</w:t>
      </w:r>
    </w:p>
    <w:p>
      <w:pPr>
        <w:pStyle w:val="Heading1"/>
        <w:keepNext/>
        <w:pageBreakBefore w:val="0"/>
      </w:pPr>
      <w:r>
        <w:t>实现范围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工程包含三维测试地图和 NavMesh 数据，支持 Patrol、Chase、Hit、Stunned 四状态切换，并实现旋转杆、移动墙、击退板与 AI 的统一碰撞联动。</w:t>
      </w:r>
    </w:p>
    <w:p>
      <w:pPr>
        <w:pStyle w:val="Heading1"/>
        <w:keepNext/>
        <w:pageBreakBefore/>
      </w:pPr>
      <w:r>
        <w:t>1 项目与场景</w:t>
      </w:r>
    </w:p>
    <w:p>
      <w:pPr>
        <w:pStyle w:val="Heading2"/>
        <w:keepNext/>
        <w:pageBreakBefore w:val="0"/>
      </w:pPr>
      <w:r>
        <w:t>1.1 项目目标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项目用于验证三维关卡中 NavMeshAgent、有限状态机和动态机关之间的协作关系。AI 能在地图中自动巡逻，根据目标距离切换追踪状态，并在接触机关后执行受击、击退、眩晕与状态恢复。</w:t>
      </w:r>
    </w:p>
    <w:p>
      <w:pPr>
        <w:pStyle w:val="Heading2"/>
        <w:keepNext/>
        <w:pageBreakBefore w:val="0"/>
      </w:pPr>
      <w:r>
        <w:t>1.2 场景组成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场景对象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地图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Ground、四周墙体、BridgeLeft、BridgeRight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构成基础行走区域、边界和桥梁通道。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导航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NavMesh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 AI 巡逻与追踪所需的可行走数据。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AI、PointA、PointB、PointC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 依次访问三个巡逻点，并执行状态机逻辑。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PlayerTargetGoal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作为 AI 的追踪目标，用于测试距离判断。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机关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RotatingBar、MovingWall、KnockbackPad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触发方向相关击退和眩晕。</w:t>
            </w:r>
          </w:p>
        </w:tc>
      </w:tr>
    </w:tbl>
    <w:p>
      <w:pPr>
        <w:pStyle w:val="Heading2"/>
        <w:keepNext/>
        <w:pageBreakBefore w:val="0"/>
      </w:pPr>
      <w:r>
        <w:t>1.3 NavMesh 导航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AI 通过 NavMeshAgent 执行巡逻和追踪。状态机在设置目的地、重置路径和执行击退移动前检查 Agent 是否启用并处于 NavMesh 上，避免对象尚未落入有效导航区域时调用寻路接口。</w:t>
      </w:r>
    </w:p>
    <w:p>
      <w:pPr>
        <w:pStyle w:val="Heading1"/>
        <w:keepNext/>
        <w:pageBreakBefore/>
      </w:pPr>
      <w:r>
        <w:t>2 AI 状态机</w:t>
      </w:r>
    </w:p>
    <w:p>
      <w:pPr>
        <w:pStyle w:val="Heading2"/>
        <w:keepNext/>
        <w:pageBreakBefore w:val="0"/>
      </w:pPr>
      <w:r>
        <w:t>2.1 状态职责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主要行为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离开条件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Patrol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按照 PointA、PointB、PointC 循环巡逻。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目标进入追踪范围，或接触机关。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Chase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持续将 PlayerTargetGoal 设为导航目的地。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目标离开停止追踪范围，或接触机关。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Hit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停止常规寻路并执行带衰减的击退移动。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Hit Duration 计时结束。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Stunned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停止导航和移动，等待眩晕计时。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Stun Duration 结束后重新判断目标距离。</w:t>
            </w:r>
          </w:p>
        </w:tc>
      </w:tr>
    </w:tbl>
    <w:p>
      <w:pPr>
        <w:pStyle w:val="Heading2"/>
        <w:keepNext/>
        <w:pageBreakBefore w:val="0"/>
      </w:pPr>
      <w:r>
        <w:t>2.2 距离判断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目标距离不超过 Chase Range 时，AI 从 Patrol 进入 Chase；目标距离超过 Stop Chase Range 时，AI 从 Chase 返回 Patrol。开始追踪与停止追踪使用不同阈值，可避免目标在边界附近移动时反复切换状态。当前场景中两个阈值分别为 8 米和 12 米。</w:t>
      </w:r>
    </w:p>
    <w:p>
      <w:pPr>
        <w:pStyle w:val="Heading2"/>
        <w:keepNext/>
        <w:pageBreakBefore w:val="0"/>
      </w:pPr>
      <w:r>
        <w:t>2.3 状态流转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6000" cy="33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State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Microsoft YaHei" w:hAnsi="Microsoft YaHei" w:eastAsia="Microsoft YaHei"/>
          <w:b w:val="0"/>
          <w:color w:val="4D4D4D"/>
          <w:sz w:val="18"/>
        </w:rPr>
        <w:t>图 1  AI 状态流转图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游戏开始后 AI 默认进入 Patrol。目标进入范围时切换到 Chase；在 Patrol 或 Chase 状态接触机关时进入 Hit。击退结束后进入 Stunned，眩晕结束后根据目标距离恢复 Chase 或 Patrol。当前三个机关均启用 Stun After Hit，因此主流程会经过 Stunned；关闭该选项时，Hit 结束后会直接恢复正常状态。</w:t>
      </w:r>
    </w:p>
    <w:p>
      <w:pPr>
        <w:pStyle w:val="Heading1"/>
        <w:keepNext/>
        <w:pageBreakBefore/>
      </w:pPr>
      <w:r>
        <w:t>3 动态机关</w:t>
      </w:r>
    </w:p>
    <w:p>
      <w:pPr>
        <w:pStyle w:val="Heading2"/>
        <w:keepNext/>
        <w:pageBreakBefore w:val="0"/>
      </w:pPr>
      <w:r>
        <w:t>3.1 机关功能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机关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运动方式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击退方向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RotatingBar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围绕本地 Y 轴持续旋转。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碰撞点的旋转切线方向。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110 度每秒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MovingWall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沿本地偏移往返移动。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机关当前移动方向。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偏移 6 米，周期 2.5 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KnockbackPad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固定在地图中，通过 Trigger 激活。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从击退板中心指向 AI。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倍率 1.5，基础速度 7</w:t>
            </w:r>
          </w:p>
        </w:tc>
      </w:tr>
    </w:tbl>
    <w:p>
      <w:pPr>
        <w:pStyle w:val="Heading2"/>
        <w:keepNext/>
        <w:pageBreakBefore w:val="0"/>
      </w:pPr>
      <w:r>
        <w:t>3.2 物理驱动方式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旋转杆和移动墙均使用 Kinematic Rigidbody，并在 FixedUpdate 中通过 MoveRotation 或 MovePosition 更新位置。该方式使机关运动与 Unity 固定物理时间步保持一致，同时允许 Trigger 事件取得稳定的接触信息。</w:t>
      </w:r>
    </w:p>
    <w:p>
      <w:pPr>
        <w:pStyle w:val="Heading2"/>
        <w:keepNext/>
        <w:pageBreakBefore w:val="0"/>
      </w:pPr>
      <w:r>
        <w:t>3.3 统一击退组件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KnockbackMechanism 挂载在机关的触发区域上。组件收到 OnTriggerEnter 后，从碰撞体父级查找 SandboxAIStateMachine，再根据父级机关类型选择旋转切线速度、移动速度或径向基础速度。Force Multiplier 直接作用于最终速度，随后由 AI 执行 Hit 状态。</w:t>
      </w:r>
    </w:p>
    <w:p>
      <w:pPr>
        <w:pStyle w:val="Heading2"/>
        <w:keepNext/>
        <w:pageBreakBefore w:val="0"/>
      </w:pPr>
      <w:r>
        <w:t>3.4 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Chase Range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进入追踪状态的距离。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Stop Chase Range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退出追踪状态的距离。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Hit Duration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0.45 秒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击退状态持续时间。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Stun Duration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0.5 秒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场景中实际序列化的眩晕时间。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机关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Force Multiplier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按预制体设置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调整机关传递给 AI 的速度倍率。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机关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Stun After Hit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开启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决定 Hit 结束后是否进入 Stunned。</w:t>
            </w:r>
          </w:p>
        </w:tc>
      </w:tr>
    </w:tbl>
    <w:p>
      <w:pPr>
        <w:pStyle w:val="Heading1"/>
        <w:keepNext/>
        <w:pageBreakBefore/>
      </w:pPr>
      <w:r>
        <w:t>4 AI 与机关联动</w:t>
      </w:r>
    </w:p>
    <w:p>
      <w:pPr>
        <w:pStyle w:val="Heading2"/>
        <w:keepNext/>
        <w:pageBreakBefore w:val="0"/>
      </w:pPr>
      <w:r>
        <w:t>4.1 联动流程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AI 的碰撞体进入机关 Trigger。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KnockbackMechanism 从碰撞对象父级取得 SandboxAIStateMachine。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组件根据 RotatingMechanism、MovingMechanism 或机关中心计算碰撞速度。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Force Multiplier 作用于速度后调用 AI 的内部 ApplyHit 接口。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AI 停止当前 NavMesh 路径，进入 Hit 并执行衰减击退。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000000"/>
          <w:sz w:val="21"/>
        </w:rPr>
        <w:t>击退结束后进入 Stunned；计时结束后根据目标距离恢复 Patrol 或 Chase。</w:t>
      </w:r>
    </w:p>
    <w:p>
      <w:pPr>
        <w:pStyle w:val="Heading2"/>
        <w:keepNext/>
        <w:pageBreakBefore w:val="0"/>
      </w:pPr>
      <w:r>
        <w:t>4.2 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所属模块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生成机关运动和碰撞方向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RotatingMechanism、MovingMechanism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识别碰撞对象并计算最终速度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KnockbackMechanism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执行击退、眩晕和恢复状态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SandboxAIStateMachine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提供可行走区域和路径规划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NavMesh、NavMeshAgent</w:t>
            </w:r>
          </w:p>
        </w:tc>
      </w:tr>
    </w:tbl>
    <w:p>
      <w:pPr>
        <w:pStyle w:val="Heading2"/>
        <w:keepNext/>
        <w:pageBreakBefore w:val="0"/>
      </w:pPr>
      <w:r>
        <w:t>4.3 功能边界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当前机关伤害区域均使用 Trigger，因此击退逻辑只处理 OnTriggerEnter。AI 的击退通过 NavMeshAgent.Move 执行，能够保持对象位于可导航区域内；当 AI 位于 NavMesh 边缘时，实际移动距离可能受到可行走区域限制。</w:t>
      </w:r>
    </w:p>
    <w:p>
      <w:pPr>
        <w:pStyle w:val="Heading1"/>
        <w:keepNext/>
        <w:pageBreakBefore w:val="0"/>
      </w:pPr>
      <w:r>
        <w:t>5 联动测试与验收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运行时验收应在 Unity Play Mode 中按下表逐项执行。测试时建议同时观察 Scene、Game 和 Console，确认状态行为、机关方向和错误日志。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测试操作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目标保持在追踪范围外。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按 A、B、C 三个巡逻点循环移动。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将目标移入 8 米范围。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切换到 Chase 并持续靠近目标。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将目标移出 12 米范围。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返回 Patrol，不在阈值附近频繁切换。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T04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 AI 接触 RotatingBar。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按旋转切线方向击退，随后短暂眩晕。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 AI 接触 MovingWall。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按墙体当前运动方向击退并眩晕。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T06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 AI 进入 KnockbackPad。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从击退板中心向外击退并眩晕。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T07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等待眩晕计时结束。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目标近时恢复 Chase，目标远时恢复 Patrol。</w:t>
            </w:r>
          </w:p>
        </w:tc>
      </w:tr>
    </w:tbl>
    <w:p>
      <w:pPr>
        <w:pStyle w:val="Heading2"/>
        <w:keepNext/>
        <w:pageBreakBefore w:val="0"/>
      </w:pPr>
      <w:r>
        <w:t>5.1 已完成的静态验证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工程的 Assembly-CSharp 项目已完成命令行编译检查，结果为 0 个错误、0 个警告。运行时表现仍应按照 T01 至 T07 在 Unity 编辑器中确认，并将关键过程截图或录屏作为联动测试记录。</w:t>
      </w:r>
    </w:p>
    <w:p>
      <w:pPr>
        <w:pStyle w:val="Heading1"/>
        <w:keepNext/>
        <w:pageBreakBefore/>
      </w:pPr>
      <w:r>
        <w:t>6 运行与提交说明</w:t>
      </w:r>
    </w:p>
    <w:p>
      <w:pPr>
        <w:pStyle w:val="Heading2"/>
        <w:keepNext/>
        <w:pageBreakBefore w:val="0"/>
      </w:pPr>
      <w:r>
        <w:t>6.1 运行步骤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000000"/>
          <w:sz w:val="21"/>
        </w:rPr>
        <w:t>使用 Unity 2022.3.62f3 打开工程。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000000"/>
          <w:sz w:val="21"/>
        </w:rPr>
        <w:t>打开 Assets/Scenes/AISandbox.unity。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000000"/>
          <w:sz w:val="21"/>
        </w:rPr>
        <w:t>确认 AI 的 Target 指向 PlayerTargetGoal，Patrol Points 包含 PointA、PointB、PointC。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000000"/>
          <w:sz w:val="21"/>
        </w:rPr>
        <w:t>确认 NavMesh 数据已加载，AI 初始位置位于可行走区域。</w:t>
      </w:r>
    </w:p>
    <w:p>
      <w:pPr>
        <w:spacing w:after="80" w:line="288" w:lineRule="auto"/>
        <w:ind w:left="425" w:hanging="198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000000"/>
          <w:sz w:val="21"/>
        </w:rPr>
        <w:t>进入 Play Mode，通过移动 PlayerTargetGoal 或调整机关位置执行测试。</w:t>
      </w:r>
    </w:p>
    <w:p>
      <w:pPr>
        <w:pStyle w:val="Heading2"/>
        <w:keepNext/>
        <w:pageBreakBefore w:val="0"/>
      </w:pPr>
      <w:r>
        <w:t>6.2 源码清单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84B63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状态机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Assets/Scripts/AI/SandboxAIStateMachine.cs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旋转机关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Assets/Scripts/Traps/RotatingMechanism.cs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移动机关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Assets/Scripts/Traps/MovingMechanism.cs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碰撞击退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Assets/Scripts/Traps/KnockbackMechanism.cs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机关预制体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Assets/Prefabs/Mechanisms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测试场景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7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Assets/Scenes/AISandbox.unity</w:t>
            </w:r>
          </w:p>
        </w:tc>
      </w:tr>
    </w:tbl>
    <w:p>
      <w:pPr>
        <w:pStyle w:val="Heading2"/>
        <w:keepNext/>
        <w:pageBreakBefore w:val="0"/>
      </w:pPr>
      <w:r>
        <w:t>6.3 提交内容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提交压缩包应保留 Assets、Packages 和 ProjectSettings，并包含本功能说明文档、AI 状态流转图以及联动测试截图或视频。Library、Temp、Logs 和本地 IDE 缓存不属于必要源码，可在压缩前排除。</w:t>
      </w:r>
    </w:p>
    <w:p>
      <w:pPr>
        <w:pStyle w:val="Heading2"/>
        <w:keepNext/>
        <w:pageBreakBefore w:val="0"/>
      </w:pPr>
      <w:r>
        <w:t>6.4 提交前检查</w:t>
      </w:r>
    </w:p>
    <w:p>
      <w:pPr>
        <w:pStyle w:val="ListBullet"/>
        <w:spacing w:after="60" w:line="288" w:lineRule="auto"/>
        <w:ind w:left="425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主场景能够直接打开并进入 Play Mode。</w:t>
      </w:r>
    </w:p>
    <w:p>
      <w:pPr>
        <w:pStyle w:val="ListBullet"/>
        <w:spacing w:after="60" w:line="288" w:lineRule="auto"/>
        <w:ind w:left="425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Console 不存在编译错误或持续产生的运行时错误。</w:t>
      </w:r>
    </w:p>
    <w:p>
      <w:pPr>
        <w:pStyle w:val="ListBullet"/>
        <w:spacing w:after="60" w:line="288" w:lineRule="auto"/>
        <w:ind w:left="425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三个机关预制体引用完整，场景对象没有 Missing Script。</w:t>
      </w:r>
    </w:p>
    <w:p>
      <w:pPr>
        <w:pStyle w:val="ListBullet"/>
        <w:spacing w:after="60" w:line="288" w:lineRule="auto"/>
        <w:ind w:left="425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测试材料能够展示 Patrol、Chase、Hit、Stunned 的完整流转。</w:t>
      </w:r>
    </w:p>
    <w:p>
      <w:pPr>
        <w:pStyle w:val="ListBullet"/>
        <w:spacing w:after="60" w:line="288" w:lineRule="auto"/>
        <w:ind w:left="425" w:hanging="198"/>
      </w:pPr>
      <w:r>
        <w:rPr>
          <w:rFonts w:ascii="Microsoft YaHei" w:hAnsi="Microsoft YaHei" w:eastAsia="Microsoft YaHei"/>
          <w:b w:val="0"/>
          <w:color w:val="000000"/>
          <w:sz w:val="21"/>
        </w:rPr>
        <w:t>压缩包解压后包含工程源码、说明文档和测试证据。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4D4D4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000000"/>
        <w:sz w:val="17"/>
      </w:rPr>
      <w:t>AI Sandbox Task3  功能说明文档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Sandbox Task3 功能说明文档</dc:title>
  <dc:subject>Unity NavMesh AI状态机与动态机关联动</dc:subject>
  <dc:creator/>
  <cp:keywords>Unity, NavMesh, AI, FSM, Patrol, Chase, Hit, Stunned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