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067" w:rsidRPr="00FF747D" w:rsidRDefault="00283326" w:rsidP="00283326">
      <w:pPr>
        <w:spacing w:after="0" w:line="240" w:lineRule="auto"/>
        <w:jc w:val="center"/>
        <w:rPr>
          <w:sz w:val="28"/>
          <w:szCs w:val="28"/>
        </w:rPr>
      </w:pPr>
      <w:r w:rsidRPr="00FF747D">
        <w:rPr>
          <w:sz w:val="28"/>
          <w:szCs w:val="28"/>
        </w:rPr>
        <w:t xml:space="preserve">Home Schooling Quarterly Report </w:t>
      </w:r>
      <w:r w:rsidR="00DA09DA">
        <w:rPr>
          <w:b/>
          <w:sz w:val="28"/>
          <w:szCs w:val="28"/>
          <w:u w:val="single"/>
        </w:rPr>
        <w:t>2015-2016</w:t>
      </w:r>
    </w:p>
    <w:p w:rsidR="00283326" w:rsidRDefault="00283326" w:rsidP="00283326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FF747D" w:rsidRPr="00FF747D" w:rsidTr="00FF747D">
        <w:tc>
          <w:tcPr>
            <w:tcW w:w="9576" w:type="dxa"/>
            <w:gridSpan w:val="2"/>
            <w:shd w:val="clear" w:color="auto" w:fill="000000" w:themeFill="text1"/>
          </w:tcPr>
          <w:p w:rsidR="00283326" w:rsidRPr="00FF747D" w:rsidRDefault="00283326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CHILD’S INFORMATION</w:t>
            </w:r>
          </w:p>
        </w:tc>
      </w:tr>
      <w:tr w:rsidR="00283326" w:rsidTr="00283326"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>Last Name:</w:t>
            </w:r>
            <w:r w:rsidR="002A3E47">
              <w:t xml:space="preserve"> </w:t>
            </w:r>
            <w:r>
              <w:t xml:space="preserve"> </w:t>
            </w:r>
            <w:r w:rsidR="00DA09DA">
              <w:rPr>
                <w:b/>
              </w:rPr>
              <w:t>KUO</w:t>
            </w:r>
          </w:p>
        </w:tc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>First Name:</w:t>
            </w:r>
            <w:r w:rsidR="002A3E47">
              <w:t xml:space="preserve"> </w:t>
            </w:r>
            <w:r>
              <w:t xml:space="preserve"> </w:t>
            </w:r>
            <w:r w:rsidR="00DA09DA">
              <w:rPr>
                <w:b/>
              </w:rPr>
              <w:t>NATHAN</w:t>
            </w:r>
          </w:p>
        </w:tc>
      </w:tr>
      <w:tr w:rsidR="00283326" w:rsidTr="00283326">
        <w:tc>
          <w:tcPr>
            <w:tcW w:w="4788" w:type="dxa"/>
          </w:tcPr>
          <w:p w:rsidR="00283326" w:rsidRDefault="005D325B" w:rsidP="00FF747D">
            <w:pPr>
              <w:spacing w:before="120" w:after="120"/>
            </w:pPr>
            <w:r>
              <w:t>2015-2016</w:t>
            </w:r>
            <w:r w:rsidR="00283326">
              <w:t xml:space="preserve"> Grade Level:  </w:t>
            </w:r>
            <w:r w:rsidR="00DA09DA">
              <w:rPr>
                <w:b/>
              </w:rPr>
              <w:t>6</w:t>
            </w:r>
          </w:p>
        </w:tc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 xml:space="preserve">9-Digit NYC ID#: </w:t>
            </w:r>
            <w:r w:rsidR="00D56BC8">
              <w:rPr>
                <w:b/>
              </w:rPr>
              <w:t xml:space="preserve"> 240-038-570</w:t>
            </w:r>
          </w:p>
        </w:tc>
      </w:tr>
    </w:tbl>
    <w:p w:rsidR="00283326" w:rsidRDefault="00283326" w:rsidP="00283326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679"/>
      </w:tblGrid>
      <w:tr w:rsidR="00FF747D" w:rsidRPr="00FF747D" w:rsidTr="00FF747D">
        <w:tc>
          <w:tcPr>
            <w:tcW w:w="9576" w:type="dxa"/>
            <w:gridSpan w:val="2"/>
            <w:shd w:val="clear" w:color="auto" w:fill="000000" w:themeFill="text1"/>
          </w:tcPr>
          <w:p w:rsidR="00283326" w:rsidRPr="00FF747D" w:rsidRDefault="00283326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QUARTERLY REPORT INFORMATION</w:t>
            </w:r>
          </w:p>
        </w:tc>
      </w:tr>
      <w:tr w:rsidR="00283326" w:rsidTr="00283326"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>Quarterly Report # (check only one):</w:t>
            </w:r>
          </w:p>
          <w:p w:rsidR="00283326" w:rsidRPr="00283326" w:rsidRDefault="00283326" w:rsidP="00FF747D">
            <w:pPr>
              <w:spacing w:before="120" w:after="120"/>
            </w:pPr>
            <w:r>
              <w:t xml:space="preserve">#1 </w:t>
            </w:r>
            <w:r w:rsidRPr="00283326">
              <w:rPr>
                <w:u w:val="single"/>
              </w:rPr>
              <w:sym w:font="Wingdings" w:char="F0FC"/>
            </w:r>
            <w:r>
              <w:rPr>
                <w:u w:val="single"/>
              </w:rPr>
              <w:t xml:space="preserve"> </w:t>
            </w:r>
            <w:r>
              <w:t xml:space="preserve">   </w:t>
            </w:r>
            <w:r w:rsidR="00FF747D">
              <w:t xml:space="preserve"> </w:t>
            </w:r>
            <w:r>
              <w:t xml:space="preserve">#2 ___ </w:t>
            </w:r>
            <w:r w:rsidR="00FF747D">
              <w:t xml:space="preserve"> </w:t>
            </w:r>
            <w:r>
              <w:t xml:space="preserve">  #3___  </w:t>
            </w:r>
            <w:r w:rsidR="00FF747D">
              <w:t xml:space="preserve"> </w:t>
            </w:r>
            <w:r>
              <w:t xml:space="preserve">  #4___</w:t>
            </w:r>
          </w:p>
        </w:tc>
        <w:tc>
          <w:tcPr>
            <w:tcW w:w="4788" w:type="dxa"/>
          </w:tcPr>
          <w:p w:rsidR="00283326" w:rsidRDefault="00283326" w:rsidP="00FF747D">
            <w:pPr>
              <w:spacing w:before="120" w:after="120"/>
            </w:pPr>
            <w:r>
              <w:t xml:space="preserve">Date submitted: </w:t>
            </w:r>
            <w:r w:rsidR="00E755EC">
              <w:rPr>
                <w:b/>
              </w:rPr>
              <w:t>11/</w:t>
            </w:r>
            <w:r w:rsidR="000C5BC3">
              <w:rPr>
                <w:rFonts w:hint="eastAsia"/>
                <w:b/>
              </w:rPr>
              <w:t>15</w:t>
            </w:r>
            <w:r w:rsidR="007E1AE0">
              <w:rPr>
                <w:b/>
              </w:rPr>
              <w:t>/2015</w:t>
            </w:r>
          </w:p>
        </w:tc>
      </w:tr>
    </w:tbl>
    <w:p w:rsidR="00283326" w:rsidRDefault="00283326" w:rsidP="00283326">
      <w:pPr>
        <w:spacing w:after="0" w:line="240" w:lineRule="auto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4514"/>
        <w:gridCol w:w="2467"/>
      </w:tblGrid>
      <w:tr w:rsidR="0037108B" w:rsidRPr="00FF747D" w:rsidTr="00FF747D">
        <w:tc>
          <w:tcPr>
            <w:tcW w:w="2394" w:type="dxa"/>
            <w:shd w:val="clear" w:color="auto" w:fill="000000" w:themeFill="text1"/>
          </w:tcPr>
          <w:p w:rsidR="004824FD" w:rsidRPr="00FF747D" w:rsidRDefault="004824FD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SUBJECT</w:t>
            </w:r>
          </w:p>
        </w:tc>
        <w:tc>
          <w:tcPr>
            <w:tcW w:w="4644" w:type="dxa"/>
            <w:shd w:val="clear" w:color="auto" w:fill="000000" w:themeFill="text1"/>
          </w:tcPr>
          <w:p w:rsidR="004824FD" w:rsidRPr="00FF747D" w:rsidRDefault="004824FD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DESCRIPTION OF MATERIAL COVERED</w:t>
            </w:r>
          </w:p>
        </w:tc>
        <w:tc>
          <w:tcPr>
            <w:tcW w:w="2520" w:type="dxa"/>
            <w:shd w:val="clear" w:color="auto" w:fill="000000" w:themeFill="text1"/>
          </w:tcPr>
          <w:p w:rsidR="004824FD" w:rsidRPr="00FF747D" w:rsidRDefault="004824FD" w:rsidP="00FF747D">
            <w:pPr>
              <w:spacing w:before="120" w:after="120"/>
              <w:rPr>
                <w:b/>
                <w:color w:val="FFFFFF" w:themeColor="background1"/>
              </w:rPr>
            </w:pPr>
            <w:r w:rsidRPr="00FF747D">
              <w:rPr>
                <w:b/>
                <w:color w:val="FFFFFF" w:themeColor="background1"/>
              </w:rPr>
              <w:t>WRITTEN EVALUATION</w:t>
            </w:r>
          </w:p>
        </w:tc>
      </w:tr>
      <w:tr w:rsidR="00D52B8C" w:rsidTr="004824FD">
        <w:tc>
          <w:tcPr>
            <w:tcW w:w="2394" w:type="dxa"/>
          </w:tcPr>
          <w:p w:rsidR="004824FD" w:rsidRPr="00EE6A87" w:rsidRDefault="004824FD" w:rsidP="00FF747D">
            <w:pPr>
              <w:spacing w:before="40" w:after="40"/>
              <w:rPr>
                <w:b/>
              </w:rPr>
            </w:pPr>
            <w:r w:rsidRPr="00EE6A87">
              <w:rPr>
                <w:b/>
              </w:rPr>
              <w:t>Arithmetic</w:t>
            </w:r>
          </w:p>
        </w:tc>
        <w:tc>
          <w:tcPr>
            <w:tcW w:w="4644" w:type="dxa"/>
          </w:tcPr>
          <w:p w:rsidR="00F22031" w:rsidRDefault="00DD21AB" w:rsidP="00F22031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Review Addition, Sub</w:t>
            </w:r>
            <w:r w:rsidR="00EE6A87">
              <w:rPr>
                <w:rFonts w:ascii="Helvetica" w:hAnsi="Helvetica" w:cs="Helvetica"/>
                <w:bCs/>
                <w:color w:val="000000"/>
                <w:sz w:val="20"/>
              </w:rPr>
              <w:t>traction</w:t>
            </w:r>
            <w:r>
              <w:rPr>
                <w:rFonts w:ascii="Helvetica" w:hAnsi="Helvetica" w:cs="Helvetica"/>
                <w:bCs/>
                <w:color w:val="000000"/>
                <w:sz w:val="20"/>
              </w:rPr>
              <w:t>, multiplication, division facts</w:t>
            </w:r>
          </w:p>
          <w:p w:rsidR="0051604A" w:rsidRDefault="0051604A" w:rsidP="00F22031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Decimals: Compare and order</w:t>
            </w:r>
            <w:r w:rsidR="00DD21AB">
              <w:rPr>
                <w:rFonts w:ascii="Helvetica" w:hAnsi="Helvetica" w:cs="Helvetica"/>
                <w:bCs/>
                <w:color w:val="000000"/>
                <w:sz w:val="20"/>
              </w:rPr>
              <w:t>, rounding</w:t>
            </w:r>
            <w:r>
              <w:rPr>
                <w:rFonts w:ascii="Helvetica" w:hAnsi="Helvetica" w:cs="Helvetica"/>
                <w:bCs/>
                <w:color w:val="000000"/>
                <w:sz w:val="20"/>
              </w:rPr>
              <w:t>, add &amp; subtract decimals</w:t>
            </w:r>
          </w:p>
          <w:p w:rsidR="00DD21AB" w:rsidRDefault="0051604A" w:rsidP="00F22031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Estimate sums and differences</w:t>
            </w:r>
            <w:r w:rsidR="00DD21AB">
              <w:rPr>
                <w:rFonts w:ascii="Helvetica" w:hAnsi="Helvetica" w:cs="Helvetica"/>
                <w:bCs/>
                <w:color w:val="000000"/>
                <w:sz w:val="20"/>
              </w:rPr>
              <w:t xml:space="preserve"> </w:t>
            </w:r>
          </w:p>
          <w:p w:rsidR="00DD21AB" w:rsidRPr="00BA2652" w:rsidRDefault="00DD21AB" w:rsidP="00F22031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Compare and order positive and negative numbers</w:t>
            </w:r>
          </w:p>
          <w:p w:rsidR="00F22031" w:rsidRDefault="00DD21AB" w:rsidP="00F22031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Multiply</w:t>
            </w:r>
            <w:r w:rsidR="0051604A">
              <w:rPr>
                <w:rFonts w:ascii="Helvetica" w:hAnsi="Helvetica" w:cs="Helvetica"/>
                <w:bCs/>
                <w:color w:val="000000"/>
                <w:sz w:val="20"/>
              </w:rPr>
              <w:t xml:space="preserve"> decimals</w:t>
            </w:r>
            <w:r>
              <w:rPr>
                <w:rFonts w:ascii="Helvetica" w:hAnsi="Helvetica" w:cs="Helvetica"/>
                <w:bCs/>
                <w:color w:val="000000"/>
                <w:sz w:val="20"/>
              </w:rPr>
              <w:t xml:space="preserve"> by a whole number</w:t>
            </w:r>
          </w:p>
          <w:p w:rsidR="00DD21AB" w:rsidRDefault="0051604A" w:rsidP="00F22031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Exponents, Square and square roots</w:t>
            </w:r>
          </w:p>
          <w:p w:rsidR="00DD21AB" w:rsidRDefault="00DD21AB" w:rsidP="00F22031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Divide by a whole number</w:t>
            </w:r>
          </w:p>
          <w:p w:rsidR="0051604A" w:rsidRPr="00BA2652" w:rsidRDefault="0051604A" w:rsidP="00F22031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Order of operation</w:t>
            </w:r>
          </w:p>
          <w:p w:rsidR="00F22031" w:rsidRDefault="00F22031" w:rsidP="00F22031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Problem-solving methods</w:t>
            </w:r>
          </w:p>
          <w:p w:rsidR="00D9328D" w:rsidRPr="00BA2652" w:rsidRDefault="00D9328D" w:rsidP="00D9328D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Great common factor (GCF)</w:t>
            </w:r>
          </w:p>
          <w:p w:rsidR="00D9328D" w:rsidRDefault="00D9328D" w:rsidP="00F22031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Least Common Multiple (LCM)</w:t>
            </w:r>
          </w:p>
          <w:p w:rsidR="0051604A" w:rsidRDefault="0051604A" w:rsidP="00F22031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Fractions:</w:t>
            </w:r>
            <w:r w:rsidR="00D9328D">
              <w:rPr>
                <w:rFonts w:ascii="Helvetica" w:hAnsi="Helvetica" w:cs="Helvetica"/>
                <w:bCs/>
                <w:color w:val="000000"/>
                <w:sz w:val="20"/>
              </w:rPr>
              <w:t xml:space="preserve"> proper/ improper fractions, mixed numbers; compare &amp; order,</w:t>
            </w:r>
          </w:p>
          <w:p w:rsidR="002F40E7" w:rsidRPr="00EA447B" w:rsidRDefault="002F40E7" w:rsidP="00D9328D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</w:p>
        </w:tc>
        <w:tc>
          <w:tcPr>
            <w:tcW w:w="2520" w:type="dxa"/>
          </w:tcPr>
          <w:p w:rsidR="004824FD" w:rsidRDefault="004824FD" w:rsidP="00FF747D">
            <w:pPr>
              <w:spacing w:before="40" w:after="40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D52B8C" w:rsidTr="004824FD">
        <w:tc>
          <w:tcPr>
            <w:tcW w:w="2394" w:type="dxa"/>
          </w:tcPr>
          <w:p w:rsidR="000A246F" w:rsidRPr="004824FD" w:rsidRDefault="00EE6A87" w:rsidP="00FF747D">
            <w:pPr>
              <w:spacing w:before="40" w:after="40"/>
            </w:pPr>
            <w:r w:rsidRPr="00B105F1">
              <w:rPr>
                <w:b/>
                <w:bCs/>
                <w:color w:val="000000"/>
                <w:szCs w:val="24"/>
              </w:rPr>
              <w:t>English/La</w:t>
            </w:r>
            <w:r>
              <w:rPr>
                <w:b/>
                <w:bCs/>
                <w:color w:val="000000"/>
                <w:szCs w:val="24"/>
              </w:rPr>
              <w:t xml:space="preserve">nguage Arts (Including </w:t>
            </w:r>
            <w:r w:rsidRPr="00B105F1">
              <w:rPr>
                <w:b/>
                <w:bCs/>
                <w:color w:val="000000"/>
                <w:szCs w:val="24"/>
              </w:rPr>
              <w:t>Writing</w:t>
            </w:r>
            <w:r>
              <w:rPr>
                <w:b/>
                <w:bCs/>
                <w:color w:val="000000"/>
                <w:szCs w:val="24"/>
              </w:rPr>
              <w:t xml:space="preserve"> &amp; Grammar</w:t>
            </w:r>
            <w:r w:rsidRPr="00B105F1">
              <w:rPr>
                <w:b/>
                <w:bCs/>
                <w:color w:val="000000"/>
                <w:sz w:val="20"/>
              </w:rPr>
              <w:t>)</w:t>
            </w:r>
          </w:p>
        </w:tc>
        <w:tc>
          <w:tcPr>
            <w:tcW w:w="4644" w:type="dxa"/>
          </w:tcPr>
          <w:p w:rsidR="00AB1949" w:rsidRPr="00BA2652" w:rsidRDefault="000B4DCB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>
              <w:rPr>
                <w:rFonts w:ascii="Helvetica" w:hAnsi="Helvetica" w:cs="Helvetica"/>
                <w:color w:val="000000"/>
                <w:sz w:val="20"/>
              </w:rPr>
              <w:t>Sentence:</w:t>
            </w:r>
            <w:r w:rsidR="008C5F9A">
              <w:rPr>
                <w:rFonts w:ascii="Helvetica" w:hAnsi="Helvetica" w:cs="Helvetica"/>
                <w:color w:val="000000"/>
                <w:sz w:val="20"/>
              </w:rPr>
              <w:t xml:space="preserve"> type</w:t>
            </w:r>
            <w:r w:rsidR="00453B65">
              <w:rPr>
                <w:rFonts w:ascii="Helvetica" w:hAnsi="Helvetica" w:cs="Helvetica"/>
                <w:color w:val="000000"/>
                <w:sz w:val="20"/>
              </w:rPr>
              <w:t>s</w:t>
            </w:r>
            <w:r w:rsidR="008C5F9A">
              <w:rPr>
                <w:rFonts w:ascii="Helvetica" w:hAnsi="Helvetica" w:cs="Helvetica"/>
                <w:color w:val="000000"/>
                <w:sz w:val="20"/>
              </w:rPr>
              <w:t xml:space="preserve"> of sentences – simple, compound &amp; complex.</w:t>
            </w:r>
            <w:r w:rsidR="00453B65">
              <w:rPr>
                <w:rFonts w:ascii="Helvetica" w:hAnsi="Helvetica" w:cs="Helvetica"/>
                <w:color w:val="000000"/>
                <w:sz w:val="20"/>
              </w:rPr>
              <w:t xml:space="preserve"> S</w:t>
            </w:r>
            <w:r w:rsidR="008C5F9A">
              <w:rPr>
                <w:rFonts w:ascii="Helvetica" w:hAnsi="Helvetica" w:cs="Helvetica"/>
                <w:color w:val="000000"/>
                <w:sz w:val="20"/>
              </w:rPr>
              <w:t>ubject</w:t>
            </w:r>
            <w:r w:rsidR="00453B65">
              <w:rPr>
                <w:rFonts w:ascii="Helvetica" w:hAnsi="Helvetica" w:cs="Helvetica"/>
                <w:color w:val="000000"/>
                <w:sz w:val="20"/>
              </w:rPr>
              <w:t>s</w:t>
            </w:r>
            <w:r w:rsidR="008C5F9A">
              <w:rPr>
                <w:rFonts w:ascii="Helvetica" w:hAnsi="Helvetica" w:cs="Helvetica"/>
                <w:color w:val="000000"/>
                <w:sz w:val="20"/>
              </w:rPr>
              <w:t xml:space="preserve"> &amp; predicate</w:t>
            </w:r>
            <w:r w:rsidR="00453B65">
              <w:rPr>
                <w:rFonts w:ascii="Helvetica" w:hAnsi="Helvetica" w:cs="Helvetica"/>
                <w:color w:val="000000"/>
                <w:sz w:val="20"/>
              </w:rPr>
              <w:t>s.  Subordinating conjunctions.  Prepositions &amp; prepositional phrases.</w:t>
            </w:r>
          </w:p>
          <w:p w:rsidR="000B4DCB" w:rsidRDefault="000B4DCB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>
              <w:rPr>
                <w:rFonts w:ascii="Helvetica" w:hAnsi="Helvetica" w:cs="Helvetica"/>
                <w:color w:val="000000"/>
                <w:sz w:val="20"/>
              </w:rPr>
              <w:t>Nouns:</w:t>
            </w:r>
            <w:r w:rsidR="00453B65">
              <w:rPr>
                <w:rFonts w:ascii="Helvetica" w:hAnsi="Helvetica" w:cs="Helvetica"/>
                <w:color w:val="000000"/>
                <w:sz w:val="20"/>
              </w:rPr>
              <w:t xml:space="preserve"> common &amp; proper nouns.  Capitalizing proper nouns.  Abbreviations.  Appositives.  Singular &amp; plural nouns.  Singular possessive nouns.  Plural possessive nouns.</w:t>
            </w:r>
          </w:p>
          <w:p w:rsidR="00453B65" w:rsidRDefault="00453B65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>
              <w:rPr>
                <w:rFonts w:ascii="Helvetica" w:hAnsi="Helvetica" w:cs="Helvetica"/>
                <w:color w:val="000000"/>
                <w:sz w:val="20"/>
              </w:rPr>
              <w:t>Writing a personal narrative</w:t>
            </w:r>
          </w:p>
          <w:p w:rsidR="002F40E7" w:rsidRPr="00AB1949" w:rsidRDefault="000B4DCB" w:rsidP="002F40E7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color w:val="000000"/>
                <w:sz w:val="20"/>
              </w:rPr>
            </w:pPr>
            <w:r>
              <w:rPr>
                <w:rFonts w:ascii="Helvetica" w:hAnsi="Helvetica" w:cs="Helvetica"/>
                <w:color w:val="000000"/>
                <w:sz w:val="20"/>
              </w:rPr>
              <w:t>Writing a</w:t>
            </w:r>
            <w:r w:rsidR="00453B65">
              <w:rPr>
                <w:rFonts w:ascii="Helvetica" w:hAnsi="Helvetica" w:cs="Helvetica"/>
                <w:color w:val="000000"/>
                <w:sz w:val="20"/>
              </w:rPr>
              <w:t xml:space="preserve"> newspaper editorial</w:t>
            </w:r>
          </w:p>
        </w:tc>
        <w:tc>
          <w:tcPr>
            <w:tcW w:w="2520" w:type="dxa"/>
          </w:tcPr>
          <w:p w:rsidR="000A246F" w:rsidRDefault="000A246F" w:rsidP="00FF747D">
            <w:pPr>
              <w:spacing w:before="40" w:after="40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453B65" w:rsidTr="004824FD">
        <w:tc>
          <w:tcPr>
            <w:tcW w:w="2394" w:type="dxa"/>
          </w:tcPr>
          <w:p w:rsidR="00453B65" w:rsidRPr="00CE6633" w:rsidRDefault="00453B65" w:rsidP="00453B65">
            <w:pPr>
              <w:tabs>
                <w:tab w:val="right" w:leader="underscore" w:pos="9360"/>
              </w:tabs>
              <w:spacing w:beforeLines="40" w:before="96" w:afterLines="40" w:after="96"/>
              <w:rPr>
                <w:b/>
                <w:bCs/>
                <w:color w:val="000000"/>
                <w:szCs w:val="24"/>
              </w:rPr>
            </w:pPr>
            <w:r w:rsidRPr="00CE6633">
              <w:rPr>
                <w:b/>
                <w:bCs/>
                <w:color w:val="000000"/>
                <w:szCs w:val="24"/>
              </w:rPr>
              <w:lastRenderedPageBreak/>
              <w:t>Reading (including Spelling</w:t>
            </w:r>
            <w:r>
              <w:rPr>
                <w:b/>
                <w:bCs/>
                <w:color w:val="000000"/>
                <w:szCs w:val="24"/>
              </w:rPr>
              <w:t xml:space="preserve"> &amp; Journal Writing</w:t>
            </w:r>
            <w:r w:rsidRPr="00CE6633">
              <w:rPr>
                <w:b/>
                <w:bCs/>
                <w:color w:val="000000"/>
                <w:szCs w:val="24"/>
              </w:rPr>
              <w:t>)</w:t>
            </w:r>
          </w:p>
          <w:p w:rsidR="00453B65" w:rsidRPr="00B105F1" w:rsidRDefault="00453B65" w:rsidP="00FF747D">
            <w:pPr>
              <w:spacing w:before="40" w:after="40"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4644" w:type="dxa"/>
          </w:tcPr>
          <w:p w:rsidR="00AB198D" w:rsidRPr="0037108B" w:rsidRDefault="007E625B" w:rsidP="00AB198D">
            <w:pPr>
              <w:autoSpaceDE w:val="0"/>
              <w:autoSpaceDN w:val="0"/>
              <w:adjustRightInd w:val="0"/>
              <w:rPr>
                <w:szCs w:val="24"/>
              </w:rPr>
            </w:pPr>
            <w:r w:rsidRPr="00A27FD4">
              <w:rPr>
                <w:szCs w:val="24"/>
              </w:rPr>
              <w:t>Silent reading, oral reading &amp; writing responses</w:t>
            </w:r>
          </w:p>
          <w:p w:rsidR="00AB198D" w:rsidRPr="006531A6" w:rsidRDefault="00AB198D" w:rsidP="00AB198D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 xml:space="preserve">Syllable division and accented </w:t>
            </w:r>
            <w:r w:rsidRPr="006531A6">
              <w:rPr>
                <w:szCs w:val="24"/>
              </w:rPr>
              <w:t>syllables review</w:t>
            </w:r>
          </w:p>
          <w:p w:rsidR="00AB198D" w:rsidRPr="006531A6" w:rsidRDefault="0037108B" w:rsidP="00AB198D">
            <w:pPr>
              <w:autoSpaceDE w:val="0"/>
              <w:autoSpaceDN w:val="0"/>
              <w:adjustRightInd w:val="0"/>
              <w:rPr>
                <w:szCs w:val="24"/>
              </w:rPr>
            </w:pPr>
            <w:r>
              <w:rPr>
                <w:szCs w:val="24"/>
              </w:rPr>
              <w:t>Vocabulary review and quizzes.</w:t>
            </w:r>
            <w:r w:rsidR="00AB198D" w:rsidRPr="006531A6">
              <w:rPr>
                <w:szCs w:val="24"/>
              </w:rPr>
              <w:t xml:space="preserve"> </w:t>
            </w:r>
            <w:r w:rsidR="00AB198D">
              <w:rPr>
                <w:szCs w:val="24"/>
              </w:rPr>
              <w:t xml:space="preserve">Meaning from context; synonyms; </w:t>
            </w:r>
            <w:r w:rsidR="00AB198D" w:rsidRPr="006531A6">
              <w:rPr>
                <w:szCs w:val="24"/>
              </w:rPr>
              <w:t>antonyms; prefixes; suffixes;</w:t>
            </w:r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analogies; Greek and Latin</w:t>
            </w:r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roots; etymologies; adjectives;</w:t>
            </w:r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adverbs</w:t>
            </w:r>
          </w:p>
          <w:p w:rsidR="00AB198D" w:rsidRPr="0037108B" w:rsidRDefault="00AB198D" w:rsidP="00AB198D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 w:rsidRPr="00F977DD">
              <w:rPr>
                <w:b/>
                <w:szCs w:val="24"/>
              </w:rPr>
              <w:t>Comprehension</w:t>
            </w:r>
            <w:r w:rsidR="0037108B">
              <w:rPr>
                <w:b/>
                <w:szCs w:val="24"/>
              </w:rPr>
              <w:t xml:space="preserve">: </w:t>
            </w:r>
            <w:r w:rsidRPr="006531A6">
              <w:rPr>
                <w:szCs w:val="24"/>
              </w:rPr>
              <w:t>Emphas</w:t>
            </w:r>
            <w:r>
              <w:rPr>
                <w:szCs w:val="24"/>
              </w:rPr>
              <w:t xml:space="preserve">is on critical and appreciative </w:t>
            </w:r>
            <w:r w:rsidR="007E625B">
              <w:rPr>
                <w:szCs w:val="24"/>
              </w:rPr>
              <w:t>levels;</w:t>
            </w:r>
            <w:r w:rsidR="0037108B">
              <w:rPr>
                <w:b/>
                <w:szCs w:val="24"/>
              </w:rPr>
              <w:t xml:space="preserve"> </w:t>
            </w:r>
            <w:r w:rsidRPr="006531A6">
              <w:rPr>
                <w:szCs w:val="24"/>
              </w:rPr>
              <w:t>Sequence; classify; compare and</w:t>
            </w:r>
            <w:r>
              <w:rPr>
                <w:szCs w:val="24"/>
              </w:rPr>
              <w:t xml:space="preserve"> </w:t>
            </w:r>
            <w:r w:rsidRPr="006531A6">
              <w:rPr>
                <w:szCs w:val="24"/>
              </w:rPr>
              <w:t>contrast; cause and effect; problem</w:t>
            </w:r>
            <w:r>
              <w:rPr>
                <w:szCs w:val="24"/>
              </w:rPr>
              <w:t xml:space="preserve"> </w:t>
            </w:r>
            <w:r w:rsidRPr="006531A6">
              <w:rPr>
                <w:szCs w:val="24"/>
              </w:rPr>
              <w:t>and solution</w:t>
            </w:r>
            <w:r w:rsidR="0037108B">
              <w:rPr>
                <w:b/>
                <w:szCs w:val="24"/>
              </w:rPr>
              <w:t xml:space="preserve">.  </w:t>
            </w:r>
            <w:r>
              <w:rPr>
                <w:szCs w:val="24"/>
              </w:rPr>
              <w:t>Draw conclusions; predict/</w:t>
            </w:r>
            <w:r w:rsidRPr="006531A6">
              <w:rPr>
                <w:szCs w:val="24"/>
              </w:rPr>
              <w:t>evaluate outcomes; making judgments;</w:t>
            </w:r>
            <w:r>
              <w:rPr>
                <w:szCs w:val="24"/>
              </w:rPr>
              <w:t xml:space="preserve"> </w:t>
            </w:r>
            <w:r w:rsidRPr="006531A6">
              <w:rPr>
                <w:szCs w:val="24"/>
              </w:rPr>
              <w:t>interpret information</w:t>
            </w:r>
            <w:r w:rsidR="0037108B">
              <w:rPr>
                <w:szCs w:val="24"/>
              </w:rPr>
              <w:t>.</w:t>
            </w:r>
            <w:r w:rsidR="0037108B">
              <w:rPr>
                <w:b/>
                <w:szCs w:val="24"/>
              </w:rPr>
              <w:t xml:space="preserve">  </w:t>
            </w:r>
            <w:r w:rsidRPr="006531A6">
              <w:rPr>
                <w:szCs w:val="24"/>
              </w:rPr>
              <w:t>Relevant/</w:t>
            </w:r>
            <w:r>
              <w:rPr>
                <w:szCs w:val="24"/>
              </w:rPr>
              <w:t xml:space="preserve">irrelevant information; </w:t>
            </w:r>
            <w:r w:rsidRPr="006531A6">
              <w:rPr>
                <w:szCs w:val="24"/>
              </w:rPr>
              <w:t>facts/opinions; main idea;</w:t>
            </w:r>
            <w:r w:rsidR="0037108B">
              <w:rPr>
                <w:b/>
                <w:szCs w:val="24"/>
              </w:rPr>
              <w:t xml:space="preserve"> </w:t>
            </w:r>
            <w:r w:rsidRPr="006531A6">
              <w:rPr>
                <w:szCs w:val="24"/>
              </w:rPr>
              <w:t>discernment; sense of history</w:t>
            </w:r>
          </w:p>
          <w:p w:rsidR="00AB198D" w:rsidRPr="0037108B" w:rsidRDefault="0037108B" w:rsidP="00AB198D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Literature: </w:t>
            </w:r>
            <w:r w:rsidR="00AB198D">
              <w:rPr>
                <w:szCs w:val="24"/>
              </w:rPr>
              <w:t>Reading a variety of genres:</w:t>
            </w:r>
            <w:r>
              <w:rPr>
                <w:szCs w:val="24"/>
              </w:rPr>
              <w:t xml:space="preserve"> humorous</w:t>
            </w:r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fiction, realistic fiction,</w:t>
            </w:r>
            <w:r>
              <w:rPr>
                <w:szCs w:val="24"/>
              </w:rPr>
              <w:t xml:space="preserve"> historical fiction, interview, </w:t>
            </w:r>
            <w:r w:rsidR="00AB198D">
              <w:rPr>
                <w:szCs w:val="24"/>
              </w:rPr>
              <w:t xml:space="preserve">folktale, fable, </w:t>
            </w:r>
            <w:r w:rsidR="00AB198D" w:rsidRPr="006531A6">
              <w:rPr>
                <w:szCs w:val="24"/>
              </w:rPr>
              <w:t>article, Bible account, biography,</w:t>
            </w:r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poetry, narrative</w:t>
            </w:r>
          </w:p>
          <w:p w:rsidR="00AB198D" w:rsidRPr="0037108B" w:rsidRDefault="0037108B" w:rsidP="00AB198D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Study Skills: </w:t>
            </w:r>
            <w:r w:rsidR="00AB198D" w:rsidRPr="006531A6">
              <w:rPr>
                <w:szCs w:val="24"/>
              </w:rPr>
              <w:t>Glo</w:t>
            </w:r>
            <w:r w:rsidR="00AB198D">
              <w:rPr>
                <w:szCs w:val="24"/>
              </w:rPr>
              <w:t xml:space="preserve">ssary; encyclopedia; thesaurus; </w:t>
            </w:r>
            <w:r w:rsidR="00AB198D" w:rsidRPr="006531A6">
              <w:rPr>
                <w:szCs w:val="24"/>
              </w:rPr>
              <w:t>Bible study; catalog order;</w:t>
            </w:r>
            <w:r>
              <w:rPr>
                <w:b/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 xml:space="preserve">Dewey decimal system; </w:t>
            </w:r>
            <w:proofErr w:type="spellStart"/>
            <w:r w:rsidR="00AB198D" w:rsidRPr="006531A6">
              <w:rPr>
                <w:szCs w:val="24"/>
              </w:rPr>
              <w:t>nonprint</w:t>
            </w:r>
            <w:proofErr w:type="spellEnd"/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media; periodical guide; atlas;</w:t>
            </w:r>
          </w:p>
          <w:p w:rsidR="00AB198D" w:rsidRPr="0037108B" w:rsidRDefault="00AB198D" w:rsidP="00AB198D">
            <w:pPr>
              <w:autoSpaceDE w:val="0"/>
              <w:autoSpaceDN w:val="0"/>
              <w:adjustRightInd w:val="0"/>
              <w:rPr>
                <w:szCs w:val="24"/>
              </w:rPr>
            </w:pPr>
            <w:proofErr w:type="gramStart"/>
            <w:r>
              <w:rPr>
                <w:szCs w:val="24"/>
              </w:rPr>
              <w:t>headlines</w:t>
            </w:r>
            <w:proofErr w:type="gramEnd"/>
            <w:r>
              <w:rPr>
                <w:szCs w:val="24"/>
              </w:rPr>
              <w:t xml:space="preserve">; primary/secondary </w:t>
            </w:r>
            <w:r w:rsidR="0037108B">
              <w:rPr>
                <w:szCs w:val="24"/>
              </w:rPr>
              <w:t xml:space="preserve">sources; Venn diagram; graphic </w:t>
            </w:r>
            <w:r w:rsidRPr="006531A6">
              <w:rPr>
                <w:szCs w:val="24"/>
              </w:rPr>
              <w:t>organizers</w:t>
            </w:r>
            <w:r w:rsidR="0037108B">
              <w:rPr>
                <w:szCs w:val="24"/>
              </w:rPr>
              <w:t xml:space="preserve">.  </w:t>
            </w:r>
            <w:r w:rsidRPr="006531A6">
              <w:rPr>
                <w:szCs w:val="24"/>
              </w:rPr>
              <w:t>Ski</w:t>
            </w:r>
            <w:r>
              <w:rPr>
                <w:szCs w:val="24"/>
              </w:rPr>
              <w:t xml:space="preserve">mming; scanning; PQ3R study </w:t>
            </w:r>
            <w:r w:rsidRPr="006531A6">
              <w:rPr>
                <w:szCs w:val="24"/>
              </w:rPr>
              <w:t>method; outlining; paraphrasing;</w:t>
            </w:r>
            <w:r>
              <w:rPr>
                <w:szCs w:val="24"/>
              </w:rPr>
              <w:t xml:space="preserve"> </w:t>
            </w:r>
            <w:r w:rsidR="0037108B">
              <w:rPr>
                <w:szCs w:val="24"/>
              </w:rPr>
              <w:t xml:space="preserve">note taking. </w:t>
            </w:r>
          </w:p>
          <w:p w:rsidR="00453B65" w:rsidRPr="00CF7FE3" w:rsidRDefault="0037108B" w:rsidP="00CF7FE3">
            <w:pPr>
              <w:autoSpaceDE w:val="0"/>
              <w:autoSpaceDN w:val="0"/>
              <w:adjustRightInd w:val="0"/>
              <w:rPr>
                <w:b/>
                <w:szCs w:val="24"/>
              </w:rPr>
            </w:pPr>
            <w:r>
              <w:rPr>
                <w:b/>
                <w:szCs w:val="24"/>
              </w:rPr>
              <w:t>Composition</w:t>
            </w:r>
            <w:r w:rsidR="00CF7FE3">
              <w:rPr>
                <w:b/>
                <w:szCs w:val="24"/>
              </w:rPr>
              <w:t xml:space="preserve">: </w:t>
            </w:r>
            <w:r w:rsidR="00AB198D" w:rsidRPr="006531A6">
              <w:rPr>
                <w:szCs w:val="24"/>
              </w:rPr>
              <w:t>Setting; plot; character sketch</w:t>
            </w:r>
            <w:r w:rsidR="00CF7FE3">
              <w:rPr>
                <w:b/>
                <w:szCs w:val="24"/>
              </w:rPr>
              <w:t>.</w:t>
            </w:r>
            <w:r w:rsidR="00AB198D" w:rsidRPr="006531A6">
              <w:rPr>
                <w:szCs w:val="24"/>
              </w:rPr>
              <w:t xml:space="preserve"> Adver</w:t>
            </w:r>
            <w:r w:rsidR="00AB198D">
              <w:rPr>
                <w:szCs w:val="24"/>
              </w:rPr>
              <w:t xml:space="preserve">tisement; article; predictions; </w:t>
            </w:r>
            <w:r w:rsidR="00AB198D" w:rsidRPr="006531A6">
              <w:rPr>
                <w:szCs w:val="24"/>
              </w:rPr>
              <w:t>summary; compare and</w:t>
            </w:r>
            <w:r w:rsidR="00CF7FE3">
              <w:rPr>
                <w:b/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contrast; charting; report; time</w:t>
            </w:r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line; interview; research; brainstorming</w:t>
            </w:r>
            <w:r w:rsidR="00AB198D">
              <w:rPr>
                <w:szCs w:val="24"/>
              </w:rPr>
              <w:t xml:space="preserve"> </w:t>
            </w:r>
            <w:r w:rsidR="00AB198D" w:rsidRPr="006531A6">
              <w:rPr>
                <w:szCs w:val="24"/>
              </w:rPr>
              <w:t>ideas</w:t>
            </w:r>
            <w:r w:rsidR="00CF7FE3">
              <w:rPr>
                <w:szCs w:val="24"/>
              </w:rPr>
              <w:t>.</w:t>
            </w:r>
          </w:p>
        </w:tc>
        <w:tc>
          <w:tcPr>
            <w:tcW w:w="2520" w:type="dxa"/>
          </w:tcPr>
          <w:p w:rsidR="00C208BF" w:rsidRDefault="00C208BF" w:rsidP="00C208BF">
            <w:pPr>
              <w:pStyle w:val="Header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  <w:p w:rsidR="00453B65" w:rsidRDefault="00453B65" w:rsidP="00FF747D">
            <w:pPr>
              <w:spacing w:before="40" w:after="40"/>
            </w:pPr>
          </w:p>
        </w:tc>
      </w:tr>
      <w:tr w:rsidR="00D52B8C" w:rsidTr="004824FD">
        <w:tc>
          <w:tcPr>
            <w:tcW w:w="2394" w:type="dxa"/>
          </w:tcPr>
          <w:p w:rsidR="000A246F" w:rsidRDefault="00A74590" w:rsidP="00FF747D">
            <w:pPr>
              <w:spacing w:before="40" w:after="40"/>
            </w:pPr>
            <w:r w:rsidRPr="000A495E">
              <w:rPr>
                <w:b/>
                <w:bCs/>
                <w:color w:val="000000"/>
                <w:szCs w:val="24"/>
              </w:rPr>
              <w:t>Geography/</w:t>
            </w:r>
            <w:r>
              <w:rPr>
                <w:b/>
                <w:bCs/>
                <w:color w:val="000000"/>
                <w:szCs w:val="24"/>
              </w:rPr>
              <w:t>World History/</w:t>
            </w:r>
            <w:r w:rsidRPr="000A495E">
              <w:rPr>
                <w:b/>
                <w:bCs/>
                <w:color w:val="000000"/>
                <w:szCs w:val="24"/>
              </w:rPr>
              <w:t>U.S. History</w:t>
            </w:r>
            <w:r w:rsidRPr="004824FD">
              <w:t xml:space="preserve"> </w:t>
            </w:r>
          </w:p>
          <w:p w:rsidR="00EE6A87" w:rsidRDefault="00EE6A87" w:rsidP="00FF747D">
            <w:pPr>
              <w:spacing w:before="40" w:after="40"/>
            </w:pPr>
          </w:p>
        </w:tc>
        <w:tc>
          <w:tcPr>
            <w:tcW w:w="4644" w:type="dxa"/>
          </w:tcPr>
          <w:p w:rsidR="00A74590" w:rsidRDefault="00A74590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Ancient Civilization: character</w:t>
            </w:r>
            <w:r w:rsidR="00D52B8C">
              <w:rPr>
                <w:rFonts w:ascii="Helvetica" w:hAnsi="Helvetica" w:cs="Helvetica"/>
                <w:bCs/>
                <w:color w:val="000000"/>
                <w:sz w:val="20"/>
              </w:rPr>
              <w:t>istics of a civilization.  Demonstrate the process used by a</w:t>
            </w:r>
            <w:r>
              <w:rPr>
                <w:rFonts w:ascii="Helvetica" w:hAnsi="Helvetica" w:cs="Helvetica"/>
                <w:bCs/>
                <w:color w:val="000000"/>
                <w:sz w:val="20"/>
              </w:rPr>
              <w:t>rchaeologis</w:t>
            </w:r>
            <w:r w:rsidR="00D52B8C">
              <w:rPr>
                <w:rFonts w:ascii="Helvetica" w:hAnsi="Helvetica" w:cs="Helvetica"/>
                <w:bCs/>
                <w:color w:val="000000"/>
                <w:sz w:val="20"/>
              </w:rPr>
              <w:t>ts to draw conclusion on ancient civilizations</w:t>
            </w:r>
          </w:p>
          <w:p w:rsidR="00AB1949" w:rsidRPr="00BA2652" w:rsidRDefault="00A74590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proofErr w:type="spellStart"/>
            <w:r>
              <w:rPr>
                <w:rFonts w:ascii="Helvetica" w:hAnsi="Helvetica" w:cs="Helvetica"/>
                <w:bCs/>
                <w:color w:val="000000"/>
                <w:sz w:val="20"/>
              </w:rPr>
              <w:t>Masopotamia</w:t>
            </w:r>
            <w:proofErr w:type="spellEnd"/>
          </w:p>
          <w:p w:rsidR="002F40E7" w:rsidRDefault="00A74590" w:rsidP="002F40E7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Ancient Egypt</w:t>
            </w:r>
          </w:p>
          <w:p w:rsidR="00A74590" w:rsidRPr="00EA447B" w:rsidRDefault="00A74590" w:rsidP="002F40E7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Ancient Israel</w:t>
            </w: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D52B8C" w:rsidTr="004824FD">
        <w:tc>
          <w:tcPr>
            <w:tcW w:w="2394" w:type="dxa"/>
          </w:tcPr>
          <w:p w:rsidR="000A246F" w:rsidRDefault="008F3E29" w:rsidP="00FF747D">
            <w:pPr>
              <w:spacing w:before="40" w:after="40"/>
            </w:pPr>
            <w:r w:rsidRPr="00B1550C">
              <w:rPr>
                <w:b/>
                <w:bCs/>
                <w:color w:val="000000"/>
                <w:szCs w:val="24"/>
              </w:rPr>
              <w:t>Science</w:t>
            </w:r>
            <w:r w:rsidR="0058395D">
              <w:rPr>
                <w:b/>
                <w:bCs/>
                <w:color w:val="000000"/>
                <w:szCs w:val="24"/>
              </w:rPr>
              <w:t xml:space="preserve"> </w:t>
            </w:r>
          </w:p>
        </w:tc>
        <w:tc>
          <w:tcPr>
            <w:tcW w:w="4644" w:type="dxa"/>
          </w:tcPr>
          <w:p w:rsidR="00AB1949" w:rsidRPr="00BA2652" w:rsidRDefault="008F3E2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Earthquakes and volcanoes</w:t>
            </w:r>
          </w:p>
          <w:p w:rsidR="00AB1949" w:rsidRPr="00BA2652" w:rsidRDefault="008F3E2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Weathering and Erosion</w:t>
            </w:r>
          </w:p>
          <w:p w:rsidR="00AB1949" w:rsidRPr="00BA2652" w:rsidRDefault="008F3E29" w:rsidP="008F3E29">
            <w:pPr>
              <w:tabs>
                <w:tab w:val="center" w:pos="2149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Natural Resources</w:t>
            </w:r>
            <w:r>
              <w:rPr>
                <w:rFonts w:ascii="Helvetica" w:hAnsi="Helvetica" w:cs="Helvetica"/>
                <w:bCs/>
                <w:color w:val="000000"/>
                <w:sz w:val="20"/>
              </w:rPr>
              <w:tab/>
            </w:r>
          </w:p>
          <w:p w:rsidR="00AB1949" w:rsidRPr="00BA2652" w:rsidRDefault="008F3E2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Cell and classification</w:t>
            </w:r>
          </w:p>
          <w:p w:rsidR="00AB1949" w:rsidRPr="008F3E29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</w:p>
          <w:p w:rsidR="00370AA5" w:rsidRDefault="00370AA5" w:rsidP="00370AA5">
            <w:pPr>
              <w:spacing w:before="40" w:after="40"/>
            </w:pP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D52B8C" w:rsidTr="004824FD">
        <w:tc>
          <w:tcPr>
            <w:tcW w:w="2394" w:type="dxa"/>
          </w:tcPr>
          <w:p w:rsidR="000A246F" w:rsidRDefault="000A246F" w:rsidP="00FF747D">
            <w:pPr>
              <w:spacing w:before="40" w:after="40"/>
            </w:pPr>
            <w:r w:rsidRPr="004824FD">
              <w:t>Health  Education</w:t>
            </w:r>
          </w:p>
        </w:tc>
        <w:tc>
          <w:tcPr>
            <w:tcW w:w="4644" w:type="dxa"/>
          </w:tcPr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Personal and mental hygiene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Dental health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lastRenderedPageBreak/>
              <w:t>Care and proper use of the body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 xml:space="preserve">Principles of digestion 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Basic food groups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Good nutrition habits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Diseases</w:t>
            </w:r>
          </w:p>
          <w:p w:rsidR="00AB1949" w:rsidRPr="00BA2652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Safety</w:t>
            </w:r>
          </w:p>
          <w:p w:rsidR="00370AA5" w:rsidRPr="00AB1949" w:rsidRDefault="00AB1949" w:rsidP="00AB1949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 w:rsidRPr="00BA2652">
              <w:rPr>
                <w:rFonts w:ascii="Helvetica" w:hAnsi="Helvetica" w:cs="Helvetica"/>
                <w:bCs/>
                <w:color w:val="000000"/>
                <w:sz w:val="20"/>
              </w:rPr>
              <w:t>Substance abuse</w:t>
            </w: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lastRenderedPageBreak/>
              <w:t xml:space="preserve">Student </w:t>
            </w:r>
            <w:r w:rsidRPr="004824FD">
              <w:t xml:space="preserve">is progressing at a satisfactory level or above in </w:t>
            </w:r>
            <w:r>
              <w:t>subject matter.</w:t>
            </w:r>
          </w:p>
        </w:tc>
      </w:tr>
      <w:tr w:rsidR="00D52B8C" w:rsidTr="004824FD">
        <w:tc>
          <w:tcPr>
            <w:tcW w:w="2394" w:type="dxa"/>
          </w:tcPr>
          <w:p w:rsidR="000A246F" w:rsidRDefault="000A246F" w:rsidP="00FF747D">
            <w:pPr>
              <w:spacing w:before="40" w:after="40"/>
            </w:pPr>
            <w:r w:rsidRPr="004824FD">
              <w:lastRenderedPageBreak/>
              <w:t>Music</w:t>
            </w:r>
          </w:p>
        </w:tc>
        <w:tc>
          <w:tcPr>
            <w:tcW w:w="4644" w:type="dxa"/>
          </w:tcPr>
          <w:p w:rsidR="000A246F" w:rsidRDefault="00AB1949" w:rsidP="00EA447B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Appreciation of classica</w:t>
            </w:r>
            <w:r w:rsidR="0058395D">
              <w:rPr>
                <w:rFonts w:ascii="Helvetica" w:hAnsi="Helvetica" w:cs="Helvetica"/>
                <w:bCs/>
                <w:color w:val="000000"/>
                <w:sz w:val="20"/>
              </w:rPr>
              <w:t>l music, especially from the period of Baroque</w:t>
            </w:r>
            <w:r w:rsidR="00FA49A4">
              <w:rPr>
                <w:rFonts w:ascii="Helvetica" w:hAnsi="Helvetica" w:cs="Helvetica"/>
                <w:bCs/>
                <w:color w:val="000000"/>
                <w:sz w:val="20"/>
              </w:rPr>
              <w:t>.</w:t>
            </w:r>
          </w:p>
          <w:p w:rsidR="00FA49A4" w:rsidRPr="00EA447B" w:rsidRDefault="00C967CB" w:rsidP="00EA447B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Participating in Children’s choir as pianoist</w:t>
            </w:r>
            <w:bookmarkStart w:id="0" w:name="_GoBack"/>
            <w:bookmarkEnd w:id="0"/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>Satisfactory completion</w:t>
            </w:r>
          </w:p>
        </w:tc>
      </w:tr>
      <w:tr w:rsidR="00D52B8C" w:rsidTr="004824FD">
        <w:tc>
          <w:tcPr>
            <w:tcW w:w="2394" w:type="dxa"/>
          </w:tcPr>
          <w:p w:rsidR="000A246F" w:rsidRDefault="000A246F" w:rsidP="00FF747D">
            <w:pPr>
              <w:spacing w:before="40" w:after="40"/>
            </w:pPr>
            <w:r w:rsidRPr="004824FD">
              <w:t>Visual Arts</w:t>
            </w:r>
          </w:p>
        </w:tc>
        <w:tc>
          <w:tcPr>
            <w:tcW w:w="4644" w:type="dxa"/>
          </w:tcPr>
          <w:p w:rsidR="00FC7CB0" w:rsidRDefault="00AB1949" w:rsidP="00FF747D">
            <w:pPr>
              <w:spacing w:before="40" w:after="40"/>
            </w:pPr>
            <w:r>
              <w:t>Art projects surrounding ancient history</w:t>
            </w:r>
            <w:r>
              <w:br/>
              <w:t>Drawing techniques</w:t>
            </w: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>Satisfactory completion</w:t>
            </w:r>
          </w:p>
        </w:tc>
      </w:tr>
      <w:tr w:rsidR="00D52B8C" w:rsidTr="004824FD">
        <w:tc>
          <w:tcPr>
            <w:tcW w:w="2394" w:type="dxa"/>
          </w:tcPr>
          <w:p w:rsidR="00370AA5" w:rsidRDefault="00370AA5" w:rsidP="00FF747D">
            <w:pPr>
              <w:spacing w:before="40" w:after="40"/>
            </w:pPr>
            <w:r>
              <w:rPr>
                <w:rFonts w:hint="eastAsia"/>
              </w:rPr>
              <w:t>F</w:t>
            </w:r>
            <w:r>
              <w:t>oreign Language</w:t>
            </w:r>
          </w:p>
        </w:tc>
        <w:tc>
          <w:tcPr>
            <w:tcW w:w="4644" w:type="dxa"/>
          </w:tcPr>
          <w:p w:rsidR="00370AA5" w:rsidRPr="00370AA5" w:rsidRDefault="00370AA5" w:rsidP="00370AA5">
            <w:pPr>
              <w:tabs>
                <w:tab w:val="right" w:leader="underscore" w:pos="9360"/>
              </w:tabs>
              <w:spacing w:beforeLines="40" w:before="96" w:afterLines="40" w:after="96"/>
              <w:rPr>
                <w:rFonts w:ascii="Helvetica" w:hAnsi="Helvetica" w:cs="Helvetica"/>
                <w:bCs/>
                <w:color w:val="000000"/>
                <w:sz w:val="20"/>
              </w:rPr>
            </w:pPr>
            <w:r>
              <w:rPr>
                <w:rFonts w:ascii="Helvetica" w:hAnsi="Helvetica" w:cs="Helvetica"/>
                <w:bCs/>
                <w:color w:val="000000"/>
                <w:sz w:val="20"/>
              </w:rPr>
              <w:t>Mandarin language</w:t>
            </w:r>
          </w:p>
        </w:tc>
        <w:tc>
          <w:tcPr>
            <w:tcW w:w="2520" w:type="dxa"/>
          </w:tcPr>
          <w:p w:rsidR="00370AA5" w:rsidRDefault="00370AA5" w:rsidP="00FF747D">
            <w:pPr>
              <w:spacing w:before="40" w:after="40"/>
            </w:pPr>
            <w:r>
              <w:t>Satisfactory completion</w:t>
            </w:r>
          </w:p>
        </w:tc>
      </w:tr>
      <w:tr w:rsidR="00D52B8C" w:rsidTr="004824FD">
        <w:tc>
          <w:tcPr>
            <w:tcW w:w="2394" w:type="dxa"/>
          </w:tcPr>
          <w:p w:rsidR="000A246F" w:rsidRPr="004824FD" w:rsidRDefault="000A246F" w:rsidP="00FF747D">
            <w:pPr>
              <w:spacing w:before="40" w:after="40"/>
            </w:pPr>
            <w:r>
              <w:t>Physical Education</w:t>
            </w:r>
          </w:p>
        </w:tc>
        <w:tc>
          <w:tcPr>
            <w:tcW w:w="4644" w:type="dxa"/>
          </w:tcPr>
          <w:p w:rsidR="000A246F" w:rsidRDefault="00FC7CB0" w:rsidP="00FF747D">
            <w:pPr>
              <w:spacing w:before="40" w:after="40"/>
            </w:pPr>
            <w:r>
              <w:t>Different physical activities</w:t>
            </w:r>
          </w:p>
        </w:tc>
        <w:tc>
          <w:tcPr>
            <w:tcW w:w="2520" w:type="dxa"/>
          </w:tcPr>
          <w:p w:rsidR="000A246F" w:rsidRDefault="00FC7CB0" w:rsidP="00FF747D">
            <w:pPr>
              <w:spacing w:before="40" w:after="40"/>
            </w:pPr>
            <w:r>
              <w:t>Satisfactory completion</w:t>
            </w:r>
          </w:p>
        </w:tc>
      </w:tr>
    </w:tbl>
    <w:p w:rsidR="004824FD" w:rsidRDefault="004824FD" w:rsidP="00FF747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4"/>
        <w:gridCol w:w="1256"/>
      </w:tblGrid>
      <w:tr w:rsidR="00FC7CB0" w:rsidTr="00FF747D">
        <w:tc>
          <w:tcPr>
            <w:tcW w:w="8298" w:type="dxa"/>
          </w:tcPr>
          <w:p w:rsidR="00FC7CB0" w:rsidRDefault="00FC7CB0" w:rsidP="00FF747D">
            <w:pPr>
              <w:spacing w:before="120" w:after="120"/>
            </w:pPr>
            <w:r>
              <w:t>ENTER TOTAL NUMBER OF INSTRUCTIONAL HOURS FOR THIS QUARTER HERE ----------</w:t>
            </w:r>
            <w:r>
              <w:sym w:font="Wingdings" w:char="F0E0"/>
            </w:r>
          </w:p>
        </w:tc>
        <w:tc>
          <w:tcPr>
            <w:tcW w:w="1278" w:type="dxa"/>
          </w:tcPr>
          <w:p w:rsidR="00FC7CB0" w:rsidRPr="00FF747D" w:rsidRDefault="00FC7CB0" w:rsidP="00FF747D">
            <w:pPr>
              <w:spacing w:before="120" w:after="120"/>
              <w:rPr>
                <w:b/>
              </w:rPr>
            </w:pPr>
            <w:r w:rsidRPr="00FF747D">
              <w:rPr>
                <w:b/>
              </w:rPr>
              <w:t>225</w:t>
            </w:r>
          </w:p>
        </w:tc>
      </w:tr>
    </w:tbl>
    <w:p w:rsidR="00FC7CB0" w:rsidRPr="00283326" w:rsidRDefault="00FC7CB0" w:rsidP="004824FD">
      <w:pPr>
        <w:spacing w:after="0" w:line="240" w:lineRule="auto"/>
      </w:pPr>
    </w:p>
    <w:sectPr w:rsidR="00FC7CB0" w:rsidRPr="00283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8D8" w:rsidRDefault="000C68D8" w:rsidP="003210E2">
      <w:pPr>
        <w:spacing w:after="0" w:line="240" w:lineRule="auto"/>
      </w:pPr>
      <w:r>
        <w:separator/>
      </w:r>
    </w:p>
  </w:endnote>
  <w:endnote w:type="continuationSeparator" w:id="0">
    <w:p w:rsidR="000C68D8" w:rsidRDefault="000C68D8" w:rsidP="00321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8D8" w:rsidRDefault="000C68D8" w:rsidP="003210E2">
      <w:pPr>
        <w:spacing w:after="0" w:line="240" w:lineRule="auto"/>
      </w:pPr>
      <w:r>
        <w:separator/>
      </w:r>
    </w:p>
  </w:footnote>
  <w:footnote w:type="continuationSeparator" w:id="0">
    <w:p w:rsidR="000C68D8" w:rsidRDefault="000C68D8" w:rsidP="003210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26"/>
    <w:rsid w:val="000A246F"/>
    <w:rsid w:val="000B4DCB"/>
    <w:rsid w:val="000C5BC3"/>
    <w:rsid w:val="000C68D8"/>
    <w:rsid w:val="00151706"/>
    <w:rsid w:val="001B1F24"/>
    <w:rsid w:val="002805C0"/>
    <w:rsid w:val="00283326"/>
    <w:rsid w:val="002A3E47"/>
    <w:rsid w:val="002F40E7"/>
    <w:rsid w:val="003210E2"/>
    <w:rsid w:val="00370AA5"/>
    <w:rsid w:val="0037108B"/>
    <w:rsid w:val="003D4067"/>
    <w:rsid w:val="004101E6"/>
    <w:rsid w:val="00422628"/>
    <w:rsid w:val="00451D97"/>
    <w:rsid w:val="00453B65"/>
    <w:rsid w:val="004824FD"/>
    <w:rsid w:val="0051604A"/>
    <w:rsid w:val="0058395D"/>
    <w:rsid w:val="005D325B"/>
    <w:rsid w:val="007E1AE0"/>
    <w:rsid w:val="007E2F85"/>
    <w:rsid w:val="007E625B"/>
    <w:rsid w:val="008C5F9A"/>
    <w:rsid w:val="008F3E29"/>
    <w:rsid w:val="009134B3"/>
    <w:rsid w:val="00A27FD4"/>
    <w:rsid w:val="00A74590"/>
    <w:rsid w:val="00AB1949"/>
    <w:rsid w:val="00AB198D"/>
    <w:rsid w:val="00C208BF"/>
    <w:rsid w:val="00C967CB"/>
    <w:rsid w:val="00CF7FE3"/>
    <w:rsid w:val="00D52B8C"/>
    <w:rsid w:val="00D56BC8"/>
    <w:rsid w:val="00D92010"/>
    <w:rsid w:val="00D9328D"/>
    <w:rsid w:val="00D97440"/>
    <w:rsid w:val="00DA09DA"/>
    <w:rsid w:val="00DD21AB"/>
    <w:rsid w:val="00E277ED"/>
    <w:rsid w:val="00E755EC"/>
    <w:rsid w:val="00EA447B"/>
    <w:rsid w:val="00EE6A87"/>
    <w:rsid w:val="00F22031"/>
    <w:rsid w:val="00FA49A4"/>
    <w:rsid w:val="00FC7CB0"/>
    <w:rsid w:val="00FF7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36ECC4-1F40-4230-AB84-15E71A78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833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2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4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21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0E2"/>
  </w:style>
  <w:style w:type="paragraph" w:styleId="Footer">
    <w:name w:val="footer"/>
    <w:basedOn w:val="Normal"/>
    <w:link w:val="FooterChar"/>
    <w:uiPriority w:val="99"/>
    <w:unhideWhenUsed/>
    <w:rsid w:val="003210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annsu</dc:creator>
  <cp:lastModifiedBy>Kuo, Chris C (School of Business)</cp:lastModifiedBy>
  <cp:revision>32</cp:revision>
  <dcterms:created xsi:type="dcterms:W3CDTF">2015-07-30T22:15:00Z</dcterms:created>
  <dcterms:modified xsi:type="dcterms:W3CDTF">2015-11-19T04:31:00Z</dcterms:modified>
</cp:coreProperties>
</file>