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AA5EBDD" w:rsidP="7AA5EBDD" w:rsidRDefault="7AA5EBDD" w14:paraId="62647E65" w14:textId="239D8A4D">
      <w:pPr>
        <w:pStyle w:val="Title"/>
        <w:jc w:val="center"/>
      </w:pPr>
      <w:r w:rsidR="7AA5EBDD">
        <w:drawing>
          <wp:anchor distT="0" distB="0" distL="114300" distR="114300" simplePos="0" relativeHeight="251658240" behindDoc="1" locked="0" layoutInCell="1" allowOverlap="1" wp14:anchorId="77538841" wp14:editId="212B28D1">
            <wp:simplePos x="0" y="0"/>
            <wp:positionH relativeFrom="column">
              <wp:posOffset>-923925</wp:posOffset>
            </wp:positionH>
            <wp:positionV relativeFrom="paragraph">
              <wp:posOffset>-819150</wp:posOffset>
            </wp:positionV>
            <wp:extent cx="7800975" cy="2037755"/>
            <wp:effectExtent l="0" t="0" r="0" b="0"/>
            <wp:wrapNone/>
            <wp:docPr id="1116141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141329" name="Picture 1116141329"/>
                    <pic:cNvPicPr/>
                  </pic:nvPicPr>
                  <pic:blipFill>
                    <a:blip xmlns:r="http://schemas.openxmlformats.org/officeDocument/2006/relationships" r:embed="rId1234387398">
                      <a:extLst>
                        <a:ext uri="{28A0092B-C50C-407E-A947-70E740481C1C}">
                          <a14:useLocalDpi xmlns:a14="http://schemas.microsoft.com/office/drawing/2010/main"/>
                        </a:ext>
                      </a:extLst>
                    </a:blip>
                    <a:stretch>
                      <a:fillRect/>
                    </a:stretch>
                  </pic:blipFill>
                  <pic:spPr>
                    <a:xfrm rot="0">
                      <a:off x="0" y="0"/>
                      <a:ext cx="7800975" cy="2037755"/>
                    </a:xfrm>
                    <a:prstGeom prst="rect">
                      <a:avLst/>
                    </a:prstGeom>
                  </pic:spPr>
                </pic:pic>
              </a:graphicData>
            </a:graphic>
            <wp14:sizeRelH relativeFrom="page">
              <wp14:pctWidth>0</wp14:pctWidth>
            </wp14:sizeRelH>
            <wp14:sizeRelV relativeFrom="page">
              <wp14:pctHeight>0</wp14:pctHeight>
            </wp14:sizeRelV>
          </wp:anchor>
        </w:drawing>
      </w:r>
      <w:r w:rsidRPr="446410FA" w:rsidR="7AA5EBDD">
        <w:rPr>
          <w:rFonts w:ascii="Calibri" w:hAnsi="Calibri" w:eastAsia="Calibri" w:cs="Calibri"/>
        </w:rPr>
        <w:t>Acknowledgment</w:t>
      </w:r>
    </w:p>
    <w:p xmlns:wp14="http://schemas.microsoft.com/office/word/2010/wordml" w:rsidP="6973D684" wp14:paraId="2D277C01" wp14:textId="7E42EF11">
      <w:pPr>
        <w:pStyle w:val="Normal"/>
      </w:pPr>
    </w:p>
    <w:p xmlns:wp14="http://schemas.microsoft.com/office/word/2010/wordml" w:rsidP="446410FA" wp14:paraId="30FF5632" wp14:textId="113D25E6">
      <w:pPr>
        <w:pStyle w:val="Normal"/>
        <w:rPr>
          <w:rFonts w:ascii="Calibri" w:hAnsi="Calibri" w:eastAsia="Calibri" w:cs="Calibri"/>
        </w:rPr>
      </w:pPr>
      <w:r w:rsidR="06B72140">
        <w:rPr/>
        <w:t xml:space="preserve">The </w:t>
      </w:r>
      <w:r w:rsidR="06B72140">
        <w:rPr/>
        <w:t>Government</w:t>
      </w:r>
      <w:r w:rsidR="06B72140">
        <w:rPr/>
        <w:t xml:space="preserve"> of Yukon recognizes Yukon First Nations and Indigenous governments and groups as the rightful owners of their Traditional Knowledge, and the right to </w:t>
      </w:r>
      <w:r w:rsidR="06B72140">
        <w:rPr/>
        <w:t>determine</w:t>
      </w:r>
      <w:r w:rsidR="06B72140">
        <w:rPr/>
        <w:t xml:space="preserve"> if, and under what necessary protection measures they </w:t>
      </w:r>
      <w:r w:rsidR="06B72140">
        <w:rPr/>
        <w:t>participate</w:t>
      </w:r>
      <w:r w:rsidR="06B72140">
        <w:rPr/>
        <w:t xml:space="preserve"> in informing the Government of Yukon’s actions and decision-making. In the event the rightful owners </w:t>
      </w:r>
      <w:r w:rsidR="06B72140">
        <w:rPr/>
        <w:t>determine</w:t>
      </w:r>
      <w:r w:rsidR="06B72140">
        <w:rPr/>
        <w:t xml:space="preserve"> that the risk of sharing Traditional Knowledge outside their </w:t>
      </w:r>
      <w:r w:rsidR="06B72140">
        <w:rPr/>
        <w:t>community,</w:t>
      </w:r>
      <w:r w:rsidR="06B72140">
        <w:rPr/>
        <w:t xml:space="preserve"> outweighs the benefit of being considered for the proposed purpose; The Government of Yukon will respect this decision.</w:t>
      </w:r>
    </w:p>
    <w:p xmlns:wp14="http://schemas.microsoft.com/office/word/2010/wordml" w:rsidP="446410FA" wp14:paraId="2049718D" wp14:textId="60ADF1B9">
      <w:pPr>
        <w:pStyle w:val="ListParagraph"/>
        <w:numPr>
          <w:ilvl w:val="0"/>
          <w:numId w:val="1"/>
        </w:numPr>
        <w:spacing w:after="120" w:afterAutospacing="off" w:line="276" w:lineRule="auto"/>
        <w:contextualSpacing w:val="0"/>
        <w:rPr/>
      </w:pPr>
      <w:r w:rsidR="06B72140">
        <w:rPr/>
        <w:t xml:space="preserve">YG employees are encouraged to </w:t>
      </w:r>
      <w:r w:rsidR="06B72140">
        <w:rPr/>
        <w:t>proceed</w:t>
      </w:r>
      <w:r w:rsidR="06B72140">
        <w:rPr/>
        <w:t xml:space="preserve"> with a Yukon First Nation’s or Indigenous government or groups’ established information sharing agreement (ISA) </w:t>
      </w:r>
      <w:r w:rsidR="06B72140">
        <w:rPr/>
        <w:t>if and when</w:t>
      </w:r>
      <w:r w:rsidR="06B72140">
        <w:rPr/>
        <w:t xml:space="preserve"> available. The following template is intended for situations where an ISA is </w:t>
      </w:r>
      <w:r w:rsidR="06B72140">
        <w:rPr/>
        <w:t>required</w:t>
      </w:r>
      <w:r w:rsidR="06B72140">
        <w:rPr/>
        <w:t xml:space="preserve"> </w:t>
      </w:r>
      <w:r w:rsidRPr="446410FA" w:rsidR="06B72140">
        <w:rPr>
          <w:b w:val="1"/>
          <w:bCs w:val="1"/>
          <w:u w:val="single"/>
        </w:rPr>
        <w:t>and</w:t>
      </w:r>
      <w:r w:rsidR="06B72140">
        <w:rPr/>
        <w:t xml:space="preserve"> in the absence of a preferred template</w:t>
      </w:r>
    </w:p>
    <w:p xmlns:wp14="http://schemas.microsoft.com/office/word/2010/wordml" w:rsidP="446410FA" wp14:paraId="1EF1DF17" wp14:textId="77AE0B68">
      <w:pPr>
        <w:pStyle w:val="ListParagraph"/>
        <w:numPr>
          <w:ilvl w:val="0"/>
          <w:numId w:val="1"/>
        </w:numPr>
        <w:spacing w:after="120" w:afterAutospacing="off" w:line="276" w:lineRule="auto"/>
        <w:contextualSpacing w:val="0"/>
        <w:rPr/>
      </w:pPr>
      <w:r w:rsidR="06B72140">
        <w:rPr/>
        <w:t xml:space="preserve">The intentions of an ISA are to support discussions between a Yukon First Nation or Indigenous government or group, and the Government of Yukon (the Parties) to establish a set of terms and conditions that ensure any Traditional Knowledge (TK) voluntarily shared to inform work purposes, will be respected, protected and reflected in a manner that is appropriate, </w:t>
      </w:r>
      <w:r w:rsidR="06B72140">
        <w:rPr/>
        <w:t>authorised</w:t>
      </w:r>
      <w:r w:rsidR="06B72140">
        <w:rPr/>
        <w:t>, understood and mutually agreed to by both Parties.</w:t>
      </w:r>
    </w:p>
    <w:p xmlns:wp14="http://schemas.microsoft.com/office/word/2010/wordml" w:rsidP="446410FA" wp14:paraId="19D27100" wp14:textId="5ED149EC">
      <w:pPr>
        <w:pStyle w:val="ListParagraph"/>
        <w:numPr>
          <w:ilvl w:val="0"/>
          <w:numId w:val="1"/>
        </w:numPr>
        <w:spacing w:after="120" w:afterAutospacing="off" w:line="276" w:lineRule="auto"/>
        <w:contextualSpacing w:val="0"/>
        <w:rPr/>
      </w:pPr>
      <w:r w:rsidR="06B72140">
        <w:rPr/>
        <w:t xml:space="preserve">Any TK shared to the Yukon government (YG) </w:t>
      </w:r>
      <w:r w:rsidRPr="446410FA" w:rsidR="06B72140">
        <w:rPr>
          <w:b w:val="1"/>
          <w:bCs w:val="1"/>
        </w:rPr>
        <w:t>will require</w:t>
      </w:r>
      <w:r w:rsidR="06B72140">
        <w:rPr/>
        <w:t xml:space="preserve"> a completed ISA that reflects mandatory information including ownership, purpose for why the TK is being shared, designated contacts from both Parties, </w:t>
      </w:r>
      <w:r w:rsidR="06B72140">
        <w:rPr/>
        <w:t>authorised</w:t>
      </w:r>
      <w:r w:rsidR="06B72140">
        <w:rPr/>
        <w:t xml:space="preserve"> access and application requirements for YG and an indication that both Parties are aware of and in agreement with the ISA.</w:t>
      </w:r>
    </w:p>
    <w:p xmlns:wp14="http://schemas.microsoft.com/office/word/2010/wordml" w:rsidP="446410FA" wp14:paraId="05DAC2F9" wp14:textId="584550A4">
      <w:pPr>
        <w:pStyle w:val="ListParagraph"/>
        <w:numPr>
          <w:ilvl w:val="0"/>
          <w:numId w:val="1"/>
        </w:numPr>
        <w:spacing w:after="120" w:afterAutospacing="off" w:line="276" w:lineRule="auto"/>
        <w:contextualSpacing w:val="0"/>
        <w:rPr/>
      </w:pPr>
      <w:r w:rsidRPr="446410FA" w:rsidR="06B72140">
        <w:rPr>
          <w:b w:val="1"/>
          <w:bCs w:val="1"/>
        </w:rPr>
        <w:t>Do NOT include TK or information that may be confidential or sensitive in nature on this ISA.</w:t>
      </w:r>
      <w:r w:rsidR="06B72140">
        <w:rPr/>
        <w:t xml:space="preserve"> Those contents will be held in a separate and secure digital location.</w:t>
      </w:r>
    </w:p>
    <w:p xmlns:wp14="http://schemas.microsoft.com/office/word/2010/wordml" w:rsidP="446410FA" wp14:paraId="23AFAB97" wp14:textId="0C9F1CB7">
      <w:pPr>
        <w:pStyle w:val="ListParagraph"/>
        <w:numPr>
          <w:ilvl w:val="0"/>
          <w:numId w:val="1"/>
        </w:numPr>
        <w:spacing w:after="120" w:afterAutospacing="off" w:line="276" w:lineRule="auto"/>
        <w:contextualSpacing w:val="0"/>
        <w:rPr>
          <w:b w:val="1"/>
          <w:bCs w:val="1"/>
        </w:rPr>
      </w:pPr>
      <w:r w:rsidRPr="446410FA" w:rsidR="06B72140">
        <w:rPr>
          <w:b w:val="1"/>
          <w:bCs w:val="1"/>
        </w:rPr>
        <w:t>Any information</w:t>
      </w:r>
      <w:r w:rsidR="06B72140">
        <w:rPr/>
        <w:t xml:space="preserve"> (including TK) </w:t>
      </w:r>
      <w:r w:rsidRPr="446410FA" w:rsidR="06B72140">
        <w:rPr>
          <w:b w:val="1"/>
          <w:bCs w:val="1"/>
        </w:rPr>
        <w:t>received and held by YG, is subject to the same legislation YG is bound by.</w:t>
      </w:r>
      <w:r w:rsidR="06B72140">
        <w:rPr/>
        <w:t xml:space="preserve"> The intent of an ISA is to be transparent and uphold the protections currently available. </w:t>
      </w:r>
      <w:r w:rsidRPr="446410FA" w:rsidR="06B72140">
        <w:rPr>
          <w:b w:val="1"/>
          <w:bCs w:val="1"/>
        </w:rPr>
        <w:t>In the event the Parties cannot reach an agreement on adequate protections</w:t>
      </w:r>
      <w:r w:rsidR="06B72140">
        <w:rPr/>
        <w:t xml:space="preserve"> and / or, </w:t>
      </w:r>
      <w:r w:rsidRPr="446410FA" w:rsidR="06B72140">
        <w:rPr>
          <w:b w:val="1"/>
          <w:bCs w:val="1"/>
        </w:rPr>
        <w:t>YG cannot otherwise meet the required terms and conditions</w:t>
      </w:r>
      <w:r w:rsidR="06B72140">
        <w:rPr/>
        <w:t xml:space="preserve"> (due to legislative constraints)</w:t>
      </w:r>
      <w:r w:rsidR="06B72140">
        <w:rPr/>
        <w:t xml:space="preserve"> </w:t>
      </w:r>
      <w:r w:rsidRPr="446410FA" w:rsidR="06B72140">
        <w:rPr>
          <w:b w:val="1"/>
          <w:bCs w:val="1"/>
        </w:rPr>
        <w:t>the</w:t>
      </w:r>
      <w:r w:rsidRPr="446410FA" w:rsidR="06B72140">
        <w:rPr>
          <w:b w:val="1"/>
          <w:bCs w:val="1"/>
        </w:rPr>
        <w:t xml:space="preserve"> best protection for TK will be to ensure it is not shared to YG’s custody.</w:t>
      </w:r>
    </w:p>
    <w:p xmlns:wp14="http://schemas.microsoft.com/office/word/2010/wordml" w:rsidP="446410FA" wp14:paraId="39E50E69" wp14:textId="510B8191">
      <w:pPr>
        <w:pStyle w:val="ListParagraph"/>
        <w:numPr>
          <w:ilvl w:val="0"/>
          <w:numId w:val="1"/>
        </w:numPr>
        <w:spacing w:after="120" w:afterAutospacing="off" w:line="276" w:lineRule="auto"/>
        <w:contextualSpacing w:val="0"/>
        <w:rPr/>
      </w:pPr>
      <w:r w:rsidR="06B72140">
        <w:rPr/>
        <w:t>It is important to reflect upon the shared interests and perspectives of both Parties. Some considerations that may require further discussion or clarity may include:</w:t>
      </w:r>
    </w:p>
    <w:p xmlns:wp14="http://schemas.microsoft.com/office/word/2010/wordml" w:rsidP="446410FA" wp14:paraId="07EA5056" wp14:textId="562E20E0">
      <w:pPr>
        <w:pStyle w:val="ListParagraph"/>
        <w:numPr>
          <w:ilvl w:val="1"/>
          <w:numId w:val="1"/>
        </w:numPr>
        <w:rPr/>
      </w:pPr>
      <w:r w:rsidR="06B72140">
        <w:rPr/>
        <w:t>Trust in the individual, department, branch or with YG as a whole;</w:t>
      </w:r>
    </w:p>
    <w:p xmlns:wp14="http://schemas.microsoft.com/office/word/2010/wordml" w:rsidP="446410FA" wp14:paraId="3DB3FEFE" wp14:textId="56E57F20">
      <w:pPr>
        <w:pStyle w:val="ListParagraph"/>
        <w:numPr>
          <w:ilvl w:val="1"/>
          <w:numId w:val="1"/>
        </w:numPr>
        <w:rPr/>
      </w:pPr>
      <w:r w:rsidR="06B72140">
        <w:rPr/>
        <w:t>If the purpose is high profile and / or controversial. This may invite a higher level of public scrutiny or increase the likelihood of future legal challenges to be aware of;</w:t>
      </w:r>
    </w:p>
    <w:p xmlns:wp14="http://schemas.microsoft.com/office/word/2010/wordml" w:rsidP="446410FA" wp14:paraId="31EFD49E" wp14:textId="12F73774">
      <w:pPr>
        <w:pStyle w:val="ListParagraph"/>
        <w:numPr>
          <w:ilvl w:val="1"/>
          <w:numId w:val="1"/>
        </w:numPr>
        <w:rPr/>
      </w:pPr>
      <w:r w:rsidR="06B72140">
        <w:rPr/>
        <w:t xml:space="preserve">Context specific requirements, which may involve </w:t>
      </w:r>
      <w:r w:rsidR="06B72140">
        <w:rPr/>
        <w:t>additional</w:t>
      </w:r>
      <w:r w:rsidR="06B72140">
        <w:rPr/>
        <w:t xml:space="preserve"> administrative processes subject to review, approval, </w:t>
      </w:r>
      <w:r w:rsidR="06B72140">
        <w:rPr/>
        <w:t>capacity</w:t>
      </w:r>
      <w:r w:rsidR="06B72140">
        <w:rPr/>
        <w:t xml:space="preserve"> and time constraints;</w:t>
      </w:r>
    </w:p>
    <w:p xmlns:wp14="http://schemas.microsoft.com/office/word/2010/wordml" w:rsidP="446410FA" wp14:paraId="4232B00C" wp14:textId="26876599">
      <w:pPr>
        <w:pStyle w:val="ListParagraph"/>
        <w:numPr>
          <w:ilvl w:val="1"/>
          <w:numId w:val="1"/>
        </w:numPr>
        <w:rPr/>
      </w:pPr>
      <w:r w:rsidR="06B72140">
        <w:rPr/>
        <w:t>Transparency and understanding of the roles and responsibilities of the designated contacts of this agreement</w:t>
      </w:r>
    </w:p>
    <w:p xmlns:wp14="http://schemas.microsoft.com/office/word/2010/wordml" w:rsidP="446410FA" wp14:paraId="7D0EBBB1" wp14:textId="51ED840F">
      <w:pPr/>
      <w:r>
        <w:br w:type="page"/>
      </w:r>
    </w:p>
    <w:p xmlns:wp14="http://schemas.microsoft.com/office/word/2010/wordml" w:rsidP="3D43B9DA" wp14:paraId="59CFBD90" wp14:textId="2DD55561">
      <w:pPr>
        <w:pStyle w:val="Heading1"/>
      </w:pPr>
      <w:r w:rsidR="6DAA3430">
        <w:rPr/>
        <w:t>Traditional</w:t>
      </w:r>
      <w:r w:rsidR="6DAA3430">
        <w:rPr/>
        <w:t xml:space="preserve"> Knowledge </w:t>
      </w:r>
      <w:r w:rsidR="6DAA3430">
        <w:rPr/>
        <w:t xml:space="preserve">Information </w:t>
      </w:r>
      <w:r w:rsidR="6DAA3430">
        <w:rPr/>
        <w:t>Sharing Agreement BETWEEN:</w:t>
      </w:r>
    </w:p>
    <w:p w:rsidR="06B72140" w:rsidP="3D43B9DA" w:rsidRDefault="06B72140" w14:paraId="0901E443" w14:textId="45D1BA6A">
      <w:pPr>
        <w:pStyle w:val="Heading2"/>
        <w:keepLines w:val="0"/>
        <w:jc w:val="center"/>
      </w:pPr>
      <w:r w:rsidR="30BA24CC">
        <w:rPr/>
        <w:t>{</w:t>
      </w:r>
      <w:r w:rsidR="25C3C728">
        <w:rPr/>
        <w:t>sharing</w:t>
      </w:r>
      <w:r w:rsidR="25C3C728">
        <w:rPr/>
        <w:t>_group_contact.external_organization.name</w:t>
      </w:r>
      <w:r w:rsidR="30BA24CC">
        <w:rPr/>
        <w:t>}</w:t>
      </w:r>
      <w:r>
        <w:br/>
      </w:r>
      <w:r w:rsidR="6DAA3430">
        <w:rPr/>
        <w:t>AND</w:t>
      </w:r>
      <w:r w:rsidR="458E23B2">
        <w:drawing>
          <wp:anchor distT="0" distB="0" distL="114300" distR="114300" simplePos="0" relativeHeight="251658240" behindDoc="0" locked="0" layoutInCell="1" allowOverlap="1" wp14:editId="5ADF70A5" wp14:anchorId="30239B11">
            <wp:simplePos x="0" y="0"/>
            <wp:positionH relativeFrom="column">
              <wp:align>right</wp:align>
            </wp:positionH>
            <wp:positionV relativeFrom="paragraph">
              <wp:posOffset>0</wp:posOffset>
            </wp:positionV>
            <wp:extent cx="1143000" cy="1157468"/>
            <wp:effectExtent l="0" t="0" r="0" b="0"/>
            <wp:wrapSquare wrapText="bothSides"/>
            <wp:docPr id="568138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676297" name="Picture 1131676297"/>
                    <pic:cNvPicPr/>
                  </pic:nvPicPr>
                  <pic:blipFill>
                    <a:blip xmlns:r="http://schemas.openxmlformats.org/officeDocument/2006/relationships" r:embed="rId1502300001">
                      <a:extLst>
                        <a:ext uri="{28A0092B-C50C-407E-A947-70E740481C1C}">
                          <a14:useLocalDpi xmlns:a14="http://schemas.microsoft.com/office/drawing/2010/main"/>
                        </a:ext>
                      </a:extLst>
                    </a:blip>
                    <a:stretch>
                      <a:fillRect/>
                    </a:stretch>
                  </pic:blipFill>
                  <pic:spPr>
                    <a:xfrm rot="0">
                      <a:off x="0" y="0"/>
                      <a:ext cx="1143000" cy="1157468"/>
                    </a:xfrm>
                    <a:prstGeom prst="rect">
                      <a:avLst/>
                    </a:prstGeom>
                  </pic:spPr>
                </pic:pic>
              </a:graphicData>
            </a:graphic>
            <wp14:sizeRelH relativeFrom="page">
              <wp14:pctWidth>0</wp14:pctWidth>
            </wp14:sizeRelH>
            <wp14:sizeRelV relativeFrom="page">
              <wp14:pctHeight>0</wp14:pctHeight>
            </wp14:sizeRelV>
          </wp:anchor>
        </w:drawing>
      </w:r>
      <w:r>
        <w:br/>
      </w:r>
      <w:r w:rsidR="727A4580">
        <w:rPr/>
        <w:t>The Government of Yukon (hereinafter “YG”)</w:t>
      </w:r>
    </w:p>
    <w:p xmlns:wp14="http://schemas.microsoft.com/office/word/2010/wordml" w:rsidP="6973D684" wp14:paraId="719FAE5D" wp14:textId="01843719">
      <w:pPr>
        <w:pStyle w:val="Normal"/>
      </w:pPr>
      <w:r w:rsidR="727A4580">
        <w:rPr/>
        <w:t xml:space="preserve">The following designated contacts for this agreement are hereby recognized as the first points of contact in recognition of their relevant corporate knowledge, both of this agreement and their respective governments’ internal processes. As such, these designated contacts will be </w:t>
      </w:r>
      <w:r w:rsidR="727A4580">
        <w:rPr/>
        <w:t>authorised</w:t>
      </w:r>
      <w:r w:rsidR="727A4580">
        <w:rPr/>
        <w:t xml:space="preserve"> to respond to any requests for access, </w:t>
      </w:r>
      <w:r w:rsidR="727A4580">
        <w:rPr/>
        <w:t>authorisations</w:t>
      </w:r>
      <w:r w:rsidR="727A4580">
        <w:rPr/>
        <w:t>, notifications, legal matters, requirements or general communications that pertain to this agreement, so long as they are in accordance with the terms and conditions set forth and agreed to in this agreement.</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single" w:color="000000" w:themeColor="text1" w:sz="12"/>
        </w:tblBorders>
        <w:tblLook w:val="06A0" w:firstRow="1" w:lastRow="0" w:firstColumn="1" w:lastColumn="0" w:noHBand="1" w:noVBand="1"/>
      </w:tblPr>
      <w:tblGrid>
        <w:gridCol w:w="4680"/>
        <w:gridCol w:w="4680"/>
      </w:tblGrid>
      <w:tr w:rsidR="3D43B9DA" w:rsidTr="3D43B9DA" w14:paraId="65CF0F9A">
        <w:trPr>
          <w:trHeight w:val="300"/>
        </w:trPr>
        <w:tc>
          <w:tcPr>
            <w:tcW w:w="4680" w:type="dxa"/>
            <w:tcMar/>
          </w:tcPr>
          <w:p w:rsidR="12278FA2" w:rsidP="3D43B9DA" w:rsidRDefault="12278FA2" w14:paraId="6AB001E9" w14:textId="1B55D0D5">
            <w:pPr>
              <w:pStyle w:val="Heading3"/>
            </w:pPr>
            <w:r w:rsidR="12278FA2">
              <w:rPr/>
              <w:t>Designated contact for YFN/TBIGG</w:t>
            </w:r>
          </w:p>
        </w:tc>
        <w:tc>
          <w:tcPr>
            <w:tcW w:w="4680" w:type="dxa"/>
            <w:tcMar/>
          </w:tcPr>
          <w:p w:rsidR="12278FA2" w:rsidP="3D43B9DA" w:rsidRDefault="12278FA2" w14:paraId="6D5F3EB2" w14:textId="3630CE8C">
            <w:pPr>
              <w:pStyle w:val="Heading3"/>
            </w:pPr>
            <w:r w:rsidR="12278FA2">
              <w:rPr/>
              <w:t>Designated contact for YG</w:t>
            </w:r>
          </w:p>
        </w:tc>
      </w:tr>
      <w:tr w:rsidR="3D43B9DA" w:rsidTr="3D43B9DA" w14:paraId="6F77EA4D">
        <w:trPr>
          <w:trHeight w:val="300"/>
        </w:trPr>
        <w:tc>
          <w:tcPr>
            <w:tcW w:w="4680" w:type="dxa"/>
            <w:tcMar/>
          </w:tcPr>
          <w:p w:rsidR="12278FA2" w:rsidP="3D43B9DA" w:rsidRDefault="12278FA2" w14:paraId="380C440F" w14:textId="4A1B184B">
            <w:pPr>
              <w:pStyle w:val="Normal"/>
            </w:pPr>
            <w:r w:rsidR="12278FA2">
              <w:rPr/>
              <w:t>Name: {sharing_group_contact.display_name}</w:t>
            </w:r>
          </w:p>
        </w:tc>
        <w:tc>
          <w:tcPr>
            <w:tcW w:w="4680" w:type="dxa"/>
            <w:tcMar/>
          </w:tcPr>
          <w:p w:rsidR="12278FA2" w:rsidP="3D43B9DA" w:rsidRDefault="12278FA2" w14:paraId="2D740168" w14:textId="18EF3086">
            <w:pPr>
              <w:pStyle w:val="Normal"/>
            </w:pPr>
            <w:r w:rsidR="12278FA2">
              <w:rPr/>
              <w:t>Name: {receiving_group_contact.display_name}</w:t>
            </w:r>
          </w:p>
        </w:tc>
      </w:tr>
      <w:tr w:rsidR="3D43B9DA" w:rsidTr="3D43B9DA" w14:paraId="1DB12D08">
        <w:trPr>
          <w:trHeight w:val="300"/>
        </w:trPr>
        <w:tc>
          <w:tcPr>
            <w:tcW w:w="4680" w:type="dxa"/>
            <w:tcMar/>
          </w:tcPr>
          <w:p w:rsidR="12278FA2" w:rsidP="3D43B9DA" w:rsidRDefault="12278FA2" w14:paraId="17CE2344" w14:textId="58AAB901">
            <w:pPr>
              <w:pStyle w:val="Normal"/>
            </w:pPr>
            <w:r w:rsidR="12278FA2">
              <w:rPr/>
              <w:t>Title: {sharing_group_contact.title}</w:t>
            </w:r>
          </w:p>
        </w:tc>
        <w:tc>
          <w:tcPr>
            <w:tcW w:w="4680" w:type="dxa"/>
            <w:tcMar/>
          </w:tcPr>
          <w:p w:rsidR="12278FA2" w:rsidP="3D43B9DA" w:rsidRDefault="12278FA2" w14:paraId="2BDB5F7B" w14:textId="30A7F6B4">
            <w:pPr>
              <w:pStyle w:val="Normal"/>
            </w:pPr>
            <w:r w:rsidR="12278FA2">
              <w:rPr/>
              <w:t>Title: {receiving_group_contact.title}</w:t>
            </w:r>
          </w:p>
        </w:tc>
      </w:tr>
      <w:tr w:rsidR="3D43B9DA" w:rsidTr="3D43B9DA" w14:paraId="1FE34224">
        <w:trPr>
          <w:trHeight w:val="300"/>
        </w:trPr>
        <w:tc>
          <w:tcPr>
            <w:tcW w:w="4680" w:type="dxa"/>
            <w:tcMar/>
          </w:tcPr>
          <w:p w:rsidR="12278FA2" w:rsidP="3D43B9DA" w:rsidRDefault="12278FA2" w14:paraId="74BBC43D" w14:textId="4B5CC89D">
            <w:pPr>
              <w:pStyle w:val="Normal"/>
            </w:pPr>
            <w:r w:rsidR="12278FA2">
              <w:rPr/>
              <w:t>Email: {sharing_group_contact.email}</w:t>
            </w:r>
          </w:p>
        </w:tc>
        <w:tc>
          <w:tcPr>
            <w:tcW w:w="4680" w:type="dxa"/>
            <w:tcMar/>
          </w:tcPr>
          <w:p w:rsidR="12278FA2" w:rsidP="3D43B9DA" w:rsidRDefault="12278FA2" w14:paraId="7C1A5865" w14:textId="274B6161">
            <w:pPr>
              <w:pStyle w:val="Normal"/>
            </w:pPr>
            <w:r w:rsidR="12278FA2">
              <w:rPr/>
              <w:t>Department: {receiving_group_contact.department}</w:t>
            </w:r>
          </w:p>
        </w:tc>
      </w:tr>
      <w:tr w:rsidR="3D43B9DA" w:rsidTr="3D43B9DA" w14:paraId="23840243">
        <w:trPr>
          <w:trHeight w:val="300"/>
        </w:trPr>
        <w:tc>
          <w:tcPr>
            <w:tcW w:w="4680" w:type="dxa"/>
            <w:tcMar/>
          </w:tcPr>
          <w:p w:rsidR="12278FA2" w:rsidP="3D43B9DA" w:rsidRDefault="12278FA2" w14:paraId="43F99377" w14:textId="43F57565">
            <w:pPr>
              <w:pStyle w:val="Normal"/>
            </w:pPr>
            <w:r w:rsidR="12278FA2">
              <w:rPr/>
              <w:t>Phone (optional): {sharing_group_contact.phone}</w:t>
            </w:r>
          </w:p>
        </w:tc>
        <w:tc>
          <w:tcPr>
            <w:tcW w:w="4680" w:type="dxa"/>
            <w:tcMar/>
          </w:tcPr>
          <w:p w:rsidR="12278FA2" w:rsidP="3D43B9DA" w:rsidRDefault="12278FA2" w14:paraId="0F08DA83" w14:textId="38B5D5CE">
            <w:pPr>
              <w:pStyle w:val="Normal"/>
            </w:pPr>
            <w:r w:rsidR="12278FA2">
              <w:rPr/>
              <w:t>Branch: {receiving_group_contact.branch}</w:t>
            </w:r>
          </w:p>
        </w:tc>
      </w:tr>
      <w:tr w:rsidR="3D43B9DA" w:rsidTr="3D43B9DA" w14:paraId="23C61740">
        <w:trPr>
          <w:trHeight w:val="300"/>
        </w:trPr>
        <w:tc>
          <w:tcPr>
            <w:tcW w:w="4680" w:type="dxa"/>
            <w:tcMar/>
          </w:tcPr>
          <w:p w:rsidR="3D43B9DA" w:rsidP="3D43B9DA" w:rsidRDefault="3D43B9DA" w14:paraId="60D063AC" w14:textId="05F40BC5">
            <w:pPr>
              <w:pStyle w:val="Normal"/>
            </w:pPr>
          </w:p>
        </w:tc>
        <w:tc>
          <w:tcPr>
            <w:tcW w:w="4680" w:type="dxa"/>
            <w:tcMar/>
          </w:tcPr>
          <w:p w:rsidR="1A1F77CE" w:rsidP="3D43B9DA" w:rsidRDefault="1A1F77CE" w14:paraId="427EE3A3" w14:textId="4EE980FB">
            <w:pPr>
              <w:pStyle w:val="Normal"/>
            </w:pPr>
            <w:r w:rsidR="1A1F77CE">
              <w:rPr/>
              <w:t>Email: {receiving_group_contact.email}</w:t>
            </w:r>
          </w:p>
        </w:tc>
      </w:tr>
      <w:tr w:rsidR="3D43B9DA" w:rsidTr="3D43B9DA" w14:paraId="012F6E00">
        <w:trPr>
          <w:trHeight w:val="300"/>
        </w:trPr>
        <w:tc>
          <w:tcPr>
            <w:tcW w:w="4680" w:type="dxa"/>
            <w:tcMar/>
          </w:tcPr>
          <w:p w:rsidR="3D43B9DA" w:rsidP="3D43B9DA" w:rsidRDefault="3D43B9DA" w14:paraId="040EFDC6" w14:textId="05F40BC5">
            <w:pPr>
              <w:pStyle w:val="Normal"/>
            </w:pPr>
          </w:p>
        </w:tc>
        <w:tc>
          <w:tcPr>
            <w:tcW w:w="4680" w:type="dxa"/>
            <w:tcMar/>
          </w:tcPr>
          <w:p w:rsidR="1A1F77CE" w:rsidP="3D43B9DA" w:rsidRDefault="1A1F77CE" w14:paraId="7B7F727B" w14:textId="19DC2825">
            <w:pPr>
              <w:pStyle w:val="Normal"/>
            </w:pPr>
            <w:r w:rsidR="1A1F77CE">
              <w:rPr/>
              <w:t>Phone (optional): {receiving_group_contact.phone}</w:t>
            </w:r>
          </w:p>
        </w:tc>
      </w:tr>
    </w:tbl>
    <w:p xmlns:wp14="http://schemas.microsoft.com/office/word/2010/wordml" w:rsidP="3D43B9DA" wp14:paraId="3BA47DC5" wp14:textId="1DD761F7">
      <w:pPr>
        <w:pStyle w:val="Normal"/>
        <w:suppressLineNumbers w:val="0"/>
        <w:bidi w:val="0"/>
        <w:spacing w:before="0" w:beforeAutospacing="off" w:after="160" w:afterAutospacing="off" w:line="279" w:lineRule="auto"/>
        <w:ind w:left="0" w:right="0"/>
        <w:jc w:val="left"/>
      </w:pPr>
    </w:p>
    <w:p xmlns:wp14="http://schemas.microsoft.com/office/word/2010/wordml" w:rsidP="3D43B9DA" wp14:paraId="4117C55E" wp14:textId="69EA29DD">
      <w:pPr>
        <w:pStyle w:val="Normal"/>
        <w:suppressLineNumbers w:val="0"/>
        <w:bidi w:val="0"/>
        <w:spacing w:before="0" w:beforeAutospacing="off" w:after="160" w:afterAutospacing="off" w:line="279" w:lineRule="auto"/>
        <w:ind w:left="0" w:right="0"/>
        <w:jc w:val="left"/>
      </w:pPr>
      <w:r w:rsidR="727A4580">
        <w:rPr/>
        <w:t xml:space="preserve">This agreement will come into effect upon the completion of mandatory fields </w:t>
      </w:r>
      <w:r w:rsidRPr="3D43B9DA" w:rsidR="727A4580">
        <w:rPr>
          <w:b w:val="1"/>
          <w:bCs w:val="1"/>
        </w:rPr>
        <w:t>and</w:t>
      </w:r>
      <w:r w:rsidR="727A4580">
        <w:rPr/>
        <w:t xml:space="preserve"> when both Parties </w:t>
      </w:r>
      <w:r w:rsidR="727A4580">
        <w:rPr/>
        <w:t>indicate</w:t>
      </w:r>
      <w:r w:rsidR="727A4580">
        <w:rPr/>
        <w:t xml:space="preserve"> they accept the terms and conditions reflected wherein, and will remain in effect until the following:</w:t>
      </w:r>
    </w:p>
    <w:p xmlns:wp14="http://schemas.microsoft.com/office/word/2010/wordml" w:rsidP="3D43B9DA" wp14:paraId="63905421" wp14:textId="03F7FBEB">
      <w:pPr>
        <w:pStyle w:val="Normal"/>
        <w:suppressLineNumbers w:val="0"/>
        <w:bidi w:val="0"/>
        <w:spacing w:before="0" w:beforeAutospacing="off" w:after="160" w:afterAutospacing="off" w:line="279" w:lineRule="auto"/>
        <w:ind w:left="0" w:right="0"/>
        <w:jc w:val="left"/>
      </w:pPr>
      <w:r w:rsidR="727A4580">
        <w:rPr/>
        <w:t>{#expiration_condition.is_completion_of_purpose}</w:t>
      </w:r>
      <w:r w:rsidR="727A4580">
        <w:rPr/>
        <w:t>☒</w:t>
      </w:r>
      <w:r w:rsidR="727A4580">
        <w:rPr/>
        <w:t xml:space="preserve"> Completion of the purpose, project or decision described in this agreement, estimated completion by {</w:t>
      </w:r>
      <w:r w:rsidR="727A4580">
        <w:rPr/>
        <w:t>end_date</w:t>
      </w:r>
      <w:r w:rsidR="7F02E365">
        <w:rPr/>
        <w:t>}</w:t>
      </w:r>
      <w:r w:rsidR="727A4580">
        <w:rPr/>
        <w:t>{/expiration_condition.is_completion_of_purpose</w:t>
      </w:r>
      <w:r w:rsidR="790E957D">
        <w:rPr/>
        <w:t>}</w:t>
      </w:r>
      <w:r w:rsidR="727A4580">
        <w:rPr/>
        <w:t>{#expiration_condition.is_</w:t>
      </w:r>
      <w:r w:rsidR="727A4580">
        <w:rPr/>
        <w:t>expiration</w:t>
      </w:r>
      <w:r w:rsidR="727A4580">
        <w:rPr/>
        <w:t>_</w:t>
      </w:r>
      <w:r w:rsidR="727A4580">
        <w:rPr/>
        <w:t>date}☒</w:t>
      </w:r>
      <w:r w:rsidR="1564227D">
        <w:rPr/>
        <w:t xml:space="preserve"> </w:t>
      </w:r>
      <w:r w:rsidR="727A4580">
        <w:rPr/>
        <w:t>Expiration date</w:t>
      </w:r>
      <w:r w:rsidR="727A4580">
        <w:rPr/>
        <w:t xml:space="preserve"> of </w:t>
      </w:r>
      <w:r w:rsidR="727A4580">
        <w:rPr/>
        <w:t>{</w:t>
      </w:r>
      <w:r w:rsidR="727A4580">
        <w:rPr/>
        <w:t>end_date</w:t>
      </w:r>
      <w:r w:rsidR="727A4580">
        <w:rPr/>
        <w:t>{/</w:t>
      </w:r>
      <w:r w:rsidR="727A4580">
        <w:rPr/>
        <w:t>expiratio</w:t>
      </w:r>
      <w:r w:rsidR="727A4580">
        <w:rPr/>
        <w:t>n_conditio</w:t>
      </w:r>
      <w:r w:rsidR="727A4580">
        <w:rPr/>
        <w:t>n.is_expiration_date</w:t>
      </w:r>
      <w:r w:rsidR="727A4580">
        <w:rPr/>
        <w:t>}</w:t>
      </w:r>
      <w:r w:rsidR="727A4580">
        <w:rPr/>
        <w:t>{#expiration_condition.is_undetermined_with_default_</w:t>
      </w:r>
      <w:r w:rsidR="727A4580">
        <w:rPr/>
        <w:t>expiration}☒</w:t>
      </w:r>
      <w:r w:rsidR="727A4580">
        <w:rPr/>
        <w:t xml:space="preserve"> Undetermined and/or work is on-going with other factors that could change. By default, this agreement will expire </w:t>
      </w:r>
      <w:r w:rsidR="727A4580">
        <w:rPr/>
        <w:t>{</w:t>
      </w:r>
      <w:r w:rsidR="727A4580">
        <w:rPr/>
        <w:t>e</w:t>
      </w:r>
      <w:r w:rsidR="727A4580">
        <w:rPr/>
        <w:t>nd_</w:t>
      </w:r>
      <w:r w:rsidR="727A4580">
        <w:rPr/>
        <w:t>d</w:t>
      </w:r>
      <w:r w:rsidR="727A4580">
        <w:rPr/>
        <w:t>ate}{</w:t>
      </w:r>
      <w:r w:rsidR="727A4580">
        <w:rPr/>
        <w:t>/</w:t>
      </w:r>
      <w:r w:rsidR="727A4580">
        <w:rPr/>
        <w:t>expiration_condition.is_undetermined_with_default_</w:t>
      </w:r>
      <w:r w:rsidR="727A4580">
        <w:rPr/>
        <w:t>e</w:t>
      </w:r>
      <w:r w:rsidR="727A4580">
        <w:rPr/>
        <w:t>xpiration</w:t>
      </w:r>
      <w:r w:rsidR="727A4580">
        <w:rPr/>
        <w:t>}</w:t>
      </w:r>
    </w:p>
    <w:p w:rsidR="727A4580" w:rsidP="3D43B9DA" w:rsidRDefault="727A4580" w14:paraId="7E430768" w14:textId="67D694EE">
      <w:pPr>
        <w:pStyle w:val="Normal"/>
      </w:pPr>
      <w:r w:rsidR="727A4580">
        <w:rPr/>
        <w:t xml:space="preserve">The options above do not prevent the possibility to amend, </w:t>
      </w:r>
      <w:r w:rsidR="727A4580">
        <w:rPr/>
        <w:t>extend</w:t>
      </w:r>
      <w:r w:rsidR="727A4580">
        <w:rPr/>
        <w:t xml:space="preserve"> or </w:t>
      </w:r>
      <w:r w:rsidR="727A4580">
        <w:rPr/>
        <w:t>terminate</w:t>
      </w:r>
      <w:r w:rsidR="727A4580">
        <w:rPr/>
        <w:t xml:space="preserve"> this agreement earlier due to mutually agreed upon conditions or other occurrences. These options ensure that by default, TK is not </w:t>
      </w:r>
      <w:r w:rsidR="727A4580">
        <w:rPr/>
        <w:t>retained</w:t>
      </w:r>
      <w:r w:rsidR="727A4580">
        <w:rPr/>
        <w:t xml:space="preserve"> indefinitely by YG.</w:t>
      </w:r>
    </w:p>
    <w:p w:rsidR="727A4580" w:rsidP="3D43B9DA" w:rsidRDefault="727A4580" w14:paraId="6EA72CC1" w14:textId="590D0722">
      <w:pPr>
        <w:pStyle w:val="Normal"/>
      </w:pPr>
      <w:r w:rsidR="727A4580">
        <w:rPr/>
        <w:t xml:space="preserve">WHEREAS the Government of Yukon enters this agreement to be inclusive of the knowledge, </w:t>
      </w:r>
      <w:r w:rsidR="727A4580">
        <w:rPr/>
        <w:t>values</w:t>
      </w:r>
      <w:r w:rsidR="727A4580">
        <w:rPr/>
        <w:t xml:space="preserve"> and perspectives of YFN/TBIGG, in a way that respects their inherent responsibility to uphold and protect their Traditional Knowledge (TK).</w:t>
      </w:r>
    </w:p>
    <w:p xmlns:wp14="http://schemas.microsoft.com/office/word/2010/wordml" w:rsidP="6973D684" wp14:paraId="70E913E6" wp14:textId="6FBA27FD">
      <w:pPr>
        <w:pStyle w:val="Normal"/>
      </w:pPr>
      <w:r w:rsidR="727A4580">
        <w:rPr/>
        <w:t xml:space="preserve">This agreement is envisioned to provide an opportunity for meaningful discussion to determine if the YG purpose being proposed, would benefit from being informed by TK, and if so; To establish and reach an agreement for terms and conditions that ensure TK will be reflected and protected in a manner that is </w:t>
      </w:r>
      <w:r w:rsidR="727A4580">
        <w:rPr/>
        <w:t>au</w:t>
      </w:r>
      <w:r w:rsidR="727A4580">
        <w:rPr/>
        <w:t>thorised</w:t>
      </w:r>
      <w:r w:rsidR="727A4580">
        <w:rPr/>
        <w:t xml:space="preserve">, </w:t>
      </w:r>
      <w:r w:rsidR="727A4580">
        <w:rPr/>
        <w:t>respectful and in alignment with the spirit and intent of the Umbrella Final Agreement, the Final and Self-Government Agreements that exist now or may so be acquired and of Together Today for Our Children Tomorrow.</w:t>
      </w:r>
    </w:p>
    <w:p xmlns:wp14="http://schemas.microsoft.com/office/word/2010/wordml" w:rsidP="6973D684" wp14:paraId="0699DE0C" wp14:textId="0758776D">
      <w:pPr>
        <w:pStyle w:val="Normal"/>
      </w:pPr>
      <w:r w:rsidR="727A4580">
        <w:rPr/>
        <w:t xml:space="preserve">To ensure YG adheres to and continues to uphold the terms and conditions of this agreement throughout the duration it is in effect, the contents within this agreement, including YFN/TBIGG ownership, for what purpose the TK has been shared, YG access and </w:t>
      </w:r>
      <w:r w:rsidR="727A4580">
        <w:rPr/>
        <w:t>au</w:t>
      </w:r>
      <w:r w:rsidR="727A4580">
        <w:rPr/>
        <w:t>thorisations</w:t>
      </w:r>
      <w:r w:rsidR="727A4580">
        <w:rPr/>
        <w:t xml:space="preserve">, </w:t>
      </w:r>
      <w:r w:rsidR="727A4580">
        <w:rPr/>
        <w:t xml:space="preserve">as well as designated contacts for each party; </w:t>
      </w:r>
      <w:r w:rsidRPr="3D43B9DA" w:rsidR="727A4580">
        <w:rPr>
          <w:b w:val="1"/>
          <w:bCs w:val="1"/>
        </w:rPr>
        <w:t>Will be viewable to YG staff</w:t>
      </w:r>
      <w:r w:rsidR="727A4580">
        <w:rPr/>
        <w:t xml:space="preserve">. While the TK will be </w:t>
      </w:r>
      <w:r w:rsidR="727A4580">
        <w:rPr/>
        <w:t>st</w:t>
      </w:r>
      <w:r w:rsidR="727A4580">
        <w:rPr/>
        <w:t>ored</w:t>
      </w:r>
      <w:r w:rsidR="727A4580">
        <w:rPr/>
        <w:t xml:space="preserve"> s</w:t>
      </w:r>
      <w:r w:rsidR="727A4580">
        <w:rPr/>
        <w:t xml:space="preserve">eparate and secure location, it is strongly recommended to ensure that </w:t>
      </w:r>
      <w:r w:rsidRPr="3D43B9DA" w:rsidR="727A4580">
        <w:rPr>
          <w:b w:val="1"/>
          <w:bCs w:val="1"/>
        </w:rPr>
        <w:t>TK, or information that may be sensitive or confidential in nature, is not included on this agreement.</w:t>
      </w:r>
      <w:r w:rsidR="727A4580">
        <w:rPr/>
        <w:t xml:space="preserve"> Any questions or matters that pertain to this agreement should be directed to the designated contact listed for your government.</w:t>
      </w:r>
    </w:p>
    <w:p xmlns:wp14="http://schemas.microsoft.com/office/word/2010/wordml" w:rsidP="3D43B9DA" wp14:paraId="227A5EB6" wp14:textId="3C37307A">
      <w:pPr>
        <w:pStyle w:val="Heading3"/>
      </w:pPr>
      <w:r w:rsidR="727A4580">
        <w:rPr/>
        <w:t xml:space="preserve">Free Prior </w:t>
      </w:r>
      <w:r w:rsidR="727A4580">
        <w:rPr/>
        <w:t>Informed</w:t>
      </w:r>
      <w:r w:rsidR="727A4580">
        <w:rPr/>
        <w:t xml:space="preserve"> Consent</w:t>
      </w:r>
    </w:p>
    <w:p xmlns:wp14="http://schemas.microsoft.com/office/word/2010/wordml" w:rsidP="6973D684" wp14:paraId="588986C4" wp14:textId="4694A219">
      <w:pPr>
        <w:pStyle w:val="Normal"/>
      </w:pPr>
      <w:r w:rsidR="727A4580">
        <w:rPr/>
        <w:t xml:space="preserve">The necessary level of detail that ensures accuracy, context, interpretation, adequate protection measures through these established terms and conditions (reflective </w:t>
      </w:r>
      <w:r w:rsidR="727A4580">
        <w:rPr/>
        <w:t>of</w:t>
      </w:r>
      <w:r w:rsidR="727A4580">
        <w:rPr/>
        <w:t xml:space="preserve">  OCAP</w:t>
      </w:r>
      <w:r w:rsidR="727A4580">
        <w:rPr/>
        <w:t xml:space="preserve">® </w:t>
      </w:r>
      <w:r w:rsidR="727A4580">
        <w:rPr/>
        <w:t xml:space="preserve">Principles), are to be </w:t>
      </w:r>
      <w:r w:rsidR="727A4580">
        <w:rPr/>
        <w:t>de</w:t>
      </w:r>
      <w:r w:rsidR="727A4580">
        <w:rPr/>
        <w:t>termined</w:t>
      </w:r>
      <w:r w:rsidR="727A4580">
        <w:rPr/>
        <w:t xml:space="preserve"> b</w:t>
      </w:r>
      <w:r w:rsidR="727A4580">
        <w:rPr/>
        <w:t>y and to the satisfaction of YFN/TBIGG.</w:t>
      </w:r>
    </w:p>
    <w:p xmlns:wp14="http://schemas.microsoft.com/office/word/2010/wordml" w:rsidP="6973D684" wp14:paraId="7124132D" wp14:textId="220CEAE1">
      <w:pPr>
        <w:pStyle w:val="Normal"/>
      </w:pPr>
      <w:r w:rsidR="727A4580">
        <w:rPr/>
        <w:t>By participating in this agreement, YFN/TBIGG maintains the right to request further clarification on any elements therein, as well as the right to decline sharing TK if the terms and conditions required cannot be met, negotiated to an agreement, or otherwise agreed upon; By participating in this agreement, YG recognizes these rights and will accept this decision.</w:t>
      </w:r>
    </w:p>
    <w:p xmlns:wp14="http://schemas.microsoft.com/office/word/2010/wordml" w:rsidP="6973D684" wp14:paraId="756B9C9C" wp14:textId="13B3F41A">
      <w:pPr>
        <w:pStyle w:val="Normal"/>
      </w:pPr>
      <w:r w:rsidR="727A4580">
        <w:rPr/>
        <w:t xml:space="preserve">It is with free, </w:t>
      </w:r>
      <w:r w:rsidR="727A4580">
        <w:rPr/>
        <w:t>prior</w:t>
      </w:r>
      <w:r w:rsidR="727A4580">
        <w:rPr/>
        <w:t xml:space="preserve"> and informed consent, that YFN/TBIGG enters into this agreement wherein the recipient YG designated contact is </w:t>
      </w:r>
      <w:r w:rsidR="727A4580">
        <w:rPr/>
        <w:t>au</w:t>
      </w:r>
      <w:r w:rsidR="727A4580">
        <w:rPr/>
        <w:t>thorised</w:t>
      </w:r>
      <w:r w:rsidR="727A4580">
        <w:rPr/>
        <w:t xml:space="preserve"> t</w:t>
      </w:r>
      <w:r w:rsidR="727A4580">
        <w:rPr/>
        <w:t>o</w:t>
      </w:r>
      <w:r w:rsidR="3075BFA0">
        <w:rPr/>
        <w:t>:</w:t>
      </w:r>
    </w:p>
    <w:p xmlns:wp14="http://schemas.microsoft.com/office/word/2010/wordml" w:rsidP="3D43B9DA" wp14:paraId="616E0790" wp14:textId="2EB5C48C">
      <w:pPr>
        <w:pStyle w:val="ListParagraph"/>
        <w:numPr>
          <w:ilvl w:val="0"/>
          <w:numId w:val="2"/>
        </w:numPr>
        <w:rPr>
          <w:sz w:val="24"/>
          <w:szCs w:val="24"/>
        </w:rPr>
      </w:pPr>
      <w:r w:rsidR="727A4580">
        <w:rPr/>
        <w:t>Upload and track the details of this agreement, to be accessible by both Parties, to uphold accountability and adherence to the terms and conditions agreed to.</w:t>
      </w:r>
    </w:p>
    <w:p xmlns:wp14="http://schemas.microsoft.com/office/word/2010/wordml" w:rsidP="3D43B9DA" wp14:paraId="5ECF040F" wp14:textId="349957E2">
      <w:pPr>
        <w:pStyle w:val="ListParagraph"/>
        <w:numPr>
          <w:ilvl w:val="0"/>
          <w:numId w:val="2"/>
        </w:numPr>
        <w:rPr/>
      </w:pPr>
      <w:r w:rsidR="727A4580">
        <w:rPr/>
        <w:t xml:space="preserve">Receive, </w:t>
      </w:r>
      <w:r w:rsidR="727A4580">
        <w:rPr/>
        <w:t>s</w:t>
      </w:r>
      <w:r w:rsidR="727A4580">
        <w:rPr/>
        <w:t>t</w:t>
      </w:r>
      <w:r w:rsidR="727A4580">
        <w:rPr/>
        <w:t>ore</w:t>
      </w:r>
      <w:r w:rsidR="727A4580">
        <w:rPr/>
        <w:t xml:space="preserve"> </w:t>
      </w:r>
      <w:r w:rsidR="727A4580">
        <w:rPr/>
        <w:t>a</w:t>
      </w:r>
      <w:r w:rsidR="727A4580">
        <w:rPr/>
        <w:t xml:space="preserve">nd apply TK, </w:t>
      </w:r>
      <w:r w:rsidR="727A4580">
        <w:rPr/>
        <w:t>i</w:t>
      </w:r>
      <w:r w:rsidR="727A4580">
        <w:rPr/>
        <w:t>n</w:t>
      </w:r>
      <w:r w:rsidR="727A4580">
        <w:rPr/>
        <w:t xml:space="preserve"> accordance with</w:t>
      </w:r>
      <w:r w:rsidR="727A4580">
        <w:rPr/>
        <w:t xml:space="preserve"> </w:t>
      </w:r>
      <w:r w:rsidR="727A4580">
        <w:rPr/>
        <w:t>t</w:t>
      </w:r>
      <w:r w:rsidR="727A4580">
        <w:rPr/>
        <w:t xml:space="preserve">he terms and conditions of this agreement; </w:t>
      </w:r>
      <w:r w:rsidR="727A4580">
        <w:rPr/>
        <w:t>H</w:t>
      </w:r>
      <w:r w:rsidR="727A4580">
        <w:rPr/>
        <w:t>o</w:t>
      </w:r>
      <w:r w:rsidR="727A4580">
        <w:rPr/>
        <w:t>nouring</w:t>
      </w:r>
      <w:r w:rsidR="727A4580">
        <w:rPr/>
        <w:t xml:space="preserve"> </w:t>
      </w:r>
      <w:r w:rsidR="727A4580">
        <w:rPr/>
        <w:t>t</w:t>
      </w:r>
      <w:r w:rsidR="727A4580">
        <w:rPr/>
        <w:t>he spirit and intent described above.</w:t>
      </w:r>
    </w:p>
    <w:p xmlns:wp14="http://schemas.microsoft.com/office/word/2010/wordml" w:rsidP="3D43B9DA" wp14:paraId="666D09D7" wp14:textId="602FE0BB">
      <w:pPr/>
      <w:r>
        <w:br w:type="page"/>
      </w:r>
    </w:p>
    <w:p xmlns:wp14="http://schemas.microsoft.com/office/word/2010/wordml" w:rsidP="3D43B9DA" wp14:paraId="141D01BF" wp14:textId="4F53ADB7">
      <w:pPr>
        <w:pStyle w:val="Heading3"/>
        <w:rPr>
          <w:sz w:val="28"/>
          <w:szCs w:val="28"/>
        </w:rPr>
      </w:pPr>
      <w:r w:rsidR="43B46392">
        <w:rPr/>
        <w:t xml:space="preserve">1. </w:t>
      </w:r>
      <w:r w:rsidR="727A4580">
        <w:rPr/>
        <w:t xml:space="preserve">What is the </w:t>
      </w:r>
      <w:r w:rsidR="727A4580">
        <w:rPr/>
        <w:t>purpose</w:t>
      </w:r>
      <w:r w:rsidR="727A4580">
        <w:rPr/>
        <w:t>, work, program, decision, or project this TK will inform</w:t>
      </w:r>
      <w:r w:rsidR="727A4580">
        <w:rPr/>
        <w:t>?</w:t>
      </w:r>
    </w:p>
    <w:p xmlns:wp14="http://schemas.microsoft.com/office/word/2010/wordml" w:rsidP="6973D684" wp14:paraId="3499E9D6" wp14:textId="6E70D31E">
      <w:pPr>
        <w:pStyle w:val="Normal"/>
      </w:pPr>
      <w:r w:rsidR="727A4580">
        <w:rPr/>
        <w:t>{purpose}</w:t>
      </w:r>
    </w:p>
    <w:p xmlns:wp14="http://schemas.microsoft.com/office/word/2010/wordml" w:rsidP="3D43B9DA" wp14:paraId="77A7D469" wp14:textId="1A5B9589">
      <w:pPr>
        <w:pStyle w:val="Heading3"/>
      </w:pPr>
      <w:r w:rsidR="727A4580">
        <w:rPr/>
        <w:t xml:space="preserve">2. What level of detail is </w:t>
      </w:r>
      <w:r w:rsidR="727A4580">
        <w:rPr/>
        <w:t>appropriate for</w:t>
      </w:r>
      <w:r w:rsidR="727A4580">
        <w:rPr/>
        <w:t xml:space="preserve"> the TK being received </w:t>
      </w:r>
      <w:r w:rsidR="727A4580">
        <w:rPr/>
        <w:t>to</w:t>
      </w:r>
      <w:r w:rsidR="727A4580">
        <w:rPr/>
        <w:t xml:space="preserve"> YG’s conditional custody?</w:t>
      </w:r>
    </w:p>
    <w:p xmlns:wp14="http://schemas.microsoft.com/office/word/2010/wordml" w:rsidP="6973D684" wp14:paraId="1759C544" wp14:textId="6CC9BE2F">
      <w:pPr>
        <w:pStyle w:val="Normal"/>
      </w:pPr>
      <w:r w:rsidR="727A4580">
        <w:rPr/>
        <w:t>☐ Original: No alternations or summary.</w:t>
      </w:r>
      <w:r>
        <w:br/>
      </w:r>
      <w:r w:rsidR="727A4580">
        <w:rPr/>
        <w:t>☐ Summary: Notes, high-level summary, redacted portions.</w:t>
      </w:r>
      <w:r>
        <w:br/>
      </w:r>
      <w:r w:rsidR="727A4580">
        <w:rPr/>
        <w:t>☐ Context specific: Details below.</w:t>
      </w:r>
    </w:p>
    <w:p xmlns:wp14="http://schemas.microsoft.com/office/word/2010/wordml" w:rsidP="6973D684" wp14:paraId="62AF09EB" wp14:textId="365A3853">
      <w:pPr>
        <w:pStyle w:val="Normal"/>
      </w:pPr>
      <w:r w:rsidRPr="3D43B9DA" w:rsidR="5983C9AC">
        <w:rPr>
          <w:rFonts w:ascii="Nunito Sans" w:hAnsi="Nunito Sans" w:eastAsia="Nunito Sans" w:cs="Nunito Sans"/>
          <w:b w:val="0"/>
          <w:bCs w:val="0"/>
          <w:i w:val="0"/>
          <w:iCs w:val="0"/>
          <w:caps w:val="0"/>
          <w:smallCaps w:val="0"/>
          <w:noProof w:val="0"/>
          <w:color w:val="31849B"/>
          <w:sz w:val="22"/>
          <w:szCs w:val="22"/>
          <w:lang w:val="en-US"/>
        </w:rPr>
        <w:t>Indicate any additional requirements. E.g., If review, approval or confirmation if TK is summarized</w:t>
      </w:r>
    </w:p>
    <w:p xmlns:wp14="http://schemas.microsoft.com/office/word/2010/wordml" w:rsidP="3D43B9DA" wp14:paraId="421A01D3" wp14:textId="1E501C82">
      <w:pPr>
        <w:pStyle w:val="Heading3"/>
      </w:pPr>
      <w:r w:rsidR="727A4580">
        <w:rPr/>
        <w:t>3. TK shared is in the following format(s):</w:t>
      </w:r>
      <w:r w:rsidR="6674D0DD">
        <w:rPr/>
        <w:t xml:space="preserve"> </w:t>
      </w:r>
      <w:r w:rsidRPr="3D43B9DA" w:rsidR="727A4580">
        <w:rPr>
          <w:rFonts w:ascii="Nunito Sans" w:hAnsi="Nunito Sans" w:eastAsia="Nunito Sans" w:cs="Nunito Sans" w:asciiTheme="minorAscii" w:hAnsiTheme="minorAscii" w:eastAsiaTheme="minorEastAsia" w:cstheme="minorBidi"/>
          <w:b w:val="0"/>
          <w:bCs w:val="0"/>
          <w:i w:val="0"/>
          <w:iCs w:val="0"/>
          <w:caps w:val="0"/>
          <w:smallCaps w:val="0"/>
          <w:color w:val="31849B"/>
          <w:sz w:val="22"/>
          <w:szCs w:val="22"/>
          <w:lang w:eastAsia="ja-JP" w:bidi="ar-SA"/>
        </w:rPr>
        <w:t>(select all formats expected to be used)</w:t>
      </w:r>
    </w:p>
    <w:p xmlns:wp14="http://schemas.microsoft.com/office/word/2010/wordml" w:rsidP="6973D684" wp14:paraId="794A57C2" wp14:textId="54B630C2">
      <w:pPr>
        <w:pStyle w:val="Normal"/>
      </w:pPr>
      <w:r w:rsidR="727A4580">
        <w:rPr/>
        <w:t>☐ Word documents</w:t>
      </w:r>
      <w:r>
        <w:tab/>
      </w:r>
      <w:r>
        <w:tab/>
      </w:r>
      <w:r w:rsidR="727A4580">
        <w:rPr/>
        <w:t>☐ Audio and/or video</w:t>
      </w:r>
      <w:r>
        <w:tab/>
      </w:r>
      <w:r w:rsidR="727A4580">
        <w:rPr/>
        <w:t xml:space="preserve">☐ Excel spreadsheets </w:t>
      </w:r>
      <w:r>
        <w:br/>
      </w:r>
      <w:r w:rsidR="727A4580">
        <w:rPr/>
        <w:t>☐ GIS files</w:t>
      </w:r>
      <w:r>
        <w:tab/>
      </w:r>
      <w:r>
        <w:tab/>
      </w:r>
      <w:r>
        <w:tab/>
      </w:r>
      <w:r w:rsidR="727A4580">
        <w:rPr/>
        <w:t>☐ PDF</w:t>
      </w:r>
      <w:r w:rsidR="798CF3E1">
        <w:rPr/>
        <w:t xml:space="preserve"> / </w:t>
      </w:r>
      <w:r w:rsidR="727A4580">
        <w:rPr/>
        <w:t>Scanned</w:t>
      </w:r>
      <w:r>
        <w:tab/>
      </w:r>
      <w:r>
        <w:tab/>
      </w:r>
      <w:r w:rsidR="727A4580">
        <w:rPr/>
        <w:t xml:space="preserve">☐ Photos </w:t>
      </w:r>
      <w:r>
        <w:br/>
      </w:r>
      <w:r w:rsidR="727A4580">
        <w:rPr/>
        <w:t>☐ Hard copies (to be uploaded into electronic format)</w:t>
      </w:r>
      <w:r>
        <w:tab/>
      </w:r>
      <w:r w:rsidR="727A4580">
        <w:rPr/>
        <w:t>☐ Other</w:t>
      </w:r>
    </w:p>
    <w:p xmlns:wp14="http://schemas.microsoft.com/office/word/2010/wordml" w:rsidP="3D43B9DA" wp14:paraId="57BD7B53" wp14:textId="3136AFC1">
      <w:pPr>
        <w:pStyle w:val="Heading3"/>
      </w:pPr>
      <w:r w:rsidR="727A4580">
        <w:rPr/>
        <w:t xml:space="preserve">4. </w:t>
      </w:r>
      <w:r w:rsidR="727A4580">
        <w:rPr/>
        <w:t>Authorised</w:t>
      </w:r>
      <w:r w:rsidR="727A4580">
        <w:rPr/>
        <w:t xml:space="preserve"> access to this TK is limited. Any YG employees who are </w:t>
      </w:r>
      <w:r w:rsidR="727A4580">
        <w:rPr/>
        <w:t>authorised</w:t>
      </w:r>
      <w:r w:rsidR="727A4580">
        <w:rPr/>
        <w:t xml:space="preserve"> to consider this TK must have a work need that complies with the criteria of this agreement, adhere to the terms and conditions and uphold the equivalent protection standards YG would normally apply to information provided by another government that is considered:</w:t>
      </w:r>
    </w:p>
    <w:p xmlns:wp14="http://schemas.microsoft.com/office/word/2010/wordml" w:rsidP="6973D684" wp14:paraId="2908F83D" wp14:textId="4EEC21AF">
      <w:pPr>
        <w:pStyle w:val="Normal"/>
      </w:pPr>
      <w:r w:rsidR="727A4580">
        <w:rPr/>
        <w:t xml:space="preserve">☐ </w:t>
      </w:r>
      <w:r w:rsidRPr="3D43B9DA" w:rsidR="727A4580">
        <w:rPr>
          <w:b w:val="1"/>
          <w:bCs w:val="1"/>
        </w:rPr>
        <w:t>INTERNAL</w:t>
      </w:r>
      <w:r w:rsidR="727A4580">
        <w:rPr/>
        <w:t xml:space="preserve"> to all YG employees across all departments. This TK is not accessible to the public and has been shared for YG’s internal information only. Any YG employees who access this TK understand there could be negative impacts </w:t>
      </w:r>
      <w:r w:rsidR="727A4580">
        <w:rPr/>
        <w:t>to</w:t>
      </w:r>
      <w:r w:rsidR="727A4580">
        <w:rPr/>
        <w:t xml:space="preserve"> intergovernmental relations if TK is made available to the public or </w:t>
      </w:r>
      <w:r w:rsidR="727A4580">
        <w:rPr/>
        <w:t>unauthorised</w:t>
      </w:r>
      <w:r w:rsidR="727A4580">
        <w:rPr/>
        <w:t xml:space="preserve"> personnel. </w:t>
      </w:r>
      <w:r>
        <w:br/>
      </w:r>
      <w:r w:rsidR="727A4580">
        <w:rPr/>
        <w:t xml:space="preserve">☐ PROTECTED and LIMITED to employees from Choose an item. TK is sensitive and could damage intergovernmental relations, negatively </w:t>
      </w:r>
      <w:r w:rsidR="727A4580">
        <w:rPr/>
        <w:t>impact</w:t>
      </w:r>
      <w:r w:rsidR="727A4580">
        <w:rPr/>
        <w:t xml:space="preserve"> YG’s reputation and/or legal position if TK is made available to the public or </w:t>
      </w:r>
      <w:r w:rsidR="727A4580">
        <w:rPr/>
        <w:t>unauthorised</w:t>
      </w:r>
      <w:r w:rsidR="727A4580">
        <w:rPr/>
        <w:t xml:space="preserve"> personnel.  </w:t>
      </w:r>
      <w:r>
        <w:br/>
      </w:r>
      <w:r w:rsidR="727A4580">
        <w:rPr/>
        <w:t xml:space="preserve">☐ CONFIDENTIAL and RESTRICTED to employees within [specify branch or unit], </w:t>
      </w:r>
      <w:r w:rsidR="727A4580">
        <w:rPr/>
        <w:t>with  Choose</w:t>
      </w:r>
      <w:r w:rsidR="727A4580">
        <w:rPr/>
        <w:t xml:space="preserve"> an item. TK is </w:t>
      </w:r>
      <w:r w:rsidR="727A4580">
        <w:rPr/>
        <w:t>highly sensitive</w:t>
      </w:r>
      <w:r w:rsidR="727A4580">
        <w:rPr/>
        <w:t xml:space="preserve"> or sacred and could significantly damage intergovernmental relations, reputation(s), result in legal action or </w:t>
      </w:r>
      <w:r w:rsidR="727A4580">
        <w:rPr/>
        <w:t>risk</w:t>
      </w:r>
      <w:r w:rsidR="727A4580">
        <w:rPr/>
        <w:t xml:space="preserve"> harm if TK is made available to the public or </w:t>
      </w:r>
      <w:r w:rsidR="727A4580">
        <w:rPr/>
        <w:t>unauthorised</w:t>
      </w:r>
      <w:r w:rsidR="727A4580">
        <w:rPr/>
        <w:t xml:space="preserve"> personnel.  </w:t>
      </w:r>
      <w:r>
        <w:br/>
      </w:r>
      <w:r w:rsidR="727A4580">
        <w:rPr/>
        <w:t xml:space="preserve">☐ ADDITIONAL MEASURES include the following: </w:t>
      </w:r>
      <w:r>
        <w:br/>
      </w:r>
      <w:r w:rsidR="727A4580">
        <w:rPr/>
        <w:t xml:space="preserve"> </w:t>
      </w:r>
    </w:p>
    <w:p xmlns:wp14="http://schemas.microsoft.com/office/word/2010/wordml" w:rsidP="6973D684" wp14:paraId="3F500941" wp14:textId="616A69E1">
      <w:pPr>
        <w:pStyle w:val="Normal"/>
      </w:pPr>
      <w:r w:rsidR="06B72140">
        <w:rPr/>
        <w:t xml:space="preserve"> </w:t>
      </w:r>
    </w:p>
    <w:p xmlns:wp14="http://schemas.microsoft.com/office/word/2010/wordml" w:rsidP="6973D684" wp14:paraId="7DC3F3B2" wp14:textId="12A63734">
      <w:pPr>
        <w:pStyle w:val="Normal"/>
      </w:pPr>
      <w:r w:rsidR="06B72140">
        <w:rPr/>
        <w:t xml:space="preserve"> </w:t>
      </w:r>
    </w:p>
    <w:p xmlns:wp14="http://schemas.microsoft.com/office/word/2010/wordml" w:rsidP="6973D684" wp14:paraId="121F83C4" wp14:textId="783A7ABA">
      <w:pPr>
        <w:pStyle w:val="Normal"/>
      </w:pPr>
      <w:r w:rsidR="06B72140">
        <w:rPr/>
        <w:t xml:space="preserve"> </w:t>
      </w:r>
    </w:p>
    <w:p xmlns:wp14="http://schemas.microsoft.com/office/word/2010/wordml" w:rsidP="6973D684" wp14:paraId="07F8A8B7" wp14:textId="1BF40F80">
      <w:pPr>
        <w:pStyle w:val="Normal"/>
      </w:pPr>
      <w:r w:rsidR="06B72140">
        <w:rPr/>
        <w:t xml:space="preserve"> </w:t>
      </w:r>
    </w:p>
    <w:p xmlns:wp14="http://schemas.microsoft.com/office/word/2010/wordml" w:rsidP="6973D684" wp14:paraId="1DAD67FD" wp14:textId="75831817">
      <w:pPr>
        <w:pStyle w:val="Normal"/>
      </w:pPr>
      <w:r w:rsidR="06B72140">
        <w:rPr/>
        <w:t xml:space="preserve"> </w:t>
      </w:r>
      <w:r>
        <w:br/>
      </w:r>
      <w:r w:rsidR="06B72140">
        <w:rPr/>
        <w:t xml:space="preserve">5. YG acknowledges the confidentiality and access identified above and will receive TK as / in: (select option) </w:t>
      </w:r>
      <w:r>
        <w:br/>
      </w:r>
      <w:r w:rsidR="06B72140">
        <w:rPr/>
        <w:t xml:space="preserve">☐ ACCORDANCE with the terms and conditions of this agreement.  </w:t>
      </w:r>
      <w:r>
        <w:br/>
      </w:r>
      <w:r w:rsidR="06B72140">
        <w:rPr/>
        <w:t xml:space="preserve">☐ ACCEPTED IN CONFIDENCE which includes formal protection measures. </w:t>
      </w:r>
      <w:r>
        <w:br/>
      </w:r>
      <w:r w:rsidR="06B72140">
        <w:rPr/>
        <w:t xml:space="preserve"> </w:t>
      </w:r>
      <w:r>
        <w:br/>
      </w:r>
      <w:r w:rsidR="06B72140">
        <w:rPr/>
        <w:t xml:space="preserve">6. Authorised application of TK:  </w:t>
      </w:r>
      <w:r>
        <w:br/>
      </w:r>
      <w:r w:rsidR="06B72140">
        <w:rPr/>
        <w:t xml:space="preserve">Describe how TK may be reflected in or considered for the described purpose. Include if YG intends to share any materials pertaining to the outcome of this agreement. </w:t>
      </w:r>
      <w:r>
        <w:br/>
      </w:r>
      <w:r w:rsidR="06B72140">
        <w:rPr/>
        <w:t xml:space="preserve"> </w:t>
      </w:r>
    </w:p>
    <w:p xmlns:wp14="http://schemas.microsoft.com/office/word/2010/wordml" w:rsidP="6973D684" wp14:paraId="6D420ED2" wp14:textId="49CB100E">
      <w:pPr>
        <w:pStyle w:val="Normal"/>
      </w:pPr>
      <w:r w:rsidR="06B72140">
        <w:rPr/>
        <w:t xml:space="preserve"> </w:t>
      </w:r>
    </w:p>
    <w:p xmlns:wp14="http://schemas.microsoft.com/office/word/2010/wordml" w:rsidP="6973D684" wp14:paraId="060BEF10" wp14:textId="3359B7E9">
      <w:pPr>
        <w:pStyle w:val="Normal"/>
      </w:pPr>
      <w:r w:rsidR="06B72140">
        <w:rPr/>
        <w:t xml:space="preserve"> </w:t>
      </w:r>
    </w:p>
    <w:p xmlns:wp14="http://schemas.microsoft.com/office/word/2010/wordml" w:rsidP="6973D684" wp14:paraId="53E71A98" wp14:textId="44CAFF5C">
      <w:pPr>
        <w:pStyle w:val="Normal"/>
      </w:pPr>
      <w:r w:rsidR="06B72140">
        <w:rPr/>
        <w:t xml:space="preserve"> </w:t>
      </w:r>
    </w:p>
    <w:p xmlns:wp14="http://schemas.microsoft.com/office/word/2010/wordml" w:rsidP="6973D684" wp14:paraId="31E0AA6E" wp14:textId="70E355D0">
      <w:pPr>
        <w:pStyle w:val="Normal"/>
      </w:pPr>
      <w:r w:rsidR="06B72140">
        <w:rPr/>
        <w:t xml:space="preserve"> </w:t>
      </w:r>
    </w:p>
    <w:p xmlns:wp14="http://schemas.microsoft.com/office/word/2010/wordml" w:rsidP="6973D684" wp14:paraId="59F4916A" wp14:textId="3B81663D">
      <w:pPr>
        <w:pStyle w:val="Normal"/>
      </w:pPr>
      <w:r w:rsidR="06B72140">
        <w:rPr/>
        <w:t xml:space="preserve"> </w:t>
      </w:r>
    </w:p>
    <w:p xmlns:wp14="http://schemas.microsoft.com/office/word/2010/wordml" w:rsidP="6973D684" wp14:paraId="093BAE3B" wp14:textId="70A1FB50">
      <w:pPr>
        <w:pStyle w:val="Normal"/>
      </w:pPr>
      <w:r w:rsidR="06B72140">
        <w:rPr/>
        <w:t xml:space="preserve"> </w:t>
      </w:r>
      <w:r>
        <w:br/>
      </w:r>
      <w:r w:rsidR="06B72140">
        <w:rPr/>
        <w:t xml:space="preserve">7. Any reference to the TK provided, shall be acknowledged with due credit and belonging to: </w:t>
      </w:r>
      <w:r>
        <w:br/>
      </w:r>
      <w:r w:rsidR="06B72140">
        <w:rPr/>
        <w:t>☐ YFN/TBIGG</w:t>
      </w:r>
      <w:r>
        <w:tab/>
      </w:r>
      <w:r>
        <w:tab/>
      </w:r>
      <w:r w:rsidR="06B72140">
        <w:rPr/>
        <w:t xml:space="preserve">☐ Other (specify below): </w:t>
      </w:r>
      <w:r>
        <w:br/>
      </w:r>
      <w:r w:rsidR="06B72140">
        <w:rPr/>
        <w:t xml:space="preserve"> </w:t>
      </w:r>
    </w:p>
    <w:p xmlns:wp14="http://schemas.microsoft.com/office/word/2010/wordml" w:rsidP="6973D684" wp14:paraId="5C8055AB" wp14:textId="20BEFCB4">
      <w:pPr>
        <w:pStyle w:val="Normal"/>
      </w:pPr>
      <w:r w:rsidR="06B72140">
        <w:rPr/>
        <w:t xml:space="preserve"> </w:t>
      </w:r>
    </w:p>
    <w:p xmlns:wp14="http://schemas.microsoft.com/office/word/2010/wordml" w:rsidP="6973D684" wp14:paraId="2D741F88" wp14:textId="486F9617">
      <w:pPr>
        <w:pStyle w:val="Normal"/>
      </w:pPr>
      <w:r w:rsidR="06B72140">
        <w:rPr/>
        <w:t xml:space="preserve"> </w:t>
      </w:r>
    </w:p>
    <w:p xmlns:wp14="http://schemas.microsoft.com/office/word/2010/wordml" w:rsidP="6973D684" wp14:paraId="7C8BE15C" wp14:textId="389D66F0">
      <w:pPr>
        <w:pStyle w:val="Normal"/>
      </w:pPr>
      <w:r w:rsidR="06B72140">
        <w:rPr/>
        <w:t xml:space="preserve"> </w:t>
      </w:r>
    </w:p>
    <w:p xmlns:wp14="http://schemas.microsoft.com/office/word/2010/wordml" w:rsidP="6973D684" wp14:paraId="13D4DA56" wp14:textId="7E67ABAD">
      <w:pPr>
        <w:pStyle w:val="Normal"/>
      </w:pPr>
      <w:r w:rsidR="06B72140">
        <w:rPr/>
        <w:t xml:space="preserve">8. By default, the completion or expiration of this agreement will prompt the automatic and permanent removal of the TK from the vault. The below notifications are optional: select all that apply. </w:t>
      </w:r>
      <w:r>
        <w:br/>
      </w:r>
      <w:r w:rsidR="06B72140">
        <w:rPr/>
        <w:t xml:space="preserve">☐ Notify both of the designated contacts 00 days before expiration: To determine if an amendment or extension is required.  </w:t>
      </w:r>
      <w:r>
        <w:br/>
      </w:r>
      <w:r w:rsidR="06B72140">
        <w:rPr/>
        <w:t xml:space="preserve">☐ Notify authorised YG personnel 00 days before expiration: Reminder that any previous authorisations end on the expiration date. All further application or reference to the TK in this agreement, will be prohibited. </w:t>
      </w:r>
      <w:r>
        <w:br/>
      </w:r>
      <w:r w:rsidR="06B72140">
        <w:rPr/>
        <w:t xml:space="preserve">☐ Notify both designated contacts 00 days before expiration: Reminder of upcoming expiration date and that upon expiry, all previous authorisations and access will be void, and this action is non-reversable.  </w:t>
      </w:r>
      <w:r>
        <w:br/>
      </w:r>
      <w:r w:rsidR="06B72140">
        <w:rPr/>
        <w:t xml:space="preserve">☐ Send receipt to both designated contacts: Confirmation notice that the TK associated with this agreement has been permanently removed and deleted from the vault.  </w:t>
      </w:r>
      <w:r>
        <w:br/>
      </w:r>
      <w:r w:rsidR="06B72140">
        <w:rPr/>
        <w:t xml:space="preserve">☐ Other (specify below): </w:t>
      </w:r>
      <w:r>
        <w:br/>
      </w:r>
      <w:r w:rsidR="06B72140">
        <w:rPr/>
        <w:t xml:space="preserve"> </w:t>
      </w:r>
    </w:p>
    <w:p xmlns:wp14="http://schemas.microsoft.com/office/word/2010/wordml" w:rsidP="6973D684" wp14:paraId="14ADF401" wp14:textId="28166E48">
      <w:pPr>
        <w:pStyle w:val="Normal"/>
      </w:pPr>
      <w:r w:rsidR="06B72140">
        <w:rPr/>
        <w:t xml:space="preserve"> </w:t>
      </w:r>
    </w:p>
    <w:p xmlns:wp14="http://schemas.microsoft.com/office/word/2010/wordml" w:rsidP="6973D684" wp14:paraId="64D69DA5" wp14:textId="0E68E3DD">
      <w:pPr>
        <w:pStyle w:val="Normal"/>
      </w:pPr>
      <w:r w:rsidR="06B72140">
        <w:rPr/>
        <w:t xml:space="preserve"> </w:t>
      </w:r>
    </w:p>
    <w:p xmlns:wp14="http://schemas.microsoft.com/office/word/2010/wordml" w:rsidP="6973D684" wp14:paraId="3AC172BA" wp14:textId="01860EFC">
      <w:pPr>
        <w:pStyle w:val="Normal"/>
      </w:pPr>
      <w:r w:rsidR="06B72140">
        <w:rPr/>
        <w:t xml:space="preserve"> </w:t>
      </w:r>
    </w:p>
    <w:p xmlns:wp14="http://schemas.microsoft.com/office/word/2010/wordml" w:rsidP="6973D684" wp14:paraId="2C081CE7" wp14:textId="476AE1E8">
      <w:pPr>
        <w:pStyle w:val="Normal"/>
      </w:pPr>
      <w:r w:rsidR="06B72140">
        <w:rPr/>
        <w:t xml:space="preserve"> </w:t>
      </w:r>
    </w:p>
    <w:p xmlns:wp14="http://schemas.microsoft.com/office/word/2010/wordml" w:rsidP="6973D684" wp14:paraId="159022F0" wp14:textId="5C8359BC">
      <w:pPr>
        <w:pStyle w:val="Normal"/>
      </w:pPr>
      <w:r w:rsidR="06B72140">
        <w:rPr/>
        <w:t xml:space="preserve"> </w:t>
      </w:r>
    </w:p>
    <w:p xmlns:wp14="http://schemas.microsoft.com/office/word/2010/wordml" w:rsidP="6973D684" wp14:paraId="0BD7963B" wp14:textId="70FF6923">
      <w:pPr>
        <w:pStyle w:val="Normal"/>
      </w:pPr>
      <w:r w:rsidR="06B72140">
        <w:rPr/>
        <w:t xml:space="preserve">9. In the event of a breach or violation of the terms and conditions of this agreement, the designated contacts for both Parties will be responsible for communicating any updates or requirements to and within their respective governments. The following action(s) are to take place: </w:t>
      </w:r>
      <w:r>
        <w:br/>
      </w:r>
      <w:r w:rsidR="06B72140">
        <w:rPr/>
        <w:t xml:space="preserve">Select all that apply and indicate any additional measures below  </w:t>
      </w:r>
      <w:r>
        <w:br/>
      </w:r>
      <w:r w:rsidR="06B72140">
        <w:rPr/>
        <w:t xml:space="preserve">☐ YG will notify the designated contact for YFN/TBIGG upon the earliest convenience and explain the issue. The designated contacts may attempt to resolve the breach to ensure it is contained and doesn’t happen again. The terms and conditions of this agreement, including previous YG authorisations, remain status quo. Any amendments or updates will be communicated to authorised personnel by the respective designated contact. </w:t>
      </w:r>
      <w:r>
        <w:br/>
      </w:r>
      <w:r w:rsidR="06B72140">
        <w:rPr/>
        <w:t xml:space="preserve">☐ YG will inform the designated contact for YFN/TBIGG immediately and explain the issue. All previous authorizations for YG personnel will be immediately paused until the issue is addressed through amendments to this agreement or, if the issue cannot be resolved to both Parties satisfaction, terminated.  </w:t>
      </w:r>
      <w:r>
        <w:br/>
      </w:r>
      <w:r w:rsidR="06B72140">
        <w:rPr/>
        <w:t xml:space="preserve">☐ If this agreement is terminated, all previous YG authorisations will be rescinded immediately and the associated TK will be permanently removed and deleted from the vault. The designated contacts for both Parties will collaborate and determine if any additional measures required. </w:t>
      </w:r>
      <w:r>
        <w:br/>
      </w:r>
      <w:r w:rsidR="06B72140">
        <w:rPr/>
        <w:t xml:space="preserve">☐ YG’s designated contact will communicate any amendments and/or requirements to authorised YG personnel.  </w:t>
      </w:r>
      <w:r>
        <w:br/>
      </w:r>
      <w:r w:rsidR="06B72140">
        <w:rPr/>
        <w:t xml:space="preserve">☐ If the purpose for which the TK was shared has been completed: The designated contacts from the Parties will determine any next steps or actions required and make reasonable efforts to reconcile the outcome of the purpose. </w:t>
      </w:r>
      <w:r>
        <w:br/>
      </w:r>
      <w:r w:rsidR="06B72140">
        <w:rPr/>
        <w:t xml:space="preserve"> </w:t>
      </w:r>
    </w:p>
    <w:p xmlns:wp14="http://schemas.microsoft.com/office/word/2010/wordml" w:rsidP="6973D684" wp14:paraId="706504EB" wp14:textId="4A861516">
      <w:pPr>
        <w:pStyle w:val="Normal"/>
      </w:pPr>
      <w:r w:rsidR="06B72140">
        <w:rPr/>
        <w:t xml:space="preserve"> </w:t>
      </w:r>
    </w:p>
    <w:p xmlns:wp14="http://schemas.microsoft.com/office/word/2010/wordml" w:rsidP="6973D684" wp14:paraId="72CBAF6D" wp14:textId="67E9012D">
      <w:pPr>
        <w:pStyle w:val="Normal"/>
      </w:pPr>
      <w:r w:rsidR="06B72140">
        <w:rPr/>
        <w:t xml:space="preserve"> </w:t>
      </w:r>
    </w:p>
    <w:p xmlns:wp14="http://schemas.microsoft.com/office/word/2010/wordml" w:rsidP="6973D684" wp14:paraId="4C77ED33" wp14:textId="4865870F">
      <w:pPr>
        <w:pStyle w:val="Normal"/>
      </w:pPr>
      <w:r w:rsidR="06B72140">
        <w:rPr/>
        <w:t xml:space="preserve"> </w:t>
      </w:r>
    </w:p>
    <w:p xmlns:wp14="http://schemas.microsoft.com/office/word/2010/wordml" w:rsidP="6973D684" wp14:paraId="0E59DE78" wp14:textId="1A421859">
      <w:pPr>
        <w:pStyle w:val="Normal"/>
      </w:pPr>
      <w:r w:rsidR="06B72140">
        <w:rPr/>
        <w:t xml:space="preserve"> </w:t>
      </w:r>
    </w:p>
    <w:p xmlns:wp14="http://schemas.microsoft.com/office/word/2010/wordml" w:rsidP="6973D684" wp14:paraId="441A3A6E" wp14:textId="2198F9E5">
      <w:pPr>
        <w:pStyle w:val="Normal"/>
      </w:pPr>
      <w:r w:rsidR="06B72140">
        <w:rPr/>
        <w:t xml:space="preserve"> </w:t>
      </w:r>
    </w:p>
    <w:p xmlns:wp14="http://schemas.microsoft.com/office/word/2010/wordml" w:rsidP="6973D684" wp14:paraId="537790B9" wp14:textId="60B8CD02">
      <w:pPr>
        <w:pStyle w:val="Normal"/>
      </w:pPr>
      <w:r w:rsidR="06B72140">
        <w:rPr/>
        <w:t xml:space="preserve"> </w:t>
      </w:r>
    </w:p>
    <w:p xmlns:wp14="http://schemas.microsoft.com/office/word/2010/wordml" w:rsidP="6973D684" wp14:paraId="5188CD03" wp14:textId="30DFBBD1">
      <w:pPr>
        <w:pStyle w:val="Normal"/>
      </w:pPr>
      <w:r w:rsidR="06B72140">
        <w:rPr/>
        <w:t xml:space="preserve"> </w:t>
      </w:r>
      <w:r>
        <w:br/>
      </w:r>
      <w:r w:rsidR="06B72140">
        <w:rPr/>
        <w:t xml:space="preserve">10. Under Yukon Legislation, YG could be compelled to disclose information, including TK, in its custody if it is clearly in the public interest, could prevent significant harm to a person, group of people or the public, or if compelled by Court of Law. In the event of a compelled disclosure, YG will notify the designated contact for YFN/TBIGG at the earliest opportunity.  </w:t>
      </w:r>
      <w:r>
        <w:br/>
      </w:r>
      <w:r w:rsidR="06B72140">
        <w:rPr/>
        <w:t xml:space="preserve">Indicate if additional protocols may be required:  </w:t>
      </w:r>
    </w:p>
    <w:p xmlns:wp14="http://schemas.microsoft.com/office/word/2010/wordml" w:rsidP="6973D684" wp14:paraId="540D3285" wp14:textId="01DBBF82">
      <w:pPr>
        <w:pStyle w:val="Normal"/>
      </w:pPr>
      <w:r w:rsidR="06B72140">
        <w:rPr/>
        <w:t xml:space="preserve"> </w:t>
      </w:r>
    </w:p>
    <w:p xmlns:wp14="http://schemas.microsoft.com/office/word/2010/wordml" w:rsidP="6973D684" wp14:paraId="7A76664D" wp14:textId="65C8EAFF">
      <w:pPr>
        <w:pStyle w:val="Normal"/>
      </w:pPr>
      <w:r w:rsidR="06B72140">
        <w:rPr/>
        <w:t xml:space="preserve"> </w:t>
      </w:r>
    </w:p>
    <w:p xmlns:wp14="http://schemas.microsoft.com/office/word/2010/wordml" w:rsidP="6973D684" wp14:paraId="019BE5F7" wp14:textId="4FCA68E5">
      <w:pPr>
        <w:pStyle w:val="Normal"/>
      </w:pPr>
      <w:r w:rsidR="06B72140">
        <w:rPr/>
        <w:t xml:space="preserve"> </w:t>
      </w:r>
    </w:p>
    <w:p xmlns:wp14="http://schemas.microsoft.com/office/word/2010/wordml" w:rsidP="6973D684" wp14:paraId="2BA0282E" wp14:textId="5E22DF18">
      <w:pPr>
        <w:pStyle w:val="Normal"/>
      </w:pPr>
      <w:r w:rsidR="06B72140">
        <w:rPr/>
        <w:t xml:space="preserve"> </w:t>
      </w:r>
    </w:p>
    <w:p xmlns:wp14="http://schemas.microsoft.com/office/word/2010/wordml" w:rsidP="6973D684" wp14:paraId="633F0C4B" wp14:textId="31E1DE52">
      <w:pPr>
        <w:pStyle w:val="Normal"/>
      </w:pPr>
      <w:r w:rsidR="06B72140">
        <w:rPr/>
        <w:t xml:space="preserve"> </w:t>
      </w:r>
    </w:p>
    <w:p xmlns:wp14="http://schemas.microsoft.com/office/word/2010/wordml" w:rsidP="6973D684" wp14:paraId="4166613F" wp14:textId="69CE9DED">
      <w:pPr>
        <w:pStyle w:val="Normal"/>
      </w:pPr>
      <w:r w:rsidR="06B72140">
        <w:rPr/>
        <w:t xml:space="preserve"> </w:t>
      </w:r>
    </w:p>
    <w:p xmlns:wp14="http://schemas.microsoft.com/office/word/2010/wordml" w:rsidP="6973D684" wp14:paraId="4D3A12AF" wp14:textId="3DC00025">
      <w:pPr>
        <w:pStyle w:val="Normal"/>
      </w:pPr>
      <w:r w:rsidR="06B72140">
        <w:rPr/>
        <w:t xml:space="preserve">11. Designated contacts and succession planning: </w:t>
      </w:r>
    </w:p>
    <w:p xmlns:wp14="http://schemas.microsoft.com/office/word/2010/wordml" w:rsidP="6973D684" wp14:paraId="7B677F59" wp14:textId="3E0D3F84">
      <w:pPr>
        <w:pStyle w:val="Normal"/>
      </w:pPr>
      <w:r w:rsidR="06B72140">
        <w:rPr/>
        <w:t xml:space="preserve">The designated contacts are the first points of contacts for their respective party, recognizing their relevant knowledge of this agreement, internal processes and potential risks, they are best suited to ensure the terms and conditions of this agreement will be upheld in good faith, for the duration of the agreement, or to the best of their ability. </w:t>
      </w:r>
      <w:r>
        <w:br/>
      </w:r>
      <w:r w:rsidR="06B72140">
        <w:rPr/>
        <w:t xml:space="preserve"> </w:t>
      </w:r>
      <w:r>
        <w:br/>
      </w:r>
      <w:r w:rsidR="06B72140">
        <w:rPr/>
        <w:t xml:space="preserve">In the event a designated contact is no longer available due to turnover or unforeseen circumstances; The responsibilities will be upheld by their direct supervisor. This process will continue advancing to the next level of supervision until this agreement is amended with another designated contact.  </w:t>
      </w:r>
      <w:r>
        <w:br/>
      </w:r>
      <w:r w:rsidR="06B72140">
        <w:rPr/>
        <w:t xml:space="preserve"> </w:t>
      </w:r>
      <w:r>
        <w:br/>
      </w:r>
      <w:r w:rsidR="06B72140">
        <w:rPr/>
        <w:t xml:space="preserve">Name, Title </w:t>
      </w:r>
      <w:r>
        <w:tab/>
      </w:r>
      <w:r>
        <w:tab/>
      </w:r>
      <w:r>
        <w:tab/>
      </w:r>
      <w:r>
        <w:tab/>
      </w:r>
      <w:r>
        <w:tab/>
      </w:r>
      <w:r>
        <w:tab/>
      </w:r>
      <w:r w:rsidR="06B72140">
        <w:rPr/>
        <w:t xml:space="preserve">Name, Title </w:t>
      </w:r>
      <w:r>
        <w:br/>
      </w:r>
      <w:r w:rsidR="06B72140">
        <w:rPr/>
        <w:t xml:space="preserve">YFN Government </w:t>
      </w:r>
      <w:r>
        <w:tab/>
      </w:r>
      <w:r>
        <w:tab/>
      </w:r>
      <w:r>
        <w:tab/>
      </w:r>
      <w:r>
        <w:tab/>
      </w:r>
      <w:r>
        <w:tab/>
      </w:r>
      <w:r w:rsidR="06B72140">
        <w:rPr/>
        <w:t xml:space="preserve">YG -Choose an item.  </w:t>
      </w:r>
    </w:p>
    <w:p xmlns:wp14="http://schemas.microsoft.com/office/word/2010/wordml" w:rsidP="6973D684" wp14:paraId="33D0049E" wp14:textId="569B06D0">
      <w:pPr>
        <w:pStyle w:val="Normal"/>
      </w:pPr>
      <w:r w:rsidR="06B72140">
        <w:rPr/>
        <w:t>Department (if applicable)</w:t>
      </w:r>
      <w:r>
        <w:tab/>
      </w:r>
      <w:r>
        <w:tab/>
      </w:r>
      <w:r>
        <w:tab/>
      </w:r>
      <w:r>
        <w:tab/>
      </w:r>
      <w:r w:rsidR="06B72140">
        <w:rPr/>
        <w:t xml:space="preserve">Division / Branch </w:t>
      </w:r>
      <w:r>
        <w:br/>
      </w:r>
      <w:r w:rsidR="06B72140">
        <w:rPr/>
        <w:t>(867) phone number</w:t>
      </w:r>
      <w:r>
        <w:tab/>
      </w:r>
      <w:r>
        <w:tab/>
      </w:r>
      <w:r>
        <w:tab/>
      </w:r>
      <w:r>
        <w:tab/>
      </w:r>
      <w:r>
        <w:tab/>
      </w:r>
      <w:r w:rsidR="06B72140">
        <w:rPr/>
        <w:t xml:space="preserve">(867) phone number </w:t>
      </w:r>
      <w:r>
        <w:br/>
      </w:r>
      <w:r w:rsidR="06B72140">
        <w:rPr/>
        <w:t xml:space="preserve">Email: example@example.ca </w:t>
      </w:r>
      <w:r>
        <w:tab/>
      </w:r>
      <w:r>
        <w:tab/>
      </w:r>
      <w:r>
        <w:tab/>
      </w:r>
      <w:r>
        <w:tab/>
      </w:r>
      <w:r w:rsidR="06B72140">
        <w:rPr/>
        <w:t xml:space="preserve">Email: example@example.ca  </w:t>
      </w:r>
      <w:r>
        <w:br/>
      </w:r>
      <w:r w:rsidR="06B72140">
        <w:rPr/>
        <w:t xml:space="preserve"> </w:t>
      </w:r>
      <w:r>
        <w:br/>
      </w:r>
      <w:r w:rsidR="06B72140">
        <w:rPr/>
        <w:t xml:space="preserve">12. Signatures of the Parties: </w:t>
      </w:r>
      <w:r>
        <w:br/>
      </w:r>
      <w:r w:rsidR="06B72140">
        <w:rPr/>
        <w:t xml:space="preserve">By signing this agreement, the Parties indicate they have read, understand and confirm the terms and conditions in this agreement are appropriate and adequately support the intentions of TK being shared, is done in accordance with this agreement, on a temporary basis, for a specific purpose, with the clear and confirmed understanding of rightful ownership, authorised actions, access and protections measures.  </w:t>
      </w:r>
      <w:r>
        <w:br/>
      </w:r>
      <w:r w:rsidR="06B72140">
        <w:rPr/>
        <w:t xml:space="preserve"> </w:t>
      </w:r>
    </w:p>
    <w:p xmlns:wp14="http://schemas.microsoft.com/office/word/2010/wordml" w:rsidP="6973D684" wp14:paraId="2C078E63" wp14:textId="46A39464">
      <w:pPr>
        <w:pStyle w:val="Normal"/>
      </w:pPr>
      <w:r w:rsidR="06B72140">
        <w:rPr/>
        <w:t xml:space="preserve">For Yukon First Nation / Indigenous government or group </w:t>
      </w:r>
      <w:r>
        <w:br/>
      </w:r>
      <w:r w:rsidR="06B72140">
        <w:rPr/>
        <w:t xml:space="preserve"> </w:t>
      </w:r>
      <w:r>
        <w:br/>
      </w:r>
      <w:r w:rsidR="06B72140">
        <w:rPr/>
        <w:t xml:space="preserve"> </w:t>
      </w:r>
      <w:r>
        <w:br/>
      </w:r>
      <w:r w:rsidR="06B72140">
        <w:rPr/>
        <w:t>_________________________________</w:t>
      </w:r>
      <w:r>
        <w:tab/>
      </w:r>
      <w:r w:rsidR="06B72140">
        <w:rPr/>
        <w:t xml:space="preserve">_____________________________ </w:t>
      </w:r>
      <w:r>
        <w:br/>
      </w:r>
      <w:r w:rsidR="06B72140">
        <w:rPr/>
        <w:t>Signature</w:t>
      </w:r>
      <w:r>
        <w:tab/>
      </w:r>
      <w:r>
        <w:tab/>
      </w:r>
      <w:r>
        <w:tab/>
      </w:r>
      <w:r>
        <w:tab/>
      </w:r>
      <w:r>
        <w:tab/>
      </w:r>
      <w:r w:rsidR="06B72140">
        <w:rPr/>
        <w:t>Date (MM-DD-YYYY)</w:t>
      </w:r>
      <w:r>
        <w:tab/>
      </w:r>
      <w:r>
        <w:tab/>
      </w:r>
      <w:r>
        <w:tab/>
      </w:r>
      <w:r w:rsidR="06B72140">
        <w:rPr/>
        <w:t xml:space="preserve"> </w:t>
      </w:r>
      <w:r>
        <w:br/>
      </w:r>
      <w:r w:rsidR="06B72140">
        <w:rPr/>
        <w:t xml:space="preserve"> </w:t>
      </w:r>
      <w:r>
        <w:br/>
      </w:r>
      <w:r w:rsidR="06B72140">
        <w:rPr/>
        <w:t xml:space="preserve">For the Government of Yukon,  Choose an item. </w:t>
      </w:r>
      <w:r>
        <w:br/>
      </w:r>
      <w:r w:rsidR="06B72140">
        <w:rPr/>
        <w:t xml:space="preserve"> </w:t>
      </w:r>
      <w:r>
        <w:br/>
      </w:r>
      <w:r w:rsidR="06B72140">
        <w:rPr/>
        <w:t xml:space="preserve"> </w:t>
      </w:r>
      <w:r>
        <w:br/>
      </w:r>
      <w:r w:rsidR="06B72140">
        <w:rPr/>
        <w:t>_________________________________</w:t>
      </w:r>
      <w:r>
        <w:tab/>
      </w:r>
      <w:r w:rsidR="06B72140">
        <w:rPr/>
        <w:t xml:space="preserve">_____________________________ </w:t>
      </w:r>
      <w:r>
        <w:br/>
      </w:r>
      <w:r w:rsidR="06B72140">
        <w:rPr/>
        <w:t>Signature</w:t>
      </w:r>
      <w:r>
        <w:tab/>
      </w:r>
      <w:r>
        <w:tab/>
      </w:r>
      <w:r>
        <w:tab/>
      </w:r>
      <w:r>
        <w:tab/>
      </w:r>
      <w:r>
        <w:tab/>
      </w:r>
      <w:r w:rsidR="06B72140">
        <w:rPr/>
        <w:t xml:space="preserve">Date (MM-DD-YYYY) </w:t>
      </w:r>
      <w:r>
        <w:br/>
      </w:r>
    </w:p>
    <w:sectPr>
      <w:pgSz w:w="12240" w:h="15840" w:orient="portrait"/>
      <w:pgMar w:top="1440" w:right="1440" w:bottom="1440" w:left="1440" w:header="720" w:footer="720" w:gutter="0"/>
      <w:cols w:space="720"/>
      <w:docGrid w:linePitch="360"/>
      <w:headerReference w:type="default" r:id="R572649c21c7c4e0b"/>
      <w:footerReference w:type="default" r:id="R3d118c1399e749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43B9DA" w:rsidTr="3D43B9DA" w14:paraId="3FD5CCF1">
      <w:trPr>
        <w:trHeight w:val="300"/>
      </w:trPr>
      <w:tc>
        <w:tcPr>
          <w:tcW w:w="3120" w:type="dxa"/>
          <w:tcMar/>
        </w:tcPr>
        <w:p w:rsidR="3D43B9DA" w:rsidP="3D43B9DA" w:rsidRDefault="3D43B9DA" w14:paraId="2C10CC31" w14:textId="303C1DFC">
          <w:pPr>
            <w:pStyle w:val="Header"/>
            <w:bidi w:val="0"/>
            <w:ind w:left="-115"/>
            <w:jc w:val="left"/>
          </w:pPr>
          <w:r w:rsidR="3D43B9DA">
            <w:rPr/>
            <w:t>YG-YFN ISA</w:t>
          </w:r>
        </w:p>
      </w:tc>
      <w:tc>
        <w:tcPr>
          <w:tcW w:w="3120" w:type="dxa"/>
          <w:tcMar/>
        </w:tcPr>
        <w:p w:rsidR="3D43B9DA" w:rsidP="3D43B9DA" w:rsidRDefault="3D43B9DA" w14:paraId="34788358" w14:textId="7BA45531">
          <w:pPr>
            <w:pStyle w:val="Header"/>
            <w:bidi w:val="0"/>
            <w:jc w:val="center"/>
          </w:pPr>
          <w:r w:rsidR="3D43B9DA">
            <w:rPr/>
            <w:t>{identifier}</w:t>
          </w:r>
        </w:p>
      </w:tc>
      <w:tc>
        <w:tcPr>
          <w:tcW w:w="3120" w:type="dxa"/>
          <w:tcMar/>
        </w:tcPr>
        <w:p w:rsidR="3D43B9DA" w:rsidP="3D43B9DA" w:rsidRDefault="3D43B9DA" w14:paraId="72C1140C" w14:textId="11E25CD0">
          <w:pPr>
            <w:pStyle w:val="Header"/>
            <w:bidi w:val="0"/>
            <w:ind w:right="-115"/>
            <w:jc w:val="right"/>
          </w:pPr>
          <w:r w:rsidR="3D43B9DA">
            <w:rPr/>
            <w:t xml:space="preserve">Page </w:t>
          </w:r>
          <w:r w:rsidRPr="3D43B9DA">
            <w:rPr>
              <w:b w:val="1"/>
              <w:bCs w:val="1"/>
            </w:rPr>
            <w:fldChar w:fldCharType="begin"/>
          </w:r>
          <w:r>
            <w:instrText xml:space="preserve">PAGE</w:instrText>
          </w:r>
          <w:r>
            <w:fldChar w:fldCharType="separate"/>
          </w:r>
          <w:r w:rsidRPr="3D43B9DA">
            <w:rPr>
              <w:b w:val="1"/>
              <w:bCs w:val="1"/>
            </w:rPr>
            <w:fldChar w:fldCharType="end"/>
          </w:r>
          <w:r w:rsidR="3D43B9DA">
            <w:rPr/>
            <w:t xml:space="preserve"> of </w:t>
          </w:r>
          <w:r w:rsidRPr="3D43B9DA">
            <w:rPr>
              <w:b w:val="1"/>
              <w:bCs w:val="1"/>
            </w:rPr>
            <w:fldChar w:fldCharType="begin"/>
          </w:r>
          <w:r>
            <w:instrText xml:space="preserve">NUMPAGES</w:instrText>
          </w:r>
          <w:r>
            <w:fldChar w:fldCharType="separate"/>
          </w:r>
          <w:r w:rsidRPr="3D43B9DA">
            <w:rPr>
              <w:b w:val="1"/>
              <w:bCs w:val="1"/>
            </w:rPr>
            <w:fldChar w:fldCharType="end"/>
          </w:r>
        </w:p>
      </w:tc>
    </w:tr>
  </w:tbl>
  <w:p w:rsidR="3D43B9DA" w:rsidP="3D43B9DA" w:rsidRDefault="3D43B9DA" w14:paraId="21CC7748" w14:textId="52CCCB6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43B9DA" w:rsidTr="3D43B9DA" w14:paraId="0646176B">
      <w:trPr>
        <w:trHeight w:val="300"/>
      </w:trPr>
      <w:tc>
        <w:tcPr>
          <w:tcW w:w="3120" w:type="dxa"/>
          <w:tcMar/>
        </w:tcPr>
        <w:p w:rsidR="3D43B9DA" w:rsidP="3D43B9DA" w:rsidRDefault="3D43B9DA" w14:paraId="115B8991" w14:textId="56868837">
          <w:pPr>
            <w:pStyle w:val="Header"/>
            <w:bidi w:val="0"/>
            <w:ind w:left="-115"/>
            <w:jc w:val="left"/>
          </w:pPr>
        </w:p>
      </w:tc>
      <w:tc>
        <w:tcPr>
          <w:tcW w:w="3120" w:type="dxa"/>
          <w:tcMar/>
        </w:tcPr>
        <w:p w:rsidR="3D43B9DA" w:rsidP="3D43B9DA" w:rsidRDefault="3D43B9DA" w14:paraId="5D011C84" w14:textId="315AE2DC">
          <w:pPr>
            <w:pStyle w:val="Header"/>
            <w:bidi w:val="0"/>
            <w:jc w:val="center"/>
          </w:pPr>
        </w:p>
      </w:tc>
      <w:tc>
        <w:tcPr>
          <w:tcW w:w="3120" w:type="dxa"/>
          <w:tcMar/>
        </w:tcPr>
        <w:p w:rsidR="3D43B9DA" w:rsidP="3D43B9DA" w:rsidRDefault="3D43B9DA" w14:paraId="4F010995" w14:textId="0394F832">
          <w:pPr>
            <w:pStyle w:val="Header"/>
            <w:bidi w:val="0"/>
            <w:ind w:right="-115"/>
            <w:jc w:val="right"/>
          </w:pPr>
        </w:p>
      </w:tc>
    </w:tr>
  </w:tbl>
  <w:p w:rsidR="3D43B9DA" w:rsidP="3D43B9DA" w:rsidRDefault="3D43B9DA" w14:paraId="496FD4C5" w14:textId="5447A324">
    <w:pPr>
      <w:pStyle w:val="Header"/>
      <w:bidi w:val="0"/>
    </w:pPr>
  </w:p>
</w:hdr>
</file>

<file path=word/numbering.xml><?xml version="1.0" encoding="utf-8"?>
<w:numbering xmlns:w="http://schemas.openxmlformats.org/wordprocessingml/2006/main">
  <w:abstractNum xmlns:w="http://schemas.openxmlformats.org/wordprocessingml/2006/main" w:abstractNumId="2">
    <w:nsid w:val="74d384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d65a8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bullet"/>
      <w:lvlText w:val=""/>
      <w:lvlJc w:val="left"/>
      <w:pPr>
        <w:ind w:left="1080" w:hanging="360"/>
      </w:pPr>
      <w:rPr>
        <w:rFonts w:hint="default" w:ascii="Symbol" w:hAnsi="Symbol"/>
      </w:r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692F2B"/>
    <w:rsid w:val="0110621A"/>
    <w:rsid w:val="030759EA"/>
    <w:rsid w:val="0381CB08"/>
    <w:rsid w:val="03FF2564"/>
    <w:rsid w:val="05423B1A"/>
    <w:rsid w:val="0592D759"/>
    <w:rsid w:val="06B72140"/>
    <w:rsid w:val="078C528E"/>
    <w:rsid w:val="09733A5B"/>
    <w:rsid w:val="09A7DAAD"/>
    <w:rsid w:val="0CE68A68"/>
    <w:rsid w:val="0E11C400"/>
    <w:rsid w:val="0FE186D6"/>
    <w:rsid w:val="1006D1BF"/>
    <w:rsid w:val="119BA353"/>
    <w:rsid w:val="12278FA2"/>
    <w:rsid w:val="127EAA4B"/>
    <w:rsid w:val="13B532D8"/>
    <w:rsid w:val="149FF68C"/>
    <w:rsid w:val="1564227D"/>
    <w:rsid w:val="17148CCD"/>
    <w:rsid w:val="182A620C"/>
    <w:rsid w:val="1A1F77CE"/>
    <w:rsid w:val="1B3C1FEC"/>
    <w:rsid w:val="1B4E647E"/>
    <w:rsid w:val="1C402346"/>
    <w:rsid w:val="1C509FD5"/>
    <w:rsid w:val="1C771344"/>
    <w:rsid w:val="1D947E7E"/>
    <w:rsid w:val="1DC6CDBD"/>
    <w:rsid w:val="1FB417F5"/>
    <w:rsid w:val="210A1315"/>
    <w:rsid w:val="2502AA54"/>
    <w:rsid w:val="2558F4F1"/>
    <w:rsid w:val="25C3C728"/>
    <w:rsid w:val="268B8F71"/>
    <w:rsid w:val="29692F2B"/>
    <w:rsid w:val="2E014BE0"/>
    <w:rsid w:val="2E01914C"/>
    <w:rsid w:val="2F85131D"/>
    <w:rsid w:val="3075BFA0"/>
    <w:rsid w:val="30BA24CC"/>
    <w:rsid w:val="30E8DACC"/>
    <w:rsid w:val="3603856B"/>
    <w:rsid w:val="36AEC76B"/>
    <w:rsid w:val="37F259CC"/>
    <w:rsid w:val="3BF7FDCC"/>
    <w:rsid w:val="3C8A1A72"/>
    <w:rsid w:val="3D43B9DA"/>
    <w:rsid w:val="3FD9ADEA"/>
    <w:rsid w:val="43B46392"/>
    <w:rsid w:val="43DDB3F3"/>
    <w:rsid w:val="446410FA"/>
    <w:rsid w:val="44D7EEE8"/>
    <w:rsid w:val="44F91D42"/>
    <w:rsid w:val="458E23B2"/>
    <w:rsid w:val="4761CC8E"/>
    <w:rsid w:val="482FA65E"/>
    <w:rsid w:val="494613BF"/>
    <w:rsid w:val="4A147699"/>
    <w:rsid w:val="4B2FD185"/>
    <w:rsid w:val="4C86945D"/>
    <w:rsid w:val="4CA9017C"/>
    <w:rsid w:val="4EC1DCA6"/>
    <w:rsid w:val="4ECFA882"/>
    <w:rsid w:val="50908686"/>
    <w:rsid w:val="50CC2CAA"/>
    <w:rsid w:val="50E485C7"/>
    <w:rsid w:val="51307F9D"/>
    <w:rsid w:val="51969375"/>
    <w:rsid w:val="51C5C12B"/>
    <w:rsid w:val="53C396C2"/>
    <w:rsid w:val="5427A315"/>
    <w:rsid w:val="565F9F27"/>
    <w:rsid w:val="581D6A2F"/>
    <w:rsid w:val="5820918A"/>
    <w:rsid w:val="5983C9AC"/>
    <w:rsid w:val="5E5F72C1"/>
    <w:rsid w:val="6074CF6C"/>
    <w:rsid w:val="618EB77B"/>
    <w:rsid w:val="62D604E7"/>
    <w:rsid w:val="6317994B"/>
    <w:rsid w:val="63F162CC"/>
    <w:rsid w:val="64986711"/>
    <w:rsid w:val="6526C1C1"/>
    <w:rsid w:val="6674D0DD"/>
    <w:rsid w:val="669CD408"/>
    <w:rsid w:val="671D8440"/>
    <w:rsid w:val="68C75D95"/>
    <w:rsid w:val="6973D684"/>
    <w:rsid w:val="6A7FBB1F"/>
    <w:rsid w:val="6AC7BC20"/>
    <w:rsid w:val="6DAA3430"/>
    <w:rsid w:val="70593FDC"/>
    <w:rsid w:val="70B524FC"/>
    <w:rsid w:val="70FABE8F"/>
    <w:rsid w:val="71051C0D"/>
    <w:rsid w:val="710EF373"/>
    <w:rsid w:val="71F1B041"/>
    <w:rsid w:val="71FE7BE0"/>
    <w:rsid w:val="727A4580"/>
    <w:rsid w:val="74688F18"/>
    <w:rsid w:val="74DCD51E"/>
    <w:rsid w:val="74EDB13F"/>
    <w:rsid w:val="7567FB0A"/>
    <w:rsid w:val="7591290E"/>
    <w:rsid w:val="759809C6"/>
    <w:rsid w:val="75B79F56"/>
    <w:rsid w:val="75CF5412"/>
    <w:rsid w:val="7847D230"/>
    <w:rsid w:val="790E957D"/>
    <w:rsid w:val="798CF3E1"/>
    <w:rsid w:val="7AA5EBDD"/>
    <w:rsid w:val="7BC08C22"/>
    <w:rsid w:val="7C7C399D"/>
    <w:rsid w:val="7D6C8A65"/>
    <w:rsid w:val="7F02E365"/>
    <w:rsid w:val="7FE1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2F2B"/>
  <w15:chartTrackingRefBased/>
  <w15:docId w15:val="{9F7A42F2-C572-4447-BE7D-D22262BD13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FE186D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FE186D6"/>
    <w:rPr>
      <w:rFont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FE186D6"/>
    <w:pPr>
      <w:spacing/>
      <w:ind w:left="720"/>
      <w:contextualSpacing/>
    </w:pPr>
  </w:style>
  <w:style w:type="paragraph" w:styleId="Heading1">
    <w:uiPriority w:val="9"/>
    <w:name w:val="heading 1"/>
    <w:basedOn w:val="Normal"/>
    <w:next w:val="Normal"/>
    <w:link w:val="Heading1Char"/>
    <w:qFormat/>
    <w:rsid w:val="3D43B9DA"/>
    <w:rPr>
      <w:rFonts w:ascii="Aptos Display" w:hAnsi="Aptos Display" w:eastAsia="" w:cs="" w:asciiTheme="majorAscii" w:hAnsiTheme="majorAscii" w:eastAsiaTheme="majorEastAsia" w:cstheme="majorBidi"/>
      <w:b w:val="1"/>
      <w:bCs w:val="1"/>
      <w:sz w:val="40"/>
      <w:szCs w:val="40"/>
    </w:rPr>
    <w:pPr>
      <w:keepNext w:val="1"/>
      <w:keepLines w:val="1"/>
      <w:spacing w:before="360" w:after="80"/>
      <w:jc w:val="center"/>
      <w:outlineLvl w:val="0"/>
    </w:pPr>
  </w:style>
  <w:style w:type="character" w:styleId="Heading1Char" w:customStyle="true">
    <w:uiPriority w:val="9"/>
    <w:name w:val="Heading 1 Char"/>
    <w:basedOn w:val="DefaultParagraphFont"/>
    <w:link w:val="Heading1"/>
    <w:rsid w:val="3D43B9DA"/>
    <w:rPr>
      <w:rFonts w:ascii="Aptos Display" w:hAnsi="Aptos Display" w:eastAsia="" w:cs="" w:asciiTheme="majorAscii" w:hAnsiTheme="majorAscii" w:eastAsiaTheme="majorEastAsia" w:cstheme="majorBidi"/>
      <w:b w:val="1"/>
      <w:bCs w:val="1"/>
      <w:sz w:val="40"/>
      <w:szCs w:val="40"/>
    </w:rPr>
  </w:style>
  <w:style w:type="paragraph" w:styleId="Heading2">
    <w:uiPriority w:val="9"/>
    <w:name w:val="heading 2"/>
    <w:basedOn w:val="Normal"/>
    <w:next w:val="Normal"/>
    <w:unhideWhenUsed/>
    <w:qFormat/>
    <w:rsid w:val="3D43B9DA"/>
    <w:rPr>
      <w:rFonts w:ascii="Aptos Display" w:hAnsi="Aptos Display" w:eastAsia="" w:cs="" w:asciiTheme="majorAscii" w:hAnsiTheme="majorAscii" w:eastAsiaTheme="majorEastAsia" w:cstheme="majorBidi"/>
      <w:b w:val="1"/>
      <w:bCs w:val="1"/>
      <w:sz w:val="32"/>
      <w:szCs w:val="32"/>
    </w:rPr>
    <w:pPr>
      <w:keepNext w:val="1"/>
      <w:keepLines w:val="0"/>
      <w:spacing w:before="160" w:after="80"/>
      <w:jc w:val="left"/>
      <w:outlineLvl w:val="1"/>
    </w:pPr>
  </w:style>
  <w:style w:type="paragraph" w:styleId="Subtitle">
    <w:uiPriority w:val="11"/>
    <w:name w:val="Subtitle"/>
    <w:basedOn w:val="Normal"/>
    <w:next w:val="Normal"/>
    <w:qFormat/>
    <w:rsid w:val="0FE186D6"/>
    <w:rPr>
      <w:rFonts w:eastAsiaTheme="majorEastAsia" w:cstheme="majorBidi"/>
      <w:sz w:val="28"/>
      <w:szCs w:val="28"/>
    </w:rPr>
  </w:style>
  <w:style w:type="character" w:styleId="SubtleReference">
    <w:uiPriority w:val="31"/>
    <w:name w:val="Subtle Reference"/>
    <w:basedOn w:val="DefaultParagraphFont"/>
    <w:qFormat/>
    <w:rsid w:val="3D43B9DA"/>
    <w:rPr>
      <w:rFonts w:ascii="Nunito Sans" w:hAnsi="Nunito Sans" w:eastAsia="Nunito Sans" w:cs="Nunito Sans"/>
      <w:b w:val="0"/>
      <w:bCs w:val="0"/>
      <w:i w:val="0"/>
      <w:iCs w:val="0"/>
      <w:caps w:val="0"/>
      <w:smallCaps w:val="0"/>
      <w:noProof w:val="0"/>
      <w:color w:val="31849B"/>
      <w:sz w:val="22"/>
      <w:szCs w:val="22"/>
      <w:lang w:val="en-US"/>
    </w:rPr>
  </w:style>
  <w:style w:type="paragraph" w:styleId="Heading3">
    <w:uiPriority w:val="9"/>
    <w:name w:val="heading 3"/>
    <w:basedOn w:val="Normal"/>
    <w:next w:val="Normal"/>
    <w:unhideWhenUsed/>
    <w:link w:val="Heading3Char"/>
    <w:qFormat/>
    <w:rsid w:val="3D43B9DA"/>
    <w:rPr>
      <w:rFonts w:ascii="Aptos" w:hAnsi="Aptos" w:eastAsia="" w:cs="" w:asciiTheme="minorAscii" w:hAnsiTheme="minorAscii" w:eastAsiaTheme="majorEastAsia" w:cstheme="majorBidi"/>
      <w:b w:val="1"/>
      <w:bCs w:val="1"/>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3D43B9DA"/>
    <w:rPr>
      <w:rFonts w:ascii="Aptos" w:hAnsi="Aptos" w:eastAsia="" w:cs="" w:asciiTheme="minorAscii" w:hAnsiTheme="minorAscii" w:eastAsiaTheme="minorEastAsia" w:cstheme="minorBidi"/>
      <w:sz w:val="28"/>
      <w:szCs w:val="28"/>
    </w:rPr>
  </w:style>
  <w:style w:type="paragraph" w:styleId="Heading5">
    <w:uiPriority w:val="9"/>
    <w:name w:val="heading 5"/>
    <w:basedOn w:val="Normal"/>
    <w:next w:val="Normal"/>
    <w:unhideWhenUsed/>
    <w:link w:val="Heading5Char"/>
    <w:qFormat/>
    <w:rsid w:val="0FE186D6"/>
    <w:rPr>
      <w:rFonts w:eastAsiaTheme="majorEastAsia" w:cstheme="majorBidi"/>
    </w:rPr>
    <w:pPr>
      <w:keepNext w:val="1"/>
      <w:keepLines w:val="1"/>
      <w:spacing w:before="80" w:after="40"/>
      <w:outlineLvl w:val="4"/>
    </w:pPr>
  </w:style>
  <w:style w:type="paragraph" w:styleId="Heading6">
    <w:uiPriority w:val="9"/>
    <w:name w:val="heading 6"/>
    <w:basedOn w:val="Normal"/>
    <w:next w:val="Normal"/>
    <w:unhideWhenUsed/>
    <w:link w:val="Heading6Char"/>
    <w:qFormat/>
    <w:rsid w:val="0FE186D6"/>
    <w:rPr>
      <w:rFonts w:eastAsiaTheme="majorEastAsia" w:cstheme="majorBidi"/>
      <w:i w:val="1"/>
      <w:iCs w:val="1"/>
    </w:rPr>
    <w:pPr>
      <w:keepNext w:val="1"/>
      <w:keepLines w:val="1"/>
      <w:spacing w:before="40" w:after="0"/>
      <w:outlineLvl w:val="5"/>
    </w:pPr>
  </w:style>
  <w:style w:type="paragraph" w:styleId="Heading7">
    <w:uiPriority w:val="9"/>
    <w:name w:val="heading 7"/>
    <w:basedOn w:val="Normal"/>
    <w:next w:val="Normal"/>
    <w:unhideWhenUsed/>
    <w:link w:val="Heading7Char"/>
    <w:qFormat/>
    <w:rsid w:val="0FE186D6"/>
    <w:rPr>
      <w:rFonts w:eastAsiaTheme="majorEastAsia" w:cstheme="majorBidi"/>
    </w:rPr>
    <w:pPr>
      <w:keepNext w:val="1"/>
      <w:keepLines w:val="1"/>
      <w:spacing w:before="40" w:after="0"/>
      <w:outlineLvl w:val="6"/>
    </w:pPr>
  </w:style>
  <w:style w:type="paragraph" w:styleId="Heading8">
    <w:uiPriority w:val="9"/>
    <w:name w:val="heading 8"/>
    <w:basedOn w:val="Normal"/>
    <w:next w:val="Normal"/>
    <w:unhideWhenUsed/>
    <w:link w:val="Heading8Char"/>
    <w:qFormat/>
    <w:rsid w:val="0FE186D6"/>
    <w:rPr>
      <w:rFonts w:eastAsiaTheme="majorEastAsia" w:cstheme="majorBidi"/>
      <w:i w:val="1"/>
      <w:iCs w:val="1"/>
    </w:rPr>
    <w:pPr>
      <w:keepNext w:val="1"/>
      <w:keepLines w:val="1"/>
      <w:spacing w:after="0"/>
      <w:outlineLvl w:val="7"/>
    </w:pPr>
  </w:style>
  <w:style w:type="paragraph" w:styleId="Heading9">
    <w:uiPriority w:val="9"/>
    <w:name w:val="heading 9"/>
    <w:basedOn w:val="Normal"/>
    <w:next w:val="Normal"/>
    <w:unhideWhenUsed/>
    <w:link w:val="Heading9Char"/>
    <w:qFormat/>
    <w:rsid w:val="0FE186D6"/>
    <w:rPr>
      <w:rFonts w:eastAsiaTheme="majorEastAsia" w:cstheme="majorBidi"/>
    </w:rPr>
    <w:pPr>
      <w:keepNext w:val="1"/>
      <w:keepLines w:val="1"/>
      <w:spacing w:after="0"/>
      <w:outlineLvl w:val="8"/>
    </w:pPr>
  </w:style>
  <w:style w:type="character" w:styleId="SubtleEmphasis">
    <w:uiPriority w:val="19"/>
    <w:name w:val="Subtle Emphasis"/>
    <w:basedOn w:val="DefaultParagraphFont"/>
    <w:qFormat/>
    <w:rsid w:val="0FE186D6"/>
    <w:rPr>
      <w:i w:val="1"/>
      <w:iCs w:val="1"/>
    </w:rPr>
  </w:style>
  <w:style w:type="character" w:styleId="IntenseEmphasis">
    <w:uiPriority w:val="21"/>
    <w:name w:val="Intense Emphasis"/>
    <w:basedOn w:val="DefaultParagraphFont"/>
    <w:qFormat/>
    <w:rsid w:val="0FE186D6"/>
    <w:rPr>
      <w:i w:val="1"/>
      <w:iCs w:val="1"/>
    </w:rPr>
  </w:style>
  <w:style w:type="paragraph" w:styleId="Quote">
    <w:uiPriority w:val="29"/>
    <w:name w:val="Quote"/>
    <w:basedOn w:val="Normal"/>
    <w:next w:val="Normal"/>
    <w:link w:val="QuoteChar"/>
    <w:qFormat/>
    <w:rsid w:val="0FE186D6"/>
    <w:rPr>
      <w:i w:val="1"/>
      <w:iCs w:val="1"/>
    </w:rPr>
    <w:pPr>
      <w:spacing w:before="160"/>
      <w:jc w:val="center"/>
    </w:pPr>
  </w:style>
  <w:style w:type="paragraph" w:styleId="IntenseQuote">
    <w:uiPriority w:val="30"/>
    <w:name w:val="Intense Quote"/>
    <w:basedOn w:val="Normal"/>
    <w:next w:val="Normal"/>
    <w:link w:val="IntenseQuoteChar"/>
    <w:qFormat/>
    <w:rsid w:val="0FE186D6"/>
    <w:rPr>
      <w:i w:val="1"/>
      <w:iCs w:val="1"/>
    </w:rPr>
    <w:pPr>
      <w:spacing w:before="360" w:after="360"/>
      <w:ind w:left="864" w:right="864"/>
      <w:jc w:val="center"/>
    </w:pPr>
  </w:style>
  <w:style w:type="character" w:styleId="IntenseReference">
    <w:uiPriority w:val="32"/>
    <w:name w:val="Intense Reference"/>
    <w:basedOn w:val="Strong"/>
    <w:qFormat/>
    <w:rsid w:val="3D43B9DA"/>
    <w:rPr>
      <w:rFonts w:ascii="Aptos" w:hAnsi="Aptos" w:eastAsia="" w:cs="" w:asciiTheme="minorAscii" w:hAnsiTheme="minorAscii" w:eastAsiaTheme="minorEastAsia" w:cstheme="minorBidi"/>
      <w:sz w:val="32"/>
      <w:szCs w:val="32"/>
    </w:rPr>
  </w:style>
  <w:style w:type="character" w:styleId="Heading2Char" w:customStyle="true">
    <w:uiPriority w:val="9"/>
    <w:name w:val="Heading 2 Char"/>
    <w:basedOn w:val="DefaultParagraphFont"/>
    <w:link w:val="Heading2"/>
    <w:rsid w:val="0FE186D6"/>
    <w:rPr>
      <w:rFonts w:asciiTheme="majorAscii" w:hAnsiTheme="majorAscii" w:eastAsiaTheme="majorEastAsia" w:cstheme="majorBidi"/>
      <w:sz w:val="32"/>
      <w:szCs w:val="32"/>
    </w:rPr>
  </w:style>
  <w:style w:type="character" w:styleId="Heading3Char" w:customStyle="true">
    <w:uiPriority w:val="9"/>
    <w:name w:val="Heading 3 Char"/>
    <w:basedOn w:val="DefaultParagraphFont"/>
    <w:link w:val="Heading3"/>
    <w:rsid w:val="3D43B9DA"/>
    <w:rPr>
      <w:rFonts w:ascii="Aptos" w:hAnsi="Aptos" w:eastAsia="" w:cs="" w:asciiTheme="minorAscii" w:hAnsiTheme="minorAscii" w:eastAsiaTheme="majorEastAsia" w:cstheme="majorBidi"/>
      <w:b w:val="1"/>
      <w:bCs w:val="1"/>
      <w:sz w:val="28"/>
      <w:szCs w:val="28"/>
    </w:rPr>
  </w:style>
  <w:style w:type="character" w:styleId="Heading4Char" w:customStyle="true">
    <w:uiPriority w:val="9"/>
    <w:name w:val="Heading 4 Char"/>
    <w:basedOn w:val="Normal"/>
    <w:link w:val="Heading4"/>
    <w:rsid w:val="3D43B9DA"/>
    <w:rPr>
      <w:rFonts w:ascii="Aptos" w:hAnsi="Aptos" w:eastAsia="" w:cs="" w:asciiTheme="minorAscii" w:hAnsiTheme="minorAscii" w:eastAsiaTheme="minorEastAsia" w:cstheme="minorBidi"/>
      <w:sz w:val="28"/>
      <w:szCs w:val="28"/>
    </w:rPr>
  </w:style>
  <w:style w:type="character" w:styleId="Heading5Char" w:customStyle="true">
    <w:uiPriority w:val="9"/>
    <w:name w:val="Heading 5 Char"/>
    <w:basedOn w:val="DefaultParagraphFont"/>
    <w:link w:val="Heading5"/>
    <w:rsid w:val="0FE186D6"/>
    <w:rPr>
      <w:rFonts w:eastAsiaTheme="majorEastAsia" w:cstheme="majorBidi"/>
    </w:rPr>
  </w:style>
  <w:style w:type="character" w:styleId="Heading6Char" w:customStyle="true">
    <w:uiPriority w:val="9"/>
    <w:name w:val="Heading 6 Char"/>
    <w:basedOn w:val="DefaultParagraphFont"/>
    <w:link w:val="Heading6"/>
    <w:rsid w:val="0FE186D6"/>
    <w:rPr>
      <w:rFonts w:eastAsiaTheme="majorEastAsia" w:cstheme="majorBidi"/>
      <w:i w:val="1"/>
      <w:iCs w:val="1"/>
    </w:rPr>
  </w:style>
  <w:style w:type="character" w:styleId="Heading7Char" w:customStyle="true">
    <w:uiPriority w:val="9"/>
    <w:name w:val="Heading 7 Char"/>
    <w:basedOn w:val="DefaultParagraphFont"/>
    <w:link w:val="Heading7"/>
    <w:rsid w:val="0FE186D6"/>
    <w:rPr>
      <w:rFonts w:eastAsiaTheme="majorEastAsia" w:cstheme="majorBidi"/>
    </w:rPr>
  </w:style>
  <w:style w:type="character" w:styleId="Heading8Char" w:customStyle="true">
    <w:uiPriority w:val="9"/>
    <w:name w:val="Heading 8 Char"/>
    <w:basedOn w:val="DefaultParagraphFont"/>
    <w:link w:val="Heading8"/>
    <w:rsid w:val="0FE186D6"/>
    <w:rPr>
      <w:rFonts w:eastAsiaTheme="majorEastAsia" w:cstheme="majorBidi"/>
      <w:i w:val="1"/>
      <w:iCs w:val="1"/>
    </w:rPr>
  </w:style>
  <w:style w:type="character" w:styleId="Heading9Char" w:customStyle="true">
    <w:uiPriority w:val="9"/>
    <w:name w:val="Heading 9 Char"/>
    <w:basedOn w:val="DefaultParagraphFont"/>
    <w:link w:val="Heading9"/>
    <w:rsid w:val="0FE186D6"/>
    <w:rPr>
      <w:rFonts w:eastAsiaTheme="majorEastAsia" w:cstheme="majorBidi"/>
    </w:rPr>
  </w:style>
  <w:style w:type="character" w:styleId="TitleChar" w:customStyle="true">
    <w:uiPriority w:val="10"/>
    <w:name w:val="Title Char"/>
    <w:basedOn w:val="DefaultParagraphFont"/>
    <w:link w:val="Title"/>
    <w:rsid w:val="0FE186D6"/>
    <w:rPr>
      <w:rFonts w:asciiTheme="majorAscii" w:hAnsiTheme="majorAscii" w:eastAsiaTheme="majorEastAsia" w:cstheme="majorBidi"/>
      <w:sz w:val="56"/>
      <w:szCs w:val="56"/>
    </w:rPr>
  </w:style>
  <w:style w:type="character" w:styleId="SubtitleChar" w:customStyle="true">
    <w:uiPriority w:val="11"/>
    <w:name w:val="Subtitle Char"/>
    <w:basedOn w:val="DefaultParagraphFont"/>
    <w:link w:val="Subtitle"/>
    <w:rsid w:val="0FE186D6"/>
    <w:rPr>
      <w:rFonts w:eastAsiaTheme="majorEastAsia" w:cstheme="majorBidi"/>
      <w:sz w:val="28"/>
      <w:szCs w:val="28"/>
    </w:rPr>
  </w:style>
  <w:style w:type="character" w:styleId="QuoteChar" w:customStyle="true">
    <w:uiPriority w:val="29"/>
    <w:name w:val="Quote Char"/>
    <w:basedOn w:val="DefaultParagraphFont"/>
    <w:link w:val="Quote"/>
    <w:rsid w:val="0FE186D6"/>
    <w:rPr>
      <w:i w:val="1"/>
      <w:iCs w:val="1"/>
    </w:rPr>
  </w:style>
  <w:style w:type="character" w:styleId="IntenseQuoteChar" w:customStyle="true">
    <w:uiPriority w:val="30"/>
    <w:name w:val="Intense Quote Char"/>
    <w:basedOn w:val="DefaultParagraphFont"/>
    <w:link w:val="IntenseQuote"/>
    <w:rsid w:val="0FE186D6"/>
    <w:rPr>
      <w:i w:val="1"/>
      <w:iCs w:val="1"/>
    </w:rPr>
  </w:style>
  <w:style w:type="paragraph" w:styleId="Footer">
    <w:uiPriority w:val="99"/>
    <w:name w:val="footer"/>
    <w:basedOn w:val="Normal"/>
    <w:unhideWhenUsed/>
    <w:link w:val="FooterChar"/>
    <w:rsid w:val="0FE186D6"/>
    <w:pPr>
      <w:spacing w:after="0" w:line="240" w:lineRule="auto"/>
    </w:pPr>
  </w:style>
  <w:style w:type="character" w:styleId="FooterChar" w:customStyle="true">
    <w:uiPriority w:val="99"/>
    <w:name w:val="Footer Char"/>
    <w:basedOn w:val="DefaultParagraphFont"/>
    <w:link w:val="Footer"/>
    <w:rsid w:val="0FE186D6"/>
  </w:style>
  <w:style w:type="paragraph" w:styleId="Header">
    <w:uiPriority w:val="99"/>
    <w:name w:val="header"/>
    <w:basedOn w:val="Normal"/>
    <w:unhideWhenUsed/>
    <w:link w:val="HeaderChar"/>
    <w:rsid w:val="0FE186D6"/>
    <w:pPr>
      <w:spacing w:after="0" w:line="240" w:lineRule="auto"/>
    </w:pPr>
  </w:style>
  <w:style w:type="character" w:styleId="HeaderChar" w:customStyle="true">
    <w:uiPriority w:val="99"/>
    <w:name w:val="Header Char"/>
    <w:basedOn w:val="DefaultParagraphFont"/>
    <w:link w:val="Header"/>
    <w:rsid w:val="0FE186D6"/>
  </w:style>
  <w:style w:type="character" w:styleId="HTMLCode">
    <w:uiPriority w:val="99"/>
    <w:name w:val="HTML Code"/>
    <w:basedOn w:val="DefaultParagraphFont"/>
    <w:unhideWhenUsed/>
    <w:rsid w:val="0FE186D6"/>
    <w:rPr>
      <w:rFonts w:ascii="Consolas" w:hAnsi="Consolas"/>
      <w:sz w:val="20"/>
      <w:szCs w:val="20"/>
    </w:rPr>
  </w:style>
  <w:style w:type="character" w:styleId="Hyperlink">
    <w:uiPriority w:val="99"/>
    <w:name w:val="Hyperlink"/>
    <w:basedOn w:val="DefaultParagraphFont"/>
    <w:unhideWhenUsed/>
    <w:rsid w:val="0FE186D6"/>
    <w:rPr>
      <w:u w:val="single"/>
    </w:rPr>
  </w:style>
  <w:style w:type="character" w:styleId="Strong">
    <w:uiPriority w:val="22"/>
    <w:name w:val="Strong"/>
    <w:basedOn w:val="DefaultParagraphFont"/>
    <w:qFormat/>
    <w:rsid w:val="3D43B9DA"/>
    <w:rPr>
      <w:b w:val="1"/>
      <w:bCs w:val="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34387398" /><Relationship Type="http://schemas.openxmlformats.org/officeDocument/2006/relationships/numbering" Target="numbering.xml" Id="R49987dba83d14fd9" /><Relationship Type="http://schemas.openxmlformats.org/officeDocument/2006/relationships/image" Target="/media/image3.png" Id="rId1502300001" /><Relationship Type="http://schemas.openxmlformats.org/officeDocument/2006/relationships/header" Target="header.xml" Id="R572649c21c7c4e0b" /><Relationship Type="http://schemas.openxmlformats.org/officeDocument/2006/relationships/footer" Target="footer.xml" Id="R3d118c1399e749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3C423AD5AD4D898468A01B795E41" ma:contentTypeVersion="10" ma:contentTypeDescription="Create a new document." ma:contentTypeScope="" ma:versionID="c6323cd02c0a4af8f320e87fe7c886d5">
  <xsd:schema xmlns:xsd="http://www.w3.org/2001/XMLSchema" xmlns:xs="http://www.w3.org/2001/XMLSchema" xmlns:p="http://schemas.microsoft.com/office/2006/metadata/properties" xmlns:ns2="30efd09f-464a-49f3-9d3c-62bc0c1dcb4b" xmlns:ns3="838d01e9-af50-470f-82d8-733f1fa842c6" targetNamespace="http://schemas.microsoft.com/office/2006/metadata/properties" ma:root="true" ma:fieldsID="842149e78f003a4cbe3e88762b07e969" ns2:_="" ns3:_="">
    <xsd:import namespace="30efd09f-464a-49f3-9d3c-62bc0c1dcb4b"/>
    <xsd:import namespace="838d01e9-af50-470f-82d8-733f1fa842c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fd09f-464a-49f3-9d3c-62bc0c1dcb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69de1b0-3497-404f-8717-e22160ba036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8d01e9-af50-470f-82d8-733f1fa842c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46de25d-1e56-44bd-8cc9-3694504a58da}" ma:internalName="TaxCatchAll" ma:showField="CatchAllData" ma:web="838d01e9-af50-470f-82d8-733f1fa842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8d01e9-af50-470f-82d8-733f1fa842c6" xsi:nil="true"/>
    <lcf76f155ced4ddcb4097134ff3c332f xmlns="30efd09f-464a-49f3-9d3c-62bc0c1dcb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82A98A-60BC-4989-AAF5-6F1D5BFD2737}"/>
</file>

<file path=customXml/itemProps2.xml><?xml version="1.0" encoding="utf-8"?>
<ds:datastoreItem xmlns:ds="http://schemas.openxmlformats.org/officeDocument/2006/customXml" ds:itemID="{E663E23E-727B-44DA-9B41-23EA0C40143D}"/>
</file>

<file path=customXml/itemProps3.xml><?xml version="1.0" encoding="utf-8"?>
<ds:datastoreItem xmlns:ds="http://schemas.openxmlformats.org/officeDocument/2006/customXml" ds:itemID="{D30B6D82-8F36-4DDB-AD86-24E7C9CC73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Marlen Brunner</dc:creator>
  <keywords/>
  <dc:description/>
  <lastModifiedBy>Marlen Brunner</lastModifiedBy>
  <dcterms:created xsi:type="dcterms:W3CDTF">2026-02-06T15:30:26.0000000Z</dcterms:created>
  <dcterms:modified xsi:type="dcterms:W3CDTF">2026-02-06T17:33:52.1117250Z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0x0101009CBB3C423AD5AD4D898468A01B795E41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