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75" w:rsidRDefault="00612771">
      <w:pPr>
        <w:widowControl/>
        <w:autoSpaceDE w:val="0"/>
        <w:autoSpaceDN w:val="0"/>
        <w:jc w:val="right"/>
        <w:textAlignment w:val="bottom"/>
        <w:rPr>
          <w:rFonts w:ascii="黑体" w:eastAsia="黑体" w:hAnsi="Arial"/>
          <w:b/>
          <w:szCs w:val="20"/>
        </w:rPr>
      </w:pPr>
      <w:r>
        <w:rPr>
          <w:rFonts w:ascii="黑体" w:eastAsia="黑体" w:hAnsi="Arial" w:hint="eastAsia"/>
          <w:b/>
        </w:rPr>
        <w:t>版本：v0.1</w:t>
      </w:r>
    </w:p>
    <w:p w:rsidR="00083375" w:rsidRDefault="00612771">
      <w:pPr>
        <w:widowControl/>
        <w:autoSpaceDE w:val="0"/>
        <w:autoSpaceDN w:val="0"/>
        <w:jc w:val="right"/>
        <w:textAlignment w:val="bottom"/>
        <w:rPr>
          <w:rFonts w:ascii="Arial" w:eastAsia="宋体" w:hAnsi="Arial"/>
          <w:b/>
        </w:rPr>
      </w:pPr>
      <w:r>
        <w:rPr>
          <w:noProof/>
        </w:rPr>
        <w:drawing>
          <wp:inline distT="0" distB="0" distL="0" distR="0">
            <wp:extent cx="1701800" cy="1276350"/>
            <wp:effectExtent l="0" t="0" r="5080" b="3810"/>
            <wp:docPr id="2" name="图片 2" descr="C:\Users\msi\AppData\Local\Microsoft\Windows\INetCache\Content.Word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si\AppData\Local\Microsoft\Windows\INetCache\Content.Word\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75" w:rsidRDefault="00083375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083375" w:rsidRDefault="00083375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083375" w:rsidRDefault="00612771">
      <w:pPr>
        <w:widowControl/>
        <w:autoSpaceDE w:val="0"/>
        <w:autoSpaceDN w:val="0"/>
        <w:jc w:val="center"/>
        <w:textAlignment w:val="bottom"/>
        <w:rPr>
          <w:rFonts w:ascii="Times New Roman" w:hAnsi="Times New Roman"/>
          <w:b/>
          <w:sz w:val="36"/>
        </w:rPr>
      </w:pPr>
      <w:r>
        <w:rPr>
          <w:b/>
          <w:sz w:val="36"/>
        </w:rPr>
        <w:t>&lt;</w:t>
      </w:r>
      <w:r>
        <w:rPr>
          <w:rFonts w:hint="eastAsia"/>
          <w:b/>
          <w:sz w:val="36"/>
        </w:rPr>
        <w:t>软件工程系列课程教学辅助网站</w:t>
      </w:r>
      <w:r>
        <w:rPr>
          <w:b/>
          <w:sz w:val="36"/>
        </w:rPr>
        <w:t>&gt;</w:t>
      </w: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b/>
          <w:sz w:val="36"/>
        </w:rPr>
      </w:pPr>
    </w:p>
    <w:p w:rsidR="00083375" w:rsidRDefault="00612771">
      <w:pPr>
        <w:widowControl/>
        <w:autoSpaceDE w:val="0"/>
        <w:autoSpaceDN w:val="0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项目计划文档</w:t>
      </w: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83375" w:rsidRDefault="00612771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/>
          <w:b/>
          <w:sz w:val="32"/>
        </w:rPr>
        <w:t>老师及侯宏</w:t>
      </w:r>
      <w:r>
        <w:rPr>
          <w:rFonts w:ascii="Symbol" w:hAnsi="Symbol" w:hint="eastAsia"/>
          <w:b/>
          <w:sz w:val="32"/>
        </w:rPr>
        <w:t>仑</w:t>
      </w:r>
      <w:r>
        <w:rPr>
          <w:rFonts w:ascii="Symbol" w:hAnsi="Symbol"/>
          <w:b/>
          <w:sz w:val="32"/>
        </w:rPr>
        <w:t>老师</w:t>
      </w:r>
    </w:p>
    <w:p w:rsidR="00083375" w:rsidRDefault="00612771">
      <w:pPr>
        <w:widowControl/>
        <w:autoSpaceDE w:val="0"/>
        <w:autoSpaceDN w:val="0"/>
        <w:jc w:val="center"/>
        <w:textAlignment w:val="bottom"/>
        <w:rPr>
          <w:rFonts w:ascii="仿宋" w:eastAsia="仿宋" w:hAnsi="仿宋" w:cs="仿宋"/>
          <w:b/>
          <w:sz w:val="32"/>
        </w:rPr>
      </w:pPr>
      <w:r>
        <w:rPr>
          <w:rFonts w:ascii="仿宋" w:eastAsia="仿宋" w:hAnsi="仿宋" w:cs="仿宋" w:hint="eastAsia"/>
          <w:b/>
          <w:sz w:val="32"/>
        </w:rPr>
        <w:t>承办单位</w:t>
      </w:r>
      <w:r>
        <w:rPr>
          <w:rFonts w:ascii="仿宋" w:eastAsia="仿宋" w:hAnsi="仿宋" w:cs="仿宋" w:hint="eastAsia"/>
          <w:b/>
        </w:rPr>
        <w:t xml:space="preserve"> </w:t>
      </w:r>
      <w:r>
        <w:rPr>
          <w:rFonts w:ascii="仿宋" w:eastAsia="仿宋" w:hAnsi="仿宋" w:cs="仿宋" w:hint="eastAsia"/>
          <w:b/>
          <w:sz w:val="32"/>
        </w:rPr>
        <w:t>PRD-2017-G25小组</w:t>
      </w: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83375" w:rsidRDefault="00083375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083375" w:rsidRDefault="0061277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项目经理：吴思楠</w:t>
      </w:r>
    </w:p>
    <w:p w:rsidR="00083375" w:rsidRDefault="00612771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项目成员：</w:t>
      </w:r>
      <w:r>
        <w:rPr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沈舸帆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沈家豪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汤志东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姚天恒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叶家威</w:t>
      </w:r>
    </w:p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612771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版本控制页</w:t>
      </w:r>
    </w:p>
    <w:p w:rsidR="00083375" w:rsidRDefault="00083375">
      <w:pPr>
        <w:pStyle w:val="a5"/>
        <w:spacing w:line="360" w:lineRule="auto"/>
        <w:rPr>
          <w:b w:val="0"/>
          <w:sz w:val="21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560"/>
        <w:gridCol w:w="1744"/>
        <w:gridCol w:w="1421"/>
        <w:gridCol w:w="1421"/>
      </w:tblGrid>
      <w:tr w:rsidR="00083375">
        <w:trPr>
          <w:trHeight w:val="603"/>
        </w:trPr>
        <w:tc>
          <w:tcPr>
            <w:tcW w:w="8522" w:type="dxa"/>
            <w:gridSpan w:val="6"/>
          </w:tcPr>
          <w:p w:rsidR="00083375" w:rsidRDefault="00612771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注册说明</w:t>
            </w:r>
          </w:p>
        </w:tc>
      </w:tr>
      <w:tr w:rsidR="00083375">
        <w:trPr>
          <w:trHeight w:val="406"/>
        </w:trPr>
        <w:tc>
          <w:tcPr>
            <w:tcW w:w="959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417" w:type="dxa"/>
          </w:tcPr>
          <w:p w:rsidR="00083375" w:rsidRDefault="00612771">
            <w:pPr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吴思楠</w:t>
            </w:r>
            <w:proofErr w:type="gramEnd"/>
          </w:p>
        </w:tc>
        <w:tc>
          <w:tcPr>
            <w:tcW w:w="1560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44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2017/</w:t>
            </w:r>
            <w:r w:rsidR="005548CB">
              <w:rPr>
                <w:rFonts w:hint="eastAsia"/>
              </w:rPr>
              <w:t>11</w:t>
            </w:r>
            <w:r>
              <w:rPr>
                <w:rFonts w:hint="eastAsia"/>
              </w:rPr>
              <w:t>/</w:t>
            </w:r>
            <w:r w:rsidR="005548CB">
              <w:rPr>
                <w:rFonts w:hint="eastAsia"/>
              </w:rPr>
              <w:t>9</w:t>
            </w:r>
          </w:p>
        </w:tc>
        <w:tc>
          <w:tcPr>
            <w:tcW w:w="1421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</w:tcPr>
          <w:p w:rsidR="00083375" w:rsidRDefault="00612771">
            <w:r>
              <w:rPr>
                <w:rFonts w:hint="eastAsia"/>
              </w:rPr>
              <w:t>V0.1</w:t>
            </w:r>
          </w:p>
        </w:tc>
      </w:tr>
      <w:tr w:rsidR="00083375">
        <w:trPr>
          <w:trHeight w:val="245"/>
        </w:trPr>
        <w:tc>
          <w:tcPr>
            <w:tcW w:w="8522" w:type="dxa"/>
            <w:gridSpan w:val="6"/>
          </w:tcPr>
          <w:p w:rsidR="00083375" w:rsidRDefault="00083375"/>
        </w:tc>
      </w:tr>
      <w:tr w:rsidR="00083375">
        <w:tc>
          <w:tcPr>
            <w:tcW w:w="959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417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083375" w:rsidRDefault="00612771">
            <w:r>
              <w:rPr>
                <w:rFonts w:hint="eastAsia"/>
              </w:rPr>
              <w:t>修改时间</w:t>
            </w:r>
          </w:p>
        </w:tc>
        <w:tc>
          <w:tcPr>
            <w:tcW w:w="1744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修订者</w:t>
            </w:r>
          </w:p>
        </w:tc>
        <w:tc>
          <w:tcPr>
            <w:tcW w:w="2842" w:type="dxa"/>
            <w:gridSpan w:val="2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083375">
        <w:tc>
          <w:tcPr>
            <w:tcW w:w="959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083375" w:rsidRDefault="00612771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560" w:type="dxa"/>
          </w:tcPr>
          <w:p w:rsidR="00083375" w:rsidRDefault="00612771">
            <w:r>
              <w:rPr>
                <w:rFonts w:hint="eastAsia"/>
              </w:rPr>
              <w:t>2017/11/9</w:t>
            </w:r>
          </w:p>
        </w:tc>
        <w:tc>
          <w:tcPr>
            <w:tcW w:w="1744" w:type="dxa"/>
          </w:tcPr>
          <w:p w:rsidR="00083375" w:rsidRDefault="00612771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沈舸帆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沈家豪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汤志东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姚天恒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叶家威</w:t>
            </w:r>
          </w:p>
        </w:tc>
        <w:tc>
          <w:tcPr>
            <w:tcW w:w="2842" w:type="dxa"/>
            <w:gridSpan w:val="2"/>
          </w:tcPr>
          <w:p w:rsidR="00083375" w:rsidRDefault="00612771">
            <w:r>
              <w:rPr>
                <w:rFonts w:hint="eastAsia"/>
              </w:rPr>
              <w:t>项目内审后的初稿</w:t>
            </w:r>
          </w:p>
        </w:tc>
      </w:tr>
      <w:tr w:rsidR="00083375">
        <w:trPr>
          <w:trHeight w:val="320"/>
        </w:trPr>
        <w:tc>
          <w:tcPr>
            <w:tcW w:w="959" w:type="dxa"/>
          </w:tcPr>
          <w:p w:rsidR="00083375" w:rsidRDefault="00083375"/>
        </w:tc>
        <w:tc>
          <w:tcPr>
            <w:tcW w:w="1417" w:type="dxa"/>
          </w:tcPr>
          <w:p w:rsidR="00083375" w:rsidRDefault="00083375"/>
        </w:tc>
        <w:tc>
          <w:tcPr>
            <w:tcW w:w="1560" w:type="dxa"/>
          </w:tcPr>
          <w:p w:rsidR="00083375" w:rsidRDefault="00083375"/>
        </w:tc>
        <w:tc>
          <w:tcPr>
            <w:tcW w:w="1744" w:type="dxa"/>
          </w:tcPr>
          <w:p w:rsidR="00083375" w:rsidRDefault="00083375"/>
        </w:tc>
        <w:tc>
          <w:tcPr>
            <w:tcW w:w="2842" w:type="dxa"/>
            <w:gridSpan w:val="2"/>
          </w:tcPr>
          <w:p w:rsidR="00083375" w:rsidRDefault="00083375">
            <w:pPr>
              <w:rPr>
                <w:rFonts w:eastAsia="宋体"/>
              </w:rPr>
            </w:pPr>
          </w:p>
        </w:tc>
      </w:tr>
      <w:tr w:rsidR="00083375">
        <w:tc>
          <w:tcPr>
            <w:tcW w:w="959" w:type="dxa"/>
          </w:tcPr>
          <w:p w:rsidR="00083375" w:rsidRDefault="00083375">
            <w:pPr>
              <w:jc w:val="center"/>
            </w:pPr>
          </w:p>
        </w:tc>
        <w:tc>
          <w:tcPr>
            <w:tcW w:w="1417" w:type="dxa"/>
          </w:tcPr>
          <w:p w:rsidR="00083375" w:rsidRDefault="00083375">
            <w:pPr>
              <w:jc w:val="center"/>
            </w:pPr>
          </w:p>
        </w:tc>
        <w:tc>
          <w:tcPr>
            <w:tcW w:w="1560" w:type="dxa"/>
          </w:tcPr>
          <w:p w:rsidR="00083375" w:rsidRDefault="00083375"/>
        </w:tc>
        <w:tc>
          <w:tcPr>
            <w:tcW w:w="1744" w:type="dxa"/>
          </w:tcPr>
          <w:p w:rsidR="00083375" w:rsidRDefault="00083375"/>
        </w:tc>
        <w:tc>
          <w:tcPr>
            <w:tcW w:w="2842" w:type="dxa"/>
            <w:gridSpan w:val="2"/>
          </w:tcPr>
          <w:p w:rsidR="00083375" w:rsidRDefault="00083375">
            <w:pPr>
              <w:rPr>
                <w:rFonts w:eastAsia="宋体"/>
              </w:rPr>
            </w:pPr>
          </w:p>
        </w:tc>
      </w:tr>
      <w:tr w:rsidR="00083375">
        <w:tc>
          <w:tcPr>
            <w:tcW w:w="959" w:type="dxa"/>
          </w:tcPr>
          <w:p w:rsidR="00083375" w:rsidRDefault="00083375">
            <w:pPr>
              <w:jc w:val="center"/>
            </w:pPr>
          </w:p>
        </w:tc>
        <w:tc>
          <w:tcPr>
            <w:tcW w:w="1417" w:type="dxa"/>
          </w:tcPr>
          <w:p w:rsidR="00083375" w:rsidRDefault="00612771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083375" w:rsidRDefault="00083375"/>
        </w:tc>
        <w:tc>
          <w:tcPr>
            <w:tcW w:w="1744" w:type="dxa"/>
          </w:tcPr>
          <w:p w:rsidR="00083375" w:rsidRDefault="00083375"/>
        </w:tc>
        <w:tc>
          <w:tcPr>
            <w:tcW w:w="2842" w:type="dxa"/>
            <w:gridSpan w:val="2"/>
          </w:tcPr>
          <w:p w:rsidR="00083375" w:rsidRDefault="00083375">
            <w:pPr>
              <w:rPr>
                <w:rFonts w:eastAsia="宋体"/>
              </w:rPr>
            </w:pPr>
          </w:p>
        </w:tc>
      </w:tr>
      <w:tr w:rsidR="00083375">
        <w:trPr>
          <w:trHeight w:val="287"/>
        </w:trPr>
        <w:tc>
          <w:tcPr>
            <w:tcW w:w="959" w:type="dxa"/>
          </w:tcPr>
          <w:p w:rsidR="00083375" w:rsidRDefault="00083375">
            <w:pPr>
              <w:jc w:val="center"/>
            </w:pPr>
          </w:p>
        </w:tc>
        <w:tc>
          <w:tcPr>
            <w:tcW w:w="1417" w:type="dxa"/>
          </w:tcPr>
          <w:p w:rsidR="00083375" w:rsidRDefault="00612771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083375" w:rsidRDefault="00083375"/>
        </w:tc>
        <w:tc>
          <w:tcPr>
            <w:tcW w:w="1744" w:type="dxa"/>
          </w:tcPr>
          <w:p w:rsidR="00083375" w:rsidRDefault="00083375"/>
        </w:tc>
        <w:tc>
          <w:tcPr>
            <w:tcW w:w="2842" w:type="dxa"/>
            <w:gridSpan w:val="2"/>
          </w:tcPr>
          <w:p w:rsidR="00083375" w:rsidRDefault="00083375">
            <w:pPr>
              <w:rPr>
                <w:rFonts w:eastAsia="宋体"/>
              </w:rPr>
            </w:pPr>
          </w:p>
        </w:tc>
      </w:tr>
      <w:tr w:rsidR="00083375">
        <w:tc>
          <w:tcPr>
            <w:tcW w:w="959" w:type="dxa"/>
          </w:tcPr>
          <w:p w:rsidR="00083375" w:rsidRDefault="00083375">
            <w:pPr>
              <w:jc w:val="center"/>
            </w:pPr>
          </w:p>
        </w:tc>
        <w:tc>
          <w:tcPr>
            <w:tcW w:w="1417" w:type="dxa"/>
          </w:tcPr>
          <w:p w:rsidR="00083375" w:rsidRDefault="00612771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083375" w:rsidRDefault="00083375"/>
        </w:tc>
        <w:tc>
          <w:tcPr>
            <w:tcW w:w="1744" w:type="dxa"/>
          </w:tcPr>
          <w:p w:rsidR="00083375" w:rsidRDefault="00083375"/>
        </w:tc>
        <w:tc>
          <w:tcPr>
            <w:tcW w:w="2842" w:type="dxa"/>
            <w:gridSpan w:val="2"/>
          </w:tcPr>
          <w:p w:rsidR="00083375" w:rsidRDefault="00083375">
            <w:pPr>
              <w:rPr>
                <w:rFonts w:eastAsia="宋体"/>
              </w:rPr>
            </w:pPr>
          </w:p>
        </w:tc>
      </w:tr>
      <w:tr w:rsidR="00083375">
        <w:tc>
          <w:tcPr>
            <w:tcW w:w="959" w:type="dxa"/>
          </w:tcPr>
          <w:p w:rsidR="00083375" w:rsidRDefault="00083375">
            <w:pPr>
              <w:jc w:val="center"/>
            </w:pPr>
          </w:p>
        </w:tc>
        <w:tc>
          <w:tcPr>
            <w:tcW w:w="1417" w:type="dxa"/>
          </w:tcPr>
          <w:p w:rsidR="00083375" w:rsidRDefault="00083375">
            <w:pPr>
              <w:rPr>
                <w:rFonts w:eastAsia="宋体"/>
              </w:rPr>
            </w:pPr>
          </w:p>
        </w:tc>
        <w:tc>
          <w:tcPr>
            <w:tcW w:w="1560" w:type="dxa"/>
          </w:tcPr>
          <w:p w:rsidR="00083375" w:rsidRDefault="00083375"/>
        </w:tc>
        <w:tc>
          <w:tcPr>
            <w:tcW w:w="1744" w:type="dxa"/>
          </w:tcPr>
          <w:p w:rsidR="00083375" w:rsidRDefault="00083375"/>
        </w:tc>
        <w:tc>
          <w:tcPr>
            <w:tcW w:w="2842" w:type="dxa"/>
            <w:gridSpan w:val="2"/>
          </w:tcPr>
          <w:p w:rsidR="00083375" w:rsidRDefault="00083375">
            <w:pPr>
              <w:rPr>
                <w:rFonts w:eastAsia="宋体"/>
              </w:rPr>
            </w:pPr>
          </w:p>
        </w:tc>
      </w:tr>
    </w:tbl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083375"/>
    <w:p w:rsidR="00083375" w:rsidRDefault="00612771"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083375" w:rsidRDefault="00612771">
      <w:r>
        <w:rPr>
          <w:rFonts w:hint="eastAsia"/>
        </w:rPr>
        <w:lastRenderedPageBreak/>
        <w:fldChar w:fldCharType="end"/>
      </w:r>
    </w:p>
    <w:sdt>
      <w:sdtPr>
        <w:rPr>
          <w:rFonts w:ascii="宋体" w:eastAsia="宋体" w:hAnsi="宋体"/>
          <w:kern w:val="0"/>
          <w:sz w:val="21"/>
          <w:szCs w:val="20"/>
        </w:rPr>
        <w:id w:val="-97320630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083375" w:rsidRDefault="00612771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083375" w:rsidRDefault="005548CB">
          <w:pPr>
            <w:pStyle w:val="WPSOffice1"/>
            <w:tabs>
              <w:tab w:val="right" w:leader="dot" w:pos="8306"/>
            </w:tabs>
          </w:pPr>
          <w:hyperlink w:anchor="_Toc426" w:history="1">
            <w:sdt>
              <w:sdtPr>
                <w:rPr>
                  <w:kern w:val="2"/>
                  <w:sz w:val="24"/>
                  <w:szCs w:val="22"/>
                </w:rPr>
                <w:id w:val="147472549"/>
                <w:placeholder>
                  <w:docPart w:val="{b199885b-1415-497e-9b80-b76e1325bff2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1.引言</w:t>
                </w:r>
              </w:sdtContent>
            </w:sdt>
            <w:r w:rsidR="00612771">
              <w:tab/>
              <w:t>4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4128" w:history="1">
            <w:sdt>
              <w:sdtPr>
                <w:rPr>
                  <w:kern w:val="2"/>
                  <w:sz w:val="24"/>
                  <w:szCs w:val="22"/>
                </w:rPr>
                <w:id w:val="568006644"/>
                <w:placeholder>
                  <w:docPart w:val="{36cb3882-ee5a-437f-a5be-d24a36e649c2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/>
                  </w:rPr>
                  <w:t xml:space="preserve">1.1 </w:t>
                </w:r>
                <w:r w:rsidR="00612771">
                  <w:rPr>
                    <w:rFonts w:ascii="黑体" w:eastAsia="黑体" w:hAnsi="黑体" w:cs="黑体" w:hint="eastAsia"/>
                  </w:rPr>
                  <w:t>项目概述</w:t>
                </w:r>
              </w:sdtContent>
            </w:sdt>
            <w:r w:rsidR="00612771">
              <w:tab/>
              <w:t>4</w:t>
            </w:r>
          </w:hyperlink>
        </w:p>
        <w:p w:rsidR="00083375" w:rsidRDefault="005548CB">
          <w:pPr>
            <w:pStyle w:val="WPSOffice3"/>
            <w:tabs>
              <w:tab w:val="right" w:leader="dot" w:pos="8306"/>
            </w:tabs>
            <w:ind w:left="960"/>
          </w:pPr>
          <w:hyperlink w:anchor="_Toc25802" w:history="1">
            <w:sdt>
              <w:sdtPr>
                <w:rPr>
                  <w:kern w:val="2"/>
                  <w:sz w:val="24"/>
                  <w:szCs w:val="22"/>
                </w:rPr>
                <w:id w:val="1088728995"/>
                <w:placeholder>
                  <w:docPart w:val="{0c3ba9af-b6aa-49e1-b6f0-bb4057d0ccf7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/>
                  </w:rPr>
                  <w:t xml:space="preserve">1.1.1 </w:t>
                </w:r>
                <w:r w:rsidR="00612771">
                  <w:rPr>
                    <w:rFonts w:ascii="黑体" w:eastAsia="黑体" w:hAnsi="黑体" w:cs="黑体" w:hint="eastAsia"/>
                  </w:rPr>
                  <w:t>项目背景</w:t>
                </w:r>
              </w:sdtContent>
            </w:sdt>
            <w:r w:rsidR="00612771">
              <w:tab/>
              <w:t>4</w:t>
            </w:r>
          </w:hyperlink>
        </w:p>
        <w:p w:rsidR="00083375" w:rsidRDefault="005548CB">
          <w:pPr>
            <w:pStyle w:val="WPSOffice3"/>
            <w:tabs>
              <w:tab w:val="right" w:leader="dot" w:pos="8306"/>
            </w:tabs>
            <w:ind w:left="960"/>
          </w:pPr>
          <w:hyperlink w:anchor="_Toc13980" w:history="1">
            <w:sdt>
              <w:sdtPr>
                <w:rPr>
                  <w:kern w:val="2"/>
                  <w:sz w:val="24"/>
                  <w:szCs w:val="22"/>
                </w:rPr>
                <w:id w:val="1540245273"/>
                <w:placeholder>
                  <w:docPart w:val="{acaa2cd8-0dae-4686-ac8e-1bf30b02f222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1.1.2 项目名称</w:t>
                </w:r>
              </w:sdtContent>
            </w:sdt>
            <w:r w:rsidR="00612771">
              <w:tab/>
              <w:t>4</w:t>
            </w:r>
          </w:hyperlink>
        </w:p>
        <w:p w:rsidR="00083375" w:rsidRDefault="005548CB">
          <w:pPr>
            <w:pStyle w:val="WPSOffice3"/>
            <w:tabs>
              <w:tab w:val="right" w:leader="dot" w:pos="8306"/>
            </w:tabs>
            <w:ind w:left="960"/>
          </w:pPr>
          <w:hyperlink w:anchor="_Toc1909" w:history="1">
            <w:sdt>
              <w:sdtPr>
                <w:rPr>
                  <w:kern w:val="2"/>
                  <w:sz w:val="24"/>
                  <w:szCs w:val="22"/>
                </w:rPr>
                <w:id w:val="-255514300"/>
                <w:placeholder>
                  <w:docPart w:val="{2dddd6e6-5984-4494-93e8-cb338d8c3b27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1.1.3 项目提出者</w:t>
                </w:r>
              </w:sdtContent>
            </w:sdt>
            <w:r w:rsidR="00612771">
              <w:tab/>
              <w:t>4</w:t>
            </w:r>
          </w:hyperlink>
        </w:p>
        <w:p w:rsidR="00083375" w:rsidRDefault="005548CB">
          <w:pPr>
            <w:pStyle w:val="WPSOffice3"/>
            <w:tabs>
              <w:tab w:val="right" w:leader="dot" w:pos="8306"/>
            </w:tabs>
            <w:ind w:left="960"/>
          </w:pPr>
          <w:hyperlink w:anchor="_Toc32618" w:history="1">
            <w:sdt>
              <w:sdtPr>
                <w:rPr>
                  <w:kern w:val="2"/>
                  <w:sz w:val="24"/>
                  <w:szCs w:val="22"/>
                </w:rPr>
                <w:id w:val="1931161289"/>
                <w:placeholder>
                  <w:docPart w:val="{7c69654f-c2b5-4835-8a6a-f09ad292fd79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1.1.4 项目承担者</w:t>
                </w:r>
              </w:sdtContent>
            </w:sdt>
            <w:r w:rsidR="00612771">
              <w:tab/>
              <w:t>5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24512" w:history="1">
            <w:sdt>
              <w:sdtPr>
                <w:rPr>
                  <w:kern w:val="2"/>
                  <w:sz w:val="24"/>
                  <w:szCs w:val="22"/>
                </w:rPr>
                <w:id w:val="368582008"/>
                <w:placeholder>
                  <w:docPart w:val="{8f815900-2284-41b6-a74b-82fd1ce0090d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/>
                  </w:rPr>
                  <w:t xml:space="preserve">1.2 </w:t>
                </w:r>
                <w:r w:rsidR="00612771">
                  <w:rPr>
                    <w:rFonts w:ascii="黑体" w:eastAsia="黑体" w:hAnsi="黑体" w:cs="黑体" w:hint="eastAsia"/>
                  </w:rPr>
                  <w:t>基线</w:t>
                </w:r>
              </w:sdtContent>
            </w:sdt>
            <w:r w:rsidR="00612771">
              <w:tab/>
              <w:t>5</w:t>
            </w:r>
          </w:hyperlink>
        </w:p>
        <w:p w:rsidR="00083375" w:rsidRDefault="005548CB">
          <w:pPr>
            <w:pStyle w:val="WPSOffice1"/>
            <w:tabs>
              <w:tab w:val="right" w:leader="dot" w:pos="8306"/>
            </w:tabs>
          </w:pPr>
          <w:hyperlink w:anchor="_Toc31088" w:history="1">
            <w:sdt>
              <w:sdtPr>
                <w:rPr>
                  <w:kern w:val="2"/>
                  <w:sz w:val="24"/>
                  <w:szCs w:val="22"/>
                </w:rPr>
                <w:id w:val="-928108955"/>
                <w:placeholder>
                  <w:docPart w:val="{a79d8124-9503-4184-8e73-542200ef63d0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2.项目组织与人力资源</w:t>
                </w:r>
              </w:sdtContent>
            </w:sdt>
            <w:r w:rsidR="00612771">
              <w:tab/>
              <w:t>5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4621" w:history="1">
            <w:sdt>
              <w:sdtPr>
                <w:rPr>
                  <w:kern w:val="2"/>
                  <w:sz w:val="24"/>
                  <w:szCs w:val="22"/>
                </w:rPr>
                <w:id w:val="514886221"/>
                <w:placeholder>
                  <w:docPart w:val="{311a996b-9b04-42cd-9a34-0e40119f2f5f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2.1外部接口</w:t>
                </w:r>
              </w:sdtContent>
            </w:sdt>
            <w:r w:rsidR="00612771">
              <w:tab/>
              <w:t>5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22614" w:history="1">
            <w:sdt>
              <w:sdtPr>
                <w:rPr>
                  <w:kern w:val="2"/>
                  <w:sz w:val="24"/>
                  <w:szCs w:val="22"/>
                </w:rPr>
                <w:id w:val="147336895"/>
                <w:placeholder>
                  <w:docPart w:val="{c1945485-bc79-4e56-affb-5445510b6783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2.2内部组织联系方式</w:t>
                </w:r>
              </w:sdtContent>
            </w:sdt>
            <w:r w:rsidR="00612771">
              <w:tab/>
              <w:t>5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21773" w:history="1">
            <w:sdt>
              <w:sdtPr>
                <w:rPr>
                  <w:kern w:val="2"/>
                  <w:sz w:val="24"/>
                  <w:szCs w:val="22"/>
                </w:rPr>
                <w:id w:val="-1788118399"/>
                <w:placeholder>
                  <w:docPart w:val="{35c72af9-8c66-458d-8584-22208c4fd0e8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2.3角色与职责划分</w:t>
                </w:r>
              </w:sdtContent>
            </w:sdt>
            <w:r w:rsidR="00612771">
              <w:tab/>
              <w:t>6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2386" w:history="1">
            <w:sdt>
              <w:sdtPr>
                <w:rPr>
                  <w:kern w:val="2"/>
                  <w:sz w:val="24"/>
                  <w:szCs w:val="22"/>
                </w:rPr>
                <w:id w:val="89207348"/>
                <w:placeholder>
                  <w:docPart w:val="{7e3546b4-70a3-4669-a3d3-86812a02ce95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2.4 obs图</w:t>
                </w:r>
              </w:sdtContent>
            </w:sdt>
            <w:r w:rsidR="00612771">
              <w:tab/>
              <w:t>6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0598" w:history="1">
            <w:sdt>
              <w:sdtPr>
                <w:rPr>
                  <w:kern w:val="2"/>
                  <w:sz w:val="24"/>
                  <w:szCs w:val="22"/>
                </w:rPr>
                <w:id w:val="945804762"/>
                <w:placeholder>
                  <w:docPart w:val="{c8ed5f52-7d75-48fa-b0cf-f0406843a1af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2.5 wbs图</w:t>
                </w:r>
              </w:sdtContent>
            </w:sdt>
            <w:r w:rsidR="00612771">
              <w:tab/>
              <w:t>6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24318" w:history="1">
            <w:sdt>
              <w:sdtPr>
                <w:rPr>
                  <w:kern w:val="2"/>
                  <w:sz w:val="24"/>
                  <w:szCs w:val="22"/>
                </w:rPr>
                <w:id w:val="1669517397"/>
                <w:placeholder>
                  <w:docPart w:val="{b12e2c16-2132-449b-bcd6-0a4a468d35cf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 xml:space="preserve">2.6 </w:t>
                </w:r>
                <w:proofErr w:type="gramStart"/>
                <w:r w:rsidR="00612771">
                  <w:rPr>
                    <w:rFonts w:ascii="黑体" w:eastAsia="黑体" w:hAnsi="黑体" w:cs="黑体" w:hint="eastAsia"/>
                  </w:rPr>
                  <w:t>甘特图</w:t>
                </w:r>
                <w:proofErr w:type="gramEnd"/>
              </w:sdtContent>
            </w:sdt>
            <w:r w:rsidR="00612771">
              <w:tab/>
              <w:t>6</w:t>
            </w:r>
          </w:hyperlink>
        </w:p>
        <w:p w:rsidR="00083375" w:rsidRDefault="005548CB">
          <w:pPr>
            <w:pStyle w:val="WPSOffice1"/>
            <w:tabs>
              <w:tab w:val="right" w:leader="dot" w:pos="8306"/>
            </w:tabs>
          </w:pPr>
          <w:hyperlink w:anchor="_Toc22336" w:history="1">
            <w:sdt>
              <w:sdtPr>
                <w:rPr>
                  <w:kern w:val="2"/>
                  <w:sz w:val="24"/>
                  <w:szCs w:val="22"/>
                </w:rPr>
                <w:id w:val="-1283493789"/>
                <w:placeholder>
                  <w:docPart w:val="{a74640b0-7df0-4477-b1fc-42d275c29033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3.交付产品</w:t>
                </w:r>
              </w:sdtContent>
            </w:sdt>
            <w:r w:rsidR="00612771">
              <w:tab/>
              <w:t>6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29322" w:history="1">
            <w:sdt>
              <w:sdtPr>
                <w:rPr>
                  <w:kern w:val="2"/>
                  <w:sz w:val="24"/>
                  <w:szCs w:val="22"/>
                </w:rPr>
                <w:id w:val="-706878410"/>
                <w:placeholder>
                  <w:docPart w:val="{02f3011f-8af4-4662-ba4c-efaac13b4b8a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3.1文档</w:t>
                </w:r>
              </w:sdtContent>
            </w:sdt>
            <w:r w:rsidR="00612771">
              <w:tab/>
              <w:t>6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1378" w:history="1">
            <w:sdt>
              <w:sdtPr>
                <w:rPr>
                  <w:kern w:val="2"/>
                  <w:sz w:val="24"/>
                  <w:szCs w:val="22"/>
                </w:rPr>
                <w:id w:val="1464012223"/>
                <w:placeholder>
                  <w:docPart w:val="{a95ba2aa-87f9-4a24-89fa-bfc6677e5180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3.2系统成品</w:t>
                </w:r>
              </w:sdtContent>
            </w:sdt>
            <w:r w:rsidR="00612771">
              <w:tab/>
              <w:t>7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6803" w:history="1">
            <w:sdt>
              <w:sdtPr>
                <w:rPr>
                  <w:kern w:val="2"/>
                  <w:sz w:val="24"/>
                  <w:szCs w:val="22"/>
                </w:rPr>
                <w:id w:val="-1424866319"/>
                <w:placeholder>
                  <w:docPart w:val="{461f12eb-5f3c-4842-831e-71d2f71ce3d6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3.3验收标准</w:t>
                </w:r>
              </w:sdtContent>
            </w:sdt>
            <w:r w:rsidR="00612771">
              <w:tab/>
              <w:t>7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3737" w:history="1">
            <w:sdt>
              <w:sdtPr>
                <w:rPr>
                  <w:kern w:val="2"/>
                  <w:sz w:val="24"/>
                  <w:szCs w:val="22"/>
                </w:rPr>
                <w:id w:val="-1010372877"/>
                <w:placeholder>
                  <w:docPart w:val="{e77291c1-315c-4c4d-8367-1c1a19d5b7be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3.4交付期限</w:t>
                </w:r>
              </w:sdtContent>
            </w:sdt>
            <w:r w:rsidR="00612771">
              <w:tab/>
              <w:t>7</w:t>
            </w:r>
          </w:hyperlink>
        </w:p>
        <w:p w:rsidR="00083375" w:rsidRDefault="005548CB">
          <w:pPr>
            <w:pStyle w:val="WPSOffice1"/>
            <w:tabs>
              <w:tab w:val="right" w:leader="dot" w:pos="8306"/>
            </w:tabs>
          </w:pPr>
          <w:hyperlink w:anchor="_Toc18121" w:history="1">
            <w:sdt>
              <w:sdtPr>
                <w:rPr>
                  <w:kern w:val="2"/>
                  <w:sz w:val="24"/>
                  <w:szCs w:val="22"/>
                </w:rPr>
                <w:id w:val="1452746035"/>
                <w:placeholder>
                  <w:docPart w:val="{2487dea1-3da2-41cd-a496-1a5f89c318fe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4.计划过程</w:t>
                </w:r>
              </w:sdtContent>
            </w:sdt>
            <w:r w:rsidR="00612771">
              <w:tab/>
              <w:t>7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3040" w:history="1">
            <w:sdt>
              <w:sdtPr>
                <w:rPr>
                  <w:kern w:val="2"/>
                  <w:sz w:val="24"/>
                  <w:szCs w:val="22"/>
                </w:rPr>
                <w:id w:val="1806275209"/>
                <w:placeholder>
                  <w:docPart w:val="{a17d668c-266d-42b6-b037-a9f0204980d6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4.1过程模型</w:t>
                </w:r>
              </w:sdtContent>
            </w:sdt>
            <w:r w:rsidR="00612771">
              <w:tab/>
              <w:t>7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6796" w:history="1">
            <w:sdt>
              <w:sdtPr>
                <w:rPr>
                  <w:kern w:val="2"/>
                  <w:sz w:val="24"/>
                  <w:szCs w:val="22"/>
                </w:rPr>
                <w:id w:val="-26110544"/>
                <w:placeholder>
                  <w:docPart w:val="{62921240-99e9-4321-b07a-ecbb0f13d806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4.2 方法、工具与技术</w:t>
                </w:r>
              </w:sdtContent>
            </w:sdt>
            <w:r w:rsidR="00612771">
              <w:tab/>
              <w:t>7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24819" w:history="1">
            <w:sdt>
              <w:sdtPr>
                <w:rPr>
                  <w:kern w:val="2"/>
                  <w:sz w:val="24"/>
                  <w:szCs w:val="22"/>
                </w:rPr>
                <w:id w:val="-640115883"/>
                <w:placeholder>
                  <w:docPart w:val="{2a65e7f5-674f-4b9f-a63c-c568e5cfe63a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4.3 基础设施</w:t>
                </w:r>
              </w:sdtContent>
            </w:sdt>
            <w:r w:rsidR="00612771">
              <w:tab/>
              <w:t>8</w:t>
            </w:r>
          </w:hyperlink>
        </w:p>
        <w:p w:rsidR="00083375" w:rsidRDefault="005548CB">
          <w:pPr>
            <w:pStyle w:val="WPSOffice1"/>
            <w:tabs>
              <w:tab w:val="right" w:leader="dot" w:pos="8306"/>
            </w:tabs>
          </w:pPr>
          <w:hyperlink w:anchor="_Toc20923" w:history="1">
            <w:sdt>
              <w:sdtPr>
                <w:rPr>
                  <w:kern w:val="2"/>
                  <w:sz w:val="24"/>
                  <w:szCs w:val="22"/>
                </w:rPr>
                <w:id w:val="1987737027"/>
                <w:placeholder>
                  <w:docPart w:val="{44e58a23-cd00-41da-8c07-378f67e202a9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5.软件开发总体计划</w:t>
                </w:r>
              </w:sdtContent>
            </w:sdt>
            <w:r w:rsidR="00612771">
              <w:tab/>
              <w:t>8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6472" w:history="1">
            <w:sdt>
              <w:sdtPr>
                <w:rPr>
                  <w:kern w:val="2"/>
                  <w:sz w:val="24"/>
                  <w:szCs w:val="22"/>
                </w:rPr>
                <w:id w:val="653803561"/>
                <w:placeholder>
                  <w:docPart w:val="{d307d04e-f032-452b-ac00-3910b6c93279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5.1 需求分析</w:t>
                </w:r>
              </w:sdtContent>
            </w:sdt>
            <w:r w:rsidR="00612771">
              <w:tab/>
              <w:t>8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9155" w:history="1">
            <w:sdt>
              <w:sdtPr>
                <w:rPr>
                  <w:kern w:val="2"/>
                  <w:sz w:val="24"/>
                  <w:szCs w:val="22"/>
                </w:rPr>
                <w:id w:val="-1166002168"/>
                <w:placeholder>
                  <w:docPart w:val="{8fc25925-1d9f-4d6e-a7fa-42746c312497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5.2 系统设计</w:t>
                </w:r>
              </w:sdtContent>
            </w:sdt>
            <w:r w:rsidR="00612771">
              <w:tab/>
              <w:t>8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7389" w:history="1">
            <w:sdt>
              <w:sdtPr>
                <w:rPr>
                  <w:kern w:val="2"/>
                  <w:sz w:val="24"/>
                  <w:szCs w:val="22"/>
                </w:rPr>
                <w:id w:val="-329832940"/>
                <w:placeholder>
                  <w:docPart w:val="{ad2a83bb-5fa3-4b9f-a8b7-af534cd9e143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5.3 编码测试阶段</w:t>
                </w:r>
              </w:sdtContent>
            </w:sdt>
            <w:r w:rsidR="00612771">
              <w:tab/>
              <w:t>8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3572" w:history="1">
            <w:sdt>
              <w:sdtPr>
                <w:rPr>
                  <w:kern w:val="2"/>
                  <w:sz w:val="24"/>
                  <w:szCs w:val="22"/>
                </w:rPr>
                <w:id w:val="283932367"/>
                <w:placeholder>
                  <w:docPart w:val="{a93b4cfe-802c-467d-a47b-564b25d13ebd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5.4 文档、产品部署</w:t>
                </w:r>
              </w:sdtContent>
            </w:sdt>
            <w:r w:rsidR="00612771">
              <w:tab/>
              <w:t>8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22958" w:history="1">
            <w:sdt>
              <w:sdtPr>
                <w:rPr>
                  <w:kern w:val="2"/>
                  <w:sz w:val="24"/>
                  <w:szCs w:val="22"/>
                </w:rPr>
                <w:id w:val="1176383107"/>
                <w:placeholder>
                  <w:docPart w:val="{0ded5517-cc99-459d-af67-a8818fa8806f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5.5 项目总结</w:t>
                </w:r>
              </w:sdtContent>
            </w:sdt>
            <w:r w:rsidR="00612771">
              <w:tab/>
              <w:t>8</w:t>
            </w:r>
          </w:hyperlink>
        </w:p>
        <w:p w:rsidR="00083375" w:rsidRDefault="005548CB">
          <w:pPr>
            <w:pStyle w:val="WPSOffice1"/>
            <w:tabs>
              <w:tab w:val="right" w:leader="dot" w:pos="8306"/>
            </w:tabs>
          </w:pPr>
          <w:hyperlink w:anchor="_Toc7294" w:history="1">
            <w:sdt>
              <w:sdtPr>
                <w:rPr>
                  <w:kern w:val="2"/>
                  <w:sz w:val="24"/>
                  <w:szCs w:val="22"/>
                </w:rPr>
                <w:id w:val="-1362051801"/>
                <w:placeholder>
                  <w:docPart w:val="{1a5bc2f4-afce-4e79-b671-16d52dcbdcfa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6.预算计划</w:t>
                </w:r>
              </w:sdtContent>
            </w:sdt>
            <w:r w:rsidR="00612771">
              <w:tab/>
              <w:t>8</w:t>
            </w:r>
          </w:hyperlink>
        </w:p>
        <w:p w:rsidR="00083375" w:rsidRDefault="005548CB">
          <w:pPr>
            <w:pStyle w:val="WPSOffice1"/>
            <w:tabs>
              <w:tab w:val="right" w:leader="dot" w:pos="8306"/>
            </w:tabs>
          </w:pPr>
          <w:hyperlink w:anchor="_Toc6417" w:history="1">
            <w:sdt>
              <w:sdtPr>
                <w:rPr>
                  <w:kern w:val="2"/>
                  <w:sz w:val="24"/>
                  <w:szCs w:val="22"/>
                </w:rPr>
                <w:id w:val="-689450424"/>
                <w:placeholder>
                  <w:docPart w:val="{32f0156c-1699-4f0d-bb63-075d6715d417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7.风险管理</w:t>
                </w:r>
              </w:sdtContent>
            </w:sdt>
            <w:r w:rsidR="00612771">
              <w:tab/>
              <w:t>9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3586" w:history="1">
            <w:sdt>
              <w:sdtPr>
                <w:rPr>
                  <w:kern w:val="2"/>
                  <w:sz w:val="24"/>
                  <w:szCs w:val="22"/>
                </w:rPr>
                <w:id w:val="-1939367300"/>
                <w:placeholder>
                  <w:docPart w:val="{9500e467-17ee-43ba-9dcc-299420367980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7.1 风险分类</w:t>
                </w:r>
              </w:sdtContent>
            </w:sdt>
            <w:r w:rsidR="00612771">
              <w:tab/>
              <w:t>9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550" w:history="1">
            <w:sdt>
              <w:sdtPr>
                <w:rPr>
                  <w:kern w:val="2"/>
                  <w:sz w:val="24"/>
                  <w:szCs w:val="22"/>
                </w:rPr>
                <w:id w:val="-591400907"/>
                <w:placeholder>
                  <w:docPart w:val="{325c947c-057c-4aef-ba40-8b5fa0d9534e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7.2风险概率与影响的定义</w:t>
                </w:r>
              </w:sdtContent>
            </w:sdt>
            <w:r w:rsidR="00612771">
              <w:tab/>
              <w:t>9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13314" w:history="1">
            <w:sdt>
              <w:sdtPr>
                <w:rPr>
                  <w:kern w:val="2"/>
                  <w:sz w:val="24"/>
                  <w:szCs w:val="22"/>
                </w:rPr>
                <w:id w:val="2139764662"/>
                <w:placeholder>
                  <w:docPart w:val="{44c624fb-f55a-4730-a3a4-24ac6bb66a09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7.3 风险评估</w:t>
                </w:r>
              </w:sdtContent>
            </w:sdt>
            <w:r w:rsidR="00612771">
              <w:tab/>
              <w:t>9</w:t>
            </w:r>
          </w:hyperlink>
        </w:p>
        <w:p w:rsidR="00083375" w:rsidRDefault="005548CB">
          <w:pPr>
            <w:pStyle w:val="WPSOffice2"/>
            <w:tabs>
              <w:tab w:val="right" w:leader="dot" w:pos="8306"/>
            </w:tabs>
            <w:ind w:left="480"/>
          </w:pPr>
          <w:hyperlink w:anchor="_Toc7686" w:history="1">
            <w:sdt>
              <w:sdtPr>
                <w:rPr>
                  <w:kern w:val="2"/>
                  <w:sz w:val="24"/>
                  <w:szCs w:val="22"/>
                </w:rPr>
                <w:id w:val="-1824108862"/>
                <w:placeholder>
                  <w:docPart w:val="{b9913cec-064a-4d30-b94e-42a6597701ab}"/>
                </w:placeholder>
              </w:sdtPr>
              <w:sdtEndPr/>
              <w:sdtContent>
                <w:r w:rsidR="00612771">
                  <w:rPr>
                    <w:rFonts w:ascii="黑体" w:eastAsia="黑体" w:hAnsi="黑体" w:cs="黑体" w:hint="eastAsia"/>
                  </w:rPr>
                  <w:t>7.4 风险控制</w:t>
                </w:r>
              </w:sdtContent>
            </w:sdt>
            <w:r w:rsidR="00612771">
              <w:tab/>
              <w:t>10</w:t>
            </w:r>
          </w:hyperlink>
        </w:p>
      </w:sdtContent>
    </w:sdt>
    <w:p w:rsidR="00083375" w:rsidRDefault="00083375"/>
    <w:p w:rsidR="00083375" w:rsidRDefault="00083375">
      <w:pPr>
        <w:spacing w:line="720" w:lineRule="auto"/>
        <w:rPr>
          <w:rFonts w:ascii="黑体" w:eastAsia="黑体" w:hAnsi="黑体" w:cs="黑体"/>
          <w:b/>
          <w:bCs/>
          <w:sz w:val="44"/>
          <w:szCs w:val="44"/>
        </w:rPr>
      </w:pPr>
      <w:bookmarkStart w:id="0" w:name="_Toc426"/>
    </w:p>
    <w:p w:rsidR="00083375" w:rsidRDefault="00083375">
      <w:pPr>
        <w:spacing w:line="720" w:lineRule="auto"/>
        <w:rPr>
          <w:rFonts w:ascii="黑体" w:eastAsia="黑体" w:hAnsi="黑体" w:cs="黑体"/>
          <w:b/>
          <w:bCs/>
          <w:sz w:val="44"/>
          <w:szCs w:val="44"/>
        </w:rPr>
      </w:pP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lastRenderedPageBreak/>
        <w:t>1.引言</w:t>
      </w:r>
      <w:bookmarkEnd w:id="0"/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</w:t>
      </w:r>
    </w:p>
    <w:p w:rsidR="00083375" w:rsidRDefault="00612771">
      <w:pPr>
        <w:numPr>
          <w:ilvl w:val="1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bookmarkStart w:id="1" w:name="_Toc14128"/>
      <w:r>
        <w:rPr>
          <w:rFonts w:ascii="黑体" w:eastAsia="黑体" w:hAnsi="黑体" w:cs="黑体" w:hint="eastAsia"/>
          <w:b/>
          <w:bCs/>
          <w:sz w:val="32"/>
          <w:szCs w:val="32"/>
        </w:rPr>
        <w:t>项目概述</w:t>
      </w:r>
      <w:bookmarkEnd w:id="1"/>
    </w:p>
    <w:p w:rsidR="00083375" w:rsidRDefault="00612771">
      <w:pPr>
        <w:numPr>
          <w:ilvl w:val="2"/>
          <w:numId w:val="2"/>
        </w:num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2" w:name="_Toc25802"/>
      <w:r>
        <w:rPr>
          <w:rFonts w:ascii="黑体" w:eastAsia="黑体" w:hAnsi="黑体" w:cs="黑体" w:hint="eastAsia"/>
          <w:b/>
          <w:bCs/>
          <w:sz w:val="32"/>
          <w:szCs w:val="32"/>
        </w:rPr>
        <w:t>项目背景</w:t>
      </w:r>
      <w:bookmarkEnd w:id="2"/>
    </w:p>
    <w:p w:rsidR="00083375" w:rsidRDefault="00612771">
      <w:pPr>
        <w:rPr>
          <w:rFonts w:ascii="宋体" w:hAnsi="Times New Roman"/>
          <w:sz w:val="21"/>
          <w:lang w:val="zh-CN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</w:t>
      </w:r>
      <w:r>
        <w:rPr>
          <w:rFonts w:ascii="宋体" w:hAnsi="Times New Roman" w:hint="eastAsia"/>
          <w:sz w:val="21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>
        <w:rPr>
          <w:rFonts w:ascii="宋体" w:hAnsi="Times New Roman" w:hint="eastAsia"/>
          <w:sz w:val="21"/>
          <w:lang w:val="zh-CN"/>
        </w:rPr>
        <w:t>构思做</w:t>
      </w:r>
      <w:proofErr w:type="gramEnd"/>
      <w:r>
        <w:rPr>
          <w:rFonts w:ascii="宋体" w:hAnsi="Times New Roman" w:hint="eastAsia"/>
          <w:sz w:val="21"/>
          <w:lang w:val="zh-CN"/>
        </w:rPr>
        <w:t>一个软件工程教学、学习、交流的网站。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3" w:name="_Toc13980"/>
      <w:r>
        <w:rPr>
          <w:rFonts w:ascii="黑体" w:eastAsia="黑体" w:hAnsi="黑体" w:cs="黑体" w:hint="eastAsia"/>
          <w:b/>
          <w:bCs/>
          <w:sz w:val="32"/>
          <w:szCs w:val="32"/>
        </w:rPr>
        <w:t>1.1.2 项目名称</w:t>
      </w:r>
      <w:bookmarkEnd w:id="3"/>
    </w:p>
    <w:p w:rsidR="00083375" w:rsidRDefault="00612771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软件工程系列课程教学辅助网站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4" w:name="_Toc1909"/>
      <w:r>
        <w:rPr>
          <w:rFonts w:ascii="黑体" w:eastAsia="黑体" w:hAnsi="黑体" w:cs="黑体" w:hint="eastAsia"/>
          <w:b/>
          <w:bCs/>
          <w:sz w:val="32"/>
          <w:szCs w:val="32"/>
        </w:rPr>
        <w:t>1.1.3 项目提出者</w:t>
      </w:r>
      <w:bookmarkEnd w:id="4"/>
    </w:p>
    <w:p w:rsidR="00083375" w:rsidRDefault="00612771">
      <w:pPr>
        <w:ind w:firstLineChars="200" w:firstLine="420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sz w:val="21"/>
          <w:szCs w:val="21"/>
        </w:rPr>
        <w:t>杨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枨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老师，侯宏仑老师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5" w:name="_Toc32618"/>
      <w:r>
        <w:rPr>
          <w:rFonts w:ascii="黑体" w:eastAsia="黑体" w:hAnsi="黑体" w:cs="黑体" w:hint="eastAsia"/>
          <w:b/>
          <w:bCs/>
          <w:sz w:val="32"/>
          <w:szCs w:val="32"/>
        </w:rPr>
        <w:t>1.1.4 项目承担者</w:t>
      </w:r>
      <w:bookmarkEnd w:id="5"/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PRD-2017-G25小组</w:t>
      </w:r>
    </w:p>
    <w:p w:rsidR="00083375" w:rsidRDefault="00612771">
      <w:pPr>
        <w:numPr>
          <w:ilvl w:val="1"/>
          <w:numId w:val="1"/>
        </w:num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6" w:name="_Toc24512"/>
      <w:r>
        <w:rPr>
          <w:rFonts w:ascii="黑体" w:eastAsia="黑体" w:hAnsi="黑体" w:cs="黑体" w:hint="eastAsia"/>
          <w:b/>
          <w:bCs/>
          <w:sz w:val="32"/>
          <w:szCs w:val="32"/>
        </w:rPr>
        <w:t>基线</w:t>
      </w:r>
      <w:bookmarkEnd w:id="6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7" w:name="_Toc3854"/>
      <w:r>
        <w:rPr>
          <w:rFonts w:ascii="宋体" w:eastAsia="宋体" w:hAnsi="宋体" w:cs="宋体" w:hint="eastAsia"/>
          <w:sz w:val="21"/>
          <w:szCs w:val="21"/>
        </w:rPr>
        <w:t>1.项目章程文档</w:t>
      </w:r>
      <w:bookmarkEnd w:id="7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8" w:name="_Toc21861"/>
      <w:r>
        <w:rPr>
          <w:rFonts w:ascii="宋体" w:eastAsia="宋体" w:hAnsi="宋体" w:cs="宋体" w:hint="eastAsia"/>
          <w:sz w:val="21"/>
          <w:szCs w:val="21"/>
        </w:rPr>
        <w:t>2.总体项目计划</w:t>
      </w:r>
      <w:bookmarkEnd w:id="8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9" w:name="_Toc30219"/>
      <w:r>
        <w:rPr>
          <w:rFonts w:ascii="宋体" w:eastAsia="宋体" w:hAnsi="宋体" w:cs="宋体" w:hint="eastAsia"/>
          <w:sz w:val="21"/>
          <w:szCs w:val="21"/>
        </w:rPr>
        <w:t>3.WBS图</w:t>
      </w:r>
      <w:bookmarkEnd w:id="9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0" w:name="_Toc10181"/>
      <w:r>
        <w:rPr>
          <w:rFonts w:ascii="宋体" w:eastAsia="宋体" w:hAnsi="宋体" w:cs="宋体" w:hint="eastAsia"/>
          <w:sz w:val="21"/>
          <w:szCs w:val="21"/>
        </w:rPr>
        <w:t>4.OBS图</w:t>
      </w:r>
      <w:bookmarkEnd w:id="10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1" w:name="_Toc19331"/>
      <w:r>
        <w:rPr>
          <w:rFonts w:ascii="宋体" w:eastAsia="宋体" w:hAnsi="宋体" w:cs="宋体" w:hint="eastAsia"/>
          <w:sz w:val="21"/>
          <w:szCs w:val="21"/>
        </w:rPr>
        <w:t>5.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甘特图</w:t>
      </w:r>
      <w:bookmarkEnd w:id="11"/>
      <w:proofErr w:type="gramEnd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2" w:name="_Toc6583"/>
      <w:r>
        <w:rPr>
          <w:rFonts w:ascii="宋体" w:eastAsia="宋体" w:hAnsi="宋体" w:cs="宋体" w:hint="eastAsia"/>
          <w:sz w:val="21"/>
          <w:szCs w:val="21"/>
        </w:rPr>
        <w:t>6.需求开发计划</w:t>
      </w:r>
      <w:bookmarkEnd w:id="12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3" w:name="_Toc5696"/>
      <w:r>
        <w:rPr>
          <w:rFonts w:ascii="宋体" w:eastAsia="宋体" w:hAnsi="宋体" w:cs="宋体" w:hint="eastAsia"/>
          <w:sz w:val="21"/>
          <w:szCs w:val="21"/>
        </w:rPr>
        <w:t>7.需求变更控制文档</w:t>
      </w:r>
      <w:bookmarkEnd w:id="13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4" w:name="_Toc28901"/>
      <w:r>
        <w:rPr>
          <w:rFonts w:ascii="宋体" w:eastAsia="宋体" w:hAnsi="宋体" w:cs="宋体" w:hint="eastAsia"/>
          <w:sz w:val="21"/>
          <w:szCs w:val="21"/>
        </w:rPr>
        <w:t>8.需求规格说明书</w:t>
      </w:r>
      <w:bookmarkEnd w:id="14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5" w:name="_Toc7977"/>
      <w:r>
        <w:rPr>
          <w:rFonts w:ascii="宋体" w:eastAsia="宋体" w:hAnsi="宋体" w:cs="宋体" w:hint="eastAsia"/>
          <w:sz w:val="21"/>
          <w:szCs w:val="21"/>
        </w:rPr>
        <w:t>9.系统设计计划</w:t>
      </w:r>
      <w:bookmarkEnd w:id="15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6" w:name="_Toc3316"/>
      <w:r>
        <w:rPr>
          <w:rFonts w:ascii="宋体" w:eastAsia="宋体" w:hAnsi="宋体" w:cs="宋体" w:hint="eastAsia"/>
          <w:sz w:val="21"/>
          <w:szCs w:val="21"/>
        </w:rPr>
        <w:t>10.概要设计说明</w:t>
      </w:r>
      <w:bookmarkEnd w:id="16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7" w:name="_Toc64"/>
      <w:r>
        <w:rPr>
          <w:rFonts w:ascii="宋体" w:eastAsia="宋体" w:hAnsi="宋体" w:cs="宋体" w:hint="eastAsia"/>
          <w:sz w:val="21"/>
          <w:szCs w:val="21"/>
        </w:rPr>
        <w:t>11.质量保证计划</w:t>
      </w:r>
      <w:bookmarkEnd w:id="17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8" w:name="_Toc15625"/>
      <w:r>
        <w:rPr>
          <w:rFonts w:ascii="宋体" w:eastAsia="宋体" w:hAnsi="宋体" w:cs="宋体" w:hint="eastAsia"/>
          <w:sz w:val="21"/>
          <w:szCs w:val="21"/>
        </w:rPr>
        <w:t>12.编码与系统实现计划</w:t>
      </w:r>
      <w:bookmarkEnd w:id="18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19" w:name="_Toc7315"/>
      <w:r>
        <w:rPr>
          <w:rFonts w:ascii="宋体" w:eastAsia="宋体" w:hAnsi="宋体" w:cs="宋体" w:hint="eastAsia"/>
          <w:sz w:val="21"/>
          <w:szCs w:val="21"/>
        </w:rPr>
        <w:t>13.测试计划</w:t>
      </w:r>
      <w:bookmarkEnd w:id="19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20" w:name="_Toc28274"/>
      <w:r>
        <w:rPr>
          <w:rFonts w:ascii="宋体" w:eastAsia="宋体" w:hAnsi="宋体" w:cs="宋体" w:hint="eastAsia"/>
          <w:sz w:val="21"/>
          <w:szCs w:val="21"/>
        </w:rPr>
        <w:t>14.工程部署计划</w:t>
      </w:r>
      <w:bookmarkEnd w:id="20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21" w:name="_Toc20689"/>
      <w:r>
        <w:rPr>
          <w:rFonts w:ascii="宋体" w:eastAsia="宋体" w:hAnsi="宋体" w:cs="宋体" w:hint="eastAsia"/>
          <w:sz w:val="21"/>
          <w:szCs w:val="21"/>
        </w:rPr>
        <w:t>15.培训计划</w:t>
      </w:r>
      <w:bookmarkEnd w:id="21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22" w:name="_Toc25966"/>
      <w:r>
        <w:rPr>
          <w:rFonts w:ascii="宋体" w:eastAsia="宋体" w:hAnsi="宋体" w:cs="宋体" w:hint="eastAsia"/>
          <w:sz w:val="21"/>
          <w:szCs w:val="21"/>
        </w:rPr>
        <w:t>16.系统维护计划</w:t>
      </w:r>
      <w:bookmarkEnd w:id="22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23" w:name="_Toc26972"/>
      <w:r>
        <w:rPr>
          <w:rFonts w:ascii="宋体" w:eastAsia="宋体" w:hAnsi="宋体" w:cs="宋体" w:hint="eastAsia"/>
          <w:sz w:val="21"/>
          <w:szCs w:val="21"/>
        </w:rPr>
        <w:lastRenderedPageBreak/>
        <w:t>17.项目总结报告</w:t>
      </w:r>
      <w:bookmarkEnd w:id="23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rPr>
          <w:rFonts w:ascii="黑体" w:eastAsia="黑体" w:hAnsi="黑体" w:cs="黑体"/>
          <w:b/>
          <w:bCs/>
          <w:sz w:val="44"/>
          <w:szCs w:val="44"/>
        </w:rPr>
      </w:pPr>
      <w:bookmarkStart w:id="24" w:name="_Toc31088"/>
      <w:r>
        <w:rPr>
          <w:rFonts w:ascii="黑体" w:eastAsia="黑体" w:hAnsi="黑体" w:cs="黑体" w:hint="eastAsia"/>
          <w:b/>
          <w:bCs/>
          <w:sz w:val="44"/>
          <w:szCs w:val="44"/>
        </w:rPr>
        <w:t>2.项目组织与人力资源</w:t>
      </w:r>
      <w:bookmarkEnd w:id="24"/>
    </w:p>
    <w:p w:rsidR="00083375" w:rsidRDefault="00612771">
      <w:pPr>
        <w:spacing w:line="720" w:lineRule="auto"/>
        <w:rPr>
          <w:rFonts w:ascii="宋体" w:eastAsia="宋体" w:hAnsi="宋体" w:cs="宋体"/>
          <w:sz w:val="21"/>
          <w:szCs w:val="21"/>
        </w:rPr>
      </w:pPr>
      <w:bookmarkStart w:id="25" w:name="_Toc4621"/>
      <w:r>
        <w:rPr>
          <w:rFonts w:ascii="黑体" w:eastAsia="黑体" w:hAnsi="黑体" w:cs="黑体" w:hint="eastAsia"/>
          <w:b/>
          <w:bCs/>
          <w:sz w:val="32"/>
          <w:szCs w:val="32"/>
        </w:rPr>
        <w:t>2.1外部接口</w:t>
      </w:r>
      <w:bookmarkEnd w:id="25"/>
    </w:p>
    <w:tbl>
      <w:tblPr>
        <w:tblStyle w:val="a4"/>
        <w:tblW w:w="9769" w:type="dxa"/>
        <w:tblInd w:w="-203" w:type="dxa"/>
        <w:tblLayout w:type="fixed"/>
        <w:tblLook w:val="04A0" w:firstRow="1" w:lastRow="0" w:firstColumn="1" w:lastColumn="0" w:noHBand="0" w:noVBand="1"/>
      </w:tblPr>
      <w:tblGrid>
        <w:gridCol w:w="1006"/>
        <w:gridCol w:w="1318"/>
        <w:gridCol w:w="1431"/>
        <w:gridCol w:w="1064"/>
        <w:gridCol w:w="1377"/>
        <w:gridCol w:w="1580"/>
        <w:gridCol w:w="1993"/>
      </w:tblGrid>
      <w:tr w:rsidR="00083375">
        <w:trPr>
          <w:trHeight w:val="262"/>
        </w:trPr>
        <w:tc>
          <w:tcPr>
            <w:tcW w:w="1006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责任人</w:t>
            </w:r>
          </w:p>
        </w:tc>
        <w:tc>
          <w:tcPr>
            <w:tcW w:w="1318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</w:t>
            </w:r>
          </w:p>
        </w:tc>
        <w:tc>
          <w:tcPr>
            <w:tcW w:w="1431" w:type="dxa"/>
          </w:tcPr>
          <w:p w:rsidR="00083375" w:rsidRDefault="00612771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电话</w:t>
            </w:r>
          </w:p>
        </w:tc>
        <w:tc>
          <w:tcPr>
            <w:tcW w:w="1064" w:type="dxa"/>
          </w:tcPr>
          <w:p w:rsidR="00083375" w:rsidRDefault="00612771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QQ</w:t>
            </w:r>
          </w:p>
        </w:tc>
        <w:tc>
          <w:tcPr>
            <w:tcW w:w="1377" w:type="dxa"/>
          </w:tcPr>
          <w:p w:rsidR="00083375" w:rsidRDefault="00612771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微信</w:t>
            </w:r>
            <w:proofErr w:type="gramEnd"/>
          </w:p>
        </w:tc>
        <w:tc>
          <w:tcPr>
            <w:tcW w:w="1580" w:type="dxa"/>
          </w:tcPr>
          <w:p w:rsidR="00083375" w:rsidRDefault="00612771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邮箱</w:t>
            </w:r>
          </w:p>
        </w:tc>
        <w:tc>
          <w:tcPr>
            <w:tcW w:w="1993" w:type="dxa"/>
          </w:tcPr>
          <w:p w:rsidR="00083375" w:rsidRDefault="00612771">
            <w:pPr>
              <w:pStyle w:val="a3"/>
              <w:spacing w:line="360" w:lineRule="auto"/>
              <w:ind w:firstLine="48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办公地点</w:t>
            </w:r>
          </w:p>
        </w:tc>
      </w:tr>
      <w:tr w:rsidR="00083375">
        <w:tc>
          <w:tcPr>
            <w:tcW w:w="1006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杨</w:t>
            </w:r>
            <w:proofErr w:type="gramStart"/>
            <w:r>
              <w:rPr>
                <w:rFonts w:ascii="宋体" w:hAnsi="宋体" w:hint="eastAsia"/>
                <w:szCs w:val="24"/>
              </w:rPr>
              <w:t>枨</w:t>
            </w:r>
            <w:proofErr w:type="gramEnd"/>
          </w:p>
        </w:tc>
        <w:tc>
          <w:tcPr>
            <w:tcW w:w="1318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项目发布人</w:t>
            </w:r>
          </w:p>
        </w:tc>
        <w:tc>
          <w:tcPr>
            <w:tcW w:w="1431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13357102333</w:t>
            </w:r>
          </w:p>
        </w:tc>
        <w:tc>
          <w:tcPr>
            <w:tcW w:w="1064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3407837159</w:t>
            </w:r>
          </w:p>
        </w:tc>
        <w:tc>
          <w:tcPr>
            <w:tcW w:w="1377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HolleyYang</w:t>
            </w:r>
            <w:proofErr w:type="spellEnd"/>
          </w:p>
        </w:tc>
        <w:tc>
          <w:tcPr>
            <w:tcW w:w="1580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yangc@zucc.edu.cn</w:t>
            </w:r>
          </w:p>
        </w:tc>
        <w:tc>
          <w:tcPr>
            <w:tcW w:w="1993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理4-506</w:t>
            </w:r>
          </w:p>
        </w:tc>
      </w:tr>
      <w:tr w:rsidR="00083375">
        <w:tc>
          <w:tcPr>
            <w:tcW w:w="1006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侯宏仑</w:t>
            </w:r>
          </w:p>
        </w:tc>
        <w:tc>
          <w:tcPr>
            <w:tcW w:w="1318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项目发布人</w:t>
            </w:r>
          </w:p>
        </w:tc>
        <w:tc>
          <w:tcPr>
            <w:tcW w:w="1431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13071858629</w:t>
            </w:r>
          </w:p>
        </w:tc>
        <w:tc>
          <w:tcPr>
            <w:tcW w:w="1064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56689824</w:t>
            </w:r>
          </w:p>
        </w:tc>
        <w:tc>
          <w:tcPr>
            <w:tcW w:w="1377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tuuuuuuudou</w:t>
            </w:r>
            <w:proofErr w:type="spellEnd"/>
          </w:p>
        </w:tc>
        <w:tc>
          <w:tcPr>
            <w:tcW w:w="1580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houhl@zucc.edu.cn</w:t>
            </w:r>
          </w:p>
        </w:tc>
        <w:tc>
          <w:tcPr>
            <w:tcW w:w="1993" w:type="dxa"/>
          </w:tcPr>
          <w:p w:rsidR="00083375" w:rsidRDefault="00612771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理4-501至515</w:t>
            </w:r>
          </w:p>
        </w:tc>
      </w:tr>
    </w:tbl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26" w:name="_Toc22614"/>
      <w:r>
        <w:rPr>
          <w:rFonts w:ascii="黑体" w:eastAsia="黑体" w:hAnsi="黑体" w:cs="黑体" w:hint="eastAsia"/>
          <w:b/>
          <w:bCs/>
          <w:sz w:val="32"/>
          <w:szCs w:val="32"/>
        </w:rPr>
        <w:t>2.2内部组织联系方式</w:t>
      </w:r>
      <w:bookmarkEnd w:id="26"/>
    </w:p>
    <w:tbl>
      <w:tblPr>
        <w:tblW w:w="9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1698"/>
        <w:gridCol w:w="1847"/>
        <w:gridCol w:w="1551"/>
        <w:gridCol w:w="2540"/>
      </w:tblGrid>
      <w:tr w:rsidR="00083375">
        <w:trPr>
          <w:trHeight w:val="328"/>
        </w:trPr>
        <w:tc>
          <w:tcPr>
            <w:tcW w:w="1698" w:type="dxa"/>
          </w:tcPr>
          <w:p w:rsidR="00083375" w:rsidRDefault="00612771">
            <w:r>
              <w:t>姓名</w:t>
            </w:r>
          </w:p>
        </w:tc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git</w:t>
            </w:r>
          </w:p>
        </w:tc>
        <w:tc>
          <w:tcPr>
            <w:tcW w:w="1847" w:type="dxa"/>
          </w:tcPr>
          <w:p w:rsidR="00083375" w:rsidRDefault="00612771">
            <w:pPr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551" w:type="dxa"/>
          </w:tcPr>
          <w:p w:rsidR="00083375" w:rsidRDefault="00612771">
            <w:r>
              <w:t>联系方式</w:t>
            </w:r>
          </w:p>
        </w:tc>
        <w:tc>
          <w:tcPr>
            <w:tcW w:w="2540" w:type="dxa"/>
          </w:tcPr>
          <w:p w:rsidR="00083375" w:rsidRDefault="00612771">
            <w:pPr>
              <w:rPr>
                <w:rFonts w:eastAsia="宋体"/>
              </w:rPr>
            </w:pPr>
            <w:r>
              <w:rPr>
                <w:rFonts w:hint="eastAsia"/>
              </w:rPr>
              <w:t>邮箱</w:t>
            </w:r>
          </w:p>
        </w:tc>
      </w:tr>
      <w:tr w:rsidR="00083375">
        <w:tc>
          <w:tcPr>
            <w:tcW w:w="1698" w:type="dxa"/>
          </w:tcPr>
          <w:p w:rsidR="00083375" w:rsidRDefault="00612771">
            <w:proofErr w:type="gramStart"/>
            <w:r>
              <w:rPr>
                <w:rFonts w:hint="eastAsia"/>
              </w:rPr>
              <w:t>吴思楠</w:t>
            </w:r>
            <w:proofErr w:type="gramEnd"/>
          </w:p>
        </w:tc>
        <w:tc>
          <w:tcPr>
            <w:tcW w:w="1698" w:type="dxa"/>
          </w:tcPr>
          <w:p w:rsidR="00083375" w:rsidRDefault="00612771">
            <w:proofErr w:type="spellStart"/>
            <w:r>
              <w:rPr>
                <w:rFonts w:hint="eastAsia"/>
              </w:rPr>
              <w:t>woncat</w:t>
            </w:r>
            <w:proofErr w:type="spellEnd"/>
          </w:p>
        </w:tc>
        <w:tc>
          <w:tcPr>
            <w:tcW w:w="1847" w:type="dxa"/>
          </w:tcPr>
          <w:p w:rsidR="00083375" w:rsidRDefault="00612771">
            <w:pPr>
              <w:rPr>
                <w:rFonts w:eastAsia="宋体"/>
              </w:rPr>
            </w:pPr>
            <w:r>
              <w:rPr>
                <w:rFonts w:hint="eastAsia"/>
              </w:rPr>
              <w:t>18649836570</w:t>
            </w:r>
          </w:p>
        </w:tc>
        <w:tc>
          <w:tcPr>
            <w:tcW w:w="1551" w:type="dxa"/>
          </w:tcPr>
          <w:p w:rsidR="00083375" w:rsidRDefault="00612771">
            <w:r>
              <w:rPr>
                <w:rFonts w:hint="eastAsia"/>
              </w:rPr>
              <w:t>18649836570</w:t>
            </w:r>
          </w:p>
        </w:tc>
        <w:tc>
          <w:tcPr>
            <w:tcW w:w="2540" w:type="dxa"/>
          </w:tcPr>
          <w:p w:rsidR="00083375" w:rsidRDefault="00612771">
            <w:r>
              <w:rPr>
                <w:rFonts w:hint="eastAsia"/>
              </w:rPr>
              <w:t>31501382@zucc.edu.cn</w:t>
            </w:r>
          </w:p>
        </w:tc>
      </w:tr>
      <w:tr w:rsidR="00083375">
        <w:tc>
          <w:tcPr>
            <w:tcW w:w="1698" w:type="dxa"/>
          </w:tcPr>
          <w:p w:rsidR="00083375" w:rsidRDefault="00612771">
            <w:proofErr w:type="gramStart"/>
            <w:r>
              <w:rPr>
                <w:rFonts w:hint="eastAsia"/>
              </w:rPr>
              <w:t>沈舸帆</w:t>
            </w:r>
            <w:proofErr w:type="gramEnd"/>
          </w:p>
        </w:tc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Shjx1996</w:t>
            </w:r>
          </w:p>
        </w:tc>
        <w:tc>
          <w:tcPr>
            <w:tcW w:w="1847" w:type="dxa"/>
          </w:tcPr>
          <w:p w:rsidR="00083375" w:rsidRDefault="00612771">
            <w:r>
              <w:rPr>
                <w:rFonts w:hint="eastAsia"/>
              </w:rPr>
              <w:t>196105464</w:t>
            </w:r>
          </w:p>
        </w:tc>
        <w:tc>
          <w:tcPr>
            <w:tcW w:w="1551" w:type="dxa"/>
          </w:tcPr>
          <w:p w:rsidR="00083375" w:rsidRDefault="00612771">
            <w:r>
              <w:rPr>
                <w:rFonts w:hint="eastAsia"/>
              </w:rPr>
              <w:t>15988454788</w:t>
            </w:r>
          </w:p>
        </w:tc>
        <w:tc>
          <w:tcPr>
            <w:tcW w:w="2540" w:type="dxa"/>
          </w:tcPr>
          <w:p w:rsidR="00083375" w:rsidRDefault="00612771">
            <w:r>
              <w:rPr>
                <w:rFonts w:hint="eastAsia"/>
              </w:rPr>
              <w:t>31501374@zucc.edu.cn</w:t>
            </w:r>
          </w:p>
        </w:tc>
      </w:tr>
      <w:tr w:rsidR="00083375"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沈家豪</w:t>
            </w:r>
          </w:p>
        </w:tc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464857109</w:t>
            </w:r>
          </w:p>
        </w:tc>
        <w:tc>
          <w:tcPr>
            <w:tcW w:w="1847" w:type="dxa"/>
          </w:tcPr>
          <w:p w:rsidR="00083375" w:rsidRDefault="00612771">
            <w:pPr>
              <w:rPr>
                <w:rFonts w:eastAsia="宋体"/>
              </w:rPr>
            </w:pPr>
            <w:r>
              <w:rPr>
                <w:rFonts w:hint="eastAsia"/>
              </w:rPr>
              <w:t>18758001038</w:t>
            </w:r>
          </w:p>
        </w:tc>
        <w:tc>
          <w:tcPr>
            <w:tcW w:w="1551" w:type="dxa"/>
          </w:tcPr>
          <w:p w:rsidR="00083375" w:rsidRDefault="00612771">
            <w:r>
              <w:rPr>
                <w:rFonts w:hint="eastAsia"/>
              </w:rPr>
              <w:t>18758001038</w:t>
            </w:r>
          </w:p>
        </w:tc>
        <w:tc>
          <w:tcPr>
            <w:tcW w:w="2540" w:type="dxa"/>
          </w:tcPr>
          <w:p w:rsidR="00083375" w:rsidRDefault="00612771">
            <w:r>
              <w:rPr>
                <w:rFonts w:hint="eastAsia"/>
              </w:rPr>
              <w:t>31501376@zucc.edu.cn</w:t>
            </w:r>
          </w:p>
        </w:tc>
      </w:tr>
      <w:tr w:rsidR="00083375"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汤志东</w:t>
            </w:r>
          </w:p>
        </w:tc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mrtangshuai123</w:t>
            </w:r>
          </w:p>
        </w:tc>
        <w:tc>
          <w:tcPr>
            <w:tcW w:w="1847" w:type="dxa"/>
          </w:tcPr>
          <w:p w:rsidR="00083375" w:rsidRDefault="00612771">
            <w:proofErr w:type="spellStart"/>
            <w:r>
              <w:rPr>
                <w:rFonts w:hint="eastAsia"/>
              </w:rPr>
              <w:t>jiaowodongshen</w:t>
            </w:r>
            <w:proofErr w:type="spellEnd"/>
          </w:p>
        </w:tc>
        <w:tc>
          <w:tcPr>
            <w:tcW w:w="1551" w:type="dxa"/>
          </w:tcPr>
          <w:p w:rsidR="00083375" w:rsidRDefault="00612771">
            <w:r>
              <w:rPr>
                <w:rFonts w:hint="eastAsia"/>
              </w:rPr>
              <w:t>18334434335</w:t>
            </w:r>
          </w:p>
        </w:tc>
        <w:tc>
          <w:tcPr>
            <w:tcW w:w="2540" w:type="dxa"/>
          </w:tcPr>
          <w:p w:rsidR="00083375" w:rsidRDefault="00612771">
            <w:r>
              <w:rPr>
                <w:rFonts w:hint="eastAsia"/>
              </w:rPr>
              <w:t>31501378@zucc.edu.cn</w:t>
            </w:r>
          </w:p>
        </w:tc>
      </w:tr>
      <w:tr w:rsidR="00083375"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姚天恒</w:t>
            </w:r>
          </w:p>
        </w:tc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yth31501384</w:t>
            </w:r>
          </w:p>
        </w:tc>
        <w:tc>
          <w:tcPr>
            <w:tcW w:w="1847" w:type="dxa"/>
          </w:tcPr>
          <w:p w:rsidR="00083375" w:rsidRDefault="00612771">
            <w:r>
              <w:rPr>
                <w:rFonts w:hint="eastAsia"/>
              </w:rPr>
              <w:t>y329921639</w:t>
            </w:r>
          </w:p>
        </w:tc>
        <w:tc>
          <w:tcPr>
            <w:tcW w:w="1551" w:type="dxa"/>
          </w:tcPr>
          <w:p w:rsidR="00083375" w:rsidRDefault="00612771">
            <w:r>
              <w:rPr>
                <w:rFonts w:hint="eastAsia"/>
              </w:rPr>
              <w:t>1807234817</w:t>
            </w:r>
          </w:p>
        </w:tc>
        <w:tc>
          <w:tcPr>
            <w:tcW w:w="2540" w:type="dxa"/>
          </w:tcPr>
          <w:p w:rsidR="00083375" w:rsidRDefault="00612771">
            <w:r>
              <w:rPr>
                <w:rFonts w:hint="eastAsia"/>
              </w:rPr>
              <w:t>31501384@zucc.edu.cn</w:t>
            </w:r>
          </w:p>
        </w:tc>
      </w:tr>
      <w:tr w:rsidR="00083375">
        <w:trPr>
          <w:trHeight w:val="295"/>
        </w:trPr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叶家威</w:t>
            </w:r>
          </w:p>
        </w:tc>
        <w:tc>
          <w:tcPr>
            <w:tcW w:w="1698" w:type="dxa"/>
          </w:tcPr>
          <w:p w:rsidR="00083375" w:rsidRDefault="00612771">
            <w:r>
              <w:rPr>
                <w:rFonts w:hint="eastAsia"/>
              </w:rPr>
              <w:t>Alliin</w:t>
            </w:r>
          </w:p>
        </w:tc>
        <w:tc>
          <w:tcPr>
            <w:tcW w:w="1847" w:type="dxa"/>
          </w:tcPr>
          <w:p w:rsidR="00083375" w:rsidRDefault="00612771">
            <w:r>
              <w:rPr>
                <w:rFonts w:hint="eastAsia"/>
              </w:rPr>
              <w:t>Dw1610854470</w:t>
            </w:r>
          </w:p>
        </w:tc>
        <w:tc>
          <w:tcPr>
            <w:tcW w:w="1551" w:type="dxa"/>
          </w:tcPr>
          <w:p w:rsidR="00083375" w:rsidRDefault="00612771">
            <w:r>
              <w:rPr>
                <w:rFonts w:hint="eastAsia"/>
              </w:rPr>
              <w:t>15858260502</w:t>
            </w:r>
          </w:p>
        </w:tc>
        <w:tc>
          <w:tcPr>
            <w:tcW w:w="2540" w:type="dxa"/>
          </w:tcPr>
          <w:p w:rsidR="00083375" w:rsidRDefault="00612771">
            <w:r>
              <w:rPr>
                <w:rFonts w:hint="eastAsia"/>
              </w:rPr>
              <w:t>31501385@zucc.edu.cn</w:t>
            </w:r>
          </w:p>
        </w:tc>
      </w:tr>
    </w:tbl>
    <w:p w:rsidR="00083375" w:rsidRDefault="00083375">
      <w:pPr>
        <w:jc w:val="left"/>
      </w:pP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27" w:name="_Toc21773"/>
      <w:r>
        <w:rPr>
          <w:rFonts w:ascii="黑体" w:eastAsia="黑体" w:hAnsi="黑体" w:cs="黑体" w:hint="eastAsia"/>
          <w:b/>
          <w:bCs/>
          <w:sz w:val="32"/>
          <w:szCs w:val="32"/>
        </w:rPr>
        <w:t>2.3角色与职责划分</w:t>
      </w:r>
      <w:bookmarkEnd w:id="27"/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项目经理：吴思楠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会议记录员：叶家威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文档编写员：汤志东，沈家豪，沈舸帆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技术人员:姚天恒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28" w:name="_Toc12386"/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2.4 </w:t>
      </w:r>
      <w:proofErr w:type="spellStart"/>
      <w:r>
        <w:rPr>
          <w:rFonts w:ascii="黑体" w:eastAsia="黑体" w:hAnsi="黑体" w:cs="黑体" w:hint="eastAsia"/>
          <w:b/>
          <w:bCs/>
          <w:sz w:val="32"/>
          <w:szCs w:val="32"/>
        </w:rPr>
        <w:t>obs</w:t>
      </w:r>
      <w:proofErr w:type="spellEnd"/>
      <w:r>
        <w:rPr>
          <w:rFonts w:ascii="黑体" w:eastAsia="黑体" w:hAnsi="黑体" w:cs="黑体" w:hint="eastAsia"/>
          <w:b/>
          <w:bCs/>
          <w:sz w:val="32"/>
          <w:szCs w:val="32"/>
        </w:rPr>
        <w:t>图</w:t>
      </w:r>
      <w:bookmarkEnd w:id="28"/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hint="eastAsia"/>
        </w:rPr>
        <w:t>请参考</w:t>
      </w:r>
      <w:r>
        <w:rPr>
          <w:rFonts w:hint="eastAsia"/>
        </w:rPr>
        <w:t>PRD-2017-G25-</w:t>
      </w:r>
      <w:r>
        <w:rPr>
          <w:rFonts w:hint="eastAsia"/>
        </w:rPr>
        <w:t>项目计划</w:t>
      </w:r>
      <w:r>
        <w:rPr>
          <w:rFonts w:hint="eastAsia"/>
        </w:rPr>
        <w:t>OBS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29" w:name="_Toc10598"/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 xml:space="preserve">2.5 </w:t>
      </w:r>
      <w:proofErr w:type="spellStart"/>
      <w:r>
        <w:rPr>
          <w:rFonts w:ascii="黑体" w:eastAsia="黑体" w:hAnsi="黑体" w:cs="黑体" w:hint="eastAsia"/>
          <w:b/>
          <w:bCs/>
          <w:sz w:val="32"/>
          <w:szCs w:val="32"/>
        </w:rPr>
        <w:t>wbs</w:t>
      </w:r>
      <w:proofErr w:type="spellEnd"/>
      <w:r>
        <w:rPr>
          <w:rFonts w:ascii="黑体" w:eastAsia="黑体" w:hAnsi="黑体" w:cs="黑体" w:hint="eastAsia"/>
          <w:b/>
          <w:bCs/>
          <w:sz w:val="32"/>
          <w:szCs w:val="32"/>
        </w:rPr>
        <w:t>图</w:t>
      </w:r>
      <w:bookmarkEnd w:id="29"/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hint="eastAsia"/>
        </w:rPr>
        <w:t>请参考</w:t>
      </w:r>
      <w:r>
        <w:rPr>
          <w:rFonts w:hint="eastAsia"/>
        </w:rPr>
        <w:t>PRD-2017-G25-</w:t>
      </w:r>
      <w:r>
        <w:rPr>
          <w:rFonts w:hint="eastAsia"/>
        </w:rPr>
        <w:t>项目计划</w:t>
      </w:r>
      <w:r>
        <w:rPr>
          <w:rFonts w:hint="eastAsia"/>
        </w:rPr>
        <w:t>WBS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30" w:name="_Toc24318"/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2.6 </w:t>
      </w:r>
      <w:proofErr w:type="gramStart"/>
      <w:r>
        <w:rPr>
          <w:rFonts w:ascii="黑体" w:eastAsia="黑体" w:hAnsi="黑体" w:cs="黑体" w:hint="eastAsia"/>
          <w:b/>
          <w:bCs/>
          <w:sz w:val="32"/>
          <w:szCs w:val="32"/>
        </w:rPr>
        <w:t>甘特图</w:t>
      </w:r>
      <w:bookmarkEnd w:id="30"/>
      <w:proofErr w:type="gramEnd"/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hint="eastAsia"/>
        </w:rPr>
        <w:t>请参考</w:t>
      </w:r>
      <w:r>
        <w:rPr>
          <w:rFonts w:hint="eastAsia"/>
        </w:rPr>
        <w:t>PRD-2017-G25-</w:t>
      </w:r>
      <w:r>
        <w:rPr>
          <w:rFonts w:hint="eastAsia"/>
        </w:rPr>
        <w:t>项目计划</w:t>
      </w:r>
      <w:proofErr w:type="gramStart"/>
      <w:r>
        <w:rPr>
          <w:rFonts w:hint="eastAsia"/>
        </w:rPr>
        <w:t>甘特图</w:t>
      </w:r>
      <w:proofErr w:type="gramEnd"/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44"/>
          <w:szCs w:val="44"/>
        </w:rPr>
      </w:pPr>
      <w:bookmarkStart w:id="31" w:name="_Toc22336"/>
      <w:r>
        <w:rPr>
          <w:rFonts w:ascii="黑体" w:eastAsia="黑体" w:hAnsi="黑体" w:cs="黑体" w:hint="eastAsia"/>
          <w:b/>
          <w:bCs/>
          <w:sz w:val="44"/>
          <w:szCs w:val="44"/>
        </w:rPr>
        <w:t>3.交付产品</w:t>
      </w:r>
      <w:bookmarkEnd w:id="31"/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32" w:name="_Toc29322"/>
      <w:r>
        <w:rPr>
          <w:rFonts w:ascii="黑体" w:eastAsia="黑体" w:hAnsi="黑体" w:cs="黑体" w:hint="eastAsia"/>
          <w:b/>
          <w:bCs/>
          <w:sz w:val="32"/>
          <w:szCs w:val="32"/>
        </w:rPr>
        <w:t>3.1文档</w:t>
      </w:r>
      <w:bookmarkEnd w:id="32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33" w:name="_Toc26344"/>
      <w:r>
        <w:rPr>
          <w:rFonts w:ascii="宋体" w:eastAsia="宋体" w:hAnsi="宋体" w:cs="宋体" w:hint="eastAsia"/>
          <w:sz w:val="21"/>
          <w:szCs w:val="21"/>
        </w:rPr>
        <w:t>1.《项目章程文档》</w:t>
      </w:r>
      <w:bookmarkEnd w:id="33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34" w:name="_Toc32719"/>
      <w:r>
        <w:rPr>
          <w:rFonts w:ascii="宋体" w:eastAsia="宋体" w:hAnsi="宋体" w:cs="宋体" w:hint="eastAsia"/>
          <w:sz w:val="21"/>
          <w:szCs w:val="21"/>
        </w:rPr>
        <w:t>2.《总体项目计划》</w:t>
      </w:r>
      <w:bookmarkEnd w:id="34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35" w:name="_Toc14598"/>
      <w:r>
        <w:rPr>
          <w:rFonts w:ascii="宋体" w:eastAsia="宋体" w:hAnsi="宋体" w:cs="宋体" w:hint="eastAsia"/>
          <w:sz w:val="21"/>
          <w:szCs w:val="21"/>
        </w:rPr>
        <w:t>3.《需求开发计划》</w:t>
      </w:r>
      <w:bookmarkEnd w:id="35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36" w:name="_Toc4040"/>
      <w:r>
        <w:rPr>
          <w:rFonts w:ascii="宋体" w:eastAsia="宋体" w:hAnsi="宋体" w:cs="宋体" w:hint="eastAsia"/>
          <w:sz w:val="21"/>
          <w:szCs w:val="21"/>
        </w:rPr>
        <w:t>4.《需求变更控制文档》</w:t>
      </w:r>
      <w:bookmarkEnd w:id="36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37" w:name="_Toc6590"/>
      <w:r>
        <w:rPr>
          <w:rFonts w:ascii="宋体" w:eastAsia="宋体" w:hAnsi="宋体" w:cs="宋体" w:hint="eastAsia"/>
          <w:sz w:val="21"/>
          <w:szCs w:val="21"/>
        </w:rPr>
        <w:t>5.《需求规格说明书》</w:t>
      </w:r>
      <w:bookmarkEnd w:id="37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38" w:name="_Toc20696"/>
      <w:r>
        <w:rPr>
          <w:rFonts w:ascii="宋体" w:eastAsia="宋体" w:hAnsi="宋体" w:cs="宋体" w:hint="eastAsia"/>
          <w:sz w:val="21"/>
          <w:szCs w:val="21"/>
        </w:rPr>
        <w:t>6.《系统设计计划》</w:t>
      </w:r>
      <w:bookmarkEnd w:id="38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39" w:name="_Toc28039"/>
      <w:r>
        <w:rPr>
          <w:rFonts w:ascii="宋体" w:eastAsia="宋体" w:hAnsi="宋体" w:cs="宋体" w:hint="eastAsia"/>
          <w:sz w:val="21"/>
          <w:szCs w:val="21"/>
        </w:rPr>
        <w:t>7.《概要设计说明》</w:t>
      </w:r>
      <w:bookmarkEnd w:id="39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40" w:name="_Toc20147"/>
      <w:r>
        <w:rPr>
          <w:rFonts w:ascii="宋体" w:eastAsia="宋体" w:hAnsi="宋体" w:cs="宋体" w:hint="eastAsia"/>
          <w:sz w:val="21"/>
          <w:szCs w:val="21"/>
        </w:rPr>
        <w:t>8.《质量保证计划》</w:t>
      </w:r>
      <w:bookmarkEnd w:id="40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41" w:name="_Toc19960"/>
      <w:r>
        <w:rPr>
          <w:rFonts w:ascii="宋体" w:eastAsia="宋体" w:hAnsi="宋体" w:cs="宋体" w:hint="eastAsia"/>
          <w:sz w:val="21"/>
          <w:szCs w:val="21"/>
        </w:rPr>
        <w:t>9.《编码与系统实现计划》</w:t>
      </w:r>
      <w:bookmarkEnd w:id="41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42" w:name="_Toc20092"/>
      <w:r>
        <w:rPr>
          <w:rFonts w:ascii="宋体" w:eastAsia="宋体" w:hAnsi="宋体" w:cs="宋体" w:hint="eastAsia"/>
          <w:sz w:val="21"/>
          <w:szCs w:val="21"/>
        </w:rPr>
        <w:t>10.《测试计划 》</w:t>
      </w:r>
      <w:bookmarkEnd w:id="42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43" w:name="_Toc24040"/>
      <w:r>
        <w:rPr>
          <w:rFonts w:ascii="宋体" w:eastAsia="宋体" w:hAnsi="宋体" w:cs="宋体" w:hint="eastAsia"/>
          <w:sz w:val="21"/>
          <w:szCs w:val="21"/>
        </w:rPr>
        <w:t>11.《工程部署计划》</w:t>
      </w:r>
      <w:bookmarkEnd w:id="43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44" w:name="_Toc6376"/>
      <w:r>
        <w:rPr>
          <w:rFonts w:ascii="宋体" w:eastAsia="宋体" w:hAnsi="宋体" w:cs="宋体" w:hint="eastAsia"/>
          <w:sz w:val="21"/>
          <w:szCs w:val="21"/>
        </w:rPr>
        <w:t>12.《培训计划》</w:t>
      </w:r>
      <w:bookmarkEnd w:id="44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45" w:name="_Toc6027"/>
      <w:r>
        <w:rPr>
          <w:rFonts w:ascii="宋体" w:eastAsia="宋体" w:hAnsi="宋体" w:cs="宋体" w:hint="eastAsia"/>
          <w:sz w:val="21"/>
          <w:szCs w:val="21"/>
        </w:rPr>
        <w:t>13.《系统维护计划》</w:t>
      </w:r>
      <w:bookmarkEnd w:id="45"/>
    </w:p>
    <w:p w:rsidR="00083375" w:rsidRDefault="00612771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bookmarkStart w:id="46" w:name="_Toc2664"/>
      <w:r>
        <w:rPr>
          <w:rFonts w:ascii="宋体" w:eastAsia="宋体" w:hAnsi="宋体" w:cs="宋体" w:hint="eastAsia"/>
          <w:sz w:val="21"/>
          <w:szCs w:val="21"/>
        </w:rPr>
        <w:t>14.《项目总结报告》</w:t>
      </w:r>
      <w:bookmarkEnd w:id="46"/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083375" w:rsidRDefault="00083375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47" w:name="_Toc11378"/>
      <w:r>
        <w:rPr>
          <w:rFonts w:ascii="黑体" w:eastAsia="黑体" w:hAnsi="黑体" w:cs="黑体" w:hint="eastAsia"/>
          <w:b/>
          <w:bCs/>
          <w:sz w:val="32"/>
          <w:szCs w:val="32"/>
        </w:rPr>
        <w:t>3.2系统成品</w:t>
      </w:r>
      <w:bookmarkEnd w:id="47"/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网站系统名称：软件工程系列课程教学辅助网站。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功能：辅助老师和学生完成教学工作。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成品用网站的形式进行验收。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48" w:name="_Toc16803"/>
      <w:r>
        <w:rPr>
          <w:rFonts w:ascii="黑体" w:eastAsia="黑体" w:hAnsi="黑体" w:cs="黑体" w:hint="eastAsia"/>
          <w:b/>
          <w:bCs/>
          <w:sz w:val="32"/>
          <w:szCs w:val="32"/>
        </w:rPr>
        <w:t>3.3验收标准</w:t>
      </w:r>
      <w:bookmarkEnd w:id="48"/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满足客户需求，满足文档编写要求，并与文档说明一致。编写系统无明显缺陷，符合设计要求。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49" w:name="_Toc3737"/>
      <w:r>
        <w:rPr>
          <w:rFonts w:ascii="黑体" w:eastAsia="黑体" w:hAnsi="黑体" w:cs="黑体" w:hint="eastAsia"/>
          <w:b/>
          <w:bCs/>
          <w:sz w:val="32"/>
          <w:szCs w:val="32"/>
        </w:rPr>
        <w:t>3.4交付期限</w:t>
      </w:r>
      <w:bookmarkEnd w:id="49"/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在最终评审前完成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44"/>
          <w:szCs w:val="44"/>
        </w:rPr>
      </w:pPr>
      <w:bookmarkStart w:id="50" w:name="_Toc18121"/>
      <w:r>
        <w:rPr>
          <w:rFonts w:ascii="黑体" w:eastAsia="黑体" w:hAnsi="黑体" w:cs="黑体" w:hint="eastAsia"/>
          <w:b/>
          <w:bCs/>
          <w:sz w:val="44"/>
          <w:szCs w:val="44"/>
        </w:rPr>
        <w:t>4.计划过程</w:t>
      </w:r>
      <w:bookmarkEnd w:id="50"/>
    </w:p>
    <w:p w:rsidR="00083375" w:rsidRDefault="00612771">
      <w:pPr>
        <w:spacing w:line="720" w:lineRule="auto"/>
        <w:rPr>
          <w:rFonts w:ascii="宋体" w:eastAsia="宋体" w:hAnsi="宋体" w:cs="宋体"/>
          <w:sz w:val="21"/>
          <w:szCs w:val="21"/>
        </w:rPr>
      </w:pPr>
      <w:bookmarkStart w:id="51" w:name="_Toc13040"/>
      <w:r>
        <w:rPr>
          <w:rFonts w:ascii="黑体" w:eastAsia="黑体" w:hAnsi="黑体" w:cs="黑体" w:hint="eastAsia"/>
          <w:b/>
          <w:bCs/>
          <w:sz w:val="32"/>
          <w:szCs w:val="32"/>
        </w:rPr>
        <w:t>4.1过程模型</w:t>
      </w:r>
      <w:bookmarkEnd w:id="51"/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应用瀑布模型，软件开发的各项活动严格按照线性的方式进行，当前活动接受上一活动的工作结果，实施完成所需的工作内容。当前活动的工作结果需要进行验证。如果验证通过，则该结果作为下一活动的输入，继续进行下一项活动，否则返回进行修改。</w:t>
      </w:r>
    </w:p>
    <w:p w:rsidR="00083375" w:rsidRDefault="00612771">
      <w:pPr>
        <w:spacing w:line="720" w:lineRule="auto"/>
        <w:rPr>
          <w:rFonts w:ascii="宋体" w:eastAsia="宋体" w:hAnsi="宋体" w:cs="宋体"/>
          <w:sz w:val="21"/>
          <w:szCs w:val="21"/>
        </w:rPr>
      </w:pPr>
      <w:bookmarkStart w:id="52" w:name="_Toc6796"/>
      <w:r>
        <w:rPr>
          <w:rFonts w:ascii="黑体" w:eastAsia="黑体" w:hAnsi="黑体" w:cs="黑体" w:hint="eastAsia"/>
          <w:b/>
          <w:bCs/>
          <w:sz w:val="32"/>
          <w:szCs w:val="32"/>
        </w:rPr>
        <w:t>4.2 方法、工具与技术</w:t>
      </w:r>
      <w:bookmarkEnd w:id="52"/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编辑语言用java，采用面向对象的分析设计方法；利用UML进行系统建模；统一文件命名；测试人员根据测试文档进行单元测试；最后实施软件交付。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53" w:name="_Toc24819"/>
      <w:r>
        <w:rPr>
          <w:rFonts w:ascii="黑体" w:eastAsia="黑体" w:hAnsi="黑体" w:cs="黑体" w:hint="eastAsia"/>
          <w:b/>
          <w:bCs/>
          <w:sz w:val="32"/>
          <w:szCs w:val="32"/>
        </w:rPr>
        <w:t>4.3 基础设施</w:t>
      </w:r>
      <w:bookmarkEnd w:id="53"/>
    </w:p>
    <w:p w:rsidR="00083375" w:rsidRDefault="00612771">
      <w:pPr>
        <w:autoSpaceDE w:val="0"/>
        <w:autoSpaceDN w:val="0"/>
        <w:adjustRightInd w:val="0"/>
        <w:ind w:firstLine="465"/>
        <w:rPr>
          <w:rFonts w:ascii="Times New Roman" w:hAnsi="Times New Roman"/>
          <w:sz w:val="21"/>
        </w:rPr>
      </w:pPr>
      <w:r>
        <w:rPr>
          <w:rFonts w:ascii="宋体" w:hAnsi="Times New Roman" w:hint="eastAsia"/>
          <w:sz w:val="21"/>
          <w:lang w:val="zh-CN"/>
        </w:rPr>
        <w:t>服务器建议选用</w:t>
      </w:r>
      <w:r>
        <w:rPr>
          <w:rFonts w:ascii="Times New Roman" w:hAnsi="Times New Roman"/>
          <w:sz w:val="21"/>
        </w:rPr>
        <w:t>Intel CPU,</w:t>
      </w:r>
      <w:r>
        <w:rPr>
          <w:rFonts w:ascii="宋体" w:hAnsi="Times New Roman" w:hint="eastAsia"/>
          <w:sz w:val="21"/>
          <w:lang w:val="zh-CN"/>
        </w:rPr>
        <w:t>可以选择</w:t>
      </w:r>
      <w:r>
        <w:rPr>
          <w:rFonts w:ascii="Times New Roman" w:hAnsi="Times New Roman"/>
          <w:sz w:val="21"/>
        </w:rPr>
        <w:t>Windows</w:t>
      </w:r>
      <w:r>
        <w:rPr>
          <w:rFonts w:ascii="宋体" w:hAnsi="Times New Roman" w:hint="eastAsia"/>
          <w:sz w:val="21"/>
          <w:lang w:val="zh-CN"/>
        </w:rPr>
        <w:t>或者</w:t>
      </w:r>
      <w:r>
        <w:rPr>
          <w:rFonts w:ascii="Times New Roman" w:hAnsi="Times New Roman"/>
          <w:sz w:val="21"/>
        </w:rPr>
        <w:t>Linux.</w:t>
      </w:r>
    </w:p>
    <w:p w:rsidR="00083375" w:rsidRDefault="00612771">
      <w:pPr>
        <w:autoSpaceDE w:val="0"/>
        <w:autoSpaceDN w:val="0"/>
        <w:adjustRightInd w:val="0"/>
        <w:ind w:firstLine="465"/>
        <w:rPr>
          <w:rFonts w:ascii="Times New Roman" w:hAnsi="Times New Roman"/>
          <w:sz w:val="21"/>
        </w:rPr>
      </w:pPr>
      <w:r>
        <w:rPr>
          <w:rFonts w:ascii="宋体" w:hAnsi="Times New Roman" w:hint="eastAsia"/>
          <w:sz w:val="21"/>
          <w:lang w:val="zh-CN"/>
        </w:rPr>
        <w:t>开发平台可以选择</w:t>
      </w:r>
      <w:r>
        <w:rPr>
          <w:rFonts w:ascii="Times New Roman" w:hAnsi="Times New Roman"/>
          <w:sz w:val="21"/>
        </w:rPr>
        <w:t>IIS, .NET</w:t>
      </w:r>
      <w:r>
        <w:rPr>
          <w:rFonts w:ascii="宋体" w:hAnsi="Times New Roman" w:hint="eastAsia"/>
          <w:sz w:val="21"/>
          <w:lang w:val="zh-CN"/>
        </w:rPr>
        <w:t>或者</w:t>
      </w:r>
      <w:r>
        <w:rPr>
          <w:rFonts w:ascii="Times New Roman" w:hAnsi="Times New Roman"/>
          <w:sz w:val="21"/>
        </w:rPr>
        <w:t>apache, tomcat/</w:t>
      </w:r>
      <w:proofErr w:type="spellStart"/>
      <w:r>
        <w:rPr>
          <w:rFonts w:ascii="Times New Roman" w:hAnsi="Times New Roman"/>
          <w:sz w:val="21"/>
        </w:rPr>
        <w:t>jboss</w:t>
      </w:r>
      <w:proofErr w:type="spellEnd"/>
      <w:r>
        <w:rPr>
          <w:rFonts w:ascii="宋体" w:hAnsi="Times New Roman" w:hint="eastAsia"/>
          <w:sz w:val="21"/>
          <w:lang w:val="zh-CN"/>
        </w:rPr>
        <w:t>平台</w:t>
      </w:r>
    </w:p>
    <w:p w:rsidR="00083375" w:rsidRDefault="00083375">
      <w:pPr>
        <w:rPr>
          <w:rFonts w:ascii="宋体" w:eastAsia="宋体" w:hAnsi="宋体" w:cs="宋体"/>
          <w:sz w:val="21"/>
          <w:szCs w:val="21"/>
        </w:rPr>
      </w:pP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44"/>
          <w:szCs w:val="44"/>
        </w:rPr>
      </w:pPr>
      <w:bookmarkStart w:id="54" w:name="_Toc20923"/>
      <w:r>
        <w:rPr>
          <w:rFonts w:ascii="黑体" w:eastAsia="黑体" w:hAnsi="黑体" w:cs="黑体" w:hint="eastAsia"/>
          <w:b/>
          <w:bCs/>
          <w:sz w:val="44"/>
          <w:szCs w:val="44"/>
        </w:rPr>
        <w:t>5.软件开发总体计划</w:t>
      </w:r>
      <w:bookmarkEnd w:id="54"/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55" w:name="_Toc16472"/>
      <w:r>
        <w:rPr>
          <w:rFonts w:ascii="黑体" w:eastAsia="黑体" w:hAnsi="黑体" w:cs="黑体" w:hint="eastAsia"/>
          <w:b/>
          <w:bCs/>
          <w:sz w:val="32"/>
          <w:szCs w:val="32"/>
        </w:rPr>
        <w:t>5.1 需求分析</w:t>
      </w:r>
      <w:bookmarkEnd w:id="55"/>
    </w:p>
    <w:p w:rsidR="00083375" w:rsidRDefault="00612771">
      <w:r>
        <w:rPr>
          <w:rFonts w:hint="eastAsia"/>
        </w:rPr>
        <w:t xml:space="preserve">     </w:t>
      </w:r>
      <w:r>
        <w:rPr>
          <w:rFonts w:hint="eastAsia"/>
        </w:rPr>
        <w:t>需求分析是整个设计中重要的一环，完成可行性分析后，在整个学期内，我们</w:t>
      </w:r>
      <w:r>
        <w:rPr>
          <w:rFonts w:hint="eastAsia"/>
        </w:rPr>
        <w:t>G25</w:t>
      </w:r>
      <w:r>
        <w:rPr>
          <w:rFonts w:hint="eastAsia"/>
        </w:rPr>
        <w:t>小组会共同对业务流程、管理方式进行分析，并进行资料的收集、整理，确定用户需求，对软件功能进行定义，在此基础上完成了数据定义，建议数据字典。</w:t>
      </w:r>
    </w:p>
    <w:p w:rsidR="00083375" w:rsidRDefault="00612771">
      <w:pPr>
        <w:spacing w:line="720" w:lineRule="auto"/>
      </w:pPr>
      <w:bookmarkStart w:id="56" w:name="_Toc19155"/>
      <w:r>
        <w:rPr>
          <w:rFonts w:ascii="黑体" w:eastAsia="黑体" w:hAnsi="黑体" w:cs="黑体" w:hint="eastAsia"/>
          <w:b/>
          <w:bCs/>
          <w:sz w:val="32"/>
          <w:szCs w:val="32"/>
        </w:rPr>
        <w:t>5.2 系统设计</w:t>
      </w:r>
      <w:bookmarkEnd w:id="56"/>
    </w:p>
    <w:p w:rsidR="00083375" w:rsidRDefault="00612771">
      <w:r>
        <w:rPr>
          <w:rFonts w:hint="eastAsia"/>
        </w:rPr>
        <w:t xml:space="preserve">   </w:t>
      </w:r>
      <w:r>
        <w:rPr>
          <w:rFonts w:hint="eastAsia"/>
        </w:rPr>
        <w:t>在这个学期之内，我们小组要完成对整个系统的分析设计，对概念模型、存储模式、完整性控制、存取权限等进行定义，对各种必要的功能进行详细设计，设计数据库结构、编码命名规范。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57" w:name="_Toc7389"/>
      <w:r>
        <w:rPr>
          <w:rFonts w:ascii="黑体" w:eastAsia="黑体" w:hAnsi="黑体" w:cs="黑体" w:hint="eastAsia"/>
          <w:b/>
          <w:bCs/>
          <w:sz w:val="32"/>
          <w:szCs w:val="32"/>
        </w:rPr>
        <w:t>5.3 编码测试阶段</w:t>
      </w:r>
      <w:bookmarkEnd w:id="57"/>
    </w:p>
    <w:p w:rsidR="00083375" w:rsidRDefault="00612771">
      <w:r>
        <w:rPr>
          <w:rFonts w:hint="eastAsia"/>
        </w:rPr>
        <w:lastRenderedPageBreak/>
        <w:t xml:space="preserve">   </w:t>
      </w:r>
      <w:r>
        <w:rPr>
          <w:rFonts w:hint="eastAsia"/>
        </w:rPr>
        <w:t>在进行一定工作之后，我们要进行程序设计和系统测试，采用边开发边测试的基本模式，对每个模块都安排专人进行单独</w:t>
      </w:r>
      <w:r>
        <w:rPr>
          <w:rFonts w:hint="eastAsia"/>
        </w:rPr>
        <w:t xml:space="preserve"> </w:t>
      </w:r>
      <w:r>
        <w:rPr>
          <w:rFonts w:hint="eastAsia"/>
        </w:rPr>
        <w:t>测试，系统联调和系统测试。对系统处理逻辑、例外处理能力、容错能力进行大规模的测试，如有发现</w:t>
      </w:r>
      <w:r>
        <w:rPr>
          <w:rFonts w:hint="eastAsia"/>
        </w:rPr>
        <w:t>BUG</w:t>
      </w:r>
      <w:r>
        <w:rPr>
          <w:rFonts w:hint="eastAsia"/>
        </w:rPr>
        <w:t>就要修复。</w:t>
      </w:r>
    </w:p>
    <w:p w:rsidR="00083375" w:rsidRDefault="00612771">
      <w:pPr>
        <w:spacing w:line="720" w:lineRule="auto"/>
      </w:pPr>
      <w:bookmarkStart w:id="58" w:name="_Toc13572"/>
      <w:r>
        <w:rPr>
          <w:rFonts w:ascii="黑体" w:eastAsia="黑体" w:hAnsi="黑体" w:cs="黑体" w:hint="eastAsia"/>
          <w:b/>
          <w:bCs/>
          <w:sz w:val="32"/>
          <w:szCs w:val="32"/>
        </w:rPr>
        <w:t>5.4 文档、产品部署</w:t>
      </w:r>
      <w:bookmarkEnd w:id="58"/>
    </w:p>
    <w:p w:rsidR="00083375" w:rsidRDefault="00612771">
      <w:pPr>
        <w:ind w:firstLine="430"/>
      </w:pPr>
      <w:r>
        <w:rPr>
          <w:rFonts w:hint="eastAsia"/>
        </w:rPr>
        <w:t>在期末之前，完成用户（学生、教师、操作人员）培训工作，编写各类文档，系统投入运行阶段。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59" w:name="_Toc22958"/>
      <w:r>
        <w:rPr>
          <w:rFonts w:ascii="黑体" w:eastAsia="黑体" w:hAnsi="黑体" w:cs="黑体" w:hint="eastAsia"/>
          <w:b/>
          <w:bCs/>
          <w:sz w:val="32"/>
          <w:szCs w:val="32"/>
        </w:rPr>
        <w:t>5.5 项目总结</w:t>
      </w:r>
      <w:bookmarkEnd w:id="59"/>
    </w:p>
    <w:p w:rsidR="00083375" w:rsidRDefault="00612771">
      <w:r>
        <w:rPr>
          <w:rFonts w:hint="eastAsia"/>
        </w:rPr>
        <w:t xml:space="preserve">   </w:t>
      </w:r>
      <w:r>
        <w:rPr>
          <w:rFonts w:hint="eastAsia"/>
        </w:rPr>
        <w:t>项目结束后一周左右时间，对项目开发、部署等开发过程中的问题、经验教训总结备案，以利于项目经验的积累和开发进度的缩短。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44"/>
          <w:szCs w:val="44"/>
        </w:rPr>
      </w:pPr>
      <w:bookmarkStart w:id="60" w:name="_Toc7294"/>
      <w:r>
        <w:rPr>
          <w:rFonts w:ascii="黑体" w:eastAsia="黑体" w:hAnsi="黑体" w:cs="黑体" w:hint="eastAsia"/>
          <w:b/>
          <w:bCs/>
          <w:sz w:val="44"/>
          <w:szCs w:val="44"/>
        </w:rPr>
        <w:t>6.预算计划</w:t>
      </w:r>
      <w:bookmarkEnd w:id="60"/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开发 经费（元） 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sz w:val="21"/>
          <w:szCs w:val="21"/>
        </w:rPr>
        <w:t>吴思楠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 xml:space="preserve"> 70.63小时*30元=2118.9 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sz w:val="21"/>
          <w:szCs w:val="21"/>
        </w:rPr>
        <w:t>沈舸帆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 xml:space="preserve"> 63.37小时*30元=1901.1 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沈家豪 74.4小时*30元=2232 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汤志东 60.48小时*30元=1814.4 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姚天恒 67.52小时*30元=2025.6 </w:t>
      </w:r>
    </w:p>
    <w:p w:rsidR="00083375" w:rsidRDefault="00612771">
      <w:pPr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sz w:val="21"/>
          <w:szCs w:val="21"/>
        </w:rPr>
        <w:t>叶家威 69.37小时*30元=2081.1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44"/>
          <w:szCs w:val="44"/>
        </w:rPr>
      </w:pPr>
      <w:bookmarkStart w:id="61" w:name="_Toc6417"/>
      <w:r>
        <w:rPr>
          <w:rFonts w:ascii="黑体" w:eastAsia="黑体" w:hAnsi="黑体" w:cs="黑体" w:hint="eastAsia"/>
          <w:b/>
          <w:bCs/>
          <w:sz w:val="44"/>
          <w:szCs w:val="44"/>
        </w:rPr>
        <w:t>7.风险管理</w:t>
      </w:r>
      <w:bookmarkEnd w:id="61"/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62" w:name="_Toc3586"/>
      <w:r>
        <w:rPr>
          <w:rFonts w:ascii="黑体" w:eastAsia="黑体" w:hAnsi="黑体" w:cs="黑体" w:hint="eastAsia"/>
          <w:b/>
          <w:bCs/>
          <w:sz w:val="32"/>
          <w:szCs w:val="32"/>
        </w:rPr>
        <w:t>7.1 风险分类</w:t>
      </w:r>
      <w:bookmarkEnd w:id="62"/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参与者风险：所有开发过程中出现的人员流失率导致项目有价值信息的流失。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技术风险：应用实现和产品交付时所用的各种技术所出现的缺陷。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结构风险：项目管理结构和系统，包括影响策划和控制的结构和系统。</w:t>
      </w:r>
    </w:p>
    <w:p w:rsidR="00083375" w:rsidRDefault="0061277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任务风险：与计划的工作出现偏差，以及任务分配不平均。</w:t>
      </w: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63" w:name="_Toc550"/>
      <w:r>
        <w:rPr>
          <w:rFonts w:ascii="黑体" w:eastAsia="黑体" w:hAnsi="黑体" w:cs="黑体" w:hint="eastAsia"/>
          <w:b/>
          <w:bCs/>
          <w:sz w:val="32"/>
          <w:szCs w:val="32"/>
        </w:rPr>
        <w:t>7.2风险概率与影响的定义</w:t>
      </w:r>
      <w:bookmarkEnd w:id="63"/>
    </w:p>
    <w:p w:rsidR="00083375" w:rsidRDefault="00612771">
      <w:pPr>
        <w:spacing w:line="72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风险可能性的定性描述及其相应的范围值：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375">
        <w:tc>
          <w:tcPr>
            <w:tcW w:w="2130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可能性等级</w:t>
            </w:r>
          </w:p>
        </w:tc>
        <w:tc>
          <w:tcPr>
            <w:tcW w:w="2130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2131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2131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</w:tr>
      <w:tr w:rsidR="00083375">
        <w:tc>
          <w:tcPr>
            <w:tcW w:w="2130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范围</w:t>
            </w:r>
          </w:p>
        </w:tc>
        <w:tc>
          <w:tcPr>
            <w:tcW w:w="2130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概率超过50%</w:t>
            </w:r>
          </w:p>
        </w:tc>
        <w:tc>
          <w:tcPr>
            <w:tcW w:w="2131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概率10%到50%</w:t>
            </w:r>
          </w:p>
        </w:tc>
        <w:tc>
          <w:tcPr>
            <w:tcW w:w="2131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概率低于10%</w:t>
            </w:r>
          </w:p>
        </w:tc>
      </w:tr>
    </w:tbl>
    <w:p w:rsidR="00083375" w:rsidRDefault="00612771">
      <w:pPr>
        <w:spacing w:line="72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对成本影响的定性描述及其相应的范围值：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375">
        <w:tc>
          <w:tcPr>
            <w:tcW w:w="2130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影响等级</w:t>
            </w:r>
          </w:p>
        </w:tc>
        <w:tc>
          <w:tcPr>
            <w:tcW w:w="2130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2131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2131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</w:tr>
      <w:tr w:rsidR="00083375">
        <w:tc>
          <w:tcPr>
            <w:tcW w:w="2130" w:type="dxa"/>
          </w:tcPr>
          <w:p w:rsidR="00083375" w:rsidRDefault="00612771">
            <w:pPr>
              <w:spacing w:line="72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范围</w:t>
            </w:r>
          </w:p>
        </w:tc>
        <w:tc>
          <w:tcPr>
            <w:tcW w:w="2130" w:type="dxa"/>
          </w:tcPr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超出预算30%</w:t>
            </w:r>
          </w:p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或</w:t>
            </w:r>
          </w:p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延期2个月以上</w:t>
            </w:r>
          </w:p>
        </w:tc>
        <w:tc>
          <w:tcPr>
            <w:tcW w:w="2131" w:type="dxa"/>
          </w:tcPr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超出预算10%-30%</w:t>
            </w:r>
          </w:p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或</w:t>
            </w:r>
          </w:p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延期一个月到两个月</w:t>
            </w:r>
          </w:p>
        </w:tc>
        <w:tc>
          <w:tcPr>
            <w:tcW w:w="2131" w:type="dxa"/>
          </w:tcPr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超出预算10%以下</w:t>
            </w:r>
          </w:p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或</w:t>
            </w:r>
          </w:p>
          <w:p w:rsidR="00083375" w:rsidRDefault="00612771">
            <w:pPr>
              <w:spacing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延期一个月以内</w:t>
            </w:r>
          </w:p>
        </w:tc>
      </w:tr>
    </w:tbl>
    <w:p w:rsidR="00083375" w:rsidRDefault="00083375">
      <w:pPr>
        <w:spacing w:line="720" w:lineRule="auto"/>
        <w:rPr>
          <w:rFonts w:ascii="宋体" w:eastAsia="宋体" w:hAnsi="宋体" w:cs="宋体"/>
          <w:sz w:val="21"/>
          <w:szCs w:val="21"/>
        </w:rPr>
      </w:pPr>
    </w:p>
    <w:p w:rsidR="00083375" w:rsidRDefault="00612771">
      <w:pPr>
        <w:spacing w:line="720" w:lineRule="auto"/>
        <w:rPr>
          <w:rFonts w:ascii="黑体" w:eastAsia="黑体" w:hAnsi="黑体" w:cs="黑体"/>
          <w:b/>
          <w:bCs/>
          <w:sz w:val="32"/>
          <w:szCs w:val="32"/>
        </w:rPr>
      </w:pPr>
      <w:bookmarkStart w:id="64" w:name="_Toc13314"/>
      <w:r>
        <w:rPr>
          <w:rFonts w:ascii="黑体" w:eastAsia="黑体" w:hAnsi="黑体" w:cs="黑体" w:hint="eastAsia"/>
          <w:b/>
          <w:bCs/>
          <w:sz w:val="32"/>
          <w:szCs w:val="32"/>
        </w:rPr>
        <w:t>7.3 风险评估</w:t>
      </w:r>
      <w:bookmarkEnd w:id="64"/>
    </w:p>
    <w:tbl>
      <w:tblPr>
        <w:tblStyle w:val="a4"/>
        <w:tblW w:w="9625" w:type="dxa"/>
        <w:tblLayout w:type="fixed"/>
        <w:tblLook w:val="04A0" w:firstRow="1" w:lastRow="0" w:firstColumn="1" w:lastColumn="0" w:noHBand="0" w:noVBand="1"/>
      </w:tblPr>
      <w:tblGrid>
        <w:gridCol w:w="937"/>
        <w:gridCol w:w="4296"/>
        <w:gridCol w:w="1128"/>
        <w:gridCol w:w="1704"/>
        <w:gridCol w:w="1560"/>
      </w:tblGrid>
      <w:tr w:rsidR="00083375">
        <w:tc>
          <w:tcPr>
            <w:tcW w:w="937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序号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起因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概率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风险影响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风险类型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组员经验不足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参与者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组员有故请假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参与者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组员不能按时完成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参与者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新技术的使用不当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技术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用户需求不确定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任务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用户需求理解不当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任务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组员变动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结构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Git工具崩溃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技术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9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组员之间不信任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结构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组员电脑崩溃遗失文件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技术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需求变更巨大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任务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12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需求范围不断扩张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任务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13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组员缺乏交流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参与者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组员回复信息的实时性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参与者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15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审查文档的熟练度不够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技术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联系不到组员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参与者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17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客户参与不够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任务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18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学生代表与教师代表的错误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结构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19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未经允许的需求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任务</w:t>
            </w:r>
          </w:p>
        </w:tc>
      </w:tr>
      <w:tr w:rsidR="00083375">
        <w:tc>
          <w:tcPr>
            <w:tcW w:w="93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</w:p>
        </w:tc>
        <w:tc>
          <w:tcPr>
            <w:tcW w:w="4296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界面原型不被认可</w:t>
            </w:r>
          </w:p>
        </w:tc>
        <w:tc>
          <w:tcPr>
            <w:tcW w:w="1128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高</w:t>
            </w:r>
          </w:p>
        </w:tc>
        <w:tc>
          <w:tcPr>
            <w:tcW w:w="1704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低</w:t>
            </w:r>
          </w:p>
        </w:tc>
        <w:tc>
          <w:tcPr>
            <w:tcW w:w="1560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技术</w:t>
            </w:r>
          </w:p>
        </w:tc>
      </w:tr>
    </w:tbl>
    <w:p w:rsidR="00083375" w:rsidRDefault="00083375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083375" w:rsidRDefault="00612771">
      <w:pPr>
        <w:rPr>
          <w:rFonts w:ascii="黑体" w:eastAsia="黑体" w:hAnsi="黑体" w:cs="黑体"/>
          <w:b/>
          <w:bCs/>
          <w:sz w:val="32"/>
          <w:szCs w:val="32"/>
        </w:rPr>
      </w:pPr>
      <w:bookmarkStart w:id="65" w:name="_Toc7686"/>
      <w:r>
        <w:rPr>
          <w:rFonts w:ascii="黑体" w:eastAsia="黑体" w:hAnsi="黑体" w:cs="黑体" w:hint="eastAsia"/>
          <w:b/>
          <w:bCs/>
          <w:sz w:val="32"/>
          <w:szCs w:val="32"/>
        </w:rPr>
        <w:t>7.4 风险控制</w:t>
      </w:r>
      <w:bookmarkEnd w:id="65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05"/>
        <w:gridCol w:w="2220"/>
        <w:gridCol w:w="5497"/>
      </w:tblGrid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序号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风险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控制手段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组员经验不足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多咨询老师同学，以及上届学长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组员有故请假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组长及时对任务分配进行改变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组员不能按时完成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对组员采取奖惩制度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新技术的使用不当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网上寻找教程以及询问大神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用户需求不确定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多次寻找客户访谈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用户需求理解不当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遇到歧义立马联系客户确定正确需求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组员变动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组长及时重新分配工作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Git工具崩溃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及时发现，用本地版本去创建新的远端仓库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9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组员之间不信任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经常坐一起开会消除隔阂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组员电脑崩溃遗失文件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每次完成工作都要上传git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需求变更巨大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对干系人进行明确的沟通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12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需求范围不断扩张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实现优先级最高的，后续再迭代完善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13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组员缺乏交流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每周定时开会讨论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组员回复信息的实时性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记录组员多样联系方式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15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审查文档的熟练度不够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对审查人员进行培训，邀请外部顾问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联系不到组员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任务暂先分配给其他组员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17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客户参与不够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对客户进行多次访谈以及其他沟通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18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学生代表与教师代表的错误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选择靠谱的</w:t>
            </w:r>
            <w:proofErr w:type="gramEnd"/>
            <w:r>
              <w:rPr>
                <w:rFonts w:ascii="宋体" w:eastAsia="宋体" w:hAnsi="宋体" w:cs="宋体" w:hint="eastAsia"/>
                <w:sz w:val="21"/>
                <w:szCs w:val="21"/>
              </w:rPr>
              <w:t>学生代表与教师代表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19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未经允许的需求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寻找客户确定需求</w:t>
            </w:r>
          </w:p>
        </w:tc>
      </w:tr>
      <w:tr w:rsidR="00083375">
        <w:tc>
          <w:tcPr>
            <w:tcW w:w="805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</w:p>
        </w:tc>
        <w:tc>
          <w:tcPr>
            <w:tcW w:w="2220" w:type="dxa"/>
          </w:tcPr>
          <w:p w:rsidR="00083375" w:rsidRDefault="00612771">
            <w:pPr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界面原型不被认可</w:t>
            </w:r>
          </w:p>
        </w:tc>
        <w:tc>
          <w:tcPr>
            <w:tcW w:w="5497" w:type="dxa"/>
          </w:tcPr>
          <w:p w:rsidR="00083375" w:rsidRDefault="0061277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修改界面直至客户满意</w:t>
            </w:r>
          </w:p>
        </w:tc>
      </w:tr>
    </w:tbl>
    <w:p w:rsidR="00083375" w:rsidRDefault="00083375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5548CB" w:rsidRDefault="005548CB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5548CB" w:rsidRDefault="005548C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参考文献</w:t>
      </w:r>
    </w:p>
    <w:p w:rsidR="005548CB" w:rsidRPr="005548CB" w:rsidRDefault="005548CB">
      <w:pPr>
        <w:rPr>
          <w:rFonts w:ascii="黑体" w:eastAsia="黑体" w:hAnsi="黑体" w:cs="黑体"/>
          <w:bCs/>
          <w:szCs w:val="32"/>
        </w:rPr>
      </w:pPr>
      <w:r w:rsidRPr="005548CB">
        <w:rPr>
          <w:rFonts w:ascii="黑体" w:eastAsia="黑体" w:hAnsi="黑体" w:cs="黑体" w:hint="eastAsia"/>
          <w:bCs/>
          <w:szCs w:val="32"/>
        </w:rPr>
        <w:t>《软件需求》</w:t>
      </w:r>
    </w:p>
    <w:p w:rsidR="005548CB" w:rsidRDefault="005548CB">
      <w:pPr>
        <w:rPr>
          <w:rFonts w:ascii="黑体" w:eastAsia="黑体" w:hAnsi="黑体" w:cs="黑体"/>
          <w:bCs/>
          <w:szCs w:val="32"/>
        </w:rPr>
      </w:pPr>
      <w:r w:rsidRPr="005548CB">
        <w:rPr>
          <w:rFonts w:ascii="黑体" w:eastAsia="黑体" w:hAnsi="黑体" w:cs="黑体" w:hint="eastAsia"/>
          <w:bCs/>
          <w:szCs w:val="32"/>
        </w:rPr>
        <w:t>《软件项目管理》</w:t>
      </w:r>
    </w:p>
    <w:p w:rsidR="005548CB" w:rsidRPr="005548CB" w:rsidRDefault="005548CB">
      <w:pPr>
        <w:rPr>
          <w:rFonts w:ascii="黑体" w:eastAsia="黑体" w:hAnsi="黑体" w:cs="黑体" w:hint="eastAsia"/>
          <w:bCs/>
          <w:szCs w:val="24"/>
        </w:rPr>
      </w:pPr>
      <w:r w:rsidRPr="005548CB">
        <w:rPr>
          <w:rFonts w:ascii="黑体" w:eastAsia="黑体" w:hAnsi="黑体" w:cs="黑体" w:hint="eastAsia"/>
          <w:bCs/>
          <w:szCs w:val="24"/>
        </w:rPr>
        <w:t>《</w:t>
      </w:r>
      <w:r w:rsidRPr="005548CB">
        <w:rPr>
          <w:rFonts w:hint="eastAsia"/>
          <w:szCs w:val="24"/>
        </w:rPr>
        <w:t>GB+T-8567-2006</w:t>
      </w:r>
      <w:r w:rsidRPr="005548CB">
        <w:rPr>
          <w:rFonts w:hint="eastAsia"/>
          <w:szCs w:val="24"/>
        </w:rPr>
        <w:t>计算机软件文档编制</w:t>
      </w:r>
      <w:r w:rsidRPr="005548CB">
        <w:rPr>
          <w:rFonts w:ascii="黑体" w:eastAsia="黑体" w:hAnsi="黑体" w:cs="黑体" w:hint="eastAsia"/>
          <w:bCs/>
          <w:szCs w:val="24"/>
        </w:rPr>
        <w:t>》</w:t>
      </w:r>
      <w:bookmarkStart w:id="66" w:name="_GoBack"/>
      <w:bookmarkEnd w:id="66"/>
    </w:p>
    <w:sectPr w:rsidR="005548CB" w:rsidRPr="0055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237C"/>
    <w:multiLevelType w:val="multilevel"/>
    <w:tmpl w:val="5A0323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A0324A7"/>
    <w:multiLevelType w:val="multilevel"/>
    <w:tmpl w:val="5A0324A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AC1493"/>
    <w:rsid w:val="00083375"/>
    <w:rsid w:val="005548CB"/>
    <w:rsid w:val="00612771"/>
    <w:rsid w:val="05EF214A"/>
    <w:rsid w:val="30F32923"/>
    <w:rsid w:val="4495020D"/>
    <w:rsid w:val="48757E21"/>
    <w:rsid w:val="6FA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4254E"/>
  <w15:docId w15:val="{586A501F-A01C-406B-A8B1-815CF0A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  <w:rPr>
      <w:kern w:val="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b199885b-1415-497e-9b80-b76e1325bf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9885B-1415-497E-9B80-B76E1325BFF2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cb3882-ee5a-437f-a5be-d24a36e649c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CB3882-EE5A-437F-A5BE-D24A36E649C2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3ba9af-b6aa-49e1-b6f0-bb4057d0cc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3BA9AF-B6AA-49E1-B6F0-BB4057D0CCF7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aa2cd8-0dae-4686-ac8e-1bf30b02f22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AA2CD8-0DAE-4686-AC8E-1BF30B02F222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ddd6e6-5984-4494-93e8-cb338d8c3b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DDD6E6-5984-4494-93E8-CB338D8C3B27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69654f-c2b5-4835-8a6a-f09ad292fd7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69654F-C2B5-4835-8A6A-F09AD292FD79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15900-2284-41b6-a74b-82fd1ce0090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815900-2284-41B6-A74B-82FD1CE0090D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9d8124-9503-4184-8e73-542200ef63d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9D8124-9503-4184-8E73-542200EF63D0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1a996b-9b04-42cd-9a34-0e40119f2f5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1A996B-9B04-42CD-9A34-0E40119F2F5F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945485-bc79-4e56-affb-5445510b678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945485-BC79-4E56-AFFB-5445510B6783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c72af9-8c66-458d-8584-22208c4fd0e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C72AF9-8C66-458D-8584-22208C4FD0E8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3546b4-70a3-4669-a3d3-86812a02ce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546B4-70A3-4669-A3D3-86812A02CE95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ed5f52-7d75-48fa-b0cf-f0406843a1a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ED5F52-7D75-48FA-B0CF-F0406843A1AF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2e2c16-2132-449b-bcd6-0a4a468d35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2E2C16-2132-449B-BCD6-0A4A468D35CF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4640b0-7df0-4477-b1fc-42d275c2903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4640B0-7DF0-4477-B1FC-42D275C29033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f3011f-8af4-4662-ba4c-efaac13b4b8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F3011F-8AF4-4662-BA4C-EFAAC13B4B8A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5ba2aa-87f9-4a24-89fa-bfc6677e51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5BA2AA-87F9-4A24-89FA-BFC6677E5180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1f12eb-5f3c-4842-831e-71d2f71ce3d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1F12EB-5F3C-4842-831E-71D2F71CE3D6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291c1-315c-4c4d-8367-1c1a19d5b7b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7291C1-315C-4C4D-8367-1C1A19D5B7BE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87dea1-3da2-41cd-a496-1a5f89c318f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87DEA1-3DA2-41CD-A496-1A5F89C318FE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7d668c-266d-42b6-b037-a9f0204980d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7D668C-266D-42B6-B037-A9F0204980D6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921240-99e9-4321-b07a-ecbb0f13d80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921240-99E9-4321-B07A-ECBB0F13D806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65e7f5-674f-4b9f-a63c-c568e5cfe63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65E7F5-674F-4B9F-A63C-C568E5CFE63A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e58a23-cd00-41da-8c07-378f67e202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58A23-CD00-41DA-8C07-378F67E202A9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07d04e-f032-452b-ac00-3910b6c9327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07D04E-F032-452B-AC00-3910B6C93279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c25925-1d9f-4d6e-a7fa-42746c3124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25925-1D9F-4D6E-A7FA-42746C312497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2a83bb-5fa3-4b9f-a8b7-af534cd9e14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2A83BB-5FA3-4B9F-A8B7-AF534CD9E143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3b4cfe-802c-467d-a47b-564b25d13e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3B4CFE-802C-467D-A47B-564B25D13EBD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d5517-cc99-459d-af67-a8818fa8806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ED5517-CC99-459D-AF67-A8818FA8806F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5bc2f4-afce-4e79-b671-16d52dcbdcf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5BC2F4-AFCE-4E79-B671-16D52DCBDCFA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f0156c-1699-4f0d-bb63-075d6715d41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F0156C-1699-4F0D-BB63-075D6715D417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00e467-17ee-43ba-9dcc-2994203679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0E467-17EE-43BA-9DCC-299420367980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5c947c-057c-4aef-ba40-8b5fa0d9534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5C947C-057C-4AEF-BA40-8B5FA0D9534E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c624fb-f55a-4730-a3a4-24ac6bb66a0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C624FB-F55A-4730-A3A4-24AC6BB66A09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913cec-064a-4d30-b94e-42a6597701a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913CEC-064A-4D30-B94E-42A6597701AB}"/>
      </w:docPartPr>
      <w:docPartBody>
        <w:p w:rsidR="00906C41" w:rsidRDefault="006601BA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C41"/>
    <w:rsid w:val="004E36C6"/>
    <w:rsid w:val="006601BA"/>
    <w:rsid w:val="0090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吴思楠</cp:lastModifiedBy>
  <cp:revision>3</cp:revision>
  <dcterms:created xsi:type="dcterms:W3CDTF">2017-11-08T14:57:00Z</dcterms:created>
  <dcterms:modified xsi:type="dcterms:W3CDTF">2017-11-08T18:40:00Z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