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86A7" w14:textId="77777777" w:rsidR="002F5887" w:rsidRPr="006C05F7" w:rsidRDefault="001C772F">
      <w:pPr>
        <w:pStyle w:val="1"/>
        <w:rPr>
          <w:sz w:val="40"/>
          <w:szCs w:val="40"/>
        </w:rPr>
      </w:pPr>
      <w:bookmarkStart w:id="0" w:name="minik8s---第2组开题报告"/>
      <w:r w:rsidRPr="006C05F7">
        <w:rPr>
          <w:sz w:val="40"/>
          <w:szCs w:val="40"/>
        </w:rPr>
        <w:t xml:space="preserve">Minik8s - </w:t>
      </w:r>
      <w:r w:rsidRPr="006C05F7">
        <w:rPr>
          <w:sz w:val="40"/>
          <w:szCs w:val="40"/>
        </w:rPr>
        <w:t>第</w:t>
      </w:r>
      <w:r w:rsidRPr="006C05F7">
        <w:rPr>
          <w:sz w:val="40"/>
          <w:szCs w:val="40"/>
        </w:rPr>
        <w:t>2</w:t>
      </w:r>
      <w:r w:rsidRPr="006C05F7">
        <w:rPr>
          <w:sz w:val="40"/>
          <w:szCs w:val="40"/>
        </w:rPr>
        <w:t>组开题报告</w:t>
      </w:r>
    </w:p>
    <w:p w14:paraId="6B2FB29F" w14:textId="77777777" w:rsidR="002F5887" w:rsidRDefault="00A10886">
      <w:r>
        <w:pict w14:anchorId="01588C31">
          <v:rect id="_x0000_i1025" style="width:0;height:1.5pt" o:hralign="center" o:hrstd="t" o:hr="t"/>
        </w:pict>
      </w:r>
    </w:p>
    <w:p w14:paraId="1FE46491" w14:textId="77777777" w:rsidR="002F5887" w:rsidRDefault="001C772F">
      <w:pPr>
        <w:pStyle w:val="2"/>
      </w:pPr>
      <w:bookmarkStart w:id="1" w:name="人员组成"/>
      <w:r>
        <w:t>人员组成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8"/>
        <w:gridCol w:w="4545"/>
        <w:gridCol w:w="1747"/>
      </w:tblGrid>
      <w:tr w:rsidR="002F5887" w14:paraId="33F05443" w14:textId="77777777" w:rsidTr="006C0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tcW w:w="0" w:type="auto"/>
          </w:tcPr>
          <w:p w14:paraId="17F2CA3F" w14:textId="77777777" w:rsidR="002F5887" w:rsidRDefault="001C772F">
            <w:pPr>
              <w:pStyle w:val="Compact"/>
            </w:pPr>
            <w:r>
              <w:t>姓名</w:t>
            </w:r>
          </w:p>
        </w:tc>
        <w:tc>
          <w:tcPr>
            <w:tcW w:w="0" w:type="auto"/>
          </w:tcPr>
          <w:p w14:paraId="584595DF" w14:textId="77777777" w:rsidR="002F5887" w:rsidRDefault="001C772F">
            <w:pPr>
              <w:pStyle w:val="Compact"/>
            </w:pPr>
            <w:r>
              <w:t>学号</w:t>
            </w:r>
          </w:p>
        </w:tc>
        <w:tc>
          <w:tcPr>
            <w:tcW w:w="0" w:type="auto"/>
          </w:tcPr>
          <w:p w14:paraId="009374B1" w14:textId="77777777" w:rsidR="002F5887" w:rsidRDefault="001C772F">
            <w:pPr>
              <w:pStyle w:val="Compact"/>
            </w:pPr>
            <w:r>
              <w:t>组长</w:t>
            </w:r>
          </w:p>
        </w:tc>
      </w:tr>
      <w:tr w:rsidR="002F5887" w14:paraId="5719958E" w14:textId="77777777" w:rsidTr="006C05F7">
        <w:trPr>
          <w:trHeight w:val="429"/>
        </w:trPr>
        <w:tc>
          <w:tcPr>
            <w:tcW w:w="0" w:type="auto"/>
          </w:tcPr>
          <w:p w14:paraId="25DD5D64" w14:textId="77777777" w:rsidR="002F5887" w:rsidRDefault="001C772F">
            <w:pPr>
              <w:pStyle w:val="Compact"/>
            </w:pPr>
            <w:r>
              <w:t>李卓龙</w:t>
            </w:r>
          </w:p>
        </w:tc>
        <w:tc>
          <w:tcPr>
            <w:tcW w:w="0" w:type="auto"/>
          </w:tcPr>
          <w:p w14:paraId="38549C82" w14:textId="352A10E0" w:rsidR="002F5887" w:rsidRDefault="002A7AFD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19021910159</w:t>
            </w:r>
          </w:p>
        </w:tc>
        <w:tc>
          <w:tcPr>
            <w:tcW w:w="0" w:type="auto"/>
          </w:tcPr>
          <w:p w14:paraId="2104FAE3" w14:textId="77777777" w:rsidR="002F5887" w:rsidRDefault="001C772F">
            <w:pPr>
              <w:pStyle w:val="Compact"/>
            </w:pPr>
            <w:r>
              <w:t>是</w:t>
            </w:r>
          </w:p>
        </w:tc>
      </w:tr>
      <w:tr w:rsidR="002F5887" w14:paraId="54B049B8" w14:textId="77777777" w:rsidTr="006C05F7">
        <w:trPr>
          <w:trHeight w:val="429"/>
        </w:trPr>
        <w:tc>
          <w:tcPr>
            <w:tcW w:w="0" w:type="auto"/>
          </w:tcPr>
          <w:p w14:paraId="0B8B402E" w14:textId="77777777" w:rsidR="002F5887" w:rsidRDefault="001C772F">
            <w:pPr>
              <w:pStyle w:val="Compact"/>
            </w:pPr>
            <w:r>
              <w:t>胡超</w:t>
            </w:r>
          </w:p>
        </w:tc>
        <w:tc>
          <w:tcPr>
            <w:tcW w:w="0" w:type="auto"/>
          </w:tcPr>
          <w:p w14:paraId="7829E525" w14:textId="1A387F4A" w:rsidR="002F5887" w:rsidRDefault="002A7AFD">
            <w:pPr>
              <w:pStyle w:val="Compact"/>
            </w:pPr>
            <w:r w:rsidRPr="002A7AFD">
              <w:t>519021910320</w:t>
            </w:r>
          </w:p>
        </w:tc>
        <w:tc>
          <w:tcPr>
            <w:tcW w:w="0" w:type="auto"/>
          </w:tcPr>
          <w:p w14:paraId="7A48C4BC" w14:textId="77777777" w:rsidR="002F5887" w:rsidRDefault="001C772F">
            <w:pPr>
              <w:pStyle w:val="Compact"/>
            </w:pPr>
            <w:r>
              <w:t>否</w:t>
            </w:r>
          </w:p>
        </w:tc>
      </w:tr>
      <w:tr w:rsidR="002F5887" w14:paraId="2F73273A" w14:textId="77777777" w:rsidTr="006C05F7">
        <w:trPr>
          <w:trHeight w:val="429"/>
        </w:trPr>
        <w:tc>
          <w:tcPr>
            <w:tcW w:w="0" w:type="auto"/>
          </w:tcPr>
          <w:p w14:paraId="0A090791" w14:textId="77777777" w:rsidR="002F5887" w:rsidRDefault="001C772F">
            <w:pPr>
              <w:pStyle w:val="Compact"/>
            </w:pPr>
            <w:r>
              <w:t>徐一逍</w:t>
            </w:r>
          </w:p>
        </w:tc>
        <w:tc>
          <w:tcPr>
            <w:tcW w:w="0" w:type="auto"/>
          </w:tcPr>
          <w:p w14:paraId="1773F27C" w14:textId="77777777" w:rsidR="002F5887" w:rsidRDefault="001C772F">
            <w:pPr>
              <w:pStyle w:val="Compact"/>
            </w:pPr>
            <w:r>
              <w:t>519030910253</w:t>
            </w:r>
          </w:p>
        </w:tc>
        <w:tc>
          <w:tcPr>
            <w:tcW w:w="0" w:type="auto"/>
          </w:tcPr>
          <w:p w14:paraId="562A4A59" w14:textId="77777777" w:rsidR="002F5887" w:rsidRDefault="001C772F">
            <w:pPr>
              <w:pStyle w:val="Compact"/>
            </w:pPr>
            <w:r>
              <w:t>否</w:t>
            </w:r>
          </w:p>
        </w:tc>
      </w:tr>
    </w:tbl>
    <w:p w14:paraId="5464E15D" w14:textId="77777777" w:rsidR="00847AEB" w:rsidRDefault="00847AEB">
      <w:pPr>
        <w:pStyle w:val="2"/>
      </w:pPr>
      <w:bookmarkStart w:id="2" w:name="选定的可选题目内容"/>
      <w:bookmarkEnd w:id="1"/>
    </w:p>
    <w:p w14:paraId="6FB4AF50" w14:textId="0D280C19" w:rsidR="002F5887" w:rsidRDefault="001C772F">
      <w:pPr>
        <w:pStyle w:val="2"/>
      </w:pPr>
      <w:r>
        <w:t>选定的可选题目内容</w:t>
      </w:r>
    </w:p>
    <w:p w14:paraId="01B688B4" w14:textId="77777777" w:rsidR="002F5887" w:rsidRPr="005A645B" w:rsidRDefault="001C772F">
      <w:pPr>
        <w:pStyle w:val="FirstParagraph"/>
      </w:pPr>
      <w:r w:rsidRPr="005A645B">
        <w:rPr>
          <w:b/>
          <w:bCs/>
        </w:rPr>
        <w:t>Microservice</w:t>
      </w:r>
    </w:p>
    <w:p w14:paraId="52A6FF96" w14:textId="77777777" w:rsidR="002F5887" w:rsidRPr="005A645B" w:rsidRDefault="001C772F">
      <w:pPr>
        <w:pStyle w:val="a0"/>
      </w:pPr>
      <w:r w:rsidRPr="005A645B">
        <w:t>基于</w:t>
      </w:r>
      <w:r w:rsidRPr="005A645B">
        <w:t>minik8s</w:t>
      </w:r>
      <w:r w:rsidRPr="005A645B">
        <w:t>实现简单的</w:t>
      </w:r>
      <w:r w:rsidRPr="005A645B">
        <w:t>Service Mesh</w:t>
      </w:r>
      <w:r w:rsidRPr="005A645B">
        <w:t>（参照</w:t>
      </w:r>
      <w:r w:rsidRPr="005A645B">
        <w:t>Istio</w:t>
      </w:r>
      <w:r w:rsidRPr="005A645B">
        <w:t>），提供更强的流量管控功能，从而无侵入式支撑的</w:t>
      </w:r>
      <w:r w:rsidRPr="005A645B">
        <w:t>microservice</w:t>
      </w:r>
      <w:r w:rsidRPr="005A645B">
        <w:t>架构，具体要求如下：</w:t>
      </w:r>
    </w:p>
    <w:p w14:paraId="6BA7FF0C" w14:textId="77777777" w:rsidR="002F5887" w:rsidRPr="005A645B" w:rsidRDefault="001C772F">
      <w:pPr>
        <w:numPr>
          <w:ilvl w:val="0"/>
          <w:numId w:val="2"/>
        </w:numPr>
        <w:rPr>
          <w:lang w:eastAsia="zh-CN"/>
        </w:rPr>
      </w:pPr>
      <w:r w:rsidRPr="005A645B">
        <w:rPr>
          <w:lang w:eastAsia="zh-CN"/>
        </w:rPr>
        <w:t>对</w:t>
      </w:r>
      <w:r w:rsidRPr="005A645B">
        <w:rPr>
          <w:lang w:eastAsia="zh-CN"/>
        </w:rPr>
        <w:t>Pod</w:t>
      </w:r>
      <w:r w:rsidRPr="005A645B">
        <w:rPr>
          <w:lang w:eastAsia="zh-CN"/>
        </w:rPr>
        <w:t>流量进行拦截：在</w:t>
      </w:r>
      <w:r w:rsidRPr="005A645B">
        <w:rPr>
          <w:lang w:eastAsia="zh-CN"/>
        </w:rPr>
        <w:t>Pod</w:t>
      </w:r>
      <w:r w:rsidRPr="005A645B">
        <w:rPr>
          <w:lang w:eastAsia="zh-CN"/>
        </w:rPr>
        <w:t>的基础上以</w:t>
      </w:r>
      <w:r w:rsidRPr="005A645B">
        <w:rPr>
          <w:lang w:eastAsia="zh-CN"/>
        </w:rPr>
        <w:t>sidecar</w:t>
      </w:r>
      <w:r w:rsidRPr="005A645B">
        <w:rPr>
          <w:lang w:eastAsia="zh-CN"/>
        </w:rPr>
        <w:t>的架构实现网络代理，拦截所有进出</w:t>
      </w:r>
      <w:r w:rsidRPr="005A645B">
        <w:rPr>
          <w:lang w:eastAsia="zh-CN"/>
        </w:rPr>
        <w:t>pod</w:t>
      </w:r>
      <w:r w:rsidRPr="005A645B">
        <w:rPr>
          <w:lang w:eastAsia="zh-CN"/>
        </w:rPr>
        <w:t>的流量以实现后续流量管控功能</w:t>
      </w:r>
    </w:p>
    <w:p w14:paraId="26F0733C" w14:textId="77777777" w:rsidR="002F5887" w:rsidRPr="005A645B" w:rsidRDefault="001C772F">
      <w:pPr>
        <w:numPr>
          <w:ilvl w:val="0"/>
          <w:numId w:val="2"/>
        </w:numPr>
      </w:pPr>
      <w:r w:rsidRPr="005A645B">
        <w:t>支持自动化服务发现：</w:t>
      </w:r>
      <w:r w:rsidRPr="005A645B">
        <w:t>Service Mesh</w:t>
      </w:r>
      <w:r w:rsidRPr="005A645B">
        <w:t>应当支持利用</w:t>
      </w:r>
      <w:r w:rsidRPr="005A645B">
        <w:t>minik8s</w:t>
      </w:r>
      <w:r w:rsidRPr="005A645B">
        <w:t>提供的</w:t>
      </w:r>
      <w:r w:rsidRPr="005A645B">
        <w:t>API</w:t>
      </w:r>
      <w:r w:rsidRPr="005A645B">
        <w:t>，自动发现部署中所有</w:t>
      </w:r>
      <w:r w:rsidRPr="005A645B">
        <w:t>Service</w:t>
      </w:r>
      <w:r w:rsidRPr="005A645B">
        <w:t>和</w:t>
      </w:r>
      <w:r w:rsidRPr="005A645B">
        <w:t>Pod</w:t>
      </w:r>
      <w:r w:rsidRPr="005A645B">
        <w:t>，并告知每个</w:t>
      </w:r>
      <w:r w:rsidRPr="005A645B">
        <w:t>Pod</w:t>
      </w:r>
      <w:r w:rsidRPr="005A645B">
        <w:t>中的网络代理，使得被劫持后的网络流量仍然能够按照</w:t>
      </w:r>
      <w:r w:rsidRPr="005A645B">
        <w:t>minik8s</w:t>
      </w:r>
      <w:r w:rsidRPr="005A645B">
        <w:t>的定义正常的得到分发</w:t>
      </w:r>
    </w:p>
    <w:p w14:paraId="718192A5" w14:textId="77777777" w:rsidR="002F5887" w:rsidRPr="005A645B" w:rsidRDefault="001C772F">
      <w:pPr>
        <w:numPr>
          <w:ilvl w:val="0"/>
          <w:numId w:val="2"/>
        </w:numPr>
        <w:rPr>
          <w:lang w:eastAsia="zh-CN"/>
        </w:rPr>
      </w:pPr>
      <w:r w:rsidRPr="005A645B">
        <w:rPr>
          <w:lang w:eastAsia="zh-CN"/>
        </w:rPr>
        <w:t>支持高级流量控制功能，包括：</w:t>
      </w:r>
      <w:r w:rsidRPr="005A645B">
        <w:rPr>
          <w:lang w:eastAsia="zh-CN"/>
        </w:rPr>
        <w:br/>
        <w:t xml:space="preserve">a. </w:t>
      </w:r>
      <w:r w:rsidRPr="005A645B">
        <w:rPr>
          <w:lang w:eastAsia="zh-CN"/>
        </w:rPr>
        <w:t>灰度发布（自定义</w:t>
      </w:r>
      <w:r w:rsidRPr="005A645B">
        <w:rPr>
          <w:lang w:eastAsia="zh-CN"/>
        </w:rPr>
        <w:t>API</w:t>
      </w:r>
      <w:r w:rsidRPr="005A645B">
        <w:rPr>
          <w:lang w:eastAsia="zh-CN"/>
        </w:rPr>
        <w:t>，使得用户可以通过制定一系列规则的方式，控制进入同一个</w:t>
      </w:r>
      <w:r w:rsidRPr="005A645B">
        <w:rPr>
          <w:lang w:eastAsia="zh-CN"/>
        </w:rPr>
        <w:t>Service</w:t>
      </w:r>
      <w:r w:rsidRPr="005A645B">
        <w:rPr>
          <w:lang w:eastAsia="zh-CN"/>
        </w:rPr>
        <w:t>的流量按照不同规则被定向至不同</w:t>
      </w:r>
      <w:r w:rsidRPr="005A645B">
        <w:rPr>
          <w:lang w:eastAsia="zh-CN"/>
        </w:rPr>
        <w:t>Pod</w:t>
      </w:r>
      <w:r w:rsidRPr="005A645B">
        <w:rPr>
          <w:lang w:eastAsia="zh-CN"/>
        </w:rPr>
        <w:t>，从而达到灰度发布的效果。规则应支持：按照一定配比分配流量和按照正则表达式匹配结果分配流量）</w:t>
      </w:r>
      <w:r w:rsidRPr="005A645B">
        <w:rPr>
          <w:lang w:eastAsia="zh-CN"/>
        </w:rPr>
        <w:br/>
        <w:t xml:space="preserve">b. </w:t>
      </w:r>
      <w:r w:rsidRPr="005A645B">
        <w:rPr>
          <w:lang w:eastAsia="zh-CN"/>
        </w:rPr>
        <w:t>滚动升级（自定义命令行接口，使得某一</w:t>
      </w:r>
      <w:r w:rsidRPr="005A645B">
        <w:rPr>
          <w:lang w:eastAsia="zh-CN"/>
        </w:rPr>
        <w:t>Service</w:t>
      </w:r>
      <w:r w:rsidRPr="005A645B">
        <w:rPr>
          <w:lang w:eastAsia="zh-CN"/>
        </w:rPr>
        <w:t>可以在不停机的情况下完成对内部每个</w:t>
      </w:r>
      <w:r w:rsidRPr="005A645B">
        <w:rPr>
          <w:lang w:eastAsia="zh-CN"/>
        </w:rPr>
        <w:t>Pod</w:t>
      </w:r>
      <w:r w:rsidRPr="005A645B">
        <w:rPr>
          <w:lang w:eastAsia="zh-CN"/>
        </w:rPr>
        <w:t>的升级过程）</w:t>
      </w:r>
    </w:p>
    <w:p w14:paraId="12E3B995" w14:textId="77777777" w:rsidR="002F5887" w:rsidRPr="005A645B" w:rsidRDefault="001C772F">
      <w:pPr>
        <w:numPr>
          <w:ilvl w:val="0"/>
          <w:numId w:val="2"/>
        </w:numPr>
      </w:pPr>
      <w:r w:rsidRPr="005A645B">
        <w:t>自行实现简单的</w:t>
      </w:r>
      <w:r w:rsidRPr="005A645B">
        <w:t>microservice</w:t>
      </w:r>
      <w:r w:rsidRPr="005A645B">
        <w:t>应用，或部署开源的</w:t>
      </w:r>
      <w:r w:rsidRPr="005A645B">
        <w:t>microservice</w:t>
      </w:r>
      <w:r w:rsidRPr="005A645B">
        <w:t>应用以展示上述功能</w:t>
      </w:r>
    </w:p>
    <w:p w14:paraId="0C3520B6" w14:textId="77777777" w:rsidR="00847AEB" w:rsidRPr="005A645B" w:rsidRDefault="00847AEB">
      <w:pPr>
        <w:pStyle w:val="2"/>
        <w:rPr>
          <w:lang w:eastAsia="zh-CN"/>
        </w:rPr>
      </w:pPr>
      <w:bookmarkStart w:id="3" w:name="迭代时间安排及人员分工"/>
      <w:bookmarkEnd w:id="2"/>
    </w:p>
    <w:p w14:paraId="45534380" w14:textId="6CFAAD8A" w:rsidR="002F5887" w:rsidRDefault="001C772F">
      <w:pPr>
        <w:pStyle w:val="2"/>
        <w:rPr>
          <w:lang w:eastAsia="zh-CN"/>
        </w:rPr>
      </w:pPr>
      <w:r>
        <w:rPr>
          <w:lang w:eastAsia="zh-CN"/>
        </w:rPr>
        <w:t>迭代时间安排及人员分工</w:t>
      </w:r>
    </w:p>
    <w:p w14:paraId="67E0895B" w14:textId="35E9F598" w:rsidR="005A645B" w:rsidRPr="005A645B" w:rsidRDefault="005A645B" w:rsidP="005A645B">
      <w:pPr>
        <w:pStyle w:val="a0"/>
        <w:rPr>
          <w:lang w:eastAsia="zh-CN"/>
        </w:rPr>
      </w:pPr>
      <w:r>
        <w:rPr>
          <w:rFonts w:hint="eastAsia"/>
          <w:lang w:eastAsia="zh-CN"/>
        </w:rPr>
        <w:t>总共安排</w:t>
      </w:r>
      <w:r w:rsidR="0050426A">
        <w:rPr>
          <w:lang w:eastAsia="zh-CN"/>
        </w:rPr>
        <w:t>4</w:t>
      </w:r>
      <w:r>
        <w:rPr>
          <w:rFonts w:hint="eastAsia"/>
          <w:lang w:eastAsia="zh-CN"/>
        </w:rPr>
        <w:t>次迭代，</w:t>
      </w:r>
      <w:r w:rsidR="00B26103">
        <w:rPr>
          <w:rFonts w:hint="eastAsia"/>
          <w:lang w:eastAsia="zh-CN"/>
        </w:rPr>
        <w:t>具体安排如下：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445"/>
        <w:gridCol w:w="2040"/>
        <w:gridCol w:w="6"/>
        <w:gridCol w:w="2099"/>
      </w:tblGrid>
      <w:tr w:rsidR="00AB40D9" w14:paraId="4B381C08" w14:textId="77777777" w:rsidTr="009A5CF1">
        <w:trPr>
          <w:jc w:val="center"/>
        </w:trPr>
        <w:tc>
          <w:tcPr>
            <w:tcW w:w="2040" w:type="dxa"/>
            <w:vAlign w:val="center"/>
          </w:tcPr>
          <w:p w14:paraId="4E994CCE" w14:textId="3115F0A6" w:rsidR="001E3706" w:rsidRDefault="001E3706">
            <w:pPr>
              <w:pStyle w:val="FirstParagrap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迭代次数</w:t>
            </w:r>
          </w:p>
        </w:tc>
        <w:tc>
          <w:tcPr>
            <w:tcW w:w="2445" w:type="dxa"/>
            <w:vAlign w:val="center"/>
          </w:tcPr>
          <w:p w14:paraId="6A2460E3" w14:textId="31BDE9D8" w:rsidR="001E3706" w:rsidRDefault="001E3706">
            <w:pPr>
              <w:pStyle w:val="FirstParagrap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040" w:type="dxa"/>
            <w:vAlign w:val="center"/>
          </w:tcPr>
          <w:p w14:paraId="10A5CD71" w14:textId="5DC0DFA1" w:rsidR="001E3706" w:rsidRDefault="001E3706">
            <w:pPr>
              <w:pStyle w:val="FirstParagrap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人员</w:t>
            </w:r>
          </w:p>
        </w:tc>
        <w:tc>
          <w:tcPr>
            <w:tcW w:w="2105" w:type="dxa"/>
            <w:gridSpan w:val="2"/>
            <w:vAlign w:val="center"/>
          </w:tcPr>
          <w:p w14:paraId="43C72DE2" w14:textId="4B500D5D" w:rsidR="001E3706" w:rsidRDefault="001E3706">
            <w:pPr>
              <w:pStyle w:val="FirstParagrap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任务</w:t>
            </w:r>
          </w:p>
        </w:tc>
      </w:tr>
      <w:tr w:rsidR="00AA79DB" w14:paraId="3CA14E46" w14:textId="77777777" w:rsidTr="009A5CF1">
        <w:trPr>
          <w:trHeight w:val="1134"/>
          <w:jc w:val="center"/>
        </w:trPr>
        <w:tc>
          <w:tcPr>
            <w:tcW w:w="2040" w:type="dxa"/>
            <w:vAlign w:val="center"/>
          </w:tcPr>
          <w:p w14:paraId="42982C15" w14:textId="651249E8" w:rsidR="00AA79DB" w:rsidRDefault="00AA79DB" w:rsidP="0091480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445" w:type="dxa"/>
            <w:vAlign w:val="center"/>
          </w:tcPr>
          <w:p w14:paraId="62DFFEEA" w14:textId="7976E059" w:rsidR="00AA79DB" w:rsidRDefault="00863647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2022.4.8~</w:t>
            </w:r>
            <w:r w:rsidR="00AA79DB">
              <w:rPr>
                <w:lang w:eastAsia="zh-CN"/>
              </w:rPr>
              <w:t>2022.</w:t>
            </w:r>
            <w:r w:rsidR="00AA79DB">
              <w:rPr>
                <w:rFonts w:hint="eastAsia"/>
                <w:lang w:eastAsia="zh-CN"/>
              </w:rPr>
              <w:t>4</w:t>
            </w:r>
            <w:r w:rsidR="00AA79DB">
              <w:rPr>
                <w:lang w:eastAsia="zh-CN"/>
              </w:rPr>
              <w:t>.</w:t>
            </w:r>
            <w:r w:rsidR="00006F1D">
              <w:rPr>
                <w:lang w:eastAsia="zh-CN"/>
              </w:rPr>
              <w:t>15</w:t>
            </w:r>
          </w:p>
        </w:tc>
        <w:tc>
          <w:tcPr>
            <w:tcW w:w="2046" w:type="dxa"/>
            <w:gridSpan w:val="2"/>
            <w:vAlign w:val="center"/>
          </w:tcPr>
          <w:p w14:paraId="3F90188D" w14:textId="00B4885F" w:rsidR="00AA79DB" w:rsidRDefault="00AA79DB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全体</w:t>
            </w:r>
          </w:p>
        </w:tc>
        <w:tc>
          <w:tcPr>
            <w:tcW w:w="2099" w:type="dxa"/>
            <w:vAlign w:val="center"/>
          </w:tcPr>
          <w:p w14:paraId="1B879D11" w14:textId="208EFE1E" w:rsidR="00AA79DB" w:rsidRDefault="00AA79DB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确定技术栈</w:t>
            </w:r>
            <w:r w:rsidR="000A3EFA"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开发语言、框架</w:t>
            </w:r>
            <w:r w:rsidR="000A3EFA">
              <w:rPr>
                <w:rFonts w:hint="eastAsia"/>
                <w:lang w:eastAsia="zh-CN"/>
              </w:rPr>
              <w:t>等</w:t>
            </w:r>
          </w:p>
        </w:tc>
      </w:tr>
      <w:tr w:rsidR="009A5CF1" w14:paraId="52F3AFCB" w14:textId="77777777" w:rsidTr="009A5CF1">
        <w:trPr>
          <w:trHeight w:val="708"/>
          <w:jc w:val="center"/>
        </w:trPr>
        <w:tc>
          <w:tcPr>
            <w:tcW w:w="2040" w:type="dxa"/>
            <w:vMerge w:val="restart"/>
            <w:vAlign w:val="center"/>
          </w:tcPr>
          <w:p w14:paraId="04721C24" w14:textId="6C2FCD7E" w:rsidR="009A5CF1" w:rsidRDefault="009A5CF1" w:rsidP="0091480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445" w:type="dxa"/>
            <w:vMerge w:val="restart"/>
            <w:vAlign w:val="center"/>
          </w:tcPr>
          <w:p w14:paraId="28AE5557" w14:textId="71DCBDAE" w:rsidR="009A5CF1" w:rsidRDefault="009A5CF1" w:rsidP="00D4026B">
            <w:pPr>
              <w:pStyle w:val="First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2022.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>.15~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022.4.29</w:t>
            </w:r>
          </w:p>
        </w:tc>
        <w:tc>
          <w:tcPr>
            <w:tcW w:w="2040" w:type="dxa"/>
            <w:vAlign w:val="center"/>
          </w:tcPr>
          <w:p w14:paraId="430CB04A" w14:textId="59ECC197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李卓龙</w:t>
            </w:r>
          </w:p>
        </w:tc>
        <w:tc>
          <w:tcPr>
            <w:tcW w:w="2105" w:type="dxa"/>
            <w:gridSpan w:val="2"/>
            <w:vAlign w:val="center"/>
          </w:tcPr>
          <w:p w14:paraId="58D3DDE0" w14:textId="32EC7E8E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Style w:val="fontstyle01"/>
              </w:rPr>
              <w:t>实现</w:t>
            </w:r>
            <w:r>
              <w:rPr>
                <w:rStyle w:val="fontstyle01"/>
              </w:rPr>
              <w:t>Pod</w:t>
            </w:r>
            <w:r>
              <w:rPr>
                <w:rStyle w:val="fontstyle01"/>
              </w:rPr>
              <w:t>抽象</w:t>
            </w:r>
          </w:p>
        </w:tc>
      </w:tr>
      <w:tr w:rsidR="009A5CF1" w14:paraId="721F21F5" w14:textId="77777777" w:rsidTr="009A5CF1">
        <w:trPr>
          <w:trHeight w:val="707"/>
          <w:jc w:val="center"/>
        </w:trPr>
        <w:tc>
          <w:tcPr>
            <w:tcW w:w="2040" w:type="dxa"/>
            <w:vMerge/>
            <w:vAlign w:val="center"/>
          </w:tcPr>
          <w:p w14:paraId="28C9758B" w14:textId="77777777" w:rsidR="009A5CF1" w:rsidRDefault="009A5CF1" w:rsidP="00914801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445" w:type="dxa"/>
            <w:vMerge/>
            <w:vAlign w:val="center"/>
          </w:tcPr>
          <w:p w14:paraId="53AF212C" w14:textId="64246856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040" w:type="dxa"/>
            <w:vAlign w:val="center"/>
          </w:tcPr>
          <w:p w14:paraId="0098805C" w14:textId="2D998C1C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胡超</w:t>
            </w:r>
          </w:p>
        </w:tc>
        <w:tc>
          <w:tcPr>
            <w:tcW w:w="2105" w:type="dxa"/>
            <w:gridSpan w:val="2"/>
            <w:vAlign w:val="center"/>
          </w:tcPr>
          <w:p w14:paraId="7581080F" w14:textId="64C5D43B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Style w:val="fontstyle01"/>
              </w:rPr>
              <w:t>实现</w:t>
            </w:r>
            <w:r>
              <w:rPr>
                <w:rStyle w:val="fontstyle01"/>
              </w:rPr>
              <w:t>Service</w:t>
            </w:r>
            <w:r>
              <w:rPr>
                <w:rStyle w:val="fontstyle01"/>
              </w:rPr>
              <w:t>抽象</w:t>
            </w:r>
          </w:p>
        </w:tc>
      </w:tr>
      <w:tr w:rsidR="009A5CF1" w14:paraId="2AC53BFC" w14:textId="77777777" w:rsidTr="009A5CF1">
        <w:trPr>
          <w:jc w:val="center"/>
        </w:trPr>
        <w:tc>
          <w:tcPr>
            <w:tcW w:w="2040" w:type="dxa"/>
            <w:vMerge/>
            <w:vAlign w:val="center"/>
          </w:tcPr>
          <w:p w14:paraId="38C233C8" w14:textId="77777777" w:rsidR="009A5CF1" w:rsidRDefault="009A5CF1" w:rsidP="00914801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445" w:type="dxa"/>
            <w:vMerge/>
            <w:vAlign w:val="center"/>
          </w:tcPr>
          <w:p w14:paraId="0D4956E0" w14:textId="60F16427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040" w:type="dxa"/>
            <w:vAlign w:val="center"/>
          </w:tcPr>
          <w:p w14:paraId="51969356" w14:textId="1ACFCC06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徐一逍</w:t>
            </w:r>
          </w:p>
        </w:tc>
        <w:tc>
          <w:tcPr>
            <w:tcW w:w="2105" w:type="dxa"/>
            <w:gridSpan w:val="2"/>
            <w:vAlign w:val="center"/>
          </w:tcPr>
          <w:p w14:paraId="189F1A6B" w14:textId="103F1349" w:rsidR="009A5CF1" w:rsidRDefault="009A5CF1" w:rsidP="003106B1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Style w:val="fontstyle01"/>
              </w:rPr>
              <w:t>实现</w:t>
            </w:r>
            <w:r>
              <w:rPr>
                <w:rStyle w:val="fontstyle01"/>
              </w:rPr>
              <w:t>Pod ReplicaSet</w:t>
            </w:r>
            <w:r>
              <w:rPr>
                <w:rStyle w:val="fontstyle01"/>
              </w:rPr>
              <w:t>抽象</w:t>
            </w:r>
          </w:p>
        </w:tc>
      </w:tr>
      <w:tr w:rsidR="0031746E" w14:paraId="155D6E41" w14:textId="77777777" w:rsidTr="009A5CF1">
        <w:trPr>
          <w:jc w:val="center"/>
        </w:trPr>
        <w:tc>
          <w:tcPr>
            <w:tcW w:w="2040" w:type="dxa"/>
            <w:vMerge w:val="restart"/>
            <w:vAlign w:val="center"/>
          </w:tcPr>
          <w:p w14:paraId="01C42C74" w14:textId="2EFFFE07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445" w:type="dxa"/>
            <w:vMerge w:val="restart"/>
            <w:vAlign w:val="center"/>
          </w:tcPr>
          <w:p w14:paraId="5DEA069A" w14:textId="7B42ACA2" w:rsidR="0031746E" w:rsidRDefault="00287061" w:rsidP="0031746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022.4.29~</w:t>
            </w:r>
            <w:r w:rsidR="0031746E">
              <w:rPr>
                <w:rFonts w:hint="eastAsia"/>
                <w:lang w:eastAsia="zh-CN"/>
              </w:rPr>
              <w:t>2</w:t>
            </w:r>
            <w:r w:rsidR="0031746E">
              <w:rPr>
                <w:lang w:eastAsia="zh-CN"/>
              </w:rPr>
              <w:t>022.5.15</w:t>
            </w:r>
          </w:p>
        </w:tc>
        <w:tc>
          <w:tcPr>
            <w:tcW w:w="2040" w:type="dxa"/>
            <w:vAlign w:val="center"/>
          </w:tcPr>
          <w:p w14:paraId="760C1F15" w14:textId="775A587C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李卓龙</w:t>
            </w:r>
          </w:p>
        </w:tc>
        <w:tc>
          <w:tcPr>
            <w:tcW w:w="2105" w:type="dxa"/>
            <w:gridSpan w:val="2"/>
            <w:vAlign w:val="center"/>
          </w:tcPr>
          <w:p w14:paraId="4A115101" w14:textId="70AE7179" w:rsidR="0031746E" w:rsidRDefault="0031746E" w:rsidP="0048177E">
            <w:pPr>
              <w:pStyle w:val="FirstParagraph"/>
              <w:jc w:val="center"/>
              <w:rPr>
                <w:rStyle w:val="fontstyle01"/>
                <w:lang w:eastAsia="zh-CN"/>
              </w:rPr>
            </w:pPr>
            <w:r>
              <w:rPr>
                <w:rStyle w:val="fontstyle01"/>
                <w:rFonts w:hint="eastAsia"/>
                <w:lang w:eastAsia="zh-CN"/>
              </w:rPr>
              <w:t>实现</w:t>
            </w:r>
            <w:r>
              <w:rPr>
                <w:rStyle w:val="fontstyle01"/>
                <w:lang w:eastAsia="zh-CN"/>
              </w:rPr>
              <w:t>动态伸缩</w:t>
            </w:r>
            <w:r>
              <w:rPr>
                <w:rStyle w:val="fontstyle01"/>
                <w:rFonts w:hint="eastAsia"/>
                <w:lang w:eastAsia="zh-CN"/>
              </w:rPr>
              <w:t>和</w:t>
            </w:r>
            <w:r>
              <w:rPr>
                <w:rStyle w:val="fontstyle01"/>
                <w:rFonts w:hint="eastAsia"/>
                <w:lang w:eastAsia="zh-CN"/>
              </w:rPr>
              <w:t>DNS</w:t>
            </w:r>
          </w:p>
        </w:tc>
      </w:tr>
      <w:tr w:rsidR="0031746E" w14:paraId="37D4B5CC" w14:textId="77777777" w:rsidTr="009A5CF1">
        <w:trPr>
          <w:jc w:val="center"/>
        </w:trPr>
        <w:tc>
          <w:tcPr>
            <w:tcW w:w="2040" w:type="dxa"/>
            <w:vMerge/>
            <w:vAlign w:val="center"/>
          </w:tcPr>
          <w:p w14:paraId="23FBE6D6" w14:textId="77777777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445" w:type="dxa"/>
            <w:vMerge/>
            <w:vAlign w:val="center"/>
          </w:tcPr>
          <w:p w14:paraId="11D3747D" w14:textId="67359525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040" w:type="dxa"/>
            <w:vAlign w:val="center"/>
          </w:tcPr>
          <w:p w14:paraId="7828A398" w14:textId="6001835B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胡超</w:t>
            </w:r>
          </w:p>
        </w:tc>
        <w:tc>
          <w:tcPr>
            <w:tcW w:w="2105" w:type="dxa"/>
            <w:gridSpan w:val="2"/>
            <w:vAlign w:val="center"/>
          </w:tcPr>
          <w:p w14:paraId="4A18E34C" w14:textId="63E59ED2" w:rsidR="0031746E" w:rsidRDefault="0031746E" w:rsidP="0048177E">
            <w:pPr>
              <w:pStyle w:val="FirstParagraph"/>
              <w:jc w:val="center"/>
              <w:rPr>
                <w:rStyle w:val="fontstyle01"/>
                <w:lang w:eastAsia="zh-CN"/>
              </w:rPr>
            </w:pPr>
            <w:r>
              <w:rPr>
                <w:rStyle w:val="fontstyle01"/>
                <w:rFonts w:hint="eastAsia"/>
                <w:lang w:eastAsia="zh-CN"/>
              </w:rPr>
              <w:t>实现容错和</w:t>
            </w:r>
            <w:r>
              <w:rPr>
                <w:rStyle w:val="fontstyle01"/>
                <w:rFonts w:hint="eastAsia"/>
                <w:lang w:eastAsia="zh-CN"/>
              </w:rPr>
              <w:t>GPU</w:t>
            </w:r>
            <w:r>
              <w:rPr>
                <w:rStyle w:val="fontstyle01"/>
                <w:rFonts w:hint="eastAsia"/>
                <w:lang w:eastAsia="zh-CN"/>
              </w:rPr>
              <w:t>应用</w:t>
            </w:r>
          </w:p>
        </w:tc>
      </w:tr>
      <w:tr w:rsidR="0031746E" w14:paraId="7C1A93BD" w14:textId="77777777" w:rsidTr="009A5CF1">
        <w:trPr>
          <w:jc w:val="center"/>
        </w:trPr>
        <w:tc>
          <w:tcPr>
            <w:tcW w:w="2040" w:type="dxa"/>
            <w:vMerge/>
            <w:vAlign w:val="center"/>
          </w:tcPr>
          <w:p w14:paraId="206C95D4" w14:textId="77777777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445" w:type="dxa"/>
            <w:vMerge/>
            <w:vAlign w:val="center"/>
          </w:tcPr>
          <w:p w14:paraId="00BCAA34" w14:textId="12AC213F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</w:p>
        </w:tc>
        <w:tc>
          <w:tcPr>
            <w:tcW w:w="2040" w:type="dxa"/>
            <w:vAlign w:val="center"/>
          </w:tcPr>
          <w:p w14:paraId="60DA4B9B" w14:textId="35193312" w:rsidR="0031746E" w:rsidRDefault="0031746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徐一逍</w:t>
            </w:r>
          </w:p>
        </w:tc>
        <w:tc>
          <w:tcPr>
            <w:tcW w:w="2105" w:type="dxa"/>
            <w:gridSpan w:val="2"/>
            <w:vAlign w:val="center"/>
          </w:tcPr>
          <w:p w14:paraId="3193546C" w14:textId="6381505E" w:rsidR="0031746E" w:rsidRDefault="0031746E" w:rsidP="0048177E">
            <w:pPr>
              <w:pStyle w:val="FirstParagraph"/>
              <w:jc w:val="center"/>
              <w:rPr>
                <w:rStyle w:val="fontstyle01"/>
              </w:rPr>
            </w:pPr>
            <w:r>
              <w:rPr>
                <w:rStyle w:val="fontstyle01"/>
                <w:rFonts w:hint="eastAsia"/>
                <w:lang w:eastAsia="zh-CN"/>
              </w:rPr>
              <w:t>实现多机</w:t>
            </w:r>
            <w:r>
              <w:rPr>
                <w:rStyle w:val="fontstyle01"/>
                <w:rFonts w:hint="eastAsia"/>
                <w:lang w:eastAsia="zh-CN"/>
              </w:rPr>
              <w:t>minik</w:t>
            </w:r>
            <w:r>
              <w:rPr>
                <w:rStyle w:val="fontstyle01"/>
              </w:rPr>
              <w:t>8</w:t>
            </w:r>
            <w:r>
              <w:rPr>
                <w:rStyle w:val="fontstyle01"/>
                <w:rFonts w:hint="eastAsia"/>
                <w:lang w:eastAsia="zh-CN"/>
              </w:rPr>
              <w:t>s</w:t>
            </w:r>
          </w:p>
        </w:tc>
      </w:tr>
      <w:tr w:rsidR="0048177E" w14:paraId="3C179B8D" w14:textId="77777777" w:rsidTr="009A5CF1">
        <w:trPr>
          <w:jc w:val="center"/>
        </w:trPr>
        <w:tc>
          <w:tcPr>
            <w:tcW w:w="2040" w:type="dxa"/>
            <w:vAlign w:val="center"/>
          </w:tcPr>
          <w:p w14:paraId="44693469" w14:textId="1CC0E438" w:rsidR="0048177E" w:rsidRDefault="0048177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445" w:type="dxa"/>
            <w:vAlign w:val="center"/>
          </w:tcPr>
          <w:p w14:paraId="130C8AFF" w14:textId="653495CD" w:rsidR="0048177E" w:rsidRDefault="00FC7D83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022.5.15~</w:t>
            </w:r>
            <w:r w:rsidR="0048177E">
              <w:rPr>
                <w:rFonts w:hint="eastAsia"/>
                <w:lang w:eastAsia="zh-CN"/>
              </w:rPr>
              <w:t>六月初</w:t>
            </w:r>
          </w:p>
        </w:tc>
        <w:tc>
          <w:tcPr>
            <w:tcW w:w="2040" w:type="dxa"/>
            <w:vAlign w:val="center"/>
          </w:tcPr>
          <w:p w14:paraId="633D0CDC" w14:textId="565DF42C" w:rsidR="0048177E" w:rsidRDefault="0048177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全体人员</w:t>
            </w:r>
          </w:p>
        </w:tc>
        <w:tc>
          <w:tcPr>
            <w:tcW w:w="2105" w:type="dxa"/>
            <w:gridSpan w:val="2"/>
            <w:vAlign w:val="center"/>
          </w:tcPr>
          <w:p w14:paraId="382344EA" w14:textId="4E190139" w:rsidR="0048177E" w:rsidRDefault="0048177E" w:rsidP="0048177E">
            <w:pPr>
              <w:pStyle w:val="First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完成所有功能的实现和答辩</w:t>
            </w:r>
            <w:r>
              <w:rPr>
                <w:rFonts w:hint="eastAsia"/>
                <w:lang w:eastAsia="zh-CN"/>
              </w:rPr>
              <w:t>ppt</w:t>
            </w:r>
            <w:r>
              <w:rPr>
                <w:rFonts w:hint="eastAsia"/>
                <w:lang w:eastAsia="zh-CN"/>
              </w:rPr>
              <w:t>。</w:t>
            </w:r>
          </w:p>
        </w:tc>
      </w:tr>
    </w:tbl>
    <w:p w14:paraId="26514C16" w14:textId="77777777" w:rsidR="002F5887" w:rsidRDefault="002F5887">
      <w:pPr>
        <w:pStyle w:val="FirstParagraph"/>
        <w:rPr>
          <w:lang w:eastAsia="zh-CN"/>
        </w:rPr>
      </w:pPr>
    </w:p>
    <w:p w14:paraId="17E09F84" w14:textId="77777777" w:rsidR="002F5887" w:rsidRDefault="001C772F">
      <w:pPr>
        <w:pStyle w:val="2"/>
      </w:pPr>
      <w:bookmarkStart w:id="4" w:name="gitee目录"/>
      <w:bookmarkEnd w:id="3"/>
      <w:r>
        <w:t>gitee</w:t>
      </w:r>
      <w:r>
        <w:t>目录</w:t>
      </w:r>
    </w:p>
    <w:p w14:paraId="1F545549" w14:textId="7CAA6B67" w:rsidR="002F5887" w:rsidRDefault="00A10886">
      <w:pPr>
        <w:pStyle w:val="FirstParagraph"/>
        <w:rPr>
          <w:rStyle w:val="ad"/>
        </w:rPr>
      </w:pPr>
      <w:hyperlink r:id="rId7">
        <w:r w:rsidR="001C772F">
          <w:rPr>
            <w:rStyle w:val="ad"/>
          </w:rPr>
          <w:t>https://gitee.com/li-zhuolong/minik8s</w:t>
        </w:r>
      </w:hyperlink>
      <w:bookmarkEnd w:id="0"/>
      <w:bookmarkEnd w:id="4"/>
    </w:p>
    <w:p w14:paraId="30E73BAA" w14:textId="47053E84" w:rsidR="00314767" w:rsidRDefault="00314767" w:rsidP="00314767">
      <w:pPr>
        <w:pStyle w:val="a0"/>
      </w:pPr>
      <w:r>
        <w:rPr>
          <w:rFonts w:hint="eastAsia"/>
          <w:lang w:eastAsia="zh-CN"/>
        </w:rPr>
        <w:t>gitee</w:t>
      </w:r>
      <w:r>
        <w:rPr>
          <w:rFonts w:hint="eastAsia"/>
          <w:lang w:eastAsia="zh-CN"/>
        </w:rPr>
        <w:t>邀请链接</w:t>
      </w:r>
    </w:p>
    <w:p w14:paraId="2F3C216D" w14:textId="014DAABD" w:rsidR="00314767" w:rsidRPr="00314767" w:rsidRDefault="00314767" w:rsidP="00314767">
      <w:pPr>
        <w:pStyle w:val="a0"/>
      </w:pPr>
      <w:r w:rsidRPr="00314767">
        <w:t>https://gitee.com/li</w:t>
      </w:r>
      <w:r w:rsidR="00D234AB">
        <w:t>-</w:t>
      </w:r>
      <w:r w:rsidRPr="00314767">
        <w:t>zhuolong/minik8s/invite_link?invite=113a84d833e5e7584db77548243fac19a9b37305991aa1f9b7993663152babc59a5a0814a04c78652f846e2b589479b3</w:t>
      </w:r>
    </w:p>
    <w:sectPr w:rsidR="00314767" w:rsidRPr="0031476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3AE9E" w14:textId="77777777" w:rsidR="00A10886" w:rsidRDefault="00A10886">
      <w:pPr>
        <w:spacing w:after="0"/>
      </w:pPr>
      <w:r>
        <w:separator/>
      </w:r>
    </w:p>
  </w:endnote>
  <w:endnote w:type="continuationSeparator" w:id="0">
    <w:p w14:paraId="74CBD9EA" w14:textId="77777777" w:rsidR="00A10886" w:rsidRDefault="00A108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C272F" w14:textId="77777777" w:rsidR="00A10886" w:rsidRDefault="00A10886">
      <w:r>
        <w:separator/>
      </w:r>
    </w:p>
  </w:footnote>
  <w:footnote w:type="continuationSeparator" w:id="0">
    <w:p w14:paraId="4FF8337B" w14:textId="77777777" w:rsidR="00A10886" w:rsidRDefault="00A10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C0F4D8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4CF813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14403683">
    <w:abstractNumId w:val="1"/>
  </w:num>
  <w:num w:numId="2" w16cid:durableId="13635513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6F1D"/>
    <w:rsid w:val="00011C8B"/>
    <w:rsid w:val="000A3EFA"/>
    <w:rsid w:val="001C772F"/>
    <w:rsid w:val="001E3706"/>
    <w:rsid w:val="00276C91"/>
    <w:rsid w:val="00283EC4"/>
    <w:rsid w:val="00287061"/>
    <w:rsid w:val="002A7AFD"/>
    <w:rsid w:val="002B3AAE"/>
    <w:rsid w:val="002F5887"/>
    <w:rsid w:val="003106B1"/>
    <w:rsid w:val="00314767"/>
    <w:rsid w:val="00316A30"/>
    <w:rsid w:val="0031746E"/>
    <w:rsid w:val="0048177E"/>
    <w:rsid w:val="004E29B3"/>
    <w:rsid w:val="004F22CD"/>
    <w:rsid w:val="0050426A"/>
    <w:rsid w:val="00590D07"/>
    <w:rsid w:val="005A645B"/>
    <w:rsid w:val="006C05F7"/>
    <w:rsid w:val="00714768"/>
    <w:rsid w:val="00784D58"/>
    <w:rsid w:val="007974C2"/>
    <w:rsid w:val="00847AEB"/>
    <w:rsid w:val="00863647"/>
    <w:rsid w:val="008D6863"/>
    <w:rsid w:val="00914801"/>
    <w:rsid w:val="009A5CF1"/>
    <w:rsid w:val="009E2330"/>
    <w:rsid w:val="00A10886"/>
    <w:rsid w:val="00A62179"/>
    <w:rsid w:val="00AA79DB"/>
    <w:rsid w:val="00AB40D9"/>
    <w:rsid w:val="00B26103"/>
    <w:rsid w:val="00B86B75"/>
    <w:rsid w:val="00BB0FB0"/>
    <w:rsid w:val="00BC48D5"/>
    <w:rsid w:val="00C169CF"/>
    <w:rsid w:val="00C36279"/>
    <w:rsid w:val="00C95831"/>
    <w:rsid w:val="00D234AB"/>
    <w:rsid w:val="00D4026B"/>
    <w:rsid w:val="00E311BB"/>
    <w:rsid w:val="00E315A3"/>
    <w:rsid w:val="00FB4557"/>
    <w:rsid w:val="00FC7D8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BE9B"/>
  <w15:docId w15:val="{0E4B0BB2-E714-47AD-92EA-6430AC38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1E37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2"/>
    <w:rsid w:val="001E370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a1"/>
    <w:rsid w:val="00283EC4"/>
    <w:rPr>
      <w:b w:val="0"/>
      <w:bCs w:val="0"/>
      <w:i w:val="0"/>
      <w:iCs w:val="0"/>
      <w:color w:val="1F232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ee.com/li-zhuolong/minik8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406</Words>
  <Characters>744</Characters>
  <Application>Microsoft Office Word</Application>
  <DocSecurity>0</DocSecurity>
  <Lines>67</Lines>
  <Paragraphs>60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 卓龙</dc:creator>
  <cp:keywords/>
  <cp:lastModifiedBy>李 卓龙</cp:lastModifiedBy>
  <cp:revision>42</cp:revision>
  <cp:lastPrinted>2022-04-08T14:14:00Z</cp:lastPrinted>
  <dcterms:created xsi:type="dcterms:W3CDTF">2022-04-08T13:45:00Z</dcterms:created>
  <dcterms:modified xsi:type="dcterms:W3CDTF">2022-04-08T14:14:00Z</dcterms:modified>
</cp:coreProperties>
</file>