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9C" w:rsidRPr="00F8735D" w:rsidRDefault="0059603E" w:rsidP="00FA6226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/>
          <w:color w:val="000000" w:themeColor="text1"/>
          <w:sz w:val="36"/>
          <w:szCs w:val="36"/>
        </w:rPr>
        <w:t>BWT Conversion</w:t>
      </w:r>
    </w:p>
    <w:p w:rsidR="002A769C" w:rsidRPr="00F8735D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Pr="00F8735D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3</w:t>
      </w: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seconds)</w:t>
      </w:r>
    </w:p>
    <w:p w:rsidR="002A769C" w:rsidRPr="00E74DBF" w:rsidRDefault="002A769C" w:rsidP="00E74DBF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Problem</w:t>
      </w: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 xml:space="preserve"> </w:t>
      </w: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Description</w:t>
      </w:r>
    </w:p>
    <w:p w:rsidR="00617247" w:rsidRDefault="0059603E" w:rsidP="00617247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kern w:val="0"/>
          <w:szCs w:val="24"/>
        </w:rPr>
      </w:pPr>
      <w:r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The Burrows Wheeler transform (BWT) </w:t>
      </w:r>
      <w:r w:rsidR="00945FF4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compression</w:t>
      </w:r>
      <w:r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by Run-Length Encoding (RLE) is </w:t>
      </w:r>
      <w:r w:rsidR="008D575C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a </w:t>
      </w:r>
      <w:r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widely</w:t>
      </w:r>
      <w:r w:rsidR="008D575C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-</w:t>
      </w:r>
      <w:r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used </w:t>
      </w:r>
      <w:r w:rsidR="002726F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string </w:t>
      </w:r>
      <w:r w:rsidR="00B325B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index </w:t>
      </w:r>
      <w:r w:rsidR="00D26C97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for pattern matching</w:t>
      </w:r>
      <w:r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. We explain the RLE-BWT below by using input text </w:t>
      </w:r>
      <w:r w:rsidRPr="007A5C40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mississippi</w:t>
      </w:r>
      <w:r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as an example.</w:t>
      </w:r>
      <w:r w:rsidR="00CB76A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Let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t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be the size of the input text (</w:t>
      </w:r>
      <w:r w:rsidR="0002201E">
        <w:rPr>
          <w:rFonts w:ascii="Times New Roman" w:hAnsi="Times New Roman"/>
          <w:color w:val="000000"/>
          <w:kern w:val="0"/>
          <w:szCs w:val="24"/>
        </w:rPr>
        <w:t>e.g.,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t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= 11). We obtain a matrix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M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with dimensions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t</w:t>
      </w:r>
      <w:r w:rsidRPr="0059603E">
        <w:rPr>
          <w:rFonts w:ascii="Times New Roman" w:hAnsi="Times New Roman"/>
          <w:color w:val="000000"/>
          <w:kern w:val="0"/>
          <w:szCs w:val="24"/>
        </w:rPr>
        <w:t>*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t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. The first line of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 xml:space="preserve">M 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corresponds to the input text. The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i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-th line, for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 xml:space="preserve">i </w:t>
      </w:r>
      <w:r w:rsidRPr="0059603E">
        <w:rPr>
          <w:rFonts w:ascii="Times New Roman" w:hAnsi="Times New Roman"/>
          <w:color w:val="000000"/>
          <w:kern w:val="0"/>
          <w:szCs w:val="24"/>
        </w:rPr>
        <w:t>= 2,...,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t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, corresponds to a circular left shift of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i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- 1 positions with respect to the input text. For mississippi, we obtain the following circular rotations matrix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M</w:t>
      </w:r>
      <w:r w:rsidRPr="0059603E">
        <w:rPr>
          <w:rFonts w:ascii="Times New Roman" w:hAnsi="Times New Roman"/>
          <w:color w:val="000000"/>
          <w:kern w:val="0"/>
          <w:szCs w:val="24"/>
        </w:rPr>
        <w:t>:</w:t>
      </w:r>
      <w:r w:rsidRPr="0059603E">
        <w:rPr>
          <w:rFonts w:ascii="Times New Roman" w:hAnsi="Times New Roman"/>
          <w:color w:val="000000"/>
          <w:kern w:val="0"/>
          <w:szCs w:val="24"/>
        </w:rPr>
        <w:br/>
        <w:t>mississippi</w:t>
      </w:r>
      <w:r w:rsidRPr="0059603E">
        <w:rPr>
          <w:rFonts w:ascii="Times New Roman" w:hAnsi="Times New Roman"/>
          <w:color w:val="000000"/>
          <w:kern w:val="0"/>
          <w:szCs w:val="24"/>
        </w:rPr>
        <w:br/>
        <w:t>ississippim</w:t>
      </w:r>
      <w:r w:rsidRPr="0059603E">
        <w:rPr>
          <w:rFonts w:ascii="Times New Roman" w:hAnsi="Times New Roman"/>
          <w:color w:val="000000"/>
          <w:kern w:val="0"/>
          <w:szCs w:val="24"/>
        </w:rPr>
        <w:br/>
        <w:t>ssissippimi</w:t>
      </w:r>
      <w:r w:rsidRPr="0059603E">
        <w:rPr>
          <w:rFonts w:ascii="Times New Roman" w:hAnsi="Times New Roman"/>
          <w:color w:val="000000"/>
          <w:kern w:val="0"/>
          <w:szCs w:val="24"/>
        </w:rPr>
        <w:br/>
        <w:t>sissippimis</w:t>
      </w:r>
      <w:r w:rsidRPr="0059603E">
        <w:rPr>
          <w:rFonts w:ascii="Times New Roman" w:hAnsi="Times New Roman"/>
          <w:color w:val="000000"/>
          <w:kern w:val="0"/>
          <w:szCs w:val="24"/>
        </w:rPr>
        <w:br/>
        <w:t>issippimiss</w:t>
      </w:r>
      <w:r w:rsidRPr="0059603E">
        <w:rPr>
          <w:rFonts w:ascii="Times New Roman" w:hAnsi="Times New Roman"/>
          <w:color w:val="000000"/>
          <w:kern w:val="0"/>
          <w:szCs w:val="24"/>
        </w:rPr>
        <w:br/>
        <w:t>ssippimissi</w:t>
      </w:r>
      <w:r w:rsidR="00390E6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br/>
      </w:r>
      <w:r w:rsidRPr="0059603E">
        <w:rPr>
          <w:rFonts w:ascii="Times New Roman" w:hAnsi="Times New Roman"/>
          <w:color w:val="000000"/>
          <w:kern w:val="0"/>
          <w:szCs w:val="24"/>
        </w:rPr>
        <w:t>sippimissis</w:t>
      </w:r>
      <w:r w:rsidR="00390E6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br/>
      </w:r>
      <w:r w:rsidRPr="0059603E">
        <w:rPr>
          <w:rFonts w:ascii="Times New Roman" w:hAnsi="Times New Roman"/>
          <w:color w:val="000000"/>
          <w:kern w:val="0"/>
          <w:szCs w:val="24"/>
        </w:rPr>
        <w:t>ippimississ</w:t>
      </w:r>
      <w:r w:rsidR="00390E6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br/>
      </w:r>
      <w:r w:rsidRPr="0059603E">
        <w:rPr>
          <w:rFonts w:ascii="Times New Roman" w:hAnsi="Times New Roman"/>
          <w:color w:val="000000"/>
          <w:kern w:val="0"/>
          <w:szCs w:val="24"/>
        </w:rPr>
        <w:t>ppimississi</w:t>
      </w:r>
      <w:r w:rsidR="00390E6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br/>
      </w:r>
      <w:r w:rsidRPr="0059603E">
        <w:rPr>
          <w:rFonts w:ascii="Times New Roman" w:hAnsi="Times New Roman"/>
          <w:color w:val="000000"/>
          <w:kern w:val="0"/>
          <w:szCs w:val="24"/>
        </w:rPr>
        <w:t>pimississip</w:t>
      </w:r>
      <w:r w:rsidR="00390E6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br/>
      </w:r>
      <w:r w:rsidR="00E71E3C">
        <w:rPr>
          <w:rFonts w:ascii="Times New Roman" w:hAnsi="Times New Roman"/>
          <w:color w:val="000000"/>
          <w:kern w:val="0"/>
          <w:szCs w:val="24"/>
        </w:rPr>
        <w:t>imississipp</w:t>
      </w:r>
    </w:p>
    <w:p w:rsidR="0059603E" w:rsidRPr="0059603E" w:rsidRDefault="00617247" w:rsidP="00C5192E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Subsequently, </w:t>
      </w:r>
      <w:r>
        <w:rPr>
          <w:rFonts w:ascii="Times New Roman" w:hAnsi="Times New Roman"/>
          <w:color w:val="000000"/>
          <w:kern w:val="0"/>
          <w:szCs w:val="24"/>
        </w:rPr>
        <w:t>w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e sort these </w:t>
      </w:r>
      <w:r w:rsidR="007D4688">
        <w:rPr>
          <w:rFonts w:ascii="Times New Roman" w:hAnsi="Times New Roman"/>
          <w:color w:val="000000"/>
          <w:kern w:val="0"/>
          <w:szCs w:val="24"/>
        </w:rPr>
        <w:t xml:space="preserve">11 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rotations lexicographically to obtain a new matrix </w:t>
      </w:r>
      <w:r w:rsidR="0059603E" w:rsidRPr="0059603E">
        <w:rPr>
          <w:rFonts w:ascii="Times New Roman" w:hAnsi="Times New Roman"/>
          <w:i/>
          <w:iCs/>
          <w:color w:val="000000"/>
          <w:kern w:val="0"/>
          <w:szCs w:val="24"/>
        </w:rPr>
        <w:t>P</w:t>
      </w:r>
      <w:r w:rsidR="00FE1BC9">
        <w:rPr>
          <w:rFonts w:ascii="Times New Roman" w:hAnsi="Times New Roman"/>
          <w:color w:val="000000"/>
          <w:kern w:val="0"/>
          <w:szCs w:val="24"/>
        </w:rPr>
        <w:t>, which is like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: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br/>
        <w:t>imississipp</w:t>
      </w:r>
      <w:r w:rsidR="00C5192E">
        <w:rPr>
          <w:rFonts w:ascii="Times New Roman" w:hAnsi="Times New Roman"/>
          <w:kern w:val="0"/>
          <w:szCs w:val="24"/>
        </w:rPr>
        <w:br/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ippimississ</w:t>
      </w:r>
      <w:r w:rsidR="00C5192E">
        <w:rPr>
          <w:rFonts w:ascii="Times New Roman" w:hAnsi="Times New Roman"/>
          <w:kern w:val="0"/>
          <w:szCs w:val="24"/>
        </w:rPr>
        <w:br/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issippimiss</w:t>
      </w:r>
      <w:r w:rsidR="00B7466D">
        <w:rPr>
          <w:rFonts w:ascii="Times New Roman" w:hAnsi="Times New Roman"/>
          <w:color w:val="000000"/>
          <w:kern w:val="0"/>
          <w:szCs w:val="24"/>
        </w:rPr>
        <w:br/>
      </w:r>
      <w:r w:rsidR="00AA50CA">
        <w:rPr>
          <w:rFonts w:ascii="Times New Roman" w:hAnsi="Times New Roman"/>
          <w:kern w:val="0"/>
          <w:szCs w:val="24"/>
        </w:rPr>
        <w:t>ississippim</w:t>
      </w:r>
      <w:r w:rsidR="00AA50CA">
        <w:rPr>
          <w:rFonts w:ascii="Times New Roman" w:hAnsi="Times New Roman"/>
          <w:kern w:val="0"/>
          <w:szCs w:val="24"/>
        </w:rPr>
        <w:br/>
        <w:t>mississippi</w:t>
      </w:r>
      <w:r w:rsidR="00C5192E">
        <w:rPr>
          <w:rFonts w:ascii="Times New Roman" w:hAnsi="Times New Roman"/>
          <w:kern w:val="0"/>
          <w:szCs w:val="24"/>
        </w:rPr>
        <w:br/>
        <w:t>…</w:t>
      </w:r>
      <w:r w:rsidR="00C5192E">
        <w:rPr>
          <w:rFonts w:ascii="Times New Roman" w:hAnsi="Times New Roman"/>
          <w:kern w:val="0"/>
          <w:szCs w:val="24"/>
        </w:rPr>
        <w:br/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ssippimissi</w:t>
      </w:r>
    </w:p>
    <w:p w:rsidR="0059603E" w:rsidRPr="0059603E" w:rsidRDefault="0059603E" w:rsidP="009629FB">
      <w:pPr>
        <w:widowControl/>
        <w:ind w:firstLine="480"/>
        <w:jc w:val="both"/>
        <w:rPr>
          <w:rFonts w:ascii="Times New Roman" w:hAnsi="Times New Roman"/>
          <w:kern w:val="0"/>
          <w:szCs w:val="24"/>
        </w:rPr>
      </w:pPr>
      <w:r w:rsidRPr="0059603E">
        <w:rPr>
          <w:rFonts w:ascii="Times New Roman" w:hAnsi="Times New Roman"/>
          <w:color w:val="000000"/>
          <w:kern w:val="0"/>
          <w:szCs w:val="24"/>
        </w:rPr>
        <w:t xml:space="preserve">The BWT text is then given by the last column of matrix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P</w:t>
      </w:r>
      <w:r w:rsidR="001F477F">
        <w:rPr>
          <w:rFonts w:ascii="Times New Roman" w:hAnsi="Times New Roman"/>
          <w:i/>
          <w:iCs/>
          <w:color w:val="000000"/>
          <w:kern w:val="0"/>
          <w:szCs w:val="24"/>
        </w:rPr>
        <w:t xml:space="preserve"> </w:t>
      </w:r>
      <w:r w:rsidR="001F477F" w:rsidRPr="001F477F">
        <w:rPr>
          <w:rFonts w:ascii="Times New Roman" w:hAnsi="Times New Roman"/>
          <w:color w:val="000000"/>
          <w:kern w:val="0"/>
          <w:szCs w:val="24"/>
        </w:rPr>
        <w:t>(</w:t>
      </w:r>
      <w:r w:rsidR="001F477F">
        <w:rPr>
          <w:rFonts w:ascii="Times New Roman" w:hAnsi="Times New Roman"/>
          <w:color w:val="000000"/>
          <w:kern w:val="0"/>
          <w:szCs w:val="24"/>
        </w:rPr>
        <w:t>e.g.,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="001F477F">
        <w:rPr>
          <w:rFonts w:ascii="Times New Roman" w:hAnsi="Times New Roman"/>
          <w:i/>
          <w:iCs/>
          <w:color w:val="000000"/>
          <w:kern w:val="0"/>
          <w:szCs w:val="24"/>
        </w:rPr>
        <w:t>pssmipissii</w:t>
      </w:r>
      <w:r w:rsidR="001F477F" w:rsidRPr="001F477F">
        <w:rPr>
          <w:rFonts w:ascii="Times New Roman" w:hAnsi="Times New Roman"/>
          <w:iCs/>
          <w:color w:val="000000"/>
          <w:kern w:val="0"/>
          <w:szCs w:val="24"/>
        </w:rPr>
        <w:t>)</w:t>
      </w:r>
      <w:r w:rsidR="002029B6">
        <w:rPr>
          <w:rFonts w:ascii="Times New Roman" w:hAnsi="Times New Roman"/>
          <w:iCs/>
          <w:color w:val="000000"/>
          <w:kern w:val="0"/>
          <w:szCs w:val="24"/>
        </w:rPr>
        <w:t>.</w:t>
      </w:r>
      <w:r w:rsidR="00BF50B3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="002029B6">
        <w:rPr>
          <w:rFonts w:ascii="Times New Roman" w:hAnsi="Times New Roman"/>
          <w:color w:val="000000"/>
          <w:kern w:val="0"/>
          <w:szCs w:val="24"/>
        </w:rPr>
        <w:t>A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nd the row of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P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which contains</w:t>
      </w:r>
      <w:r w:rsidR="002F39B7">
        <w:rPr>
          <w:rFonts w:ascii="Times New Roman" w:hAnsi="Times New Roman"/>
          <w:color w:val="000000"/>
          <w:kern w:val="0"/>
          <w:szCs w:val="24"/>
        </w:rPr>
        <w:t xml:space="preserve"> original text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 xml:space="preserve">mississippi 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is 5. In order to </w:t>
      </w:r>
      <w:r w:rsidR="00B67469">
        <w:rPr>
          <w:rFonts w:ascii="Times New Roman" w:hAnsi="Times New Roman"/>
          <w:color w:val="000000"/>
          <w:kern w:val="0"/>
          <w:szCs w:val="24"/>
        </w:rPr>
        <w:t xml:space="preserve">further 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reduce memory, the BWT text is </w:t>
      </w:r>
      <w:r w:rsidR="00305CA5">
        <w:rPr>
          <w:rFonts w:ascii="Times New Roman" w:hAnsi="Times New Roman"/>
          <w:color w:val="000000"/>
          <w:kern w:val="0"/>
          <w:szCs w:val="24"/>
        </w:rPr>
        <w:t xml:space="preserve">further 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compressed using RLE, which represent each </w:t>
      </w:r>
      <w:r w:rsidRPr="0059603E">
        <w:rPr>
          <w:rFonts w:ascii="Times New Roman" w:hAnsi="Times New Roman"/>
          <w:color w:val="000000"/>
          <w:kern w:val="0"/>
          <w:szCs w:val="24"/>
        </w:rPr>
        <w:lastRenderedPageBreak/>
        <w:t xml:space="preserve">consecutive letters with a single tuple (frequency, letter). For instance, given the BWT text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pssmipissii</w:t>
      </w:r>
      <w:r w:rsidRPr="0059603E">
        <w:rPr>
          <w:rFonts w:ascii="Times New Roman" w:hAnsi="Times New Roman"/>
          <w:color w:val="000000"/>
          <w:kern w:val="0"/>
          <w:szCs w:val="24"/>
        </w:rPr>
        <w:t xml:space="preserve">, the RLE-BWT text is </w:t>
      </w:r>
      <w:r w:rsidRPr="0059603E">
        <w:rPr>
          <w:rFonts w:ascii="Times New Roman" w:hAnsi="Times New Roman"/>
          <w:i/>
          <w:iCs/>
          <w:color w:val="000000"/>
          <w:kern w:val="0"/>
          <w:szCs w:val="24"/>
        </w:rPr>
        <w:t>1p2s1m1i1p1i2s2i</w:t>
      </w:r>
      <w:r w:rsidRPr="0059603E">
        <w:rPr>
          <w:rFonts w:ascii="Times New Roman" w:hAnsi="Times New Roman"/>
          <w:color w:val="000000"/>
          <w:kern w:val="0"/>
          <w:szCs w:val="24"/>
        </w:rPr>
        <w:t>.</w:t>
      </w:r>
      <w:r w:rsidR="006079CD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="001A07E2">
        <w:rPr>
          <w:rFonts w:ascii="Times New Roman" w:hAnsi="Times New Roman"/>
          <w:color w:val="000000"/>
          <w:kern w:val="0"/>
          <w:szCs w:val="24"/>
        </w:rPr>
        <w:t xml:space="preserve">This RLE-BWT can </w:t>
      </w:r>
      <w:r w:rsidR="0016319C">
        <w:rPr>
          <w:rFonts w:ascii="Times New Roman" w:hAnsi="Times New Roman"/>
          <w:color w:val="000000"/>
          <w:kern w:val="0"/>
          <w:szCs w:val="24"/>
        </w:rPr>
        <w:t xml:space="preserve">then </w:t>
      </w:r>
      <w:r w:rsidR="001A07E2">
        <w:rPr>
          <w:rFonts w:ascii="Times New Roman" w:hAnsi="Times New Roman"/>
          <w:color w:val="000000"/>
          <w:kern w:val="0"/>
          <w:szCs w:val="24"/>
        </w:rPr>
        <w:t xml:space="preserve">be used for </w:t>
      </w:r>
      <w:r w:rsidR="00E17DC7">
        <w:rPr>
          <w:rFonts w:ascii="Times New Roman" w:hAnsi="Times New Roman"/>
          <w:color w:val="000000"/>
          <w:kern w:val="0"/>
          <w:szCs w:val="24"/>
        </w:rPr>
        <w:t xml:space="preserve">subsequent </w:t>
      </w:r>
      <w:r w:rsidR="001A07E2">
        <w:rPr>
          <w:rFonts w:ascii="Times New Roman" w:hAnsi="Times New Roman"/>
          <w:color w:val="000000"/>
          <w:kern w:val="0"/>
          <w:szCs w:val="24"/>
        </w:rPr>
        <w:t>pattern matching.</w:t>
      </w:r>
    </w:p>
    <w:p w:rsidR="00A1328E" w:rsidRPr="00A1328E" w:rsidRDefault="004C4E72" w:rsidP="00A1328E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In practice</w:t>
      </w:r>
      <w:r w:rsidR="003F2C87"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, </w:t>
      </w:r>
      <w:r w:rsidR="003826D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i</w:t>
      </w:r>
      <w:r w:rsidR="003F2C87"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n order to </w:t>
      </w:r>
      <w:r w:rsidR="00BB02E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perform </w:t>
      </w:r>
      <w:r w:rsidR="00B6312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forward and backward pattern </w:t>
      </w:r>
      <w:r w:rsidR="00BB02E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matching</w:t>
      </w:r>
      <w:r w:rsidR="003826D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562AA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(e.g., </w:t>
      </w:r>
      <w:r w:rsidR="000B45C8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“</w:t>
      </w:r>
      <w:r w:rsidR="00562AA0" w:rsidRPr="00DA29D7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mis</w:t>
      </w:r>
      <w:r w:rsidR="000B45C8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”</w:t>
      </w:r>
      <w:r w:rsidR="00562AA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and </w:t>
      </w:r>
      <w:r w:rsidR="000B45C8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“</w:t>
      </w:r>
      <w:r w:rsidR="00562AA0" w:rsidRPr="00DA29D7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sim</w:t>
      </w:r>
      <w:r w:rsidR="000B45C8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”</w:t>
      </w:r>
      <w:r w:rsidR="00580AE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670904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are</w:t>
      </w:r>
      <w:r w:rsidR="00F716A4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forward and backward matching </w:t>
      </w:r>
      <w:r w:rsidR="00580AE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in </w:t>
      </w:r>
      <w:r w:rsidR="00580AE6" w:rsidRPr="006B0EE2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missisippi</w:t>
      </w:r>
      <w:r w:rsidR="00E75907" w:rsidRPr="00E75907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, respectively</w:t>
      </w:r>
      <w:r w:rsidR="00562AA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)</w:t>
      </w:r>
      <w:r w:rsidR="003F2C87"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, </w:t>
      </w:r>
      <w:r w:rsidR="00B0309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we have to </w:t>
      </w:r>
      <w:r w:rsidR="008726E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construct a </w:t>
      </w:r>
      <w:r w:rsidR="00B0309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reverse index (representing </w:t>
      </w:r>
      <w:r w:rsidR="00B0309F" w:rsidRPr="0059603E">
        <w:rPr>
          <w:rFonts w:ascii="Times New Roman" w:hAnsi="Times New Roman"/>
          <w:i/>
          <w:iCs/>
          <w:color w:val="000000"/>
          <w:kern w:val="0"/>
          <w:szCs w:val="24"/>
        </w:rPr>
        <w:t>ippississim</w:t>
      </w:r>
      <w:r w:rsidR="00B0309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)</w:t>
      </w:r>
      <w:r w:rsidR="008726E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BA02A8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for backward matching </w:t>
      </w:r>
      <w:r w:rsidR="008726E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from the forward index</w:t>
      </w:r>
      <w:r w:rsidR="008726ED"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8726E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(representing </w:t>
      </w:r>
      <w:r w:rsidR="008726ED" w:rsidRPr="00B0309F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missisippi</w:t>
      </w:r>
      <w:r w:rsidR="008726E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)</w:t>
      </w:r>
      <w:r w:rsidR="003F2C87" w:rsidRPr="0059603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. </w:t>
      </w:r>
      <w:r w:rsidR="003A34F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You are asked to con</w:t>
      </w:r>
      <w:r w:rsidR="002765FC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struct</w:t>
      </w:r>
      <w:r w:rsidR="003A34F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a reverse RLE-BWT index from </w:t>
      </w:r>
      <w:r w:rsidR="004B4DF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a</w:t>
      </w:r>
      <w:r w:rsidR="003A34F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forward one. </w:t>
      </w:r>
      <w:r w:rsidR="007E356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Hints: g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iven a</w:t>
      </w:r>
      <w:r w:rsidR="00041B6B">
        <w:rPr>
          <w:rFonts w:ascii="Times New Roman" w:hAnsi="Times New Roman"/>
          <w:color w:val="000000"/>
          <w:kern w:val="0"/>
          <w:szCs w:val="24"/>
        </w:rPr>
        <w:t xml:space="preserve"> forward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 RLE-BWT (e.g., </w:t>
      </w:r>
      <w:r w:rsidR="0059603E" w:rsidRPr="0059603E">
        <w:rPr>
          <w:rFonts w:ascii="Times New Roman" w:hAnsi="Times New Roman"/>
          <w:i/>
          <w:iCs/>
          <w:color w:val="000000"/>
          <w:kern w:val="0"/>
          <w:szCs w:val="24"/>
        </w:rPr>
        <w:t>1p2s1m1i1p1i2s2i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) and </w:t>
      </w:r>
      <w:r w:rsidR="00EA0564">
        <w:rPr>
          <w:rFonts w:ascii="Times New Roman" w:hAnsi="Times New Roman"/>
          <w:color w:val="000000"/>
          <w:kern w:val="0"/>
          <w:szCs w:val="24"/>
        </w:rPr>
        <w:t xml:space="preserve">the 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number of row</w:t>
      </w:r>
      <w:r w:rsidR="005970A8">
        <w:rPr>
          <w:rFonts w:ascii="Times New Roman" w:hAnsi="Times New Roman"/>
          <w:color w:val="000000"/>
          <w:kern w:val="0"/>
          <w:szCs w:val="24"/>
        </w:rPr>
        <w:t>s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 in </w:t>
      </w:r>
      <w:r w:rsidR="0059603E" w:rsidRPr="00C87965">
        <w:rPr>
          <w:rFonts w:ascii="Times New Roman" w:hAnsi="Times New Roman"/>
          <w:i/>
          <w:color w:val="000000"/>
          <w:kern w:val="0"/>
          <w:szCs w:val="24"/>
        </w:rPr>
        <w:t>P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 which contains the </w:t>
      </w:r>
      <w:r w:rsidR="00651F14">
        <w:rPr>
          <w:rFonts w:ascii="Times New Roman" w:hAnsi="Times New Roman"/>
          <w:color w:val="000000"/>
          <w:kern w:val="0"/>
          <w:szCs w:val="24"/>
        </w:rPr>
        <w:t>original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 string (e.g., 5). </w:t>
      </w:r>
      <w:r w:rsidR="009716DB">
        <w:rPr>
          <w:rFonts w:ascii="Times New Roman" w:hAnsi="Times New Roman"/>
          <w:color w:val="000000"/>
          <w:kern w:val="0"/>
          <w:szCs w:val="24"/>
        </w:rPr>
        <w:t xml:space="preserve">You </w:t>
      </w:r>
      <w:r w:rsidR="00E803E6">
        <w:rPr>
          <w:rFonts w:ascii="Times New Roman" w:hAnsi="Times New Roman"/>
          <w:color w:val="000000"/>
          <w:kern w:val="0"/>
          <w:szCs w:val="24"/>
        </w:rPr>
        <w:t>may</w:t>
      </w:r>
      <w:r w:rsidR="004E05A5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="004B4DF0">
        <w:rPr>
          <w:rFonts w:ascii="Times New Roman" w:hAnsi="Times New Roman"/>
          <w:color w:val="000000"/>
          <w:kern w:val="0"/>
          <w:szCs w:val="24"/>
        </w:rPr>
        <w:t xml:space="preserve">first </w:t>
      </w:r>
      <w:r w:rsidR="00E803E6">
        <w:rPr>
          <w:rFonts w:ascii="Times New Roman" w:hAnsi="Times New Roman"/>
          <w:color w:val="000000"/>
          <w:kern w:val="0"/>
          <w:szCs w:val="24"/>
        </w:rPr>
        <w:t>decode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 the original string (e.g., </w:t>
      </w:r>
      <w:r w:rsidR="0059603E" w:rsidRPr="0059603E">
        <w:rPr>
          <w:rFonts w:ascii="Times New Roman" w:hAnsi="Times New Roman"/>
          <w:i/>
          <w:iCs/>
          <w:color w:val="000000"/>
          <w:kern w:val="0"/>
          <w:szCs w:val="24"/>
        </w:rPr>
        <w:t>mississippi</w:t>
      </w:r>
      <w:r w:rsidR="008D5D5F">
        <w:rPr>
          <w:rFonts w:ascii="Times New Roman" w:hAnsi="Times New Roman"/>
          <w:color w:val="000000"/>
          <w:kern w:val="0"/>
          <w:szCs w:val="24"/>
        </w:rPr>
        <w:t>)</w:t>
      </w:r>
      <w:r w:rsidR="008A55B0">
        <w:rPr>
          <w:rFonts w:ascii="Times New Roman" w:hAnsi="Times New Roman"/>
          <w:color w:val="000000"/>
          <w:kern w:val="0"/>
          <w:szCs w:val="24"/>
        </w:rPr>
        <w:t xml:space="preserve"> from the forward RLE-BWT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, reverse the </w:t>
      </w:r>
      <w:r w:rsidR="00C75E43">
        <w:rPr>
          <w:rFonts w:ascii="Times New Roman" w:hAnsi="Times New Roman"/>
          <w:color w:val="000000"/>
          <w:kern w:val="0"/>
          <w:szCs w:val="24"/>
        </w:rPr>
        <w:t xml:space="preserve">decoded 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>string (</w:t>
      </w:r>
      <w:r w:rsidR="001C407F">
        <w:rPr>
          <w:rFonts w:ascii="Times New Roman" w:hAnsi="Times New Roman"/>
          <w:color w:val="000000"/>
          <w:kern w:val="0"/>
          <w:szCs w:val="24"/>
        </w:rPr>
        <w:t xml:space="preserve">e.g., </w:t>
      </w:r>
      <w:r w:rsidR="0059603E" w:rsidRPr="0059603E">
        <w:rPr>
          <w:rFonts w:ascii="Times New Roman" w:hAnsi="Times New Roman"/>
          <w:i/>
          <w:iCs/>
          <w:color w:val="000000"/>
          <w:kern w:val="0"/>
          <w:szCs w:val="24"/>
        </w:rPr>
        <w:t>ippississim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), and </w:t>
      </w:r>
      <w:r w:rsidR="00E43E15">
        <w:rPr>
          <w:rFonts w:ascii="Times New Roman" w:hAnsi="Times New Roman"/>
          <w:color w:val="000000"/>
          <w:kern w:val="0"/>
          <w:szCs w:val="24"/>
        </w:rPr>
        <w:t xml:space="preserve">finally </w:t>
      </w:r>
      <w:r w:rsidR="0059603E" w:rsidRPr="0059603E">
        <w:rPr>
          <w:rFonts w:ascii="Times New Roman" w:hAnsi="Times New Roman"/>
          <w:color w:val="000000"/>
          <w:kern w:val="0"/>
          <w:szCs w:val="24"/>
        </w:rPr>
        <w:t xml:space="preserve">compute the </w:t>
      </w:r>
      <w:r w:rsidR="0018741B">
        <w:rPr>
          <w:rFonts w:ascii="Times New Roman" w:hAnsi="Times New Roman"/>
          <w:color w:val="000000"/>
          <w:kern w:val="0"/>
          <w:szCs w:val="24"/>
        </w:rPr>
        <w:t xml:space="preserve">reverse RLE-BWT </w:t>
      </w:r>
      <w:r w:rsidR="00A53C76">
        <w:rPr>
          <w:rFonts w:ascii="Times New Roman" w:hAnsi="Times New Roman"/>
          <w:color w:val="000000"/>
          <w:kern w:val="0"/>
          <w:szCs w:val="24"/>
        </w:rPr>
        <w:t xml:space="preserve">(i.e., </w:t>
      </w:r>
      <w:r w:rsidR="0059603E" w:rsidRPr="0059603E">
        <w:rPr>
          <w:rFonts w:ascii="Times New Roman" w:hAnsi="Times New Roman"/>
          <w:i/>
          <w:iCs/>
          <w:color w:val="000000"/>
          <w:kern w:val="0"/>
          <w:szCs w:val="24"/>
        </w:rPr>
        <w:t>1s1m1s1p1i1p1i2s2i</w:t>
      </w:r>
      <w:r w:rsidR="00976CB3">
        <w:rPr>
          <w:rFonts w:ascii="Times New Roman" w:hAnsi="Times New Roman"/>
          <w:color w:val="000000"/>
          <w:kern w:val="0"/>
          <w:szCs w:val="24"/>
        </w:rPr>
        <w:t>)</w:t>
      </w:r>
      <w:r w:rsidR="00BF008E">
        <w:rPr>
          <w:rFonts w:ascii="Times New Roman" w:hAnsi="Times New Roman"/>
          <w:color w:val="000000"/>
          <w:kern w:val="0"/>
          <w:szCs w:val="24"/>
        </w:rPr>
        <w:t xml:space="preserve"> using above </w:t>
      </w:r>
      <w:r w:rsidR="008E7638">
        <w:rPr>
          <w:rFonts w:ascii="Times New Roman" w:hAnsi="Times New Roman"/>
          <w:color w:val="000000"/>
          <w:kern w:val="0"/>
          <w:szCs w:val="24"/>
        </w:rPr>
        <w:t xml:space="preserve">encoding </w:t>
      </w:r>
      <w:r w:rsidR="00BF008E">
        <w:rPr>
          <w:rFonts w:ascii="Times New Roman" w:hAnsi="Times New Roman"/>
          <w:color w:val="000000"/>
          <w:kern w:val="0"/>
          <w:szCs w:val="24"/>
        </w:rPr>
        <w:t>rule</w:t>
      </w:r>
      <w:r w:rsidR="00976CB3">
        <w:rPr>
          <w:rFonts w:ascii="Times New Roman" w:hAnsi="Times New Roman"/>
          <w:color w:val="000000"/>
          <w:kern w:val="0"/>
          <w:szCs w:val="24"/>
        </w:rPr>
        <w:t>.</w:t>
      </w:r>
    </w:p>
    <w:p w:rsidR="00CE6DDF" w:rsidRPr="00E74DBF" w:rsidRDefault="002A769C" w:rsidP="00E74DBF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Technical Specification</w:t>
      </w:r>
      <w:r w:rsidR="00CE6DDF" w:rsidRPr="00E74DBF">
        <w:rPr>
          <w:rFonts w:hint="eastAsia"/>
          <w:color w:val="000000" w:themeColor="text1"/>
        </w:rPr>
        <w:t xml:space="preserve"> </w:t>
      </w:r>
    </w:p>
    <w:p w:rsidR="00FC1202" w:rsidRDefault="00FC1202" w:rsidP="00A162D7">
      <w:pPr>
        <w:pStyle w:val="a4"/>
        <w:numPr>
          <w:ilvl w:val="1"/>
          <w:numId w:val="2"/>
        </w:numPr>
        <w:spacing w:before="100" w:beforeAutospacing="1"/>
        <w:ind w:leftChars="0" w:left="567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Each </w:t>
      </w:r>
      <w:r w:rsidR="001E76D2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BWT character is </w:t>
      </w:r>
      <w:r w:rsidR="005F26D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from 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a</w:t>
      </w:r>
      <w:r w:rsidR="005F26D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to 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z</w:t>
      </w:r>
      <w:r w:rsidR="005F26D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or </w:t>
      </w:r>
      <w:r w:rsidR="005C3BE4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from </w:t>
      </w:r>
      <w:r w:rsidR="0042048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A</w:t>
      </w:r>
      <w:r w:rsidR="005F26DF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to </w:t>
      </w:r>
      <w:r w:rsidR="0042048B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Z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.</w:t>
      </w:r>
    </w:p>
    <w:p w:rsidR="00670410" w:rsidRDefault="0007121C" w:rsidP="00A162D7">
      <w:pPr>
        <w:pStyle w:val="a4"/>
        <w:numPr>
          <w:ilvl w:val="1"/>
          <w:numId w:val="2"/>
        </w:numPr>
        <w:spacing w:before="100" w:beforeAutospacing="1"/>
        <w:ind w:leftChars="0" w:left="567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The length of </w:t>
      </w:r>
      <w:r w:rsidR="00922E43" w:rsidRPr="0059603E">
        <w:rPr>
          <w:rFonts w:ascii="Times New Roman" w:hAnsi="Times New Roman"/>
          <w:color w:val="000000"/>
          <w:kern w:val="0"/>
          <w:szCs w:val="24"/>
        </w:rPr>
        <w:t>BWT text</w:t>
      </w:r>
      <w:r w:rsidR="00633B5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is from 1</w:t>
      </w:r>
      <w:r w:rsidR="001022E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to </w:t>
      </w:r>
      <w:r w:rsidR="00786E0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5</w:t>
      </w:r>
      <w:r w:rsidR="001022E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00.</w:t>
      </w:r>
    </w:p>
    <w:p w:rsidR="001A5CA3" w:rsidRDefault="001A5CA3" w:rsidP="00A162D7">
      <w:pPr>
        <w:pStyle w:val="a4"/>
        <w:numPr>
          <w:ilvl w:val="1"/>
          <w:numId w:val="2"/>
        </w:numPr>
        <w:spacing w:before="100" w:beforeAutospacing="1"/>
        <w:ind w:leftChars="0" w:left="567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The frequen</w:t>
      </w:r>
      <w:r w:rsidR="00786E0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cy in the RLE-BWT is from 1 to 5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00.</w:t>
      </w:r>
    </w:p>
    <w:p w:rsidR="00FA6226" w:rsidRDefault="002A769C" w:rsidP="00A162D7">
      <w:pPr>
        <w:pStyle w:val="a4"/>
        <w:numPr>
          <w:ilvl w:val="1"/>
          <w:numId w:val="2"/>
        </w:numPr>
        <w:spacing w:before="100" w:beforeAutospacing="1"/>
        <w:ind w:leftChars="0" w:left="567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 w:rsidRPr="00F8735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The number of </w:t>
      </w:r>
      <w:r w:rsidR="00EB3D38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row which indicating the original string</w:t>
      </w:r>
      <w:r w:rsidR="001022E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is from 1 to </w:t>
      </w:r>
      <w:r w:rsidR="00786E00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5</w:t>
      </w:r>
      <w:r w:rsidR="001022E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</w:t>
      </w:r>
      <w:r w:rsidRPr="00F8735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0.</w:t>
      </w:r>
    </w:p>
    <w:p w:rsidR="00A1328E" w:rsidRDefault="00A1328E" w:rsidP="00E74DBF">
      <w:pPr>
        <w:spacing w:before="100" w:beforeAutospacing="1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6226" w:rsidRPr="00E74DBF" w:rsidRDefault="002A769C" w:rsidP="00E74DBF">
      <w:pPr>
        <w:spacing w:before="100" w:beforeAutospacing="1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E74DBF">
        <w:rPr>
          <w:rFonts w:ascii="Times New Roman" w:hAnsi="Times New Roman"/>
          <w:b/>
          <w:color w:val="000000" w:themeColor="text1"/>
          <w:sz w:val="28"/>
          <w:szCs w:val="28"/>
        </w:rPr>
        <w:t>Input Format</w:t>
      </w:r>
    </w:p>
    <w:p w:rsidR="001022E3" w:rsidRPr="001022E3" w:rsidRDefault="001022E3" w:rsidP="00D87019">
      <w:pPr>
        <w:widowControl/>
        <w:ind w:firstLine="480"/>
        <w:jc w:val="both"/>
        <w:rPr>
          <w:rFonts w:ascii="Times New Roman" w:hAnsi="Times New Roman"/>
          <w:kern w:val="0"/>
          <w:szCs w:val="24"/>
        </w:rPr>
      </w:pPr>
      <w:r w:rsidRPr="001022E3">
        <w:rPr>
          <w:rFonts w:ascii="Times New Roman" w:hAnsi="Times New Roman"/>
          <w:color w:val="000000"/>
          <w:kern w:val="0"/>
          <w:szCs w:val="24"/>
        </w:rPr>
        <w:t>The input file contain</w:t>
      </w:r>
      <w:r>
        <w:rPr>
          <w:rFonts w:ascii="Times New Roman" w:hAnsi="Times New Roman"/>
          <w:color w:val="000000"/>
          <w:kern w:val="0"/>
          <w:szCs w:val="24"/>
        </w:rPr>
        <w:t>s</w:t>
      </w:r>
      <w:r w:rsidRPr="001022E3">
        <w:rPr>
          <w:rFonts w:ascii="Times New Roman" w:hAnsi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/>
          <w:color w:val="000000"/>
          <w:kern w:val="0"/>
          <w:szCs w:val="24"/>
        </w:rPr>
        <w:t>one or more</w:t>
      </w:r>
      <w:r w:rsidRPr="001022E3">
        <w:rPr>
          <w:rFonts w:ascii="Times New Roman" w:hAnsi="Times New Roman"/>
          <w:color w:val="000000"/>
          <w:kern w:val="0"/>
          <w:szCs w:val="24"/>
        </w:rPr>
        <w:t xml:space="preserve"> instances of the problem, occurring consecutively in the input file, without any blank lines separating them. Each instance has two lines</w:t>
      </w:r>
      <w:r>
        <w:rPr>
          <w:rFonts w:ascii="Times New Roman" w:hAnsi="Times New Roman"/>
          <w:color w:val="000000"/>
          <w:kern w:val="0"/>
          <w:szCs w:val="24"/>
        </w:rPr>
        <w:t xml:space="preserve">. </w:t>
      </w:r>
      <w:r w:rsidRPr="001022E3">
        <w:rPr>
          <w:rFonts w:ascii="Times New Roman" w:hAnsi="Times New Roman"/>
          <w:color w:val="000000"/>
          <w:kern w:val="0"/>
          <w:szCs w:val="24"/>
        </w:rPr>
        <w:t>The first line contains the RLE-BWT text. Each entry is a tuple of (count, letter), NOT separated by any blank spaces from its neighbor tuples.</w:t>
      </w:r>
      <w:r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1022E3">
        <w:rPr>
          <w:rFonts w:ascii="Times New Roman" w:hAnsi="Times New Roman"/>
          <w:color w:val="000000"/>
          <w:kern w:val="0"/>
          <w:szCs w:val="24"/>
        </w:rPr>
        <w:t xml:space="preserve">The second line contains the integer number corresponding to the row of </w:t>
      </w:r>
      <w:r w:rsidRPr="001022E3">
        <w:rPr>
          <w:rFonts w:ascii="Times New Roman" w:hAnsi="Times New Roman"/>
          <w:i/>
          <w:iCs/>
          <w:color w:val="000000"/>
          <w:kern w:val="0"/>
          <w:szCs w:val="24"/>
        </w:rPr>
        <w:t>P</w:t>
      </w:r>
      <w:r w:rsidRPr="001022E3">
        <w:rPr>
          <w:rFonts w:ascii="Times New Roman" w:hAnsi="Times New Roman"/>
          <w:color w:val="000000"/>
          <w:kern w:val="0"/>
          <w:szCs w:val="24"/>
        </w:rPr>
        <w:t xml:space="preserve"> which contains the input text.</w:t>
      </w:r>
      <w:r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1022E3">
        <w:rPr>
          <w:rFonts w:ascii="Times New Roman" w:hAnsi="Times New Roman"/>
          <w:color w:val="000000"/>
          <w:kern w:val="0"/>
          <w:szCs w:val="24"/>
        </w:rPr>
        <w:t>The last instance of the input file consists of the two lines</w:t>
      </w:r>
    </w:p>
    <w:p w:rsidR="002A769C" w:rsidRDefault="001022E3" w:rsidP="001022E3">
      <w:pPr>
        <w:widowControl/>
        <w:spacing w:before="100" w:beforeAutospacing="1" w:after="100" w:afterAutospacing="1"/>
        <w:ind w:left="480"/>
        <w:jc w:val="both"/>
        <w:rPr>
          <w:rFonts w:ascii="Times New Roman" w:hAnsi="Times New Roman"/>
          <w:color w:val="000000" w:themeColor="text1"/>
        </w:rPr>
      </w:pPr>
      <w:r w:rsidRPr="001022E3">
        <w:rPr>
          <w:rFonts w:ascii="Times New Roman" w:hAnsi="Times New Roman"/>
          <w:color w:val="000000"/>
          <w:kern w:val="0"/>
          <w:szCs w:val="24"/>
        </w:rPr>
        <w:t>END</w:t>
      </w:r>
      <w:r w:rsidRPr="001022E3">
        <w:rPr>
          <w:rFonts w:ascii="Times New Roman" w:hAnsi="Times New Roman"/>
          <w:color w:val="000000"/>
          <w:kern w:val="0"/>
          <w:szCs w:val="24"/>
        </w:rPr>
        <w:br/>
        <w:t>0</w:t>
      </w:r>
      <w:r w:rsidRPr="001022E3">
        <w:rPr>
          <w:rFonts w:ascii="Times New Roman" w:hAnsi="Times New Roman"/>
          <w:color w:val="000000"/>
          <w:kern w:val="0"/>
          <w:szCs w:val="24"/>
        </w:rPr>
        <w:br/>
      </w:r>
      <w:r w:rsidR="002A769C" w:rsidRPr="00F8735D">
        <w:rPr>
          <w:rFonts w:ascii="Times New Roman" w:hAnsi="Times New Roman"/>
          <w:color w:val="000000" w:themeColor="text1"/>
        </w:rPr>
        <w:t xml:space="preserve"> </w:t>
      </w:r>
    </w:p>
    <w:p w:rsidR="00B62C91" w:rsidRPr="00E74DBF" w:rsidRDefault="002A769C" w:rsidP="00E74DBF">
      <w:pPr>
        <w:widowControl/>
        <w:spacing w:before="100" w:beforeAutospacing="1" w:after="100" w:afterAutospacing="1"/>
        <w:rPr>
          <w:rFonts w:ascii="新細明體" w:hAnsi="新細明體" w:cs="Arial"/>
          <w:b/>
          <w:bCs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>Output Format</w:t>
      </w:r>
      <w:r w:rsidR="00B62C91" w:rsidRPr="00E74DBF">
        <w:rPr>
          <w:rFonts w:hint="eastAsia"/>
          <w:color w:val="000000" w:themeColor="text1"/>
        </w:rPr>
        <w:t xml:space="preserve"> </w:t>
      </w:r>
    </w:p>
    <w:p w:rsidR="002A769C" w:rsidRPr="00EF3CB2" w:rsidRDefault="00EF3CB2" w:rsidP="004B0376">
      <w:pPr>
        <w:pStyle w:val="Web"/>
        <w:shd w:val="clear" w:color="auto" w:fill="FFFFFF"/>
        <w:spacing w:line="272" w:lineRule="atLeast"/>
        <w:ind w:firstLine="480"/>
        <w:jc w:val="both"/>
        <w:rPr>
          <w:rFonts w:ascii="Times New Roman" w:hAnsi="Times New Roman" w:cs="Times New Roman"/>
          <w:color w:val="000000" w:themeColor="text1"/>
          <w:kern w:val="2"/>
        </w:rPr>
      </w:pPr>
      <w:r w:rsidRPr="00EF3CB2">
        <w:rPr>
          <w:rFonts w:ascii="Times New Roman" w:hAnsi="Times New Roman" w:cs="Times New Roman"/>
          <w:color w:val="000000"/>
          <w:shd w:val="clear" w:color="auto" w:fill="FFFFFF"/>
        </w:rPr>
        <w:t xml:space="preserve">For each instance of the problem, your program should print the </w:t>
      </w:r>
      <w:r w:rsidR="007511A4">
        <w:rPr>
          <w:rFonts w:ascii="Times New Roman" w:hAnsi="Times New Roman"/>
          <w:color w:val="000000"/>
        </w:rPr>
        <w:t>reverse RLE-BWT</w:t>
      </w:r>
      <w:r w:rsidRPr="00EF3C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EF3CB2">
        <w:rPr>
          <w:rFonts w:ascii="Times New Roman" w:hAnsi="Times New Roman" w:cs="Times New Roman"/>
          <w:color w:val="000000"/>
          <w:shd w:val="clear" w:color="auto" w:fill="FFFFFF"/>
        </w:rPr>
        <w:t xml:space="preserve">in a single line. 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lastRenderedPageBreak/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F8735D" w:rsidRPr="00F8735D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Pr="00F8735D" w:rsidRDefault="002A769C" w:rsidP="006F6B3A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Pr="00F8735D" w:rsidRDefault="002A769C" w:rsidP="006F6B3A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F8735D" w:rsidRPr="00F8735D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D4FF2" w:rsidRPr="00664E8C" w:rsidRDefault="00D2255B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664E8C">
              <w:rPr>
                <w:rFonts w:ascii="Courier New" w:hAnsi="Courier New" w:cs="Courier New"/>
                <w:color w:val="000000" w:themeColor="text1"/>
                <w:szCs w:val="24"/>
              </w:rPr>
              <w:t>1p2s1m1i1p1i2s2i</w:t>
            </w:r>
            <w:r w:rsidRPr="00664E8C">
              <w:rPr>
                <w:rFonts w:ascii="Courier New" w:hAnsi="Courier New" w:cs="Courier New"/>
                <w:color w:val="000000" w:themeColor="text1"/>
                <w:szCs w:val="24"/>
              </w:rPr>
              <w:br/>
              <w:t>5</w:t>
            </w:r>
            <w:r w:rsidRPr="00664E8C">
              <w:rPr>
                <w:rFonts w:ascii="Courier New" w:hAnsi="Courier New" w:cs="Courier New"/>
                <w:color w:val="000000" w:themeColor="text1"/>
                <w:szCs w:val="24"/>
              </w:rPr>
              <w:br/>
              <w:t>2G1C1A1T3A</w:t>
            </w:r>
            <w:r w:rsidRPr="00664E8C">
              <w:rPr>
                <w:rFonts w:ascii="Courier New" w:hAnsi="Courier New" w:cs="Courier New"/>
                <w:color w:val="000000" w:themeColor="text1"/>
                <w:szCs w:val="24"/>
              </w:rPr>
              <w:br/>
              <w:t>1</w:t>
            </w:r>
          </w:p>
          <w:p w:rsidR="00D2255B" w:rsidRPr="00F8735D" w:rsidRDefault="00D2255B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664E8C">
              <w:rPr>
                <w:rFonts w:ascii="Courier New" w:hAnsi="Courier New" w:cs="Courier New"/>
                <w:color w:val="000000" w:themeColor="text1"/>
                <w:szCs w:val="24"/>
              </w:rPr>
              <w:t>END</w:t>
            </w:r>
            <w:r w:rsidRPr="00664E8C">
              <w:rPr>
                <w:rFonts w:ascii="Courier New" w:hAnsi="Courier New" w:cs="Courier New"/>
                <w:color w:val="000000" w:themeColor="text1"/>
                <w:szCs w:val="24"/>
              </w:rPr>
              <w:br/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92FC5" w:rsidRPr="00A92FC5" w:rsidRDefault="00A92FC5" w:rsidP="00A92FC5">
            <w:pPr>
              <w:widowControl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A92FC5">
              <w:rPr>
                <w:rFonts w:ascii="Courier New" w:hAnsi="Courier New" w:cs="Courier New"/>
                <w:color w:val="000000" w:themeColor="text1"/>
                <w:szCs w:val="24"/>
              </w:rPr>
              <w:t>1s1m1s1p1i1p1i2s2i</w:t>
            </w:r>
          </w:p>
          <w:p w:rsidR="006D4FF2" w:rsidRPr="00F8735D" w:rsidRDefault="00A92FC5" w:rsidP="00A92FC5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A92FC5">
              <w:rPr>
                <w:rFonts w:ascii="Courier New" w:hAnsi="Courier New" w:cs="Courier New"/>
                <w:color w:val="000000" w:themeColor="text1"/>
                <w:szCs w:val="24"/>
              </w:rPr>
              <w:t>1T2G4A1C</w:t>
            </w:r>
          </w:p>
        </w:tc>
      </w:tr>
    </w:tbl>
    <w:p w:rsidR="001E56F1" w:rsidRPr="00F8735D" w:rsidRDefault="001E56F1" w:rsidP="00E74DBF">
      <w:pPr>
        <w:widowControl/>
        <w:rPr>
          <w:color w:val="000000" w:themeColor="text1"/>
        </w:rPr>
      </w:pPr>
    </w:p>
    <w:sectPr w:rsidR="001E56F1" w:rsidRPr="00F8735D" w:rsidSect="00E74DBF">
      <w:pgSz w:w="11906" w:h="16838"/>
      <w:pgMar w:top="1440" w:right="1800" w:bottom="156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179" w:rsidRDefault="00863179" w:rsidP="005002B0">
      <w:r>
        <w:separator/>
      </w:r>
    </w:p>
  </w:endnote>
  <w:endnote w:type="continuationSeparator" w:id="0">
    <w:p w:rsidR="00863179" w:rsidRDefault="00863179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179" w:rsidRDefault="00863179" w:rsidP="005002B0">
      <w:r>
        <w:separator/>
      </w:r>
    </w:p>
  </w:footnote>
  <w:footnote w:type="continuationSeparator" w:id="0">
    <w:p w:rsidR="00863179" w:rsidRDefault="00863179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 w15:restartNumberingAfterBreak="0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65C"/>
    <w:rsid w:val="0001135D"/>
    <w:rsid w:val="0002201E"/>
    <w:rsid w:val="00041B6B"/>
    <w:rsid w:val="0007121C"/>
    <w:rsid w:val="00090968"/>
    <w:rsid w:val="00091396"/>
    <w:rsid w:val="00093FE8"/>
    <w:rsid w:val="000A11AB"/>
    <w:rsid w:val="000B45C8"/>
    <w:rsid w:val="000C170F"/>
    <w:rsid w:val="000E0E55"/>
    <w:rsid w:val="000E7A26"/>
    <w:rsid w:val="00100B6B"/>
    <w:rsid w:val="001022E3"/>
    <w:rsid w:val="00127B8B"/>
    <w:rsid w:val="00131AEA"/>
    <w:rsid w:val="001378E3"/>
    <w:rsid w:val="0016319C"/>
    <w:rsid w:val="00165E40"/>
    <w:rsid w:val="00181E67"/>
    <w:rsid w:val="0018741B"/>
    <w:rsid w:val="00193F22"/>
    <w:rsid w:val="001A07E2"/>
    <w:rsid w:val="001A5CA3"/>
    <w:rsid w:val="001B3BB2"/>
    <w:rsid w:val="001C407F"/>
    <w:rsid w:val="001E1580"/>
    <w:rsid w:val="001E56F1"/>
    <w:rsid w:val="001E76D2"/>
    <w:rsid w:val="001F477F"/>
    <w:rsid w:val="001F5405"/>
    <w:rsid w:val="001F77F4"/>
    <w:rsid w:val="002005B7"/>
    <w:rsid w:val="002029B6"/>
    <w:rsid w:val="002530CA"/>
    <w:rsid w:val="00261373"/>
    <w:rsid w:val="002726F5"/>
    <w:rsid w:val="002765FC"/>
    <w:rsid w:val="002A769C"/>
    <w:rsid w:val="002B5CC6"/>
    <w:rsid w:val="002B6D06"/>
    <w:rsid w:val="002E3C34"/>
    <w:rsid w:val="002E4E98"/>
    <w:rsid w:val="002F39B7"/>
    <w:rsid w:val="002F6336"/>
    <w:rsid w:val="00305CA5"/>
    <w:rsid w:val="00324B5A"/>
    <w:rsid w:val="003322A6"/>
    <w:rsid w:val="00353FD0"/>
    <w:rsid w:val="00364098"/>
    <w:rsid w:val="00364476"/>
    <w:rsid w:val="003826DE"/>
    <w:rsid w:val="00390E6B"/>
    <w:rsid w:val="00392302"/>
    <w:rsid w:val="003A34FA"/>
    <w:rsid w:val="003A758E"/>
    <w:rsid w:val="003D336C"/>
    <w:rsid w:val="003F2C87"/>
    <w:rsid w:val="00406CEA"/>
    <w:rsid w:val="00414F3C"/>
    <w:rsid w:val="00415041"/>
    <w:rsid w:val="00415F60"/>
    <w:rsid w:val="0042048B"/>
    <w:rsid w:val="004215AF"/>
    <w:rsid w:val="004551D8"/>
    <w:rsid w:val="00485753"/>
    <w:rsid w:val="004946E3"/>
    <w:rsid w:val="004A69E3"/>
    <w:rsid w:val="004B0376"/>
    <w:rsid w:val="004B4DF0"/>
    <w:rsid w:val="004C4E72"/>
    <w:rsid w:val="004E05A5"/>
    <w:rsid w:val="004E68E2"/>
    <w:rsid w:val="004F1951"/>
    <w:rsid w:val="004F24D7"/>
    <w:rsid w:val="005002B0"/>
    <w:rsid w:val="00540E6F"/>
    <w:rsid w:val="00562AA0"/>
    <w:rsid w:val="00580AE6"/>
    <w:rsid w:val="00583759"/>
    <w:rsid w:val="00584CD6"/>
    <w:rsid w:val="00595BD1"/>
    <w:rsid w:val="0059603E"/>
    <w:rsid w:val="005970A8"/>
    <w:rsid w:val="005A364A"/>
    <w:rsid w:val="005C3BE4"/>
    <w:rsid w:val="005D5DAD"/>
    <w:rsid w:val="005F26DF"/>
    <w:rsid w:val="00603C98"/>
    <w:rsid w:val="006079CD"/>
    <w:rsid w:val="00613E04"/>
    <w:rsid w:val="00617247"/>
    <w:rsid w:val="006206E5"/>
    <w:rsid w:val="00633B53"/>
    <w:rsid w:val="0064480B"/>
    <w:rsid w:val="00651F14"/>
    <w:rsid w:val="00664E8C"/>
    <w:rsid w:val="00666131"/>
    <w:rsid w:val="00670410"/>
    <w:rsid w:val="00670904"/>
    <w:rsid w:val="006B0EE2"/>
    <w:rsid w:val="006B1A9F"/>
    <w:rsid w:val="006D4FF2"/>
    <w:rsid w:val="006E593B"/>
    <w:rsid w:val="00700F5A"/>
    <w:rsid w:val="00724148"/>
    <w:rsid w:val="007511A4"/>
    <w:rsid w:val="007548B2"/>
    <w:rsid w:val="00757CBE"/>
    <w:rsid w:val="00781FB1"/>
    <w:rsid w:val="007821A9"/>
    <w:rsid w:val="00786E00"/>
    <w:rsid w:val="00791449"/>
    <w:rsid w:val="0079735D"/>
    <w:rsid w:val="007A5C40"/>
    <w:rsid w:val="007D4688"/>
    <w:rsid w:val="007E3563"/>
    <w:rsid w:val="007F3895"/>
    <w:rsid w:val="0080158A"/>
    <w:rsid w:val="008309CD"/>
    <w:rsid w:val="00863179"/>
    <w:rsid w:val="008726ED"/>
    <w:rsid w:val="00882952"/>
    <w:rsid w:val="008924B9"/>
    <w:rsid w:val="008A162A"/>
    <w:rsid w:val="008A3558"/>
    <w:rsid w:val="008A55B0"/>
    <w:rsid w:val="008C7FE1"/>
    <w:rsid w:val="008D236A"/>
    <w:rsid w:val="008D3F80"/>
    <w:rsid w:val="008D575C"/>
    <w:rsid w:val="008D5D5F"/>
    <w:rsid w:val="008E7638"/>
    <w:rsid w:val="008F7A81"/>
    <w:rsid w:val="00921404"/>
    <w:rsid w:val="00922E43"/>
    <w:rsid w:val="00923C48"/>
    <w:rsid w:val="00945FF4"/>
    <w:rsid w:val="00952B02"/>
    <w:rsid w:val="0095417A"/>
    <w:rsid w:val="009547BC"/>
    <w:rsid w:val="009629FB"/>
    <w:rsid w:val="00965682"/>
    <w:rsid w:val="009660F1"/>
    <w:rsid w:val="009716DB"/>
    <w:rsid w:val="00976163"/>
    <w:rsid w:val="00976CB3"/>
    <w:rsid w:val="00993CBA"/>
    <w:rsid w:val="009B54D6"/>
    <w:rsid w:val="009E5189"/>
    <w:rsid w:val="009F3AF8"/>
    <w:rsid w:val="00A129E6"/>
    <w:rsid w:val="00A1328E"/>
    <w:rsid w:val="00A162D7"/>
    <w:rsid w:val="00A33C44"/>
    <w:rsid w:val="00A34BD8"/>
    <w:rsid w:val="00A53C76"/>
    <w:rsid w:val="00A63629"/>
    <w:rsid w:val="00A7130F"/>
    <w:rsid w:val="00A85FFD"/>
    <w:rsid w:val="00A92FC5"/>
    <w:rsid w:val="00AA50CA"/>
    <w:rsid w:val="00AD4808"/>
    <w:rsid w:val="00AD4924"/>
    <w:rsid w:val="00AE26A9"/>
    <w:rsid w:val="00AF70FB"/>
    <w:rsid w:val="00B0309F"/>
    <w:rsid w:val="00B07BBB"/>
    <w:rsid w:val="00B21D82"/>
    <w:rsid w:val="00B325BB"/>
    <w:rsid w:val="00B54D49"/>
    <w:rsid w:val="00B62C91"/>
    <w:rsid w:val="00B6312F"/>
    <w:rsid w:val="00B67469"/>
    <w:rsid w:val="00B7466D"/>
    <w:rsid w:val="00B77F24"/>
    <w:rsid w:val="00BA000A"/>
    <w:rsid w:val="00BA02A8"/>
    <w:rsid w:val="00BA3722"/>
    <w:rsid w:val="00BB02EB"/>
    <w:rsid w:val="00BB7A57"/>
    <w:rsid w:val="00BC56CE"/>
    <w:rsid w:val="00BF008E"/>
    <w:rsid w:val="00BF485A"/>
    <w:rsid w:val="00BF50B3"/>
    <w:rsid w:val="00C0545F"/>
    <w:rsid w:val="00C241C8"/>
    <w:rsid w:val="00C34261"/>
    <w:rsid w:val="00C5192E"/>
    <w:rsid w:val="00C72C4D"/>
    <w:rsid w:val="00C75E43"/>
    <w:rsid w:val="00C847D4"/>
    <w:rsid w:val="00C87965"/>
    <w:rsid w:val="00CA5B4C"/>
    <w:rsid w:val="00CB76A0"/>
    <w:rsid w:val="00CC22F2"/>
    <w:rsid w:val="00CC265C"/>
    <w:rsid w:val="00CC6F18"/>
    <w:rsid w:val="00CD5ADA"/>
    <w:rsid w:val="00CE6DDF"/>
    <w:rsid w:val="00CF7A55"/>
    <w:rsid w:val="00D1527D"/>
    <w:rsid w:val="00D1625A"/>
    <w:rsid w:val="00D2255B"/>
    <w:rsid w:val="00D26C97"/>
    <w:rsid w:val="00D508C0"/>
    <w:rsid w:val="00D87019"/>
    <w:rsid w:val="00D97250"/>
    <w:rsid w:val="00DA29D7"/>
    <w:rsid w:val="00DC2C95"/>
    <w:rsid w:val="00DE25DC"/>
    <w:rsid w:val="00DF1BB3"/>
    <w:rsid w:val="00E03646"/>
    <w:rsid w:val="00E17DC7"/>
    <w:rsid w:val="00E20B7F"/>
    <w:rsid w:val="00E2162C"/>
    <w:rsid w:val="00E43E15"/>
    <w:rsid w:val="00E46EE8"/>
    <w:rsid w:val="00E71E3C"/>
    <w:rsid w:val="00E74DBF"/>
    <w:rsid w:val="00E75907"/>
    <w:rsid w:val="00E803E6"/>
    <w:rsid w:val="00E85F13"/>
    <w:rsid w:val="00E977EE"/>
    <w:rsid w:val="00EA0564"/>
    <w:rsid w:val="00EB3D38"/>
    <w:rsid w:val="00EB53AC"/>
    <w:rsid w:val="00ED1568"/>
    <w:rsid w:val="00ED1994"/>
    <w:rsid w:val="00EE43E6"/>
    <w:rsid w:val="00EF3CB2"/>
    <w:rsid w:val="00EF5095"/>
    <w:rsid w:val="00F11515"/>
    <w:rsid w:val="00F23C28"/>
    <w:rsid w:val="00F2773A"/>
    <w:rsid w:val="00F3017E"/>
    <w:rsid w:val="00F30821"/>
    <w:rsid w:val="00F716A4"/>
    <w:rsid w:val="00F8735D"/>
    <w:rsid w:val="00FA6226"/>
    <w:rsid w:val="00FB4624"/>
    <w:rsid w:val="00FC1202"/>
    <w:rsid w:val="00FC63B5"/>
    <w:rsid w:val="00FE1BC9"/>
    <w:rsid w:val="00FE299C"/>
    <w:rsid w:val="00FE2CB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4A4C8-419D-4EBF-9465-542ED6E0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454</Words>
  <Characters>2593</Characters>
  <Application>Microsoft Office Word</Application>
  <DocSecurity>0</DocSecurity>
  <Lines>21</Lines>
  <Paragraphs>6</Paragraphs>
  <ScaleCrop>false</ScaleCrop>
  <Company>ALGO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donason@gmail.com</cp:lastModifiedBy>
  <cp:revision>213</cp:revision>
  <dcterms:created xsi:type="dcterms:W3CDTF">2012-02-28T05:32:00Z</dcterms:created>
  <dcterms:modified xsi:type="dcterms:W3CDTF">2015-11-17T10:03:00Z</dcterms:modified>
</cp:coreProperties>
</file>