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3C91" w:rsidRDefault="00853C91">
      <w:r>
        <w:t>CS6650 Final Project Report</w:t>
      </w:r>
    </w:p>
    <w:p w:rsidR="00853C91" w:rsidRDefault="00853C91">
      <w:r>
        <w:t>Yihan Tian</w:t>
      </w:r>
    </w:p>
    <w:p w:rsidR="00853C91" w:rsidRDefault="00853C91">
      <w:r>
        <w:t>Yifei Wang</w:t>
      </w:r>
    </w:p>
    <w:p w:rsidR="00904AFE" w:rsidRDefault="00904AFE">
      <w:bookmarkStart w:id="0" w:name="_GoBack"/>
      <w:bookmarkEnd w:id="0"/>
    </w:p>
    <w:p w:rsidR="00904AFE" w:rsidRDefault="00904AFE"/>
    <w:p w:rsidR="00904AFE" w:rsidRDefault="00904AFE"/>
    <w:p w:rsidR="0049768D" w:rsidRDefault="0049768D">
      <w:r>
        <w:t>Introduction to o</w:t>
      </w:r>
      <w:r w:rsidR="00853C91">
        <w:t>ur works:</w:t>
      </w:r>
    </w:p>
    <w:p w:rsidR="00904AFE" w:rsidRDefault="00904AFE"/>
    <w:p w:rsidR="00853C91" w:rsidRDefault="00853C91">
      <w:r>
        <w:t xml:space="preserve">We </w:t>
      </w:r>
      <w:r w:rsidR="0049768D">
        <w:t xml:space="preserve">rewrote our server code to Node.js and uploaded </w:t>
      </w:r>
      <w:r w:rsidR="00D770A2">
        <w:t xml:space="preserve">it </w:t>
      </w:r>
      <w:r w:rsidR="0049768D">
        <w:t>to AWS Lambda</w:t>
      </w:r>
      <w:r w:rsidR="000A148C">
        <w:t>. We use</w:t>
      </w:r>
      <w:r w:rsidR="0049768D">
        <w:t>d</w:t>
      </w:r>
      <w:r w:rsidR="000A148C">
        <w:t xml:space="preserve"> API Gateway</w:t>
      </w:r>
      <w:r w:rsidR="000A148C">
        <w:rPr>
          <w:rFonts w:hint="eastAsia"/>
        </w:rPr>
        <w:t xml:space="preserve"> </w:t>
      </w:r>
      <w:r w:rsidR="000A148C">
        <w:t>to handle Get and Post requests</w:t>
      </w:r>
      <w:r w:rsidR="0049768D">
        <w:t xml:space="preserve"> from the client</w:t>
      </w:r>
      <w:r w:rsidR="000A148C">
        <w:rPr>
          <w:rFonts w:hint="eastAsia"/>
        </w:rPr>
        <w:t>.</w:t>
      </w:r>
      <w:r w:rsidR="0049768D">
        <w:t xml:space="preserve"> And we change our database from SQL to AWS DynamoDB.</w:t>
      </w:r>
      <w:r w:rsidR="000A148C">
        <w:t xml:space="preserve"> </w:t>
      </w:r>
    </w:p>
    <w:p w:rsidR="00904AFE" w:rsidRDefault="00904AFE"/>
    <w:p w:rsidR="0049768D" w:rsidRDefault="0049768D"/>
    <w:p w:rsidR="00904AFE" w:rsidRDefault="00904AFE"/>
    <w:p w:rsidR="0049768D" w:rsidRDefault="00904AFE">
      <w:r>
        <w:t>Our design</w:t>
      </w:r>
      <w:r w:rsidR="0049768D">
        <w:t>:</w:t>
      </w:r>
    </w:p>
    <w:p w:rsidR="00904AFE" w:rsidRDefault="00904AFE"/>
    <w:p w:rsidR="008B7552" w:rsidRDefault="0049768D">
      <w:r>
        <w:t>Our client part remains the same. The http requests are directed to AWS API Gateway, in which we allocated resources and created corresponding methods to handle required URLs. We used a {proxy+} function of API Gateway to process all endpoints with URL path start with skier</w:t>
      </w:r>
      <w:r w:rsidR="00385A40">
        <w:t>s</w:t>
      </w:r>
      <w:r>
        <w:t>/</w:t>
      </w:r>
      <w:r w:rsidR="00385A40">
        <w:t xml:space="preserve"> using our Lambda functions. </w:t>
      </w:r>
    </w:p>
    <w:p w:rsidR="008B7552" w:rsidRDefault="00385A40">
      <w:r>
        <w:t xml:space="preserve">To use AWS Lambda, we created a TypeScript project, which could be compiled to Node.js and directly used as Lambda function. Apart from the function itself, we add API Gateway and DynamoDB as triggers so that out Lambda function can be called and write data to </w:t>
      </w:r>
      <w:r w:rsidR="00D770A2">
        <w:t xml:space="preserve">the </w:t>
      </w:r>
      <w:r>
        <w:t xml:space="preserve">database accordingly. In our server-side code, what we have done follows similar ideas as before. First, we parse the URL path and JSON body to get the correct data. And then we use those derived data to connect to </w:t>
      </w:r>
      <w:r w:rsidR="00D770A2">
        <w:t xml:space="preserve">the </w:t>
      </w:r>
      <w:r>
        <w:t xml:space="preserve">database and make read and write operations. If the operation is successfully executed, the server will return a </w:t>
      </w:r>
      <w:r w:rsidR="008B7552">
        <w:t>200-status</w:t>
      </w:r>
      <w:r>
        <w:t xml:space="preserve"> code, otherwise return a 400</w:t>
      </w:r>
      <w:r w:rsidR="008B7552">
        <w:t>-</w:t>
      </w:r>
      <w:r>
        <w:t xml:space="preserve">status code. </w:t>
      </w:r>
    </w:p>
    <w:p w:rsidR="0049768D" w:rsidRDefault="008B7552">
      <w:r>
        <w:t xml:space="preserve">The most challenging part of our design is the database part. Since DynamoDB is No-SQL database, it stores data as key-value format, it is </w:t>
      </w:r>
      <w:r>
        <w:rPr>
          <w:rFonts w:hint="eastAsia"/>
        </w:rPr>
        <w:t>o</w:t>
      </w:r>
      <w:r>
        <w:t xml:space="preserve">nly possible to make query with key data, otherwise it will be extremely time-consuming. Therefore, we need to redesign our database structure. Because DynamoDB allows </w:t>
      </w:r>
      <w:r w:rsidR="00904AFE">
        <w:t xml:space="preserve">at most two indices to comprise </w:t>
      </w:r>
      <w:r w:rsidR="00D770A2">
        <w:t xml:space="preserve">the </w:t>
      </w:r>
      <w:r w:rsidR="00904AFE">
        <w:t>primary key, and we need to make queries using SkierId and DayId, we decide to use those two attributes as the compound primary key. According to the documentation of DynamoDB, among the two indices, one is partition key which can have duplications, and the other is sort key which must be unique. We choose SkierId as the partition key, and we add a random 6-digit decimal number to DayId to make it unique. When making queries, we use SkierId and the integer part of DayId. Thus, we guarantee the efficiency of making queries as well as conforming to DynamoDB schemas.</w:t>
      </w:r>
    </w:p>
    <w:p w:rsidR="00064135" w:rsidRDefault="00064135"/>
    <w:p w:rsidR="00064135" w:rsidRDefault="00064135"/>
    <w:p w:rsidR="00064135" w:rsidRDefault="00064135"/>
    <w:p w:rsidR="00064135" w:rsidRDefault="00064135"/>
    <w:p w:rsidR="00064135" w:rsidRDefault="00064135"/>
    <w:p w:rsidR="00064135" w:rsidRDefault="00064135">
      <w:r>
        <w:lastRenderedPageBreak/>
        <w:t>Results and c</w:t>
      </w:r>
      <w:r w:rsidR="00904AFE">
        <w:t>omparison</w:t>
      </w:r>
      <w:r>
        <w:t>s:</w:t>
      </w:r>
    </w:p>
    <w:p w:rsidR="00064135" w:rsidRDefault="00F36F3F">
      <w:r>
        <w:rPr>
          <w:noProof/>
        </w:rPr>
        <w:drawing>
          <wp:inline distT="0" distB="0" distL="0" distR="0">
            <wp:extent cx="3617843" cy="1706530"/>
            <wp:effectExtent l="0" t="0" r="190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0 at 14.06.41.png"/>
                    <pic:cNvPicPr/>
                  </pic:nvPicPr>
                  <pic:blipFill>
                    <a:blip r:embed="rId4">
                      <a:extLst>
                        <a:ext uri="{28A0092B-C50C-407E-A947-70E740481C1C}">
                          <a14:useLocalDpi xmlns:a14="http://schemas.microsoft.com/office/drawing/2010/main" val="0"/>
                        </a:ext>
                      </a:extLst>
                    </a:blip>
                    <a:stretch>
                      <a:fillRect/>
                    </a:stretch>
                  </pic:blipFill>
                  <pic:spPr>
                    <a:xfrm>
                      <a:off x="0" y="0"/>
                      <a:ext cx="3629927" cy="1712230"/>
                    </a:xfrm>
                    <a:prstGeom prst="rect">
                      <a:avLst/>
                    </a:prstGeom>
                  </pic:spPr>
                </pic:pic>
              </a:graphicData>
            </a:graphic>
          </wp:inline>
        </w:drawing>
      </w:r>
    </w:p>
    <w:p w:rsidR="00064135" w:rsidRDefault="00064135"/>
    <w:p w:rsidR="00064135" w:rsidRDefault="00064135">
      <w:r>
        <w:rPr>
          <w:noProof/>
        </w:rPr>
        <w:drawing>
          <wp:inline distT="0" distB="0" distL="0" distR="0">
            <wp:extent cx="5343277" cy="1863297"/>
            <wp:effectExtent l="0" t="0" r="381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4.jpeg"/>
                    <pic:cNvPicPr/>
                  </pic:nvPicPr>
                  <pic:blipFill>
                    <a:blip r:embed="rId5">
                      <a:extLst>
                        <a:ext uri="{28A0092B-C50C-407E-A947-70E740481C1C}">
                          <a14:useLocalDpi xmlns:a14="http://schemas.microsoft.com/office/drawing/2010/main" val="0"/>
                        </a:ext>
                      </a:extLst>
                    </a:blip>
                    <a:stretch>
                      <a:fillRect/>
                    </a:stretch>
                  </pic:blipFill>
                  <pic:spPr>
                    <a:xfrm>
                      <a:off x="0" y="0"/>
                      <a:ext cx="5377618" cy="1875272"/>
                    </a:xfrm>
                    <a:prstGeom prst="rect">
                      <a:avLst/>
                    </a:prstGeom>
                  </pic:spPr>
                </pic:pic>
              </a:graphicData>
            </a:graphic>
          </wp:inline>
        </w:drawing>
      </w:r>
    </w:p>
    <w:p w:rsidR="00064135" w:rsidRDefault="00064135"/>
    <w:p w:rsidR="00064135" w:rsidRDefault="00064135">
      <w:r>
        <w:rPr>
          <w:noProof/>
        </w:rPr>
        <w:drawing>
          <wp:inline distT="0" distB="0" distL="0" distR="0">
            <wp:extent cx="5353234" cy="179699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8.jpeg"/>
                    <pic:cNvPicPr/>
                  </pic:nvPicPr>
                  <pic:blipFill>
                    <a:blip r:embed="rId6">
                      <a:extLst>
                        <a:ext uri="{28A0092B-C50C-407E-A947-70E740481C1C}">
                          <a14:useLocalDpi xmlns:a14="http://schemas.microsoft.com/office/drawing/2010/main" val="0"/>
                        </a:ext>
                      </a:extLst>
                    </a:blip>
                    <a:stretch>
                      <a:fillRect/>
                    </a:stretch>
                  </pic:blipFill>
                  <pic:spPr>
                    <a:xfrm>
                      <a:off x="0" y="0"/>
                      <a:ext cx="5369826" cy="1802564"/>
                    </a:xfrm>
                    <a:prstGeom prst="rect">
                      <a:avLst/>
                    </a:prstGeom>
                  </pic:spPr>
                </pic:pic>
              </a:graphicData>
            </a:graphic>
          </wp:inline>
        </w:drawing>
      </w:r>
    </w:p>
    <w:p w:rsidR="00064135" w:rsidRDefault="00064135"/>
    <w:p w:rsidR="00064135" w:rsidRDefault="00064135">
      <w:r>
        <w:rPr>
          <w:noProof/>
        </w:rPr>
        <w:drawing>
          <wp:inline distT="0" distB="0" distL="0" distR="0">
            <wp:extent cx="5353238" cy="179699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6.jpeg"/>
                    <pic:cNvPicPr/>
                  </pic:nvPicPr>
                  <pic:blipFill>
                    <a:blip r:embed="rId7">
                      <a:extLst>
                        <a:ext uri="{28A0092B-C50C-407E-A947-70E740481C1C}">
                          <a14:useLocalDpi xmlns:a14="http://schemas.microsoft.com/office/drawing/2010/main" val="0"/>
                        </a:ext>
                      </a:extLst>
                    </a:blip>
                    <a:stretch>
                      <a:fillRect/>
                    </a:stretch>
                  </pic:blipFill>
                  <pic:spPr>
                    <a:xfrm>
                      <a:off x="0" y="0"/>
                      <a:ext cx="5378136" cy="1805353"/>
                    </a:xfrm>
                    <a:prstGeom prst="rect">
                      <a:avLst/>
                    </a:prstGeom>
                  </pic:spPr>
                </pic:pic>
              </a:graphicData>
            </a:graphic>
          </wp:inline>
        </w:drawing>
      </w:r>
    </w:p>
    <w:p w:rsidR="00064135" w:rsidRDefault="00064135"/>
    <w:p w:rsidR="00B11B5E" w:rsidRDefault="00064135">
      <w:r>
        <w:lastRenderedPageBreak/>
        <w:t>Above a</w:t>
      </w:r>
      <w:r w:rsidR="001D20E7">
        <w:t>re</w:t>
      </w:r>
      <w:r>
        <w:t xml:space="preserve"> the results using AWS Lambda and DynamoDB.</w:t>
      </w:r>
      <w:r w:rsidR="00B11B5E">
        <w:t xml:space="preserve"> We can see that the performance is relatively good for 256, 128 and 64 threads, but 32 thread is not performing well. The mean and median response times are all in </w:t>
      </w:r>
      <w:r w:rsidR="00D770A2">
        <w:t xml:space="preserve">a </w:t>
      </w:r>
      <w:r w:rsidR="00B11B5E">
        <w:t>reasonable range.</w:t>
      </w:r>
    </w:p>
    <w:p w:rsidR="00B11B5E" w:rsidRDefault="00B11B5E"/>
    <w:p w:rsidR="00B11B5E" w:rsidRDefault="00B11B5E">
      <w:r>
        <w:t xml:space="preserve">We focus on 256 threads results for analysis. Below is the result </w:t>
      </w:r>
      <w:r w:rsidR="00D770A2">
        <w:t xml:space="preserve">of </w:t>
      </w:r>
      <w:r>
        <w:t>using GAE and Cloud SQL.</w:t>
      </w:r>
    </w:p>
    <w:p w:rsidR="00B11B5E" w:rsidRDefault="00B11B5E">
      <w:r w:rsidRPr="00B11B5E">
        <w:rPr>
          <w:noProof/>
        </w:rPr>
        <w:drawing>
          <wp:inline distT="0" distB="0" distL="0" distR="0" wp14:anchorId="7BA332EA" wp14:editId="7A514178">
            <wp:extent cx="40132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200" cy="1905000"/>
                    </a:xfrm>
                    <a:prstGeom prst="rect">
                      <a:avLst/>
                    </a:prstGeom>
                  </pic:spPr>
                </pic:pic>
              </a:graphicData>
            </a:graphic>
          </wp:inline>
        </w:drawing>
      </w:r>
    </w:p>
    <w:p w:rsidR="00B11B5E" w:rsidRDefault="00B11B5E">
      <w:r>
        <w:t>We can see that the total wall time and mean time is slightly faster. But it is less reliable.</w:t>
      </w:r>
    </w:p>
    <w:p w:rsidR="00B11B5E" w:rsidRDefault="00B11B5E"/>
    <w:p w:rsidR="00B11B5E" w:rsidRDefault="00B11B5E">
      <w:r>
        <w:t xml:space="preserve">Below is the result </w:t>
      </w:r>
      <w:r w:rsidR="00D770A2">
        <w:t xml:space="preserve">of </w:t>
      </w:r>
      <w:r>
        <w:t>using AWS EC2 and RDS.</w:t>
      </w:r>
    </w:p>
    <w:p w:rsidR="004B6B2B" w:rsidRDefault="004B6B2B">
      <w:r>
        <w:t>Single server:</w:t>
      </w:r>
    </w:p>
    <w:p w:rsidR="00B11B5E" w:rsidRDefault="00B11B5E">
      <w:r w:rsidRPr="00B11B5E">
        <w:rPr>
          <w:noProof/>
        </w:rPr>
        <w:drawing>
          <wp:inline distT="0" distB="0" distL="0" distR="0" wp14:anchorId="2BF3B36C" wp14:editId="3CEF4BE8">
            <wp:extent cx="35306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600" cy="1790700"/>
                    </a:xfrm>
                    <a:prstGeom prst="rect">
                      <a:avLst/>
                    </a:prstGeom>
                  </pic:spPr>
                </pic:pic>
              </a:graphicData>
            </a:graphic>
          </wp:inline>
        </w:drawing>
      </w:r>
    </w:p>
    <w:p w:rsidR="00B11B5E" w:rsidRDefault="00B11B5E"/>
    <w:p w:rsidR="004B6B2B" w:rsidRDefault="004B6B2B">
      <w:r>
        <w:t>Load balanced server:</w:t>
      </w:r>
    </w:p>
    <w:p w:rsidR="00B11B5E" w:rsidRDefault="00B11B5E">
      <w:r w:rsidRPr="00B11B5E">
        <w:rPr>
          <w:noProof/>
        </w:rPr>
        <w:drawing>
          <wp:inline distT="0" distB="0" distL="0" distR="0" wp14:anchorId="2D86C522" wp14:editId="536DA47B">
            <wp:extent cx="4205316" cy="1971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447" cy="1983238"/>
                    </a:xfrm>
                    <a:prstGeom prst="rect">
                      <a:avLst/>
                    </a:prstGeom>
                  </pic:spPr>
                </pic:pic>
              </a:graphicData>
            </a:graphic>
          </wp:inline>
        </w:drawing>
      </w:r>
    </w:p>
    <w:p w:rsidR="004B6B2B" w:rsidRDefault="004B6B2B">
      <w:r>
        <w:t>We can see that using Lambda can beat EC2 single server, but the performance is not so well as using load balanced servers in both time and reliability.</w:t>
      </w:r>
    </w:p>
    <w:p w:rsidR="004B6B2B" w:rsidRDefault="004B6B2B"/>
    <w:p w:rsidR="00543846" w:rsidRDefault="00264BB9" w:rsidP="00543846">
      <w:r>
        <w:t>Based on our analysis, the using Lambda exceeds the performance of EC2 because of its serverless character</w:t>
      </w:r>
      <w:r>
        <w:rPr>
          <w:rFonts w:hint="eastAsia"/>
        </w:rPr>
        <w:t>istics</w:t>
      </w:r>
      <w:r w:rsidR="003C3D31">
        <w:t>. All requests could be handled on demand</w:t>
      </w:r>
      <w:r w:rsidR="003C3D31">
        <w:rPr>
          <w:rFonts w:hint="eastAsia"/>
        </w:rPr>
        <w:t xml:space="preserve"> </w:t>
      </w:r>
      <w:r w:rsidR="003C3D31">
        <w:t>in a</w:t>
      </w:r>
      <w:r w:rsidR="00543846">
        <w:t>n</w:t>
      </w:r>
      <w:r w:rsidR="003C3D31">
        <w:t xml:space="preserve"> </w:t>
      </w:r>
      <w:r w:rsidR="008D574D">
        <w:t>auto-scaling</w:t>
      </w:r>
      <w:r w:rsidR="003C3D31">
        <w:t xml:space="preserve"> way so that the configuration of server is not </w:t>
      </w:r>
      <w:r w:rsidR="00543846">
        <w:t>a restriction</w:t>
      </w:r>
      <w:r w:rsidR="003C3D31">
        <w:t xml:space="preserve"> anymore. Comparing choosing specific EC2 machine configuration, it saves cost and resources but also achieves better performance. It is convenient to use API Gateway to handle all requests instead of creating servlets for each URL endpoint. </w:t>
      </w:r>
      <w:r w:rsidR="00543846">
        <w:t>Using NoSQL databases like DynamoDB could also getting rid of DAOs and models.</w:t>
      </w:r>
    </w:p>
    <w:p w:rsidR="003C3D31" w:rsidRDefault="003C3D31">
      <w:r>
        <w:t>The server code is now in a clearer structure and is easy to debug.</w:t>
      </w:r>
      <w:r w:rsidR="00543846">
        <w:t xml:space="preserve"> </w:t>
      </w:r>
    </w:p>
    <w:p w:rsidR="00543846" w:rsidRDefault="00543846"/>
    <w:p w:rsidR="00543846" w:rsidRDefault="003C3D31">
      <w:r>
        <w:t xml:space="preserve">There are some drawbacks using </w:t>
      </w:r>
      <w:r w:rsidR="008D574D">
        <w:t>Lambda. Although there is auto-scaling, it is not easy to make further optimizations in Lambda such as load balancing. There is a max limit of concurrent executions in Lambda, and it's hard to exceed that limit by making changes to server. Also, there exists</w:t>
      </w:r>
      <w:r w:rsidR="00543846">
        <w:t xml:space="preserve"> cold start in Lambda, which generates extra latency when start up the service. Besides, s</w:t>
      </w:r>
      <w:r w:rsidR="008D574D">
        <w:t xml:space="preserve">ince it is stateless, all dependent packages need to be uploaded in a zip file and installed each time, which is less effective than installing </w:t>
      </w:r>
      <w:r w:rsidR="00543846">
        <w:t xml:space="preserve">packages </w:t>
      </w:r>
      <w:r w:rsidR="008D574D">
        <w:t xml:space="preserve">in EC2 </w:t>
      </w:r>
      <w:r w:rsidR="00543846">
        <w:t xml:space="preserve">and GAE </w:t>
      </w:r>
      <w:r w:rsidR="008D574D">
        <w:t>machine.</w:t>
      </w:r>
    </w:p>
    <w:p w:rsidR="00543846" w:rsidRDefault="00543846"/>
    <w:p w:rsidR="00543846" w:rsidRDefault="002C2CB4">
      <w:r>
        <w:t>To sum up, the performance using Lambda is better than using single server EC2 and is similar as using GAE based on wall time. It performs better than GAE based on reliability. Building and deploying server in Lambda is different than previous experience and takes some time</w:t>
      </w:r>
      <w:r w:rsidR="001E43A8">
        <w:t xml:space="preserve"> to learn</w:t>
      </w:r>
      <w:r>
        <w:t xml:space="preserve">, </w:t>
      </w:r>
      <w:r w:rsidR="001E43A8">
        <w:t>but it is not very complex.</w:t>
      </w:r>
    </w:p>
    <w:p w:rsidR="002C2CB4" w:rsidRDefault="002C2CB4"/>
    <w:p w:rsidR="001E43A8" w:rsidRDefault="001E43A8"/>
    <w:p w:rsidR="001E43A8" w:rsidRDefault="001E43A8"/>
    <w:p w:rsidR="00543846" w:rsidRDefault="00543846">
      <w:r>
        <w:t>What we learned:</w:t>
      </w:r>
    </w:p>
    <w:p w:rsidR="00543846" w:rsidRDefault="00543846"/>
    <w:p w:rsidR="00543846" w:rsidRDefault="00543846">
      <w:r>
        <w:t xml:space="preserve">In this assignment, we learned how to use AWS Lambda and make it connect to API Gateway and DynamoDB. We have gained some valuable experience in getting </w:t>
      </w:r>
      <w:r w:rsidR="007A5963">
        <w:t>proficient</w:t>
      </w:r>
      <w:r>
        <w:t xml:space="preserve"> with new things </w:t>
      </w:r>
      <w:r w:rsidR="007A5963">
        <w:t xml:space="preserve">in a short time. For example, both of us are not familiar with TypeScript and Node.js, but based on the docs and online resources, we managed to finish our project using Node.js. We also learned the implementation of serverless structures. It is exciting to see that a bunch of server code can be transformed </w:t>
      </w:r>
      <w:r w:rsidR="00D770A2">
        <w:t>in</w:t>
      </w:r>
      <w:r w:rsidR="007A5963">
        <w:t xml:space="preserve">to a few numbers of lines using serverless services and achieving satisfying performance.  </w:t>
      </w:r>
    </w:p>
    <w:sectPr w:rsidR="00543846" w:rsidSect="00B66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hideSpellingErrors/>
  <w:hideGrammatical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C91"/>
    <w:rsid w:val="00022FF9"/>
    <w:rsid w:val="00064135"/>
    <w:rsid w:val="000A148C"/>
    <w:rsid w:val="001D20E7"/>
    <w:rsid w:val="001E43A8"/>
    <w:rsid w:val="00264BB9"/>
    <w:rsid w:val="002C2CB4"/>
    <w:rsid w:val="00385A40"/>
    <w:rsid w:val="003C3D31"/>
    <w:rsid w:val="0049768D"/>
    <w:rsid w:val="004B6B2B"/>
    <w:rsid w:val="00543846"/>
    <w:rsid w:val="006F49AD"/>
    <w:rsid w:val="007A5963"/>
    <w:rsid w:val="00853C91"/>
    <w:rsid w:val="008B7552"/>
    <w:rsid w:val="008D574D"/>
    <w:rsid w:val="00904AFE"/>
    <w:rsid w:val="00B11B5E"/>
    <w:rsid w:val="00B66C0D"/>
    <w:rsid w:val="00D770A2"/>
    <w:rsid w:val="00F3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078A65"/>
  <w15:chartTrackingRefBased/>
  <w15:docId w15:val="{0BC0E183-E69E-2D47-8834-97408F59B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41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6413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tiff"/><Relationship Id="rId4" Type="http://schemas.openxmlformats.org/officeDocument/2006/relationships/image" Target="media/image1.png"/><Relationship Id="rId9"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742</Words>
  <Characters>4231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Yifei Wang</dc:creator>
  <cp:keywords/>
  <dc:description/>
  <cp:lastModifiedBy>Yihan Tian</cp:lastModifiedBy>
  <cp:revision>2</cp:revision>
  <dcterms:created xsi:type="dcterms:W3CDTF">2019-12-11T07:11:00Z</dcterms:created>
  <dcterms:modified xsi:type="dcterms:W3CDTF">2019-12-11T07:11:00Z</dcterms:modified>
</cp:coreProperties>
</file>