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6096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15800" cy="6096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jc w:val="center"/>
      </w:pPr>
      <w:r>
        <w:rPr>
          <w:color w:val="FFFFFF"/>
          <w:sz w:val="96"/>
          <w:szCs w:val="96"/>
          <w:rFonts w:ascii="Arial Narrow" w:cs="Arial Narrow" w:eastAsia="Arial Narrow" w:hAnsi="Arial Narrow"/>
        </w:rPr>
        <w:t xml:space="preserve">RENCONTRE MENSUELLE</w:t>
      </w:r>
    </w:p>
    <w:p>
      <w:pPr>
        <w:pBdr>
          <w:bottom w:val="single" w:color="000000" w:sz="18" w:space="6"/>
        </w:pBdr>
        <w:jc w:val="center"/>
      </w:pPr>
      <w:r>
        <w:rPr>
          <w:color w:val="FFFFFF"/>
          <w:sz w:val="96"/>
          <w:szCs w:val="96"/>
          <w:rFonts w:ascii="Arial Narrow" w:cs="Arial Narrow" w:eastAsia="Arial Narrow" w:hAnsi="Arial Narrow"/>
        </w:rPr>
        <w:t xml:space="preserve">G.R.S.CI</w:t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r>
        <w:rPr>
          <w:color w:val="1F2937"/>
          <w:sz w:val="40"/>
          <w:szCs w:val="40"/>
          <w:rFonts w:ascii="Calibri" w:cs="Calibri" w:eastAsia="Calibri" w:hAnsi="Calibri"/>
        </w:rPr>
      </w:r>
    </w:p>
    <w:p>
      <w:pPr>
        <w:jc w:val="right"/>
      </w:pPr>
      <w:r>
        <w:rPr>
          <w:b/>
          <w:bCs/>
          <w:color w:val="FFFFFF"/>
          <w:sz w:val="40"/>
          <w:szCs w:val="40"/>
          <w:rFonts w:ascii="Calibri" w:cs="Calibri" w:eastAsia="Calibri" w:hAnsi="Calibri"/>
        </w:rPr>
        <w:t xml:space="preserve">23 OCTOBRE 2026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0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u w:val="single"/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- TABLE DES MATIÈRES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1F2937"/>
                <w:sz w:val="24"/>
                <w:szCs w:val="24"/>
                <w:rFonts w:ascii="Calibri" w:cs="Calibri" w:eastAsia="Calibri" w:hAnsi="Calibri"/>
              </w:rPr>
            </w:r>
          </w:p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r>
        <w:rPr>
          <w:color w:val="1F2937"/>
          <w:sz w:val="12"/>
          <w:szCs w:val="12"/>
          <w:rFonts w:ascii="Calibri" w:cs="Calibri" w:eastAsia="Calibri" w:hAnsi="Calibri"/>
        </w:rPr>
      </w: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0"/>
        <w:gridCol w:w="8840"/>
      </w:tblGrid>
      <w:tr>
        <w:tc>
          <w:tcPr>
            <w:tcW w:type="dxa" w:w="87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1F6B5E"/>
                <w:sz w:val="30"/>
                <w:szCs w:val="30"/>
                <w:rFonts w:ascii="Arial Narrow" w:cs="Arial Narrow" w:eastAsia="Arial Narrow" w:hAnsi="Arial Narrow"/>
              </w:rPr>
              <w:t xml:space="preserve">FAITS MARQUANTS EN CÔTE D'IVOIRE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SÉCURITÉ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AGRO-INDUSTRIE/BRUNO KONÉ - « LA TRANSFORMATION NE SE FERA PAS SANS LES ACTEURS D…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AUDIENCE ATTENDUE SUR L'ÉLECTION DE TIDJANE THIAM À LA TÊTE DU PARTI D'OPPOSITION…</w:t>
            </w:r>
          </w:p>
        </w:tc>
        <w:tc>
          <w:tcPr>
            <w:tcW w:type="dxa" w:w="87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50"/>
              <w:right w:type="dxa" w:w="150"/>
            </w:tcMar>
          </w:tcPr>
          <w:p>
            <w:pPr>
              <w:jc w:val="center"/>
            </w:pPr>
            <w:r>
              <w:rPr>
                <w:color w:val="1F6B5E"/>
                <w:sz w:val="30"/>
                <w:szCs w:val="30"/>
                <w:rFonts w:ascii="Arial Narrow" w:cs="Arial Narrow" w:eastAsia="Arial Narrow" w:hAnsi="Arial Narrow"/>
              </w:rPr>
              <w:t xml:space="preserve">DYNAMIQUES SOUS-RÉGIONALES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BURKINA FASO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LE PAYS RÉTABLIT LA PEINE DE MORT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MALI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GRÈVE JUGÉE HORS-CADRE À KOLOKANI : L’ADMINISTRATION SCOLAIRE FIXE UN ULTIMATUM A…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NIGER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SWISS AND AUSTRIAN WOMEN IN LIBYA AFTER RELEASE FROM NIGER KIDNAP ORDEAL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GHANA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KPANDAI: ONE REPORTEDLY KILLED IN KUMDI FARMLAND DISPUTE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TOGO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TOGO- 31, 7 MILLIARDS FCFA POUR DÉSENCLAVER LES SAVANES : DES TRAVAUX ABANDONNÉS 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BÉNIN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PORT DE COTONOU : L’ENLÈVEMENT DES MARCHANDISES DÉSORMAIS POSSIBLE LES WEEK-ENDS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GUINÉE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KINDIA : UNE DISPUTE AUTOUR D’UN SUPPOSÉ RIVAL VIRE AU MEURTRE, LE SUSPECT RACONTE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LIBERIA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LIBERIA: WAR VICTIMS, SURVIVORS PROTEST AT COURT OFFICE, CAPITOL AS HOUSE CHAIRMA…</w:t>
            </w:r>
          </w:p>
          <w:p>
            <w:pPr>
              <w:spacing w:before="100"/>
            </w:pPr>
            <w:r>
              <w:rPr>
                <w:b/>
                <w:bCs/>
                <w:color w:val="1F6B5E"/>
                <w:sz w:val="20"/>
                <w:szCs w:val="20"/>
                <w:rFonts w:ascii="Calibri" w:cs="Calibri" w:eastAsia="Calibri" w:hAnsi="Calibri"/>
              </w:rPr>
              <w:t xml:space="preserve">SÉNÉGAL</w:t>
            </w:r>
          </w:p>
          <w:p>
            <w:pPr>
              <w:ind w:left="240"/>
            </w:pP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❑  </w:t>
            </w:r>
            <w:r>
              <w:rPr>
                <w:color w:val="1F2937"/>
                <w:sz w:val="18"/>
                <w:szCs w:val="18"/>
                <w:rFonts w:ascii="Calibri" w:cs="Calibri" w:eastAsia="Calibri" w:hAnsi="Calibri"/>
              </w:rPr>
              <w:t xml:space="preserve">MAMADOU GUÈYE ANCIEN DIRECTEUR DES DOMAINES RESTE LIBRE : COUP D'ARRÊT DE LA COUR…</w:t>
            </w:r>
          </w:p>
        </w:tc>
      </w:tr>
    </w:tbl>
    <w:p>
      <w:pPr>
        <w:pageBreakBefore/>
        <w:spacing w:after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0"/>
      </w:tblGrid>
      <w:tr>
        <w:trPr>
          <w:trHeight w:val="8200" w:hRule="exact"/>
        </w:trPr>
        <w:tc>
          <w:tcPr>
            <w:tcW w:type="dxa" w:w="1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CDCD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000000" w:sz="24" w:space="8"/>
              </w:pBdr>
              <w:jc w:val="center"/>
            </w:pPr>
            <w:r>
              <w:rPr>
                <w:color w:val="111111"/>
                <w:sz w:val="88"/>
                <w:szCs w:val="88"/>
                <w:rFonts w:ascii="Arial Narrow" w:cs="Arial Narrow" w:eastAsia="Arial Narrow" w:hAnsi="Arial Narrow"/>
              </w:rPr>
              <w:t xml:space="preserve">FAITS MARQUANTS EN CÔTE D'IVOIRE</w:t>
            </w:r>
          </w:p>
        </w:tc>
      </w:tr>
    </w:tbl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u w:val="single"/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- SÉCURITÉ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77F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E6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AGRO-INDUSTRIE/BRUNO KONÉ - « LA TRANSFORMATION NE SE FERA PAS SANS LES ACTEURS DU SECTEUR INFORMEL »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ikwr4y3y-dt-7r4p5eqlc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(CI)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22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AUDIENCE ATTENDUE SUR L'ÉLECTION DE TIDJANE THIAM À LA TÊTE DU PARTI D'OPPOSITION PDCI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m4rnmb6amifg9fdloek6l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(CI)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8 h UTC</w:t>
      </w:r>
    </w:p>
    <w:p>
      <w:pPr>
        <w:pageBreakBefore/>
        <w:spacing w:after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0"/>
      </w:tblGrid>
      <w:tr>
        <w:trPr>
          <w:trHeight w:val="8200" w:hRule="exact"/>
        </w:trPr>
        <w:tc>
          <w:tcPr>
            <w:tcW w:type="dxa" w:w="1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CDCD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000000" w:sz="24" w:space="8"/>
              </w:pBdr>
              <w:jc w:val="center"/>
            </w:pPr>
            <w:r>
              <w:rPr>
                <w:color w:val="111111"/>
                <w:sz w:val="88"/>
                <w:szCs w:val="88"/>
                <w:rFonts w:ascii="Arial Narrow" w:cs="Arial Narrow" w:eastAsia="Arial Narrow" w:hAnsi="Arial Narrow"/>
              </w:rPr>
              <w:t xml:space="preserve">DYNAMIQUES RÉGIONALES</w:t>
            </w:r>
          </w:p>
        </w:tc>
      </w:tr>
    </w:tbl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Burkina Faso : situation Fin octobre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3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F2B2D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E49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LE PAYS RÉTABLIT LA PEINE DE MORT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skjkflg1p0fwo_uat7l6x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(BF)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AÉROPORT INTERNATIONAL DE OUAGADOUGOU : LA SAFA RENFORCE LA PRÉPARATION AUX SITUATIONS D’URGENCE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8-qmlq_eupya63-cuz0rz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Faso7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16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Mali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14B53A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GRÈVE JUGÉE HORS-CADRE À KOLOKANI : L’ADMINISTRATION SCOLAIRE FIXE UN ULTIMATUM AUX ENSEIGNANTS COMMUNAUTAIRES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-q_-n-qybvlbyr7ks3lco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Maliactu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6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COUP DE FORCE À LA FRONTIÈRE : L'ARMÉE ALGÉRIENNE FERME TINZAOUATEN ET TIMIAOUINE POUR TRAQUER LES TRAFIQUANTS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eq6tmlcquslvt5kfptqe6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Malijet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16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CYBERCRIMINALITÉ : INTERPOL DÉVOILE LE BILAN D’ENVERGURE DE L’OPÉRATION « SERENGETI III » EN AFRIQUE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nujukfxqgvuuiy-_ftb9l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Maliactu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MOPTI : LE PARI DU RETOUR AU PAYS, OU COMMENT 40 FAMILLES RÉINVENTENT LEUR AVENIR DANS LE CENTRE DU MALI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x1navmrkubkrrxav5lasw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Maliactu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18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MALI : LES RAISONS DES TENSIONS ENTRE ISMAËL WAGUÉ ET SÉKOU BOLLY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aqdvsta9r0auiag07t2mi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Jeune Afrique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Niger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0520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DB02B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SWISS AND AUSTRIAN WOMEN IN LIBYA AFTER RELEASE FROM NIGER KIDNAP ORDEAL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9mkidn4wafzyedvb_-zwj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Africanews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16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PROJET DE GESTION DURABLE DES DÉCHETS ET DE RÉDUCTION DES POLLUANTS : LA BOAD ÉVALUE À NIAMEY L’ÉTAT D’AVANCEMENT DE L’ÉXECUTION DU PROJET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hvocdegh5hhtr5y-ydz0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ANP — Agence Nigérienne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NIGER : LE PRÉSIDENT DE LA RÉPUBLIQUE PRÉSIDE LA CÉRÉMONIE OFFICIELLE DE LA RENTRÉE JUDICAIRE 2026-2027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q8swnc4vvcav0zq6k1_g9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ANP — Agence Nigérienne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RENTRÉE JUDICIAIRE 2026-2027 : LE PRÉSIDENT TIANI EXHORTE LES ACTEURS DU DOMAINE À S’INSCRIRE DANS LA DYNAMIQUE DE LA REFONDATION NATIONALE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cdm3mksxwyudlbllpv4rh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ANP — Agence Nigérienne Presse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AU PALAIS DE LA PRÉSIDENCE : LE CHEF DE L’ETAT REÇOIT L’ARTISTE SÉNÉGALAISE COUMBA GAWLO SECK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hy3_izjacnjl5oatub5wb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Le Sahel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8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IV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Ghana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20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B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KPANDAI: ONE REPORTEDLY KILLED IN KUMDI FARMLAND DISPUTE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tqv5hfjw5cvbb32sub0gj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JoyOnline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NAIMOS VOWS SELF-DEFENCE AGAINST HOSTILE ATTACKS AS ANTI-GALAMSEY OPERATIONS INTENSIFY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sauluccooeemkg41wi3sv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GBC Ghana 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16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GES TO REOPEN OBUASI SHTS NEXT WEEK AFTER AUGUST VIOLENCE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_pz3uwx5__edaplao1k74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GBC Ghana Online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4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OBUASI SHTS HEADMASTER RAPE CASE SENT TO ATTORNEY GENERAL’S OFFICE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bhjak0yale-3kt0tnhbsm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Ghana Business News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6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Togo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CE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CE0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6A4E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TOGO- 31, 7 MILLIARDS FCFA POUR DÉSENCLAVER LES SAVANES : DES TRAVAUX ABANDONNÉS OU MAL FAITS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_gcnsf6hbk98lmuzatdo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Togo Actualite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12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TOGO : 407 PERSONNES OPÉRÉES GRATUITEMENT DE LA CATARACTE À LOMÉ, CAP SUR KARA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2pqwk13wsuow6axc9pajt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24heureinfo.com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Bénin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720"/>
            </w:tblGrid>
            <w:tr>
              <w:trPr>
                <w:trHeight w:val="300" w:hRule="exact"/>
              </w:trPr>
              <w:tc>
                <w:tcPr>
                  <w:tcW w:type="dxa" w:w="480"/>
                  <w:vMerge w:val="restart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8751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72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vMerge w:val="continue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</w:tcPr>
                <w:p/>
              </w:tc>
              <w:tc>
                <w:tcPr>
                  <w:tcW w:type="dxa" w:w="72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8112D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PORT DE COTONOU : L’ENLÈVEMENT DES MARCHANDISES DÉSORMAIS POSSIBLE LES WEEK-ENDS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ura4xfanrg6y0zcldid2f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24heureinfo.com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Guinée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CE112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CD116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946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KINDIA : UNE DISPUTE AUTOUR D’UN SUPPOSÉ RIVAL VIRE AU MEURTRE, LE SUSPECT RACONTE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z7ho4fhyqqylltaqhunfm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Guinee7.com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TÉLIMÉLÉ : LE PRÉFET MOBILISE LES CADRES AUTOUR DE LA SÉCURITÉ ET DE LA GESTION DES BIENS PUBLICS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wnhbnf1mfq9fhu1meqcwe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Guineematin.com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6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L’AGRASC ANNONCE DES VENTES AUX ENCHÈRES PUBLIQUES DE VÉHICULES, DES MOTOS ET DE TÉLÉPHONES LE 11 NOVEMBRE 2026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vtib8csofgrhir93anidf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Guineelive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17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CRIEF : MAMADOU SALIOU DIAKITÉ SUCCÈDE À FRANCIS KOVA ZOUMANIGUI AU POSTE DE PRÉSIDENT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htdwp9zfuljxuhdgsyt9c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Guineelive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0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VIII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Liberia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BF0A3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BF0A3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FFFF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12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BF0A30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LIBERIA: WAR VICTIMS, SURVIVORS PROTEST AT COURT OFFICE, CAPITOL AS HOUSE CHAIRMAN PLEDGES TO PUT COURT BILL BEFORE PLENARY TUESDAY.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voyfpmzaihxmsvxbqmoup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FrontPageAfrica — Liberia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AFL FIRES TWO SOLDIERS OVER ASSAULT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kxheeimqjrt6vt_o_bybi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Global News Network Liberia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17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IX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Sénégal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85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DEF42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31B23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MAMADOU GUÈYE ANCIEN DIRECTEUR DES DOMAINES RESTE LIBRE : COUP D'ARRÊT DE LA COUR SUPRÊME AU RECOURS CONTRE SA LIBERTÉ PROVISOIRE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zuqwiw9kwtny8zdlp-isl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Dakar Actu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19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SÉNÉGAL: 14 MORTS ET 368 CAS DE DIPHTÉRIE DANS 13 RÉGIONS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zajcy4eghkh7bgfwdxkt2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Wakat Sera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15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EN GARDE À VUE : L’AVOCAT DE DIODIO GLOW SKIN ALERTE SUR SON ÉTAT DE SANTÉ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bbaor8tadlddd_n5khuft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Seneweb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0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ALERTE AUX UTILISATEURS : VOICI LA NOUVELLE VAGUE DE TENTATIVES D’ARNAQUES SUR LA MESSAGERIE WHATSAPP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hi14ahhwyotvjdvep9tgb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SeneNews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21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MBOUR : «J’AI L’HABITUDE DE COUCHER AVEC LES FEMMES DE MES FRÈRES»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yxdtde8axsv_iukscztum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Seneweb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23 octobre 2026, 5 h UTC</w:t>
      </w:r>
    </w:p>
    <w:p>
      <w:pPr>
        <w:pageBreakBefore/>
        <w:spacing w:after="0" w:before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180"/>
        <w:gridCol w:w="15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5E" w:color="auto" w:val="clear"/>
            <w:vAlign w:val="center"/>
          </w:tcPr>
          <w:p>
            <w:pPr>
              <w:jc w:val="center"/>
            </w:pPr>
            <w:r>
              <w:rPr>
                <w:color w:val="FFFFFF"/>
                <w:sz w:val="44"/>
                <w:szCs w:val="44"/>
                <w:rFonts w:ascii="Arial Narrow" w:cs="Arial Narrow" w:eastAsia="Arial Narrow" w:hAnsi="Arial Narrow"/>
              </w:rPr>
              <w:t xml:space="preserve">IX</w:t>
            </w:r>
          </w:p>
        </w:tc>
        <w:tc>
          <w:tcPr>
            <w:tcW w:type="dxa" w:w="1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ind w:left="200"/>
            </w:pPr>
            <w:r>
              <w:rPr>
                <w:color w:val="1F6B5E"/>
                <w:sz w:val="56"/>
                <w:szCs w:val="56"/>
                <w:rFonts w:ascii="Arial Narrow" w:cs="Arial Narrow" w:eastAsia="Arial Narrow" w:hAnsi="Arial Narrow"/>
              </w:rPr>
              <w:t xml:space="preserve">Sénégal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"/>
              <w:gridCol w:w="400"/>
            </w:tblGrid>
            <w:tr>
              <w:trPr>
                <w:trHeight w:val="600" w:hRule="exact"/>
              </w:trPr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00853F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FDEF42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  <w:tc>
                <w:tcPr>
                  <w:tcW w:type="dxa" w:w="400"/>
                  <w:tcBorders>
                    <w:top w:val="single" w:color="1F2937" w:sz="6"/>
                    <w:left w:val="single" w:color="1F2937" w:sz="6"/>
                    <w:bottom w:val="single" w:color="1F2937" w:sz="6"/>
                    <w:right w:val="single" w:color="1F2937" w:sz="6"/>
                  </w:tcBorders>
                  <w:shd w:fill="E31B23" w:color="auto" w:val="clear"/>
                </w:tcPr>
                <w:p>
                  <w:r>
                    <w:rPr>
                      <w:color w:val="1F2937"/>
                      <w:sz w:val="2"/>
                      <w:szCs w:val="2"/>
                      <w:rFonts w:ascii="Calibri" w:cs="Calibri" w:eastAsia="Calibri" w:hAnsi="Calibri"/>
                    </w:rPr>
                  </w:r>
                </w:p>
              </w:tc>
            </w:tr>
          </w:tbl>
          <w:p/>
        </w:tc>
      </w:tr>
    </w:tbl>
    <w:p>
      <w:pPr>
        <w:pBdr>
          <w:bottom w:val="single" w:color="A3A3A3" w:sz="4" w:space="1"/>
        </w:pBdr>
      </w:pPr>
      <w:r>
        <w:rPr>
          <w:color w:val="1F2937"/>
          <w:sz w:val="12"/>
          <w:szCs w:val="12"/>
          <w:rFonts w:ascii="Calibri" w:cs="Calibri" w:eastAsia="Calibri" w:hAnsi="Calibri"/>
        </w:rPr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CROUS SINE SALOUM - LES SYNDICALISTES DÉNONCENT LE RECOURS À LA RÉQUISITION !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fubacj94u9mbqyl1ezdg3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AllAfrica (SN)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22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DÉBAT TÉLÉVISÉ SUR LA LFR : LA RÉPONSE DU PREMIER MINISTRE AL AMINOU LO À OUSMANE SONKO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cdskkdh_qflzv5x4yggq6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SeneNews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21 h UTC</w:t>
      </w:r>
    </w:p>
    <w:p>
      <w:pPr>
        <w:spacing w:before="160"/>
        <w:ind w:left="360"/>
      </w:pPr>
      <w:r>
        <w:rPr>
          <w:color w:val="1F6B5E"/>
          <w:sz w:val="28"/>
          <w:szCs w:val="28"/>
          <w:rFonts w:ascii="Calibri" w:cs="Calibri" w:eastAsia="Calibri" w:hAnsi="Calibri"/>
        </w:rPr>
        <w:t xml:space="preserve">❑  </w:t>
      </w:r>
      <w:r>
        <w:rPr>
          <w:b/>
          <w:bCs/>
          <w:u w:val="single"/>
          <w:color w:val="1F6B5E"/>
          <w:sz w:val="28"/>
          <w:szCs w:val="28"/>
          <w:rFonts w:ascii="Calibri" w:cs="Calibri" w:eastAsia="Calibri" w:hAnsi="Calibri"/>
        </w:rPr>
        <w:t xml:space="preserve">SENEGALESE WORKERS MARCH AGAINST RISING LIVING COSTS AHEAD OF GENERAL STRIKE</w:t>
      </w:r>
    </w:p>
    <w:p>
      <w:pPr>
        <w:ind w:left="720"/>
      </w:pPr>
      <w:r>
        <w:rPr>
          <w:color w:val="1F2937"/>
          <w:sz w:val="26"/>
          <w:szCs w:val="26"/>
          <w:rFonts w:ascii="Calibri" w:cs="Calibri" w:eastAsia="Calibri" w:hAnsi="Calibri"/>
        </w:rPr>
        <w:t xml:space="preserve">▪  Source : </w:t>
      </w:r>
      <w:hyperlink w:history="1" r:id="rIdrgvpsrdyv-usonmkjkox8">
        <w:r>
          <w:rPr>
            <w:u w:val="single"/>
            <w:color w:val="1F6B5E"/>
            <w:sz w:val="26"/>
            <w:szCs w:val="26"/>
            <w:rFonts w:ascii="Calibri" w:cs="Calibri" w:eastAsia="Calibri" w:hAnsi="Calibri"/>
          </w:rPr>
          <w:t xml:space="preserve">Gambia News - The Point</w:t>
        </w:r>
      </w:hyperlink>
      <w:r>
        <w:rPr>
          <w:color w:val="1F2937"/>
          <w:sz w:val="26"/>
          <w:szCs w:val="26"/>
          <w:rFonts w:ascii="Calibri" w:cs="Calibri" w:eastAsia="Calibri" w:hAnsi="Calibri"/>
        </w:rPr>
        <w:t xml:space="preserve"> — 22 octobre 2026, 10 h UTC</w:t>
      </w:r>
    </w:p>
    <w:p>
      <w:pPr>
        <w:pageBreakBefore/>
        <w:spacing w:after="0"/>
        <w:rPr>
          <w:sz w:val="2"/>
          <w:szCs w:val="2"/>
        </w:rPr>
      </w:pPr>
    </w:p>
    <w:tbl>
      <w:tblPr>
        <w:tblW w:type="dxa" w:w="17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0"/>
      </w:tblGrid>
      <w:tr>
        <w:trPr>
          <w:trHeight w:val="8200" w:hRule="exact"/>
        </w:trPr>
        <w:tc>
          <w:tcPr>
            <w:tcW w:type="dxa" w:w="1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CDCD" w:color="auto" w:val="clear"/>
            <w:vAlign w:val="center"/>
          </w:tcPr>
          <w:p>
            <w:pPr>
              <w:jc w:val="center"/>
            </w:pPr>
            <w:r>
              <w:rPr>
                <w:color w:val="111111"/>
                <w:sz w:val="120"/>
                <w:szCs w:val="120"/>
                <w:rFonts w:ascii="Arial Narrow" w:cs="Arial Narrow" w:eastAsia="Arial Narrow" w:hAnsi="Arial Narrow"/>
              </w:rPr>
              <w:t xml:space="preserve">MERCI</w:t>
            </w:r>
          </w:p>
        </w:tc>
      </w:tr>
    </w:tbl>
    <w:sectPr>
      <w:footerReference w:type="default" r:id="rId6"/>
      <w:pgSz w:w="19080" w:h="10800" w:orient="landscape"/>
      <w:pgMar w:top="500" w:right="700" w:bottom="700" w:left="700" w:header="300" w:footer="2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76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13180"/>
      <w:gridCol w:w="300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57200" cy="5238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180"/>
          <w:tcBorders>
            <w:top w:val="single" w:color="1F2937" w:sz="6"/>
            <w:left w:val="single" w:color="1F2937" w:sz="6"/>
            <w:bottom w:val="single" w:color="1F2937" w:sz="6"/>
            <w:right w:val="single" w:color="1F2937" w:sz="6"/>
          </w:tcBorders>
          <w:vAlign w:val="center"/>
        </w:tcPr>
        <w:p>
          <w:pPr>
            <w:jc w:val="center"/>
          </w:pPr>
          <w:r>
            <w:rPr>
              <w:color w:val="1F2937"/>
              <w:sz w:val="22"/>
              <w:szCs w:val="22"/>
              <w:rFonts w:ascii="Calibri" w:cs="Calibri" w:eastAsia="Calibri" w:hAnsi="Calibri"/>
            </w:rPr>
            <w:t xml:space="preserve">Groupe des Responsables Sûreté de Côte d'Ivoire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color w:val="1F2937"/>
              <w:sz w:val="20"/>
              <w:szCs w:val="20"/>
              <w:rFonts w:ascii="Calibri" w:cs="Calibri" w:eastAsia="Calibri" w:hAnsi="Calibri"/>
            </w:rPr>
            <w:t xml:space="preserve">|  23/10/26   |   </w:t>
          </w:r>
          <w:r>
            <w:rPr>
              <w:color w:val="1F2937"/>
              <w:sz w:val="20"/>
              <w:szCs w:val="20"/>
              <w:rFonts w:ascii="Calibri" w:cs="Calibri" w:eastAsia="Calibri" w:hAnsi="Calibri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ikwr4y3y-dt-7r4p5eqlc" Type="http://schemas.openxmlformats.org/officeDocument/2006/relationships/hyperlink" Target="https://fr.allafrica.com/stories/202610220680.html" TargetMode="External"/><Relationship Id="rIdm4rnmb6amifg9fdloek6l" Type="http://schemas.openxmlformats.org/officeDocument/2006/relationships/hyperlink" Target="https://fr.allafrica.com/stories/202610220144.html" TargetMode="External"/><Relationship Id="rIdskjkflg1p0fwo_uat7l6x" Type="http://schemas.openxmlformats.org/officeDocument/2006/relationships/hyperlink" Target="https://fr.allafrica.com/stories/202610220451.html" TargetMode="External"/><Relationship Id="rId8-qmlq_eupya63-cuz0rz" Type="http://schemas.openxmlformats.org/officeDocument/2006/relationships/hyperlink" Target="https://faso7.com/2026/10/22/aeroport-international-de-ouagadougou-la-safa-renforce-la-preparation-aux-situations-durgence/" TargetMode="External"/><Relationship Id="rId-q_-n-qybvlbyr7ks3lco" Type="http://schemas.openxmlformats.org/officeDocument/2006/relationships/hyperlink" Target="https://maliactu.net/greve-jugee-hors-cadre-a-kolokani-ladministration-scolaire-fixe-un-ultimatum-aux-enseignants-communautaires/" TargetMode="External"/><Relationship Id="rIdeq6tmlcquslvt5kfptqe6" Type="http://schemas.openxmlformats.org/officeDocument/2006/relationships/hyperlink" Target="https://malijet.com/flash-info/312459-coup-de-force-a-la-frontiere-larmee-algerienne-ferme-tinz.html" TargetMode="External"/><Relationship Id="rIdnujukfxqgvuuiy-_ftb9l" Type="http://schemas.openxmlformats.org/officeDocument/2006/relationships/hyperlink" Target="https://maliactu.net/cybercriminalite-interpol-devoile-le-bilan-denvergure-de-loperation-serengeti-iii-en-afrique/" TargetMode="External"/><Relationship Id="rIdx1navmrkubkrrxav5lasw" Type="http://schemas.openxmlformats.org/officeDocument/2006/relationships/hyperlink" Target="https://maliactu.net/mopti-le-pari-du-retour-au-pays-ou-comment-40-familles-reinventent-leur-avenir-dans-le-centre-du-mali/" TargetMode="External"/><Relationship Id="rIdaqdvsta9r0auiag07t2mi" Type="http://schemas.openxmlformats.org/officeDocument/2006/relationships/hyperlink" Target="https://www.jeuneafrique.com/1854322/politique/mali-les-raisons-des-tensions-entre-ismael-wague-et-sekou-bolly/" TargetMode="External"/><Relationship Id="rId9mkidn4wafzyedvb_-zwj" Type="http://schemas.openxmlformats.org/officeDocument/2006/relationships/hyperlink" Target="http://www.africanews.com/2026/10/22/swiss-and-austrian-women-in-libya-after-release-from-niger-kidnap-ordeal/" TargetMode="External"/><Relationship Id="rIdkhvocdegh5hhtr5y-ydz0" Type="http://schemas.openxmlformats.org/officeDocument/2006/relationships/hyperlink" Target="https://anp.ne/projet-de-gestion-durable-des-dechets-et-de-reduction-des-polluants-la-boad-evalue-a-niamey-letat-davancement-de-lexecution-du-projet/" TargetMode="External"/><Relationship Id="rIdq8swnc4vvcav0zq6k1_g9" Type="http://schemas.openxmlformats.org/officeDocument/2006/relationships/hyperlink" Target="https://anp.ne/niger-le-president-de-la-republique-preside-la-ceremonie-officielle-de-la-rentree-judicaire-2026-2027/" TargetMode="External"/><Relationship Id="rIdcdm3mksxwyudlbllpv4rh" Type="http://schemas.openxmlformats.org/officeDocument/2006/relationships/hyperlink" Target="https://anp.ne/rentree-judiciaire-2026-2027-le-president-tiani-exhorte-les-acteurs-du-domaine-a-sinscrire-dans-la-dynamique-de-la-refondation-nationale/" TargetMode="External"/><Relationship Id="rIdhy3_izjacnjl5oatub5wb" Type="http://schemas.openxmlformats.org/officeDocument/2006/relationships/hyperlink" Target="https://www.lesahel.org/au-palais-de-la-presidence-le-chef-de-letat-recoit-lartiste-senegalaise-coumba-gawlo-seck/" TargetMode="External"/><Relationship Id="rIdtqv5hfjw5cvbb32sub0gj" Type="http://schemas.openxmlformats.org/officeDocument/2006/relationships/hyperlink" Target="https://www.myjoyonline.com/kpandai-one-reportedly-killed-in-kumdi-farmland-dispute/" TargetMode="External"/><Relationship Id="rIdsauluccooeemkg41wi3sv" Type="http://schemas.openxmlformats.org/officeDocument/2006/relationships/hyperlink" Target="https://www.gbcghanaonline.com/general/naimos-vows/2026/" TargetMode="External"/><Relationship Id="rId_pz3uwx5__edaplao1k74" Type="http://schemas.openxmlformats.org/officeDocument/2006/relationships/hyperlink" Target="https://www.gbcghanaonline.com/news/education/ges-to-reopen-obuasi-shts-next-week-after-august-violence/2026/" TargetMode="External"/><Relationship Id="rIdbhjak0yale-3kt0tnhbsm" Type="http://schemas.openxmlformats.org/officeDocument/2006/relationships/hyperlink" Target="https://www.ghanabusinessnews.com/2026/10/23/obuasi-shts-headmaster-rape-case-sent-to-attorney-generals-office/" TargetMode="External"/><Relationship Id="rIdk_gcnsf6hbk98lmuzatdo" Type="http://schemas.openxmlformats.org/officeDocument/2006/relationships/hyperlink" Target="https://togoactualite.com/togo-31-7-milliards-fcfa-pour-desenclaver-les-savanes-des-travaux-abandonnes-ou-mal-faits/" TargetMode="External"/><Relationship Id="rId2pqwk13wsuow6axc9pajt" Type="http://schemas.openxmlformats.org/officeDocument/2006/relationships/hyperlink" Target="https://24heureinfo.com/sante/togo-407-personnes-operees-gratuitement-de-la-cataracte-a-lome-cap-sur-kara/" TargetMode="External"/><Relationship Id="rIdura4xfanrg6y0zcldid2f" Type="http://schemas.openxmlformats.org/officeDocument/2006/relationships/hyperlink" Target="https://24heureinfo.com/afrique/port-de-cotonou-lenlevement-des-marchandises-week-ends/" TargetMode="External"/><Relationship Id="rIdz7ho4fhyqqylltaqhunfm" Type="http://schemas.openxmlformats.org/officeDocument/2006/relationships/hyperlink" Target="https://www.guinee7.com/2026/10/22/kindia-une-dispute-autour-dun-suppose-rival-vire-au-meurtre-le-suspect-raconte/" TargetMode="External"/><Relationship Id="rIdwnhbnf1mfq9fhu1meqcwe" Type="http://schemas.openxmlformats.org/officeDocument/2006/relationships/hyperlink" Target="https://guineematin.com/2026/10/23/telimele-le-prefet-mobilise-les-cadres-autour-de-la-securite-et-de-la-gestion-des-biens-publics/?utm_source=rss&amp;utm_medium=rss&amp;utm_campaign=telimele-le-prefet-mobilise-les-cadres-autour-de-la-securite-et-de-la-gestion-des-biens-publics" TargetMode="External"/><Relationship Id="rIdvtib8csofgrhir93anidf" Type="http://schemas.openxmlformats.org/officeDocument/2006/relationships/hyperlink" Target="https://guineelive.com/2026/10/22/agrasc-annonce-des-ventes-aux-encheres-publiques-de-vehicules-des-motos-et-de-telephones-le-11-novembre-2026/" TargetMode="External"/><Relationship Id="rIdhtdwp9zfuljxuhdgsyt9c" Type="http://schemas.openxmlformats.org/officeDocument/2006/relationships/hyperlink" Target="https://guineelive.com/2026/10/22/crief-mamadou-saliou-diakite-succede-a-francis-kova-zoumanigui-au-poste-de-president/" TargetMode="External"/><Relationship Id="rIdvoyfpmzaihxmsvxbqmoup" Type="http://schemas.openxmlformats.org/officeDocument/2006/relationships/hyperlink" Target="https://frontpageafricaonline.com/liberia-war-victims-survivors-protest-at-court-office-capitol-as-house-chairman-pledges-to-put-court-bill-before-plenary-tuesday/" TargetMode="External"/><Relationship Id="rIdkxheeimqjrt6vt_o_bybi" Type="http://schemas.openxmlformats.org/officeDocument/2006/relationships/hyperlink" Target="https://gnnliberia.com/afl-fires-two-soldiers-over-assault/" TargetMode="External"/><Relationship Id="rIdzuqwiw9kwtny8zdlp-isl" Type="http://schemas.openxmlformats.org/officeDocument/2006/relationships/hyperlink" Target="https://www.dakaractu.com/Mamadou-Gueye-ancien-Directeur-des-domaines-reste-libre-Coup-d-arret-de-la-Cour-supreme-au-recours-contre-sa-liberte_a277338.html" TargetMode="External"/><Relationship Id="rIdzajcy4eghkh7bgfwdxkt2" Type="http://schemas.openxmlformats.org/officeDocument/2006/relationships/hyperlink" Target="https://www.wakatsera.com/senegal-14-morts-et-368-cas-de-diphterie-dans-13-regions/" TargetMode="External"/><Relationship Id="rIdbbaor8tadlddd_n5khuft" Type="http://schemas.openxmlformats.org/officeDocument/2006/relationships/hyperlink" Target="https://www.seneweb.com/fr/news/Societe/en-garde-a-vue-lavocat-de-diodio-glow-skin-alerte-sur-son-etat-de-sante_n_999001476.html" TargetMode="External"/><Relationship Id="rIdhi14ahhwyotvjdvep9tgb" Type="http://schemas.openxmlformats.org/officeDocument/2006/relationships/hyperlink" Target="https://www.senenews.com/actualites/societe/alerte-aux-utilisateurs-voici-la-nouvelle-vague-de-tentatives-darnaques-sur-la-messagerie-whatsapp_603679.html" TargetMode="External"/><Relationship Id="rIdyxdtde8axsv_iukscztum" Type="http://schemas.openxmlformats.org/officeDocument/2006/relationships/hyperlink" Target="https://www.seneweb.com/fr/news/Justice/mbour-jai-lhabitude-de-coucher-avec-les-femmes-de-mes-freres_n_999001479.html" TargetMode="External"/><Relationship Id="rIdfubacj94u9mbqyl1ezdg3" Type="http://schemas.openxmlformats.org/officeDocument/2006/relationships/hyperlink" Target="https://fr.allafrica.com/stories/202610220692.html" TargetMode="External"/><Relationship Id="rIdcdskkdh_qflzv5x4yggq6" Type="http://schemas.openxmlformats.org/officeDocument/2006/relationships/hyperlink" Target="https://www.senenews.com/actualites/debat-televise-sur-la-lfr-la-reponse-du-premier-ministre-al-aminou-lo-a-ousmane-sonko_603680.html" TargetMode="External"/><Relationship Id="rIdrgvpsrdyv-usonmkjkox8" Type="http://schemas.openxmlformats.org/officeDocument/2006/relationships/hyperlink" Target="https://thepoint.gm/africa/gambia/headlines/senegalese-workers-march-against-rising-living-costs-ahead-of-general-strike" TargetMode="External"/><Relationship Id="rId7" Type="http://schemas.openxmlformats.org/officeDocument/2006/relationships/image" Target="media/giw1r68zg72vy39554aio.png"/><Relationship Id="rId8" Type="http://schemas.openxmlformats.org/officeDocument/2006/relationships/image" Target="media/kguzax9pdnlm39q_jyyqf.png"/><Relationship Id="rId9" Type="http://schemas.openxmlformats.org/officeDocument/2006/relationships/image" Target="media/0p3uobalvqrlycitqvfuf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zutyvctben6qfqqlwyk9o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Rencontre mensuelle G.R.S.CI — 23 octobre 2026</dc:title>
  <dc:creator>SentiqS</dc:creator>
  <cp:lastModifiedBy>Un-named</cp:lastModifiedBy>
  <cp:revision>1</cp:revision>
  <dcterms:created xsi:type="dcterms:W3CDTF">2026-10-23T07:26:32.479Z</dcterms:created>
  <dcterms:modified xsi:type="dcterms:W3CDTF">2026-10-23T07:26:32.479Z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