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EB141" w14:textId="77777777" w:rsidR="003613A0" w:rsidRDefault="003613A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542E940" w14:textId="77777777" w:rsidR="003613A0" w:rsidRDefault="003613A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2FAFF89" w14:textId="77777777" w:rsidR="003613A0" w:rsidRDefault="003613A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22A08F5" w14:textId="77777777" w:rsidR="003613A0" w:rsidRDefault="003613A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1A65ED9" w14:textId="77777777" w:rsidR="003613A0" w:rsidRDefault="003613A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36915504" w14:textId="77777777" w:rsidR="003613A0" w:rsidRDefault="003613A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00775E69" w14:textId="77777777" w:rsidR="003613A0" w:rsidRDefault="003613A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7E6DA175" w14:textId="77777777" w:rsidR="003613A0" w:rsidRDefault="003613A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4ED7F200" w14:textId="77777777" w:rsidR="003613A0" w:rsidRDefault="003613A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4D6BCFFA" w14:textId="77777777" w:rsidR="003613A0" w:rsidRDefault="003613A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3C168BD4" w14:textId="77777777" w:rsidR="003613A0" w:rsidRDefault="003613A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sz w:val="36"/>
          <w:szCs w:val="36"/>
        </w:rPr>
      </w:pPr>
    </w:p>
    <w:p w14:paraId="47FF0DF8" w14:textId="77777777" w:rsidR="003613A0" w:rsidRDefault="00883121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Arial" w:eastAsia="Arial" w:hAnsi="Arial" w:cs="Arial"/>
          <w:b/>
          <w:color w:val="000000"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PAINseau</w:t>
      </w:r>
      <w:proofErr w:type="spellEnd"/>
    </w:p>
    <w:p w14:paraId="1EC7C7A6" w14:textId="77777777" w:rsidR="003613A0" w:rsidRDefault="00883121">
      <w:pPr>
        <w:pStyle w:val="Title"/>
        <w:jc w:val="right"/>
      </w:pPr>
      <w:r>
        <w:t>Résultats de tests logiciels</w:t>
      </w:r>
    </w:p>
    <w:p w14:paraId="7142FC00" w14:textId="77777777" w:rsidR="003613A0" w:rsidRDefault="003613A0"/>
    <w:p w14:paraId="31CA7DE4" w14:textId="77777777" w:rsidR="003613A0" w:rsidRDefault="00883121">
      <w:pPr>
        <w:pStyle w:val="Title"/>
        <w:jc w:val="right"/>
        <w:rPr>
          <w:sz w:val="28"/>
          <w:szCs w:val="28"/>
        </w:rPr>
      </w:pPr>
      <w:r>
        <w:rPr>
          <w:sz w:val="28"/>
          <w:szCs w:val="28"/>
        </w:rPr>
        <w:t>Version 2.0</w:t>
      </w:r>
    </w:p>
    <w:p w14:paraId="404C7144" w14:textId="77777777" w:rsidR="003613A0" w:rsidRDefault="003613A0">
      <w:pPr>
        <w:pStyle w:val="Title"/>
        <w:rPr>
          <w:sz w:val="28"/>
          <w:szCs w:val="28"/>
        </w:rPr>
      </w:pPr>
    </w:p>
    <w:p w14:paraId="4FA20496" w14:textId="77777777" w:rsidR="003613A0" w:rsidRDefault="003613A0"/>
    <w:p w14:paraId="1596C1E4" w14:textId="77777777" w:rsidR="003613A0" w:rsidRDefault="003613A0"/>
    <w:p w14:paraId="539901AC" w14:textId="77777777" w:rsidR="003613A0" w:rsidRDefault="003613A0"/>
    <w:p w14:paraId="2FE20604" w14:textId="77777777" w:rsidR="003613A0" w:rsidRDefault="003613A0"/>
    <w:p w14:paraId="0D0D9BD3" w14:textId="77777777" w:rsidR="003613A0" w:rsidRDefault="003613A0"/>
    <w:p w14:paraId="5E1FB55B" w14:textId="77777777" w:rsidR="003613A0" w:rsidRDefault="003613A0">
      <w:pPr>
        <w:jc w:val="right"/>
      </w:pPr>
    </w:p>
    <w:p w14:paraId="017D5DBF" w14:textId="77777777" w:rsidR="003613A0" w:rsidRDefault="00883121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FF"/>
        </w:rPr>
        <w:t xml:space="preserve"> </w:t>
      </w:r>
    </w:p>
    <w:p w14:paraId="41821B43" w14:textId="77777777" w:rsidR="003613A0" w:rsidRDefault="003613A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rFonts w:ascii="Arial" w:eastAsia="Arial" w:hAnsi="Arial" w:cs="Arial"/>
          <w:color w:val="0000FF"/>
        </w:rPr>
      </w:pPr>
    </w:p>
    <w:p w14:paraId="375CBFFE" w14:textId="77777777" w:rsidR="003613A0" w:rsidRDefault="0088312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FF"/>
        </w:rPr>
        <w:sectPr w:rsidR="003613A0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7C3E52BB" w14:textId="77777777" w:rsidR="003613A0" w:rsidRDefault="00883121">
      <w:pPr>
        <w:pStyle w:val="Title"/>
      </w:pPr>
      <w:r>
        <w:lastRenderedPageBreak/>
        <w:t>Historique des révisions</w:t>
      </w:r>
    </w:p>
    <w:p w14:paraId="51E8C452" w14:textId="77777777" w:rsidR="003613A0" w:rsidRDefault="003613A0"/>
    <w:p w14:paraId="69C050CF" w14:textId="77777777" w:rsidR="003613A0" w:rsidRDefault="003613A0"/>
    <w:tbl>
      <w:tblPr>
        <w:tblStyle w:val="a1"/>
        <w:tblW w:w="96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983"/>
        <w:gridCol w:w="5128"/>
        <w:gridCol w:w="2268"/>
      </w:tblGrid>
      <w:tr w:rsidR="003613A0" w14:paraId="38DB8892" w14:textId="77777777">
        <w:tc>
          <w:tcPr>
            <w:tcW w:w="1227" w:type="dxa"/>
          </w:tcPr>
          <w:p w14:paraId="11E8F8EF" w14:textId="77777777" w:rsidR="003613A0" w:rsidRDefault="008831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983" w:type="dxa"/>
          </w:tcPr>
          <w:p w14:paraId="31A2933C" w14:textId="77777777" w:rsidR="003613A0" w:rsidRDefault="008831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5128" w:type="dxa"/>
          </w:tcPr>
          <w:p w14:paraId="44F7374B" w14:textId="77777777" w:rsidR="003613A0" w:rsidRDefault="008831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268" w:type="dxa"/>
          </w:tcPr>
          <w:p w14:paraId="5B11118F" w14:textId="77777777" w:rsidR="003613A0" w:rsidRDefault="008831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Auteur</w:t>
            </w:r>
          </w:p>
        </w:tc>
      </w:tr>
      <w:tr w:rsidR="003613A0" w14:paraId="7F0C6B4F" w14:textId="77777777">
        <w:tc>
          <w:tcPr>
            <w:tcW w:w="1227" w:type="dxa"/>
          </w:tcPr>
          <w:p w14:paraId="591318E9" w14:textId="77777777" w:rsidR="003613A0" w:rsidRDefault="008831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2021-04-15</w:t>
            </w:r>
          </w:p>
        </w:tc>
        <w:tc>
          <w:tcPr>
            <w:tcW w:w="983" w:type="dxa"/>
          </w:tcPr>
          <w:p w14:paraId="4CAF949C" w14:textId="77777777" w:rsidR="003613A0" w:rsidRDefault="008831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1.0</w:t>
            </w:r>
          </w:p>
        </w:tc>
        <w:tc>
          <w:tcPr>
            <w:tcW w:w="5128" w:type="dxa"/>
          </w:tcPr>
          <w:p w14:paraId="06E50914" w14:textId="77777777" w:rsidR="003613A0" w:rsidRDefault="008831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Rédaction initiale des résultats du plan de tests</w:t>
            </w:r>
          </w:p>
        </w:tc>
        <w:tc>
          <w:tcPr>
            <w:tcW w:w="2268" w:type="dxa"/>
          </w:tcPr>
          <w:p w14:paraId="1B9A0707" w14:textId="77777777" w:rsidR="003613A0" w:rsidRDefault="008831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Équipe 107</w:t>
            </w:r>
          </w:p>
        </w:tc>
      </w:tr>
      <w:tr w:rsidR="003613A0" w14:paraId="2CB20984" w14:textId="77777777">
        <w:tc>
          <w:tcPr>
            <w:tcW w:w="1227" w:type="dxa"/>
          </w:tcPr>
          <w:p w14:paraId="1A7DB8C0" w14:textId="77777777" w:rsidR="003613A0" w:rsidRDefault="008831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2021-04-18</w:t>
            </w:r>
          </w:p>
        </w:tc>
        <w:tc>
          <w:tcPr>
            <w:tcW w:w="983" w:type="dxa"/>
          </w:tcPr>
          <w:p w14:paraId="64256BC0" w14:textId="77777777" w:rsidR="003613A0" w:rsidRDefault="008831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t>2.0</w:t>
            </w:r>
          </w:p>
        </w:tc>
        <w:tc>
          <w:tcPr>
            <w:tcW w:w="5128" w:type="dxa"/>
          </w:tcPr>
          <w:p w14:paraId="0AA381F7" w14:textId="1B177543" w:rsidR="003613A0" w:rsidRDefault="00883121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Modifications finale</w:t>
            </w:r>
            <w:r w:rsidR="00E16CFD">
              <w:t>s</w:t>
            </w:r>
            <w:r>
              <w:t xml:space="preserve"> des résultats du plan de tests pour la livraison du produit final</w:t>
            </w:r>
          </w:p>
        </w:tc>
        <w:tc>
          <w:tcPr>
            <w:tcW w:w="2268" w:type="dxa"/>
          </w:tcPr>
          <w:p w14:paraId="3DBD92B5" w14:textId="77777777" w:rsidR="003613A0" w:rsidRDefault="00883121">
            <w:pPr>
              <w:keepLines/>
              <w:spacing w:after="120"/>
              <w:jc w:val="center"/>
            </w:pPr>
            <w:r>
              <w:t>Équipe 107</w:t>
            </w:r>
          </w:p>
        </w:tc>
      </w:tr>
      <w:tr w:rsidR="003613A0" w14:paraId="59AB8E55" w14:textId="77777777">
        <w:tc>
          <w:tcPr>
            <w:tcW w:w="1227" w:type="dxa"/>
          </w:tcPr>
          <w:p w14:paraId="4523C5AD" w14:textId="77777777" w:rsidR="003613A0" w:rsidRDefault="003613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983" w:type="dxa"/>
          </w:tcPr>
          <w:p w14:paraId="08634495" w14:textId="77777777" w:rsidR="003613A0" w:rsidRDefault="003613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5128" w:type="dxa"/>
          </w:tcPr>
          <w:p w14:paraId="634ACD96" w14:textId="77777777" w:rsidR="003613A0" w:rsidRDefault="003613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268" w:type="dxa"/>
          </w:tcPr>
          <w:p w14:paraId="47BDDBF1" w14:textId="77777777" w:rsidR="003613A0" w:rsidRDefault="003613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3613A0" w14:paraId="0E2883AB" w14:textId="77777777">
        <w:tc>
          <w:tcPr>
            <w:tcW w:w="1227" w:type="dxa"/>
          </w:tcPr>
          <w:p w14:paraId="25802E4B" w14:textId="77777777" w:rsidR="003613A0" w:rsidRDefault="003613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983" w:type="dxa"/>
          </w:tcPr>
          <w:p w14:paraId="417CBDCD" w14:textId="77777777" w:rsidR="003613A0" w:rsidRDefault="003613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5128" w:type="dxa"/>
          </w:tcPr>
          <w:p w14:paraId="698A310B" w14:textId="77777777" w:rsidR="003613A0" w:rsidRDefault="003613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268" w:type="dxa"/>
          </w:tcPr>
          <w:p w14:paraId="75886F73" w14:textId="77777777" w:rsidR="003613A0" w:rsidRDefault="003613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  <w:tr w:rsidR="003613A0" w14:paraId="77341072" w14:textId="77777777">
        <w:tc>
          <w:tcPr>
            <w:tcW w:w="1227" w:type="dxa"/>
          </w:tcPr>
          <w:p w14:paraId="434FF862" w14:textId="77777777" w:rsidR="003613A0" w:rsidRDefault="003613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983" w:type="dxa"/>
          </w:tcPr>
          <w:p w14:paraId="6DF8A975" w14:textId="77777777" w:rsidR="003613A0" w:rsidRDefault="003613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  <w:tc>
          <w:tcPr>
            <w:tcW w:w="5128" w:type="dxa"/>
          </w:tcPr>
          <w:p w14:paraId="7789CFE2" w14:textId="77777777" w:rsidR="003613A0" w:rsidRDefault="003613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268" w:type="dxa"/>
          </w:tcPr>
          <w:p w14:paraId="7CF8FDF8" w14:textId="77777777" w:rsidR="003613A0" w:rsidRDefault="003613A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</w:p>
        </w:tc>
      </w:tr>
    </w:tbl>
    <w:p w14:paraId="6BB50FA2" w14:textId="77777777" w:rsidR="00E16CFD" w:rsidRDefault="00E16CFD">
      <w:pPr>
        <w:pStyle w:val="Title"/>
        <w:sectPr w:rsidR="00E16CFD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2367E146" w14:textId="101AB597" w:rsidR="003613A0" w:rsidRDefault="00883121">
      <w:pPr>
        <w:pStyle w:val="Title"/>
      </w:pPr>
      <w:r>
        <w:lastRenderedPageBreak/>
        <w:t>Table des matières</w:t>
      </w:r>
    </w:p>
    <w:p w14:paraId="6339F7A5" w14:textId="77777777" w:rsidR="003613A0" w:rsidRDefault="003613A0"/>
    <w:sdt>
      <w:sdtPr>
        <w:id w:val="-1927259134"/>
        <w:docPartObj>
          <w:docPartGallery w:val="Table of Contents"/>
          <w:docPartUnique/>
        </w:docPartObj>
      </w:sdtPr>
      <w:sdtEndPr/>
      <w:sdtContent>
        <w:p w14:paraId="75533D30" w14:textId="21C9CB80" w:rsidR="00E16CFD" w:rsidRDefault="00883121">
          <w:pPr>
            <w:pStyle w:val="TOC1"/>
            <w:tabs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69756990" w:history="1">
            <w:r w:rsidR="00E16CFD" w:rsidRPr="00484D3C">
              <w:rPr>
                <w:rStyle w:val="Hyperlink"/>
                <w:noProof/>
              </w:rPr>
              <w:t>1. Introduction</w:t>
            </w:r>
            <w:r w:rsidR="00E16CFD">
              <w:rPr>
                <w:noProof/>
                <w:webHidden/>
              </w:rPr>
              <w:tab/>
            </w:r>
            <w:r w:rsidR="00E16CFD">
              <w:rPr>
                <w:noProof/>
                <w:webHidden/>
              </w:rPr>
              <w:fldChar w:fldCharType="begin"/>
            </w:r>
            <w:r w:rsidR="00E16CFD">
              <w:rPr>
                <w:noProof/>
                <w:webHidden/>
              </w:rPr>
              <w:instrText xml:space="preserve"> PAGEREF _Toc69756990 \h </w:instrText>
            </w:r>
            <w:r w:rsidR="00E16CFD">
              <w:rPr>
                <w:noProof/>
                <w:webHidden/>
              </w:rPr>
            </w:r>
            <w:r w:rsidR="00E16CFD">
              <w:rPr>
                <w:noProof/>
                <w:webHidden/>
              </w:rPr>
              <w:fldChar w:fldCharType="separate"/>
            </w:r>
            <w:r w:rsidR="00E16CFD">
              <w:rPr>
                <w:noProof/>
                <w:webHidden/>
              </w:rPr>
              <w:t>1</w:t>
            </w:r>
            <w:r w:rsidR="00E16CFD">
              <w:rPr>
                <w:noProof/>
                <w:webHidden/>
              </w:rPr>
              <w:fldChar w:fldCharType="end"/>
            </w:r>
          </w:hyperlink>
        </w:p>
        <w:p w14:paraId="155F4CC8" w14:textId="44A3875F" w:rsidR="00E16CFD" w:rsidRDefault="00E16CFD">
          <w:pPr>
            <w:pStyle w:val="TOC1"/>
            <w:tabs>
              <w:tab w:val="right" w:pos="9350"/>
            </w:tabs>
            <w:rPr>
              <w:noProof/>
            </w:rPr>
          </w:pPr>
          <w:hyperlink w:anchor="_Toc69756991" w:history="1">
            <w:r w:rsidRPr="00484D3C">
              <w:rPr>
                <w:rStyle w:val="Hyperlink"/>
                <w:noProof/>
              </w:rPr>
              <w:t>2. Sommaire des 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_Toc69756991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E65D2" w14:textId="04114F54" w:rsidR="003613A0" w:rsidRDefault="00883121">
          <w:pPr>
            <w:tabs>
              <w:tab w:val="right" w:pos="9360"/>
            </w:tabs>
            <w:spacing w:before="200" w:after="8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7FCDFE96" w14:textId="77777777" w:rsidR="00E16CFD" w:rsidRDefault="00E16CFD">
      <w:pPr>
        <w:pBdr>
          <w:top w:val="nil"/>
          <w:left w:val="nil"/>
          <w:bottom w:val="nil"/>
          <w:right w:val="nil"/>
          <w:between w:val="nil"/>
        </w:pBdr>
        <w:spacing w:before="48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  <w:sectPr w:rsidR="00E16CFD" w:rsidSect="00E16CFD">
          <w:footerReference w:type="default" r:id="rId13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2B24DB7E" w14:textId="6E459E12" w:rsidR="003613A0" w:rsidRDefault="00883121">
      <w:pPr>
        <w:pBdr>
          <w:top w:val="nil"/>
          <w:left w:val="nil"/>
          <w:bottom w:val="nil"/>
          <w:right w:val="nil"/>
          <w:between w:val="nil"/>
        </w:pBdr>
        <w:spacing w:before="480" w:after="60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Résultats de tests logiciels </w:t>
      </w:r>
    </w:p>
    <w:p w14:paraId="40053F13" w14:textId="77777777" w:rsidR="003613A0" w:rsidRDefault="003613A0">
      <w:bookmarkStart w:id="0" w:name="_heading=h.gjdgxs" w:colFirst="0" w:colLast="0"/>
      <w:bookmarkEnd w:id="0"/>
    </w:p>
    <w:p w14:paraId="24518EA0" w14:textId="77777777" w:rsidR="003613A0" w:rsidRDefault="00883121">
      <w:pPr>
        <w:pStyle w:val="Heading1"/>
        <w:ind w:left="0" w:firstLine="0"/>
      </w:pPr>
      <w:bookmarkStart w:id="1" w:name="_Toc69756990"/>
      <w:r>
        <w:t>1. Introduction</w:t>
      </w:r>
      <w:bookmarkEnd w:id="1"/>
    </w:p>
    <w:p w14:paraId="67D957FB" w14:textId="77777777" w:rsidR="003613A0" w:rsidRDefault="003613A0"/>
    <w:p w14:paraId="18111971" w14:textId="77777777" w:rsidR="003613A0" w:rsidRDefault="00883121">
      <w:r>
        <w:t xml:space="preserve">Ce document présente les résultats de l’exécution des cas de tests. Les différents cas de tests </w:t>
      </w:r>
      <w:r>
        <w:t xml:space="preserve">seront présentés, ainsi que leur date d’exécution, leur statut et l’action, en cas d’échec. Les cas de tests regroupent ceux du client lourd, du client léger et du serveur. </w:t>
      </w:r>
    </w:p>
    <w:p w14:paraId="6309D50C" w14:textId="77777777" w:rsidR="003613A0" w:rsidRDefault="003613A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0B3F14C4" w14:textId="77777777" w:rsidR="003613A0" w:rsidRDefault="003613A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0E0C49CB" w14:textId="77777777" w:rsidR="003613A0" w:rsidRDefault="00883121">
      <w:pPr>
        <w:pStyle w:val="Heading1"/>
        <w:ind w:left="0" w:firstLine="0"/>
      </w:pPr>
      <w:bookmarkStart w:id="2" w:name="_Toc69756991"/>
      <w:r>
        <w:t>2. Sommaire des résultats</w:t>
      </w:r>
      <w:bookmarkEnd w:id="2"/>
    </w:p>
    <w:p w14:paraId="0877B921" w14:textId="77777777" w:rsidR="003613A0" w:rsidRDefault="003613A0">
      <w:pPr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2"/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678"/>
        <w:gridCol w:w="1512"/>
        <w:gridCol w:w="1370"/>
        <w:gridCol w:w="1371"/>
      </w:tblGrid>
      <w:tr w:rsidR="003613A0" w14:paraId="0FE9C4AD" w14:textId="77777777">
        <w:tc>
          <w:tcPr>
            <w:tcW w:w="5353" w:type="dxa"/>
            <w:gridSpan w:val="2"/>
            <w:shd w:val="clear" w:color="auto" w:fill="A6A6A6"/>
          </w:tcPr>
          <w:p w14:paraId="7405EC4B" w14:textId="77777777" w:rsidR="003613A0" w:rsidRDefault="008831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 de test</w:t>
            </w:r>
          </w:p>
        </w:tc>
        <w:tc>
          <w:tcPr>
            <w:tcW w:w="1512" w:type="dxa"/>
            <w:vMerge w:val="restart"/>
            <w:shd w:val="clear" w:color="auto" w:fill="A6A6A6"/>
            <w:vAlign w:val="center"/>
          </w:tcPr>
          <w:p w14:paraId="2246FA20" w14:textId="77777777" w:rsidR="003613A0" w:rsidRDefault="008831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d’exécution</w:t>
            </w:r>
          </w:p>
        </w:tc>
        <w:tc>
          <w:tcPr>
            <w:tcW w:w="1370" w:type="dxa"/>
            <w:vMerge w:val="restart"/>
            <w:shd w:val="clear" w:color="auto" w:fill="A6A6A6"/>
            <w:vAlign w:val="center"/>
          </w:tcPr>
          <w:p w14:paraId="17F6614A" w14:textId="77777777" w:rsidR="003613A0" w:rsidRDefault="008831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Statut</w:t>
            </w:r>
          </w:p>
        </w:tc>
        <w:tc>
          <w:tcPr>
            <w:tcW w:w="1371" w:type="dxa"/>
            <w:vMerge w:val="restart"/>
            <w:shd w:val="clear" w:color="auto" w:fill="A6A6A6"/>
            <w:vAlign w:val="center"/>
          </w:tcPr>
          <w:p w14:paraId="61FF082E" w14:textId="77777777" w:rsidR="003613A0" w:rsidRDefault="008831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</w:tr>
      <w:tr w:rsidR="003613A0" w14:paraId="3E401267" w14:textId="77777777">
        <w:tc>
          <w:tcPr>
            <w:tcW w:w="675" w:type="dxa"/>
            <w:shd w:val="clear" w:color="auto" w:fill="A6A6A6"/>
          </w:tcPr>
          <w:p w14:paraId="162ACCE9" w14:textId="77777777" w:rsidR="003613A0" w:rsidRDefault="008831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4678" w:type="dxa"/>
            <w:shd w:val="clear" w:color="auto" w:fill="A6A6A6"/>
          </w:tcPr>
          <w:p w14:paraId="0303B2A2" w14:textId="77777777" w:rsidR="003613A0" w:rsidRDefault="0088312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</w:t>
            </w:r>
          </w:p>
        </w:tc>
        <w:tc>
          <w:tcPr>
            <w:tcW w:w="1512" w:type="dxa"/>
            <w:vMerge/>
            <w:shd w:val="clear" w:color="auto" w:fill="A6A6A6"/>
            <w:vAlign w:val="center"/>
          </w:tcPr>
          <w:p w14:paraId="3FE895DE" w14:textId="77777777" w:rsidR="003613A0" w:rsidRDefault="0036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70" w:type="dxa"/>
            <w:vMerge/>
            <w:shd w:val="clear" w:color="auto" w:fill="A6A6A6"/>
            <w:vAlign w:val="center"/>
          </w:tcPr>
          <w:p w14:paraId="58CA3526" w14:textId="77777777" w:rsidR="003613A0" w:rsidRDefault="0036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1371" w:type="dxa"/>
            <w:vMerge/>
            <w:shd w:val="clear" w:color="auto" w:fill="A6A6A6"/>
            <w:vAlign w:val="center"/>
          </w:tcPr>
          <w:p w14:paraId="6065D8EE" w14:textId="77777777" w:rsidR="003613A0" w:rsidRDefault="0036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b/>
                <w:sz w:val="24"/>
                <w:szCs w:val="24"/>
              </w:rPr>
            </w:pPr>
          </w:p>
        </w:tc>
      </w:tr>
      <w:tr w:rsidR="003613A0" w14:paraId="01FBA956" w14:textId="77777777">
        <w:tc>
          <w:tcPr>
            <w:tcW w:w="675" w:type="dxa"/>
          </w:tcPr>
          <w:p w14:paraId="3B0EE17E" w14:textId="77777777" w:rsidR="003613A0" w:rsidRDefault="00883121">
            <w:r>
              <w:t>01</w:t>
            </w:r>
          </w:p>
        </w:tc>
        <w:tc>
          <w:tcPr>
            <w:tcW w:w="4678" w:type="dxa"/>
          </w:tcPr>
          <w:p w14:paraId="44ED8414" w14:textId="77777777" w:rsidR="003613A0" w:rsidRDefault="00883121">
            <w:r>
              <w:t xml:space="preserve">Clavardage - Créer un nouveau canal de discussion </w:t>
            </w:r>
          </w:p>
        </w:tc>
        <w:tc>
          <w:tcPr>
            <w:tcW w:w="1512" w:type="dxa"/>
          </w:tcPr>
          <w:p w14:paraId="66F0BCEB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3C8C726A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730E2DB0" w14:textId="77777777" w:rsidR="003613A0" w:rsidRDefault="003613A0">
            <w:pPr>
              <w:jc w:val="center"/>
            </w:pPr>
          </w:p>
        </w:tc>
      </w:tr>
      <w:tr w:rsidR="003613A0" w14:paraId="45F32A6C" w14:textId="77777777">
        <w:tc>
          <w:tcPr>
            <w:tcW w:w="675" w:type="dxa"/>
          </w:tcPr>
          <w:p w14:paraId="2E9BE70A" w14:textId="77777777" w:rsidR="003613A0" w:rsidRDefault="00883121">
            <w:r>
              <w:t>02</w:t>
            </w:r>
          </w:p>
        </w:tc>
        <w:tc>
          <w:tcPr>
            <w:tcW w:w="4678" w:type="dxa"/>
          </w:tcPr>
          <w:p w14:paraId="2DFB3737" w14:textId="77777777" w:rsidR="003613A0" w:rsidRDefault="00883121">
            <w:r>
              <w:t>Clavardage - Tenter de créer un canal avec un nom contenant plus de 10 caractères</w:t>
            </w:r>
          </w:p>
        </w:tc>
        <w:tc>
          <w:tcPr>
            <w:tcW w:w="1512" w:type="dxa"/>
          </w:tcPr>
          <w:p w14:paraId="1981F586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29B4E687" w14:textId="77777777" w:rsidR="003613A0" w:rsidRDefault="00883121">
            <w:pPr>
              <w:jc w:val="center"/>
            </w:pPr>
            <w:bookmarkStart w:id="3" w:name="_heading=h.3znysh7" w:colFirst="0" w:colLast="0"/>
            <w:bookmarkEnd w:id="3"/>
            <w:r>
              <w:t>Réussi</w:t>
            </w:r>
          </w:p>
        </w:tc>
        <w:tc>
          <w:tcPr>
            <w:tcW w:w="1371" w:type="dxa"/>
          </w:tcPr>
          <w:p w14:paraId="1BFCA283" w14:textId="77777777" w:rsidR="003613A0" w:rsidRDefault="003613A0">
            <w:pPr>
              <w:jc w:val="center"/>
            </w:pPr>
          </w:p>
        </w:tc>
      </w:tr>
      <w:tr w:rsidR="003613A0" w14:paraId="47A1C746" w14:textId="77777777">
        <w:tc>
          <w:tcPr>
            <w:tcW w:w="675" w:type="dxa"/>
          </w:tcPr>
          <w:p w14:paraId="1CAF38DE" w14:textId="77777777" w:rsidR="003613A0" w:rsidRDefault="00883121">
            <w:r>
              <w:t>03</w:t>
            </w:r>
          </w:p>
        </w:tc>
        <w:tc>
          <w:tcPr>
            <w:tcW w:w="4678" w:type="dxa"/>
          </w:tcPr>
          <w:p w14:paraId="09256901" w14:textId="77777777" w:rsidR="003613A0" w:rsidRDefault="00883121">
            <w:r>
              <w:t>Clavardage - Supprimer un canal de discussion lorsqu’on en est le créateur</w:t>
            </w:r>
          </w:p>
        </w:tc>
        <w:tc>
          <w:tcPr>
            <w:tcW w:w="1512" w:type="dxa"/>
          </w:tcPr>
          <w:p w14:paraId="7B3A025B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7B7969B2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7BD8CF9D" w14:textId="77777777" w:rsidR="003613A0" w:rsidRDefault="003613A0">
            <w:pPr>
              <w:jc w:val="center"/>
            </w:pPr>
          </w:p>
        </w:tc>
      </w:tr>
      <w:tr w:rsidR="003613A0" w14:paraId="6021A5FC" w14:textId="77777777">
        <w:tc>
          <w:tcPr>
            <w:tcW w:w="675" w:type="dxa"/>
          </w:tcPr>
          <w:p w14:paraId="2466B168" w14:textId="77777777" w:rsidR="003613A0" w:rsidRDefault="00883121">
            <w:r>
              <w:t>04</w:t>
            </w:r>
          </w:p>
        </w:tc>
        <w:tc>
          <w:tcPr>
            <w:tcW w:w="4678" w:type="dxa"/>
          </w:tcPr>
          <w:p w14:paraId="12B0A89E" w14:textId="77777777" w:rsidR="003613A0" w:rsidRDefault="00883121">
            <w:r>
              <w:t>Clavardage - Joindre un canal de discussion créé par un autre utilisateur</w:t>
            </w:r>
          </w:p>
        </w:tc>
        <w:tc>
          <w:tcPr>
            <w:tcW w:w="1512" w:type="dxa"/>
          </w:tcPr>
          <w:p w14:paraId="1E4173F7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500A97E8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41727C91" w14:textId="77777777" w:rsidR="003613A0" w:rsidRDefault="003613A0">
            <w:pPr>
              <w:jc w:val="center"/>
            </w:pPr>
          </w:p>
        </w:tc>
      </w:tr>
      <w:tr w:rsidR="003613A0" w14:paraId="7D4C2A4C" w14:textId="77777777">
        <w:tc>
          <w:tcPr>
            <w:tcW w:w="675" w:type="dxa"/>
          </w:tcPr>
          <w:p w14:paraId="05E99030" w14:textId="77777777" w:rsidR="003613A0" w:rsidRDefault="00883121">
            <w:r>
              <w:t>05</w:t>
            </w:r>
          </w:p>
        </w:tc>
        <w:tc>
          <w:tcPr>
            <w:tcW w:w="4678" w:type="dxa"/>
          </w:tcPr>
          <w:p w14:paraId="6C4D3A88" w14:textId="77777777" w:rsidR="003613A0" w:rsidRDefault="00883121">
            <w:r>
              <w:t>Clavardage - Quitter un canal de discussion créé par un autre utilisateur</w:t>
            </w:r>
          </w:p>
        </w:tc>
        <w:tc>
          <w:tcPr>
            <w:tcW w:w="1512" w:type="dxa"/>
          </w:tcPr>
          <w:p w14:paraId="69CB5CFA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39BAE07A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5142733F" w14:textId="77777777" w:rsidR="003613A0" w:rsidRDefault="003613A0">
            <w:pPr>
              <w:jc w:val="center"/>
            </w:pPr>
          </w:p>
        </w:tc>
      </w:tr>
      <w:tr w:rsidR="003613A0" w14:paraId="676E1503" w14:textId="77777777">
        <w:tc>
          <w:tcPr>
            <w:tcW w:w="675" w:type="dxa"/>
          </w:tcPr>
          <w:p w14:paraId="6DFFB3D2" w14:textId="77777777" w:rsidR="003613A0" w:rsidRDefault="00883121">
            <w:r>
              <w:t>06</w:t>
            </w:r>
          </w:p>
        </w:tc>
        <w:tc>
          <w:tcPr>
            <w:tcW w:w="4678" w:type="dxa"/>
          </w:tcPr>
          <w:p w14:paraId="05A27634" w14:textId="77777777" w:rsidR="003613A0" w:rsidRDefault="00883121">
            <w:r>
              <w:t>Clavardage - Retourner dans la liste des canaux de discussion à partir d’un canal sans le quitter, à l’aide du bouton à cet effet</w:t>
            </w:r>
          </w:p>
        </w:tc>
        <w:tc>
          <w:tcPr>
            <w:tcW w:w="1512" w:type="dxa"/>
          </w:tcPr>
          <w:p w14:paraId="449D668F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6574423B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381DB9CF" w14:textId="77777777" w:rsidR="003613A0" w:rsidRDefault="003613A0">
            <w:pPr>
              <w:jc w:val="center"/>
            </w:pPr>
          </w:p>
        </w:tc>
      </w:tr>
      <w:tr w:rsidR="003613A0" w14:paraId="571AF63B" w14:textId="77777777">
        <w:tc>
          <w:tcPr>
            <w:tcW w:w="675" w:type="dxa"/>
          </w:tcPr>
          <w:p w14:paraId="0528F3A1" w14:textId="77777777" w:rsidR="003613A0" w:rsidRDefault="00883121">
            <w:r>
              <w:t>07</w:t>
            </w:r>
          </w:p>
        </w:tc>
        <w:tc>
          <w:tcPr>
            <w:tcW w:w="4678" w:type="dxa"/>
          </w:tcPr>
          <w:p w14:paraId="0F170B4F" w14:textId="77777777" w:rsidR="003613A0" w:rsidRDefault="00883121">
            <w:r>
              <w:t>Clavar</w:t>
            </w:r>
            <w:r>
              <w:t>dage - Mettre à jour la liste des canaux de discussion disponibles à l’aide du bouton de rafraîchissement</w:t>
            </w:r>
          </w:p>
        </w:tc>
        <w:tc>
          <w:tcPr>
            <w:tcW w:w="1512" w:type="dxa"/>
          </w:tcPr>
          <w:p w14:paraId="0219826F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27ADA0A9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4AF9400C" w14:textId="77777777" w:rsidR="003613A0" w:rsidRDefault="003613A0">
            <w:pPr>
              <w:jc w:val="center"/>
            </w:pPr>
          </w:p>
        </w:tc>
      </w:tr>
      <w:tr w:rsidR="003613A0" w14:paraId="28577427" w14:textId="77777777">
        <w:tc>
          <w:tcPr>
            <w:tcW w:w="675" w:type="dxa"/>
          </w:tcPr>
          <w:p w14:paraId="40652886" w14:textId="77777777" w:rsidR="003613A0" w:rsidRDefault="00883121">
            <w:r>
              <w:t>08</w:t>
            </w:r>
          </w:p>
        </w:tc>
        <w:tc>
          <w:tcPr>
            <w:tcW w:w="4678" w:type="dxa"/>
          </w:tcPr>
          <w:p w14:paraId="03D07686" w14:textId="77777777" w:rsidR="003613A0" w:rsidRDefault="00883121">
            <w:r>
              <w:t>Clavardage - Chercher un canal de discussion dans la barre de recherche</w:t>
            </w:r>
          </w:p>
        </w:tc>
        <w:tc>
          <w:tcPr>
            <w:tcW w:w="1512" w:type="dxa"/>
          </w:tcPr>
          <w:p w14:paraId="6F5F9DFC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423CCC4D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31767446" w14:textId="77777777" w:rsidR="003613A0" w:rsidRDefault="003613A0">
            <w:pPr>
              <w:jc w:val="center"/>
            </w:pPr>
          </w:p>
        </w:tc>
      </w:tr>
      <w:tr w:rsidR="003613A0" w14:paraId="78F23D33" w14:textId="77777777">
        <w:tc>
          <w:tcPr>
            <w:tcW w:w="675" w:type="dxa"/>
          </w:tcPr>
          <w:p w14:paraId="3E0FC406" w14:textId="77777777" w:rsidR="003613A0" w:rsidRDefault="00883121">
            <w:r>
              <w:t>09</w:t>
            </w:r>
          </w:p>
        </w:tc>
        <w:tc>
          <w:tcPr>
            <w:tcW w:w="4678" w:type="dxa"/>
          </w:tcPr>
          <w:p w14:paraId="7DDFFB6F" w14:textId="77777777" w:rsidR="003613A0" w:rsidRDefault="00883121">
            <w:r>
              <w:t xml:space="preserve">Clavardage - Récupérer l’historique des messages </w:t>
            </w:r>
          </w:p>
        </w:tc>
        <w:tc>
          <w:tcPr>
            <w:tcW w:w="1512" w:type="dxa"/>
          </w:tcPr>
          <w:p w14:paraId="14BDC8B0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4FC8C90D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64D5CBA4" w14:textId="77777777" w:rsidR="003613A0" w:rsidRDefault="003613A0">
            <w:pPr>
              <w:jc w:val="center"/>
            </w:pPr>
          </w:p>
        </w:tc>
      </w:tr>
      <w:tr w:rsidR="003613A0" w14:paraId="0B608B0B" w14:textId="77777777">
        <w:tc>
          <w:tcPr>
            <w:tcW w:w="675" w:type="dxa"/>
          </w:tcPr>
          <w:p w14:paraId="0022B994" w14:textId="77777777" w:rsidR="003613A0" w:rsidRDefault="00883121">
            <w:r>
              <w:t>10</w:t>
            </w:r>
          </w:p>
        </w:tc>
        <w:tc>
          <w:tcPr>
            <w:tcW w:w="4678" w:type="dxa"/>
          </w:tcPr>
          <w:p w14:paraId="4F36138B" w14:textId="77777777" w:rsidR="003613A0" w:rsidRDefault="00883121">
            <w:r>
              <w:t>Clavardage - Envoyer un message dans un canal de discussion</w:t>
            </w:r>
          </w:p>
        </w:tc>
        <w:tc>
          <w:tcPr>
            <w:tcW w:w="1512" w:type="dxa"/>
          </w:tcPr>
          <w:p w14:paraId="68989EDA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4212F3E0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6C22BAAE" w14:textId="77777777" w:rsidR="003613A0" w:rsidRDefault="003613A0">
            <w:pPr>
              <w:jc w:val="center"/>
            </w:pPr>
          </w:p>
        </w:tc>
      </w:tr>
      <w:tr w:rsidR="003613A0" w14:paraId="30DFC607" w14:textId="77777777">
        <w:tc>
          <w:tcPr>
            <w:tcW w:w="675" w:type="dxa"/>
          </w:tcPr>
          <w:p w14:paraId="11C2D2C8" w14:textId="77777777" w:rsidR="003613A0" w:rsidRDefault="00883121">
            <w:r>
              <w:t>11</w:t>
            </w:r>
          </w:p>
        </w:tc>
        <w:tc>
          <w:tcPr>
            <w:tcW w:w="4678" w:type="dxa"/>
          </w:tcPr>
          <w:p w14:paraId="7A1CF574" w14:textId="77777777" w:rsidR="003613A0" w:rsidRDefault="00883121">
            <w:r>
              <w:t>Clavardage - Recevoir un message dans un canal de discussion</w:t>
            </w:r>
          </w:p>
        </w:tc>
        <w:tc>
          <w:tcPr>
            <w:tcW w:w="1512" w:type="dxa"/>
          </w:tcPr>
          <w:p w14:paraId="44016930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052D2EA2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3162A850" w14:textId="77777777" w:rsidR="003613A0" w:rsidRDefault="003613A0">
            <w:pPr>
              <w:jc w:val="center"/>
            </w:pPr>
          </w:p>
        </w:tc>
      </w:tr>
      <w:tr w:rsidR="003613A0" w14:paraId="19E82979" w14:textId="77777777">
        <w:tc>
          <w:tcPr>
            <w:tcW w:w="675" w:type="dxa"/>
          </w:tcPr>
          <w:p w14:paraId="13BCC087" w14:textId="77777777" w:rsidR="003613A0" w:rsidRDefault="00883121">
            <w:r>
              <w:t>12</w:t>
            </w:r>
          </w:p>
        </w:tc>
        <w:tc>
          <w:tcPr>
            <w:tcW w:w="4678" w:type="dxa"/>
          </w:tcPr>
          <w:p w14:paraId="4B32C78B" w14:textId="77777777" w:rsidR="003613A0" w:rsidRDefault="00883121">
            <w:r>
              <w:t>Profil utilisateur - Créer un nouvel utilisateur</w:t>
            </w:r>
          </w:p>
        </w:tc>
        <w:tc>
          <w:tcPr>
            <w:tcW w:w="1512" w:type="dxa"/>
          </w:tcPr>
          <w:p w14:paraId="761E0ACA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7990EBC7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47B22FFF" w14:textId="77777777" w:rsidR="003613A0" w:rsidRDefault="003613A0">
            <w:pPr>
              <w:jc w:val="center"/>
            </w:pPr>
          </w:p>
        </w:tc>
      </w:tr>
      <w:tr w:rsidR="003613A0" w14:paraId="707BFBB7" w14:textId="77777777">
        <w:tc>
          <w:tcPr>
            <w:tcW w:w="675" w:type="dxa"/>
          </w:tcPr>
          <w:p w14:paraId="7A8BC6A5" w14:textId="77777777" w:rsidR="003613A0" w:rsidRDefault="00883121">
            <w:r>
              <w:t>13</w:t>
            </w:r>
          </w:p>
        </w:tc>
        <w:tc>
          <w:tcPr>
            <w:tcW w:w="4678" w:type="dxa"/>
          </w:tcPr>
          <w:p w14:paraId="5F5090EA" w14:textId="77777777" w:rsidR="003613A0" w:rsidRDefault="00883121">
            <w:r>
              <w:t>Profil utilisateur - Tenter de créer un nouvel utilisateur avec un nom d’utilisateur déjà existant</w:t>
            </w:r>
          </w:p>
        </w:tc>
        <w:tc>
          <w:tcPr>
            <w:tcW w:w="1512" w:type="dxa"/>
          </w:tcPr>
          <w:p w14:paraId="30D44D48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5BA588B0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7879B75A" w14:textId="77777777" w:rsidR="003613A0" w:rsidRDefault="003613A0">
            <w:pPr>
              <w:jc w:val="center"/>
            </w:pPr>
          </w:p>
        </w:tc>
      </w:tr>
      <w:tr w:rsidR="003613A0" w14:paraId="1066CE45" w14:textId="77777777">
        <w:tc>
          <w:tcPr>
            <w:tcW w:w="675" w:type="dxa"/>
          </w:tcPr>
          <w:p w14:paraId="5F749DC7" w14:textId="77777777" w:rsidR="003613A0" w:rsidRDefault="00883121">
            <w:r>
              <w:t>14</w:t>
            </w:r>
          </w:p>
        </w:tc>
        <w:tc>
          <w:tcPr>
            <w:tcW w:w="4678" w:type="dxa"/>
          </w:tcPr>
          <w:p w14:paraId="17D5D6B4" w14:textId="77777777" w:rsidR="003613A0" w:rsidRDefault="00883121">
            <w:r>
              <w:t>Profil utilisateur - Se connecter avec un utilisateur existant</w:t>
            </w:r>
          </w:p>
        </w:tc>
        <w:tc>
          <w:tcPr>
            <w:tcW w:w="1512" w:type="dxa"/>
          </w:tcPr>
          <w:p w14:paraId="019A7117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1CF12D97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6B6EB01A" w14:textId="77777777" w:rsidR="003613A0" w:rsidRDefault="003613A0">
            <w:pPr>
              <w:jc w:val="center"/>
            </w:pPr>
          </w:p>
        </w:tc>
      </w:tr>
      <w:tr w:rsidR="003613A0" w14:paraId="2BD03A9B" w14:textId="77777777">
        <w:tc>
          <w:tcPr>
            <w:tcW w:w="675" w:type="dxa"/>
          </w:tcPr>
          <w:p w14:paraId="5303EFD4" w14:textId="77777777" w:rsidR="003613A0" w:rsidRDefault="00883121">
            <w:r>
              <w:t>15</w:t>
            </w:r>
          </w:p>
        </w:tc>
        <w:tc>
          <w:tcPr>
            <w:tcW w:w="4678" w:type="dxa"/>
          </w:tcPr>
          <w:p w14:paraId="59146BC9" w14:textId="77777777" w:rsidR="003613A0" w:rsidRDefault="00883121">
            <w:r>
              <w:t>Profil utilisateur - Tenter de se connecter avec un utilisateur déjà connecté</w:t>
            </w:r>
          </w:p>
        </w:tc>
        <w:tc>
          <w:tcPr>
            <w:tcW w:w="1512" w:type="dxa"/>
          </w:tcPr>
          <w:p w14:paraId="7F77DAB4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340E1FAE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1CE22C75" w14:textId="77777777" w:rsidR="003613A0" w:rsidRDefault="003613A0">
            <w:pPr>
              <w:jc w:val="center"/>
            </w:pPr>
          </w:p>
        </w:tc>
      </w:tr>
      <w:tr w:rsidR="003613A0" w14:paraId="0DE1B52B" w14:textId="77777777">
        <w:tc>
          <w:tcPr>
            <w:tcW w:w="675" w:type="dxa"/>
          </w:tcPr>
          <w:p w14:paraId="6E650554" w14:textId="77777777" w:rsidR="003613A0" w:rsidRDefault="00883121">
            <w:r>
              <w:t>16</w:t>
            </w:r>
          </w:p>
        </w:tc>
        <w:tc>
          <w:tcPr>
            <w:tcW w:w="4678" w:type="dxa"/>
          </w:tcPr>
          <w:p w14:paraId="348A4A1F" w14:textId="77777777" w:rsidR="003613A0" w:rsidRDefault="00883121">
            <w:r>
              <w:t>Profil utilisateur - Tenter de se connecter avec un utilisateur inexistant</w:t>
            </w:r>
          </w:p>
        </w:tc>
        <w:tc>
          <w:tcPr>
            <w:tcW w:w="1512" w:type="dxa"/>
          </w:tcPr>
          <w:p w14:paraId="384A629A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18B57189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03D1421B" w14:textId="77777777" w:rsidR="003613A0" w:rsidRDefault="003613A0">
            <w:pPr>
              <w:jc w:val="center"/>
            </w:pPr>
          </w:p>
        </w:tc>
      </w:tr>
      <w:tr w:rsidR="003613A0" w14:paraId="6AE127E1" w14:textId="77777777">
        <w:tc>
          <w:tcPr>
            <w:tcW w:w="675" w:type="dxa"/>
          </w:tcPr>
          <w:p w14:paraId="26EFDE4E" w14:textId="77777777" w:rsidR="003613A0" w:rsidRDefault="00883121">
            <w:r>
              <w:t>17</w:t>
            </w:r>
          </w:p>
        </w:tc>
        <w:tc>
          <w:tcPr>
            <w:tcW w:w="4678" w:type="dxa"/>
          </w:tcPr>
          <w:p w14:paraId="5B302C34" w14:textId="77777777" w:rsidR="003613A0" w:rsidRDefault="00883121">
            <w:r>
              <w:t>Profil utilisateur - Accéder à la partie privée du profil de l’utilisateur connecté</w:t>
            </w:r>
          </w:p>
        </w:tc>
        <w:tc>
          <w:tcPr>
            <w:tcW w:w="1512" w:type="dxa"/>
          </w:tcPr>
          <w:p w14:paraId="621CA6DF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003AAD01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660BB9BB" w14:textId="77777777" w:rsidR="003613A0" w:rsidRDefault="003613A0">
            <w:pPr>
              <w:jc w:val="center"/>
            </w:pPr>
          </w:p>
        </w:tc>
      </w:tr>
      <w:tr w:rsidR="003613A0" w14:paraId="7C8B5C85" w14:textId="77777777">
        <w:tc>
          <w:tcPr>
            <w:tcW w:w="675" w:type="dxa"/>
          </w:tcPr>
          <w:p w14:paraId="5AC3CF02" w14:textId="77777777" w:rsidR="003613A0" w:rsidRDefault="00883121">
            <w:r>
              <w:t>18</w:t>
            </w:r>
          </w:p>
        </w:tc>
        <w:tc>
          <w:tcPr>
            <w:tcW w:w="4678" w:type="dxa"/>
          </w:tcPr>
          <w:p w14:paraId="24E96BB3" w14:textId="77777777" w:rsidR="003613A0" w:rsidRDefault="00883121">
            <w:r>
              <w:t>Profil utilisateur - Modifier le profil de l’utilisateur connecté</w:t>
            </w:r>
          </w:p>
        </w:tc>
        <w:tc>
          <w:tcPr>
            <w:tcW w:w="1512" w:type="dxa"/>
          </w:tcPr>
          <w:p w14:paraId="29D5820D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7EEB0642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195C1481" w14:textId="77777777" w:rsidR="003613A0" w:rsidRDefault="003613A0">
            <w:pPr>
              <w:jc w:val="center"/>
            </w:pPr>
          </w:p>
        </w:tc>
      </w:tr>
      <w:tr w:rsidR="003613A0" w14:paraId="676AFCD7" w14:textId="77777777">
        <w:tc>
          <w:tcPr>
            <w:tcW w:w="675" w:type="dxa"/>
          </w:tcPr>
          <w:p w14:paraId="09695B59" w14:textId="77777777" w:rsidR="003613A0" w:rsidRDefault="00883121">
            <w:r>
              <w:t>19</w:t>
            </w:r>
          </w:p>
        </w:tc>
        <w:tc>
          <w:tcPr>
            <w:tcW w:w="4678" w:type="dxa"/>
          </w:tcPr>
          <w:p w14:paraId="29E210B8" w14:textId="77777777" w:rsidR="003613A0" w:rsidRDefault="00883121">
            <w:pPr>
              <w:jc w:val="left"/>
            </w:pPr>
            <w:r>
              <w:t>Profil utilisateur - Vérifier l'historique de connexions</w:t>
            </w:r>
          </w:p>
        </w:tc>
        <w:tc>
          <w:tcPr>
            <w:tcW w:w="1512" w:type="dxa"/>
          </w:tcPr>
          <w:p w14:paraId="60A81CD6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2C672E36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0D6499BF" w14:textId="77777777" w:rsidR="003613A0" w:rsidRDefault="003613A0">
            <w:pPr>
              <w:jc w:val="center"/>
            </w:pPr>
          </w:p>
        </w:tc>
      </w:tr>
      <w:tr w:rsidR="003613A0" w14:paraId="522D4805" w14:textId="77777777">
        <w:tc>
          <w:tcPr>
            <w:tcW w:w="675" w:type="dxa"/>
          </w:tcPr>
          <w:p w14:paraId="0E72B6C0" w14:textId="77777777" w:rsidR="003613A0" w:rsidRDefault="00883121">
            <w:r>
              <w:lastRenderedPageBreak/>
              <w:t>20</w:t>
            </w:r>
          </w:p>
        </w:tc>
        <w:tc>
          <w:tcPr>
            <w:tcW w:w="4678" w:type="dxa"/>
          </w:tcPr>
          <w:p w14:paraId="61D993C7" w14:textId="77777777" w:rsidR="003613A0" w:rsidRDefault="00883121">
            <w:r>
              <w:t>Profil utilisateur - Vérifier l'historique de parties</w:t>
            </w:r>
          </w:p>
        </w:tc>
        <w:tc>
          <w:tcPr>
            <w:tcW w:w="1512" w:type="dxa"/>
          </w:tcPr>
          <w:p w14:paraId="730723B0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73F11471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02AA167C" w14:textId="77777777" w:rsidR="003613A0" w:rsidRDefault="003613A0">
            <w:pPr>
              <w:jc w:val="center"/>
            </w:pPr>
          </w:p>
        </w:tc>
      </w:tr>
      <w:tr w:rsidR="003613A0" w14:paraId="77B0D471" w14:textId="77777777">
        <w:tc>
          <w:tcPr>
            <w:tcW w:w="675" w:type="dxa"/>
          </w:tcPr>
          <w:p w14:paraId="2E30D1C5" w14:textId="77777777" w:rsidR="003613A0" w:rsidRDefault="00883121">
            <w:r>
              <w:t>21</w:t>
            </w:r>
          </w:p>
        </w:tc>
        <w:tc>
          <w:tcPr>
            <w:tcW w:w="4678" w:type="dxa"/>
          </w:tcPr>
          <w:p w14:paraId="21EC36E7" w14:textId="77777777" w:rsidR="003613A0" w:rsidRDefault="00883121">
            <w:r>
              <w:t>Profile utilisateur - Vérifier les statistiques</w:t>
            </w:r>
          </w:p>
        </w:tc>
        <w:tc>
          <w:tcPr>
            <w:tcW w:w="1512" w:type="dxa"/>
          </w:tcPr>
          <w:p w14:paraId="7E030891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556C9BE9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42A60F96" w14:textId="77777777" w:rsidR="003613A0" w:rsidRDefault="003613A0">
            <w:pPr>
              <w:jc w:val="center"/>
            </w:pPr>
          </w:p>
        </w:tc>
      </w:tr>
      <w:tr w:rsidR="003613A0" w14:paraId="7304C218" w14:textId="77777777">
        <w:tc>
          <w:tcPr>
            <w:tcW w:w="675" w:type="dxa"/>
          </w:tcPr>
          <w:p w14:paraId="55D2E2EB" w14:textId="77777777" w:rsidR="003613A0" w:rsidRDefault="00883121">
            <w:r>
              <w:t>22</w:t>
            </w:r>
          </w:p>
        </w:tc>
        <w:tc>
          <w:tcPr>
            <w:tcW w:w="4678" w:type="dxa"/>
          </w:tcPr>
          <w:p w14:paraId="1658328E" w14:textId="77777777" w:rsidR="003613A0" w:rsidRDefault="00883121">
            <w:r>
              <w:t>Mode de jeu - Créer un groupe</w:t>
            </w:r>
          </w:p>
        </w:tc>
        <w:tc>
          <w:tcPr>
            <w:tcW w:w="1512" w:type="dxa"/>
          </w:tcPr>
          <w:p w14:paraId="50983B9D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7B33E18E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1060F787" w14:textId="77777777" w:rsidR="003613A0" w:rsidRDefault="003613A0">
            <w:pPr>
              <w:jc w:val="center"/>
            </w:pPr>
          </w:p>
        </w:tc>
      </w:tr>
      <w:tr w:rsidR="003613A0" w14:paraId="5B815B6A" w14:textId="77777777">
        <w:tc>
          <w:tcPr>
            <w:tcW w:w="675" w:type="dxa"/>
          </w:tcPr>
          <w:p w14:paraId="1896FA92" w14:textId="77777777" w:rsidR="003613A0" w:rsidRDefault="00883121">
            <w:r>
              <w:t>23</w:t>
            </w:r>
          </w:p>
        </w:tc>
        <w:tc>
          <w:tcPr>
            <w:tcW w:w="4678" w:type="dxa"/>
          </w:tcPr>
          <w:p w14:paraId="73178396" w14:textId="77777777" w:rsidR="003613A0" w:rsidRDefault="00883121">
            <w:r>
              <w:t>Mode de jeu - Quitter un groupe</w:t>
            </w:r>
          </w:p>
        </w:tc>
        <w:tc>
          <w:tcPr>
            <w:tcW w:w="1512" w:type="dxa"/>
          </w:tcPr>
          <w:p w14:paraId="681FF572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2D17FC3E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0C34AA99" w14:textId="77777777" w:rsidR="003613A0" w:rsidRDefault="003613A0">
            <w:pPr>
              <w:jc w:val="center"/>
            </w:pPr>
          </w:p>
        </w:tc>
      </w:tr>
      <w:tr w:rsidR="003613A0" w14:paraId="790528BC" w14:textId="77777777">
        <w:tc>
          <w:tcPr>
            <w:tcW w:w="675" w:type="dxa"/>
          </w:tcPr>
          <w:p w14:paraId="0C9CD551" w14:textId="77777777" w:rsidR="003613A0" w:rsidRDefault="00883121">
            <w:r>
              <w:t>24</w:t>
            </w:r>
          </w:p>
        </w:tc>
        <w:tc>
          <w:tcPr>
            <w:tcW w:w="4678" w:type="dxa"/>
          </w:tcPr>
          <w:p w14:paraId="77B035CD" w14:textId="77777777" w:rsidR="003613A0" w:rsidRDefault="00883121">
            <w:r>
              <w:t>Mode de jeu - Rechercher un groupe</w:t>
            </w:r>
          </w:p>
        </w:tc>
        <w:tc>
          <w:tcPr>
            <w:tcW w:w="1512" w:type="dxa"/>
          </w:tcPr>
          <w:p w14:paraId="3E0CEE36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111B6776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635CC52D" w14:textId="77777777" w:rsidR="003613A0" w:rsidRDefault="003613A0">
            <w:pPr>
              <w:jc w:val="center"/>
            </w:pPr>
          </w:p>
        </w:tc>
      </w:tr>
      <w:tr w:rsidR="003613A0" w14:paraId="723E8D01" w14:textId="77777777">
        <w:tc>
          <w:tcPr>
            <w:tcW w:w="675" w:type="dxa"/>
          </w:tcPr>
          <w:p w14:paraId="55F8A8E2" w14:textId="77777777" w:rsidR="003613A0" w:rsidRDefault="00883121">
            <w:r>
              <w:t>25</w:t>
            </w:r>
          </w:p>
        </w:tc>
        <w:tc>
          <w:tcPr>
            <w:tcW w:w="4678" w:type="dxa"/>
          </w:tcPr>
          <w:p w14:paraId="3F73D838" w14:textId="77777777" w:rsidR="003613A0" w:rsidRDefault="00883121">
            <w:r>
              <w:t>Mode de jeu - Joindre un groupe existant</w:t>
            </w:r>
          </w:p>
        </w:tc>
        <w:tc>
          <w:tcPr>
            <w:tcW w:w="1512" w:type="dxa"/>
          </w:tcPr>
          <w:p w14:paraId="5A3AA852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175832AD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2D9CC501" w14:textId="77777777" w:rsidR="003613A0" w:rsidRDefault="003613A0">
            <w:pPr>
              <w:jc w:val="center"/>
            </w:pPr>
          </w:p>
        </w:tc>
      </w:tr>
      <w:tr w:rsidR="003613A0" w14:paraId="0731F032" w14:textId="77777777">
        <w:tc>
          <w:tcPr>
            <w:tcW w:w="675" w:type="dxa"/>
          </w:tcPr>
          <w:p w14:paraId="64B450CE" w14:textId="77777777" w:rsidR="003613A0" w:rsidRDefault="00883121">
            <w:r>
              <w:t>26</w:t>
            </w:r>
          </w:p>
        </w:tc>
        <w:tc>
          <w:tcPr>
            <w:tcW w:w="4678" w:type="dxa"/>
          </w:tcPr>
          <w:p w14:paraId="748CC8F9" w14:textId="77777777" w:rsidR="003613A0" w:rsidRDefault="00883121">
            <w:r>
              <w:t>Mode de jeu - Joindre une équipe dans un groupe existant</w:t>
            </w:r>
          </w:p>
        </w:tc>
        <w:tc>
          <w:tcPr>
            <w:tcW w:w="1512" w:type="dxa"/>
          </w:tcPr>
          <w:p w14:paraId="5806E600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1BB27D6C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29824F88" w14:textId="77777777" w:rsidR="003613A0" w:rsidRDefault="003613A0">
            <w:pPr>
              <w:jc w:val="center"/>
            </w:pPr>
          </w:p>
        </w:tc>
      </w:tr>
      <w:tr w:rsidR="003613A0" w14:paraId="6C1D0069" w14:textId="77777777">
        <w:tc>
          <w:tcPr>
            <w:tcW w:w="675" w:type="dxa"/>
          </w:tcPr>
          <w:p w14:paraId="21D87533" w14:textId="77777777" w:rsidR="003613A0" w:rsidRDefault="00883121">
            <w:r>
              <w:t>27</w:t>
            </w:r>
          </w:p>
        </w:tc>
        <w:tc>
          <w:tcPr>
            <w:tcW w:w="4678" w:type="dxa"/>
          </w:tcPr>
          <w:p w14:paraId="0814E080" w14:textId="77777777" w:rsidR="003613A0" w:rsidRDefault="00883121">
            <w:r>
              <w:t>Mode de jeu - Ajouter un joueur virtuel dans une équipe</w:t>
            </w:r>
          </w:p>
        </w:tc>
        <w:tc>
          <w:tcPr>
            <w:tcW w:w="1512" w:type="dxa"/>
          </w:tcPr>
          <w:p w14:paraId="23F5401B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12A908BA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79C094E5" w14:textId="77777777" w:rsidR="003613A0" w:rsidRDefault="003613A0">
            <w:pPr>
              <w:jc w:val="center"/>
            </w:pPr>
          </w:p>
        </w:tc>
      </w:tr>
      <w:tr w:rsidR="003613A0" w14:paraId="25DA1E23" w14:textId="77777777">
        <w:tc>
          <w:tcPr>
            <w:tcW w:w="675" w:type="dxa"/>
          </w:tcPr>
          <w:p w14:paraId="2FA5B9A7" w14:textId="77777777" w:rsidR="003613A0" w:rsidRDefault="00883121">
            <w:r>
              <w:t>28</w:t>
            </w:r>
          </w:p>
        </w:tc>
        <w:tc>
          <w:tcPr>
            <w:tcW w:w="4678" w:type="dxa"/>
          </w:tcPr>
          <w:p w14:paraId="03CFF8BD" w14:textId="77777777" w:rsidR="003613A0" w:rsidRDefault="00883121">
            <w:r>
              <w:t>Mode de jeu - Démarrer une partie</w:t>
            </w:r>
          </w:p>
        </w:tc>
        <w:tc>
          <w:tcPr>
            <w:tcW w:w="1512" w:type="dxa"/>
          </w:tcPr>
          <w:p w14:paraId="5C861F8F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207593EF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59B8E947" w14:textId="77777777" w:rsidR="003613A0" w:rsidRDefault="003613A0">
            <w:pPr>
              <w:jc w:val="center"/>
            </w:pPr>
          </w:p>
        </w:tc>
      </w:tr>
      <w:tr w:rsidR="003613A0" w14:paraId="579100CC" w14:textId="77777777">
        <w:tc>
          <w:tcPr>
            <w:tcW w:w="675" w:type="dxa"/>
          </w:tcPr>
          <w:p w14:paraId="3BC2FA49" w14:textId="77777777" w:rsidR="003613A0" w:rsidRDefault="00883121">
            <w:r>
              <w:t>29</w:t>
            </w:r>
          </w:p>
        </w:tc>
        <w:tc>
          <w:tcPr>
            <w:tcW w:w="4678" w:type="dxa"/>
          </w:tcPr>
          <w:p w14:paraId="420886A1" w14:textId="77777777" w:rsidR="003613A0" w:rsidRDefault="00883121">
            <w:r>
              <w:t>Mode de jeu - Dessiner un dessin</w:t>
            </w:r>
          </w:p>
        </w:tc>
        <w:tc>
          <w:tcPr>
            <w:tcW w:w="1512" w:type="dxa"/>
          </w:tcPr>
          <w:p w14:paraId="5C21AC99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12E748D2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4DE14E98" w14:textId="77777777" w:rsidR="003613A0" w:rsidRDefault="003613A0">
            <w:pPr>
              <w:jc w:val="center"/>
            </w:pPr>
          </w:p>
        </w:tc>
      </w:tr>
      <w:tr w:rsidR="003613A0" w14:paraId="54583CFE" w14:textId="77777777">
        <w:tc>
          <w:tcPr>
            <w:tcW w:w="675" w:type="dxa"/>
          </w:tcPr>
          <w:p w14:paraId="70D87B4E" w14:textId="77777777" w:rsidR="003613A0" w:rsidRDefault="00883121">
            <w:r>
              <w:t>30</w:t>
            </w:r>
          </w:p>
        </w:tc>
        <w:tc>
          <w:tcPr>
            <w:tcW w:w="4678" w:type="dxa"/>
          </w:tcPr>
          <w:p w14:paraId="3BFF6070" w14:textId="77777777" w:rsidR="003613A0" w:rsidRDefault="00883121">
            <w:r>
              <w:t>Mode de jeu - Deviner un dessin</w:t>
            </w:r>
          </w:p>
        </w:tc>
        <w:tc>
          <w:tcPr>
            <w:tcW w:w="1512" w:type="dxa"/>
          </w:tcPr>
          <w:p w14:paraId="4F238154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202548C9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5166159E" w14:textId="77777777" w:rsidR="003613A0" w:rsidRDefault="003613A0">
            <w:pPr>
              <w:jc w:val="center"/>
            </w:pPr>
          </w:p>
        </w:tc>
      </w:tr>
      <w:tr w:rsidR="003613A0" w14:paraId="3A457110" w14:textId="77777777">
        <w:tc>
          <w:tcPr>
            <w:tcW w:w="675" w:type="dxa"/>
          </w:tcPr>
          <w:p w14:paraId="5828BA02" w14:textId="77777777" w:rsidR="003613A0" w:rsidRDefault="00883121">
            <w:r>
              <w:t>31</w:t>
            </w:r>
          </w:p>
        </w:tc>
        <w:tc>
          <w:tcPr>
            <w:tcW w:w="4678" w:type="dxa"/>
          </w:tcPr>
          <w:p w14:paraId="2D74C17C" w14:textId="77777777" w:rsidR="003613A0" w:rsidRDefault="00883121">
            <w:r>
              <w:t>Mode de jeu - Tenter de dessiner et deviner en tant que spectateur</w:t>
            </w:r>
          </w:p>
        </w:tc>
        <w:tc>
          <w:tcPr>
            <w:tcW w:w="1512" w:type="dxa"/>
          </w:tcPr>
          <w:p w14:paraId="732F74F4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7EA6BCB5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5DA2668F" w14:textId="77777777" w:rsidR="003613A0" w:rsidRDefault="003613A0">
            <w:pPr>
              <w:jc w:val="center"/>
            </w:pPr>
          </w:p>
        </w:tc>
      </w:tr>
      <w:tr w:rsidR="003613A0" w14:paraId="3DBFD833" w14:textId="77777777">
        <w:tc>
          <w:tcPr>
            <w:tcW w:w="675" w:type="dxa"/>
          </w:tcPr>
          <w:p w14:paraId="150F48FC" w14:textId="77777777" w:rsidR="003613A0" w:rsidRDefault="00883121">
            <w:r>
              <w:t>32</w:t>
            </w:r>
          </w:p>
        </w:tc>
        <w:tc>
          <w:tcPr>
            <w:tcW w:w="4678" w:type="dxa"/>
          </w:tcPr>
          <w:p w14:paraId="066F9AAE" w14:textId="77777777" w:rsidR="003613A0" w:rsidRDefault="00883121">
            <w:r>
              <w:t>Mode de jeu - Deviner un dessin lors d’un droit de réplique</w:t>
            </w:r>
          </w:p>
        </w:tc>
        <w:tc>
          <w:tcPr>
            <w:tcW w:w="1512" w:type="dxa"/>
          </w:tcPr>
          <w:p w14:paraId="028DC25B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1365D8EE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453FDAF6" w14:textId="77777777" w:rsidR="003613A0" w:rsidRDefault="003613A0">
            <w:pPr>
              <w:jc w:val="center"/>
            </w:pPr>
          </w:p>
        </w:tc>
      </w:tr>
      <w:tr w:rsidR="003613A0" w14:paraId="622E7B5C" w14:textId="77777777">
        <w:tc>
          <w:tcPr>
            <w:tcW w:w="675" w:type="dxa"/>
          </w:tcPr>
          <w:p w14:paraId="03D5E549" w14:textId="77777777" w:rsidR="003613A0" w:rsidRDefault="00883121">
            <w:r>
              <w:t>33</w:t>
            </w:r>
          </w:p>
        </w:tc>
        <w:tc>
          <w:tcPr>
            <w:tcW w:w="4678" w:type="dxa"/>
          </w:tcPr>
          <w:p w14:paraId="3FC9E34F" w14:textId="77777777" w:rsidR="003613A0" w:rsidRDefault="00883121">
            <w:r>
              <w:t>Mode de jeu - Échouer la tentative d’essai lors d’un droit de réplique</w:t>
            </w:r>
          </w:p>
        </w:tc>
        <w:tc>
          <w:tcPr>
            <w:tcW w:w="1512" w:type="dxa"/>
          </w:tcPr>
          <w:p w14:paraId="3F22139C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19570D35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3BA2734F" w14:textId="77777777" w:rsidR="003613A0" w:rsidRDefault="003613A0">
            <w:pPr>
              <w:jc w:val="center"/>
            </w:pPr>
          </w:p>
        </w:tc>
      </w:tr>
      <w:tr w:rsidR="003613A0" w14:paraId="1B511CAD" w14:textId="77777777">
        <w:tc>
          <w:tcPr>
            <w:tcW w:w="675" w:type="dxa"/>
          </w:tcPr>
          <w:p w14:paraId="2C3F5436" w14:textId="77777777" w:rsidR="003613A0" w:rsidRDefault="00883121">
            <w:r>
              <w:t>34</w:t>
            </w:r>
          </w:p>
        </w:tc>
        <w:tc>
          <w:tcPr>
            <w:tcW w:w="4678" w:type="dxa"/>
          </w:tcPr>
          <w:p w14:paraId="148E62A7" w14:textId="77777777" w:rsidR="003613A0" w:rsidRDefault="00883121">
            <w:r>
              <w:t>Mode de jeu - Gagner une partie</w:t>
            </w:r>
          </w:p>
        </w:tc>
        <w:tc>
          <w:tcPr>
            <w:tcW w:w="1512" w:type="dxa"/>
          </w:tcPr>
          <w:p w14:paraId="356B5BA3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72A7542E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18554BFE" w14:textId="77777777" w:rsidR="003613A0" w:rsidRDefault="003613A0">
            <w:pPr>
              <w:jc w:val="center"/>
            </w:pPr>
          </w:p>
        </w:tc>
      </w:tr>
      <w:tr w:rsidR="003613A0" w14:paraId="4D50D638" w14:textId="77777777">
        <w:tc>
          <w:tcPr>
            <w:tcW w:w="675" w:type="dxa"/>
          </w:tcPr>
          <w:p w14:paraId="11C5E4AE" w14:textId="77777777" w:rsidR="003613A0" w:rsidRDefault="00883121">
            <w:r>
              <w:t>35</w:t>
            </w:r>
          </w:p>
        </w:tc>
        <w:tc>
          <w:tcPr>
            <w:tcW w:w="4678" w:type="dxa"/>
          </w:tcPr>
          <w:p w14:paraId="6FE293CA" w14:textId="77777777" w:rsidR="003613A0" w:rsidRDefault="00883121">
            <w:r>
              <w:t>Mode de jeu - Perdre une partie</w:t>
            </w:r>
          </w:p>
        </w:tc>
        <w:tc>
          <w:tcPr>
            <w:tcW w:w="1512" w:type="dxa"/>
          </w:tcPr>
          <w:p w14:paraId="624CAF81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32F5E345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1E1CAE20" w14:textId="77777777" w:rsidR="003613A0" w:rsidRDefault="003613A0">
            <w:pPr>
              <w:jc w:val="center"/>
            </w:pPr>
          </w:p>
        </w:tc>
      </w:tr>
      <w:tr w:rsidR="003613A0" w14:paraId="1C2F9C0F" w14:textId="77777777">
        <w:tc>
          <w:tcPr>
            <w:tcW w:w="675" w:type="dxa"/>
          </w:tcPr>
          <w:p w14:paraId="3136FEF5" w14:textId="77777777" w:rsidR="003613A0" w:rsidRDefault="00883121">
            <w:r>
              <w:t>36</w:t>
            </w:r>
          </w:p>
        </w:tc>
        <w:tc>
          <w:tcPr>
            <w:tcW w:w="4678" w:type="dxa"/>
          </w:tcPr>
          <w:p w14:paraId="25DFC3F7" w14:textId="77777777" w:rsidR="003613A0" w:rsidRDefault="00883121">
            <w:r>
              <w:t>Mode de jeu - Avoir une égalité de points à la fin d’une partie</w:t>
            </w:r>
          </w:p>
        </w:tc>
        <w:tc>
          <w:tcPr>
            <w:tcW w:w="1512" w:type="dxa"/>
          </w:tcPr>
          <w:p w14:paraId="146D8EBC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4A097805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684E3AB8" w14:textId="77777777" w:rsidR="003613A0" w:rsidRDefault="003613A0">
            <w:pPr>
              <w:jc w:val="center"/>
            </w:pPr>
          </w:p>
        </w:tc>
      </w:tr>
      <w:tr w:rsidR="003613A0" w14:paraId="4015D408" w14:textId="77777777">
        <w:tc>
          <w:tcPr>
            <w:tcW w:w="675" w:type="dxa"/>
          </w:tcPr>
          <w:p w14:paraId="69829E8C" w14:textId="77777777" w:rsidR="003613A0" w:rsidRDefault="00883121">
            <w:r>
              <w:t>37</w:t>
            </w:r>
          </w:p>
        </w:tc>
        <w:tc>
          <w:tcPr>
            <w:tcW w:w="4678" w:type="dxa"/>
          </w:tcPr>
          <w:p w14:paraId="53095C6A" w14:textId="77777777" w:rsidR="003613A0" w:rsidRDefault="00883121">
            <w:r>
              <w:t>Paire mot-image - Créer une paire mot-image</w:t>
            </w:r>
          </w:p>
        </w:tc>
        <w:tc>
          <w:tcPr>
            <w:tcW w:w="1512" w:type="dxa"/>
          </w:tcPr>
          <w:p w14:paraId="292B3C81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7ABCED36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3CE53457" w14:textId="77777777" w:rsidR="003613A0" w:rsidRDefault="003613A0">
            <w:pPr>
              <w:jc w:val="center"/>
            </w:pPr>
          </w:p>
        </w:tc>
      </w:tr>
      <w:tr w:rsidR="003613A0" w14:paraId="5BDB1C32" w14:textId="77777777">
        <w:tc>
          <w:tcPr>
            <w:tcW w:w="675" w:type="dxa"/>
          </w:tcPr>
          <w:p w14:paraId="20741C5D" w14:textId="77777777" w:rsidR="003613A0" w:rsidRDefault="00883121">
            <w:r>
              <w:t>38</w:t>
            </w:r>
          </w:p>
        </w:tc>
        <w:tc>
          <w:tcPr>
            <w:tcW w:w="4678" w:type="dxa"/>
          </w:tcPr>
          <w:p w14:paraId="2170CD04" w14:textId="77777777" w:rsidR="003613A0" w:rsidRDefault="00883121">
            <w:r>
              <w:t>Paire mot-image - Tenter de créer une paire mot-image sans ajouter d’indice</w:t>
            </w:r>
          </w:p>
        </w:tc>
        <w:tc>
          <w:tcPr>
            <w:tcW w:w="1512" w:type="dxa"/>
          </w:tcPr>
          <w:p w14:paraId="7F75D2E3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662856C2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349539E7" w14:textId="77777777" w:rsidR="003613A0" w:rsidRDefault="003613A0">
            <w:pPr>
              <w:jc w:val="center"/>
            </w:pPr>
          </w:p>
        </w:tc>
      </w:tr>
      <w:tr w:rsidR="003613A0" w14:paraId="507DE4CC" w14:textId="77777777">
        <w:tc>
          <w:tcPr>
            <w:tcW w:w="675" w:type="dxa"/>
          </w:tcPr>
          <w:p w14:paraId="7FD59CBA" w14:textId="77777777" w:rsidR="003613A0" w:rsidRDefault="00883121">
            <w:r>
              <w:t xml:space="preserve">39 </w:t>
            </w:r>
          </w:p>
        </w:tc>
        <w:tc>
          <w:tcPr>
            <w:tcW w:w="4678" w:type="dxa"/>
          </w:tcPr>
          <w:p w14:paraId="40EA815C" w14:textId="77777777" w:rsidR="003613A0" w:rsidRDefault="00883121">
            <w:r>
              <w:t>Paire mot-image - Cliquer sur le bouton d’aperçu pour prévisualiser le dessin</w:t>
            </w:r>
          </w:p>
        </w:tc>
        <w:tc>
          <w:tcPr>
            <w:tcW w:w="1512" w:type="dxa"/>
          </w:tcPr>
          <w:p w14:paraId="7F716E93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3DABFA88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09B71A70" w14:textId="77777777" w:rsidR="003613A0" w:rsidRDefault="003613A0">
            <w:pPr>
              <w:jc w:val="center"/>
            </w:pPr>
          </w:p>
        </w:tc>
      </w:tr>
      <w:tr w:rsidR="003613A0" w14:paraId="745756C7" w14:textId="77777777">
        <w:tc>
          <w:tcPr>
            <w:tcW w:w="675" w:type="dxa"/>
          </w:tcPr>
          <w:p w14:paraId="08BF4319" w14:textId="77777777" w:rsidR="003613A0" w:rsidRDefault="00883121">
            <w:r>
              <w:t>40</w:t>
            </w:r>
          </w:p>
        </w:tc>
        <w:tc>
          <w:tcPr>
            <w:tcW w:w="4678" w:type="dxa"/>
          </w:tcPr>
          <w:p w14:paraId="2C7DD985" w14:textId="77777777" w:rsidR="003613A0" w:rsidRDefault="00883121">
            <w:r>
              <w:t xml:space="preserve">Paire mot-image - Prévisualiser un dessin avec un des 8 modes disponibles </w:t>
            </w:r>
          </w:p>
        </w:tc>
        <w:tc>
          <w:tcPr>
            <w:tcW w:w="1512" w:type="dxa"/>
          </w:tcPr>
          <w:p w14:paraId="730E8912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0FAD7BDE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0D759EBC" w14:textId="77777777" w:rsidR="003613A0" w:rsidRDefault="003613A0">
            <w:pPr>
              <w:jc w:val="center"/>
            </w:pPr>
          </w:p>
        </w:tc>
      </w:tr>
      <w:tr w:rsidR="003613A0" w14:paraId="22EEFE84" w14:textId="77777777">
        <w:tc>
          <w:tcPr>
            <w:tcW w:w="675" w:type="dxa"/>
          </w:tcPr>
          <w:p w14:paraId="55A9113E" w14:textId="77777777" w:rsidR="003613A0" w:rsidRDefault="00883121">
            <w:r>
              <w:t>41</w:t>
            </w:r>
          </w:p>
        </w:tc>
        <w:tc>
          <w:tcPr>
            <w:tcW w:w="4678" w:type="dxa"/>
          </w:tcPr>
          <w:p w14:paraId="52076897" w14:textId="77777777" w:rsidR="003613A0" w:rsidRDefault="00883121">
            <w:r>
              <w:t xml:space="preserve">Paire mot-image - Créer une paire mot-image à l’aide de </w:t>
            </w:r>
            <w:proofErr w:type="spellStart"/>
            <w:r>
              <w:t>Potrace</w:t>
            </w:r>
            <w:proofErr w:type="spellEnd"/>
          </w:p>
        </w:tc>
        <w:tc>
          <w:tcPr>
            <w:tcW w:w="1512" w:type="dxa"/>
          </w:tcPr>
          <w:p w14:paraId="0144465F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334C5200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11F29947" w14:textId="77777777" w:rsidR="003613A0" w:rsidRDefault="003613A0">
            <w:pPr>
              <w:jc w:val="center"/>
            </w:pPr>
          </w:p>
        </w:tc>
      </w:tr>
      <w:tr w:rsidR="003613A0" w14:paraId="44DC18B2" w14:textId="77777777">
        <w:tc>
          <w:tcPr>
            <w:tcW w:w="675" w:type="dxa"/>
          </w:tcPr>
          <w:p w14:paraId="45A6D53F" w14:textId="77777777" w:rsidR="003613A0" w:rsidRDefault="00883121">
            <w:r>
              <w:t>42</w:t>
            </w:r>
          </w:p>
        </w:tc>
        <w:tc>
          <w:tcPr>
            <w:tcW w:w="4678" w:type="dxa"/>
          </w:tcPr>
          <w:p w14:paraId="2C4FB86D" w14:textId="77777777" w:rsidR="003613A0" w:rsidRDefault="00883121">
            <w:r>
              <w:t>Personnalité des joueurs virtuels - Demander un indice à un joueur virt</w:t>
            </w:r>
            <w:r>
              <w:t>uel</w:t>
            </w:r>
          </w:p>
        </w:tc>
        <w:tc>
          <w:tcPr>
            <w:tcW w:w="1512" w:type="dxa"/>
          </w:tcPr>
          <w:p w14:paraId="09630A5D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37914051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5A5D358C" w14:textId="77777777" w:rsidR="003613A0" w:rsidRDefault="003613A0">
            <w:pPr>
              <w:jc w:val="center"/>
            </w:pPr>
          </w:p>
        </w:tc>
      </w:tr>
      <w:tr w:rsidR="003613A0" w14:paraId="5C2F9CE7" w14:textId="77777777">
        <w:tc>
          <w:tcPr>
            <w:tcW w:w="675" w:type="dxa"/>
          </w:tcPr>
          <w:p w14:paraId="4AAC4087" w14:textId="77777777" w:rsidR="003613A0" w:rsidRDefault="00883121">
            <w:r>
              <w:t>43</w:t>
            </w:r>
          </w:p>
        </w:tc>
        <w:tc>
          <w:tcPr>
            <w:tcW w:w="4678" w:type="dxa"/>
          </w:tcPr>
          <w:p w14:paraId="4D34490B" w14:textId="77777777" w:rsidR="003613A0" w:rsidRDefault="00883121">
            <w:r>
              <w:t>Effets visuels et sonores - Deviner le mot correctement</w:t>
            </w:r>
          </w:p>
        </w:tc>
        <w:tc>
          <w:tcPr>
            <w:tcW w:w="1512" w:type="dxa"/>
          </w:tcPr>
          <w:p w14:paraId="69E30834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45BEB198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3FAFF3FA" w14:textId="77777777" w:rsidR="003613A0" w:rsidRDefault="003613A0">
            <w:pPr>
              <w:jc w:val="center"/>
            </w:pPr>
          </w:p>
        </w:tc>
      </w:tr>
      <w:tr w:rsidR="003613A0" w14:paraId="52B8867E" w14:textId="77777777">
        <w:tc>
          <w:tcPr>
            <w:tcW w:w="675" w:type="dxa"/>
          </w:tcPr>
          <w:p w14:paraId="29A33704" w14:textId="77777777" w:rsidR="003613A0" w:rsidRDefault="00883121">
            <w:r>
              <w:t>44</w:t>
            </w:r>
          </w:p>
        </w:tc>
        <w:tc>
          <w:tcPr>
            <w:tcW w:w="4678" w:type="dxa"/>
          </w:tcPr>
          <w:p w14:paraId="758259E9" w14:textId="77777777" w:rsidR="003613A0" w:rsidRDefault="00883121">
            <w:r>
              <w:t>Effets visuels et sonores - Deviner le mot incorrectement</w:t>
            </w:r>
          </w:p>
        </w:tc>
        <w:tc>
          <w:tcPr>
            <w:tcW w:w="1512" w:type="dxa"/>
          </w:tcPr>
          <w:p w14:paraId="24C02819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7ACF02A6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72A583A7" w14:textId="77777777" w:rsidR="003613A0" w:rsidRDefault="003613A0">
            <w:pPr>
              <w:jc w:val="center"/>
            </w:pPr>
          </w:p>
        </w:tc>
      </w:tr>
      <w:tr w:rsidR="003613A0" w14:paraId="4016B5D0" w14:textId="77777777">
        <w:tc>
          <w:tcPr>
            <w:tcW w:w="675" w:type="dxa"/>
          </w:tcPr>
          <w:p w14:paraId="0C0C6E1D" w14:textId="77777777" w:rsidR="003613A0" w:rsidRDefault="00883121">
            <w:r>
              <w:t>45</w:t>
            </w:r>
          </w:p>
        </w:tc>
        <w:tc>
          <w:tcPr>
            <w:tcW w:w="4678" w:type="dxa"/>
          </w:tcPr>
          <w:p w14:paraId="53E8F5F2" w14:textId="77777777" w:rsidR="003613A0" w:rsidRDefault="00883121">
            <w:r>
              <w:t>Effets visuels et sonores - Gagner une partie</w:t>
            </w:r>
          </w:p>
        </w:tc>
        <w:tc>
          <w:tcPr>
            <w:tcW w:w="1512" w:type="dxa"/>
          </w:tcPr>
          <w:p w14:paraId="2B303396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7337BFD4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3CC72D04" w14:textId="77777777" w:rsidR="003613A0" w:rsidRDefault="003613A0">
            <w:pPr>
              <w:jc w:val="center"/>
            </w:pPr>
          </w:p>
        </w:tc>
      </w:tr>
      <w:tr w:rsidR="003613A0" w14:paraId="1EB29D1B" w14:textId="77777777">
        <w:tc>
          <w:tcPr>
            <w:tcW w:w="675" w:type="dxa"/>
          </w:tcPr>
          <w:p w14:paraId="4249D1B7" w14:textId="77777777" w:rsidR="003613A0" w:rsidRDefault="00883121">
            <w:r>
              <w:t>46</w:t>
            </w:r>
          </w:p>
        </w:tc>
        <w:tc>
          <w:tcPr>
            <w:tcW w:w="4678" w:type="dxa"/>
          </w:tcPr>
          <w:p w14:paraId="24FF3B90" w14:textId="77777777" w:rsidR="003613A0" w:rsidRDefault="00883121">
            <w:r>
              <w:t>Effets visuels et sonores - Débuter une partie</w:t>
            </w:r>
          </w:p>
        </w:tc>
        <w:tc>
          <w:tcPr>
            <w:tcW w:w="1512" w:type="dxa"/>
          </w:tcPr>
          <w:p w14:paraId="6E9CD43C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1186E23C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7EA1C294" w14:textId="77777777" w:rsidR="003613A0" w:rsidRDefault="003613A0">
            <w:pPr>
              <w:jc w:val="center"/>
            </w:pPr>
          </w:p>
        </w:tc>
      </w:tr>
      <w:tr w:rsidR="003613A0" w14:paraId="11A29EE2" w14:textId="77777777">
        <w:tc>
          <w:tcPr>
            <w:tcW w:w="675" w:type="dxa"/>
          </w:tcPr>
          <w:p w14:paraId="4541D9AB" w14:textId="77777777" w:rsidR="003613A0" w:rsidRDefault="00883121">
            <w:r>
              <w:t>47</w:t>
            </w:r>
          </w:p>
        </w:tc>
        <w:tc>
          <w:tcPr>
            <w:tcW w:w="4678" w:type="dxa"/>
          </w:tcPr>
          <w:p w14:paraId="0A484C31" w14:textId="77777777" w:rsidR="003613A0" w:rsidRDefault="00883121">
            <w:r>
              <w:t>Tutoriel - Débuter le tutoriel</w:t>
            </w:r>
          </w:p>
        </w:tc>
        <w:tc>
          <w:tcPr>
            <w:tcW w:w="1512" w:type="dxa"/>
          </w:tcPr>
          <w:p w14:paraId="129FA9D4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1242DC12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2A015EE7" w14:textId="77777777" w:rsidR="003613A0" w:rsidRDefault="003613A0">
            <w:pPr>
              <w:jc w:val="center"/>
            </w:pPr>
          </w:p>
        </w:tc>
      </w:tr>
      <w:tr w:rsidR="003613A0" w14:paraId="48E35282" w14:textId="77777777">
        <w:tc>
          <w:tcPr>
            <w:tcW w:w="675" w:type="dxa"/>
          </w:tcPr>
          <w:p w14:paraId="26B60B36" w14:textId="77777777" w:rsidR="003613A0" w:rsidRDefault="00883121">
            <w:r>
              <w:t>48</w:t>
            </w:r>
          </w:p>
        </w:tc>
        <w:tc>
          <w:tcPr>
            <w:tcW w:w="4678" w:type="dxa"/>
          </w:tcPr>
          <w:p w14:paraId="30D8D88E" w14:textId="77777777" w:rsidR="003613A0" w:rsidRDefault="00883121">
            <w:r>
              <w:t xml:space="preserve">Tutoriel - Quitter </w:t>
            </w:r>
            <w:r>
              <w:t>le tutoriel grâce au bouton approprié</w:t>
            </w:r>
          </w:p>
        </w:tc>
        <w:tc>
          <w:tcPr>
            <w:tcW w:w="1512" w:type="dxa"/>
          </w:tcPr>
          <w:p w14:paraId="09F8936F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203CC69E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569C6534" w14:textId="77777777" w:rsidR="003613A0" w:rsidRDefault="003613A0">
            <w:pPr>
              <w:jc w:val="center"/>
            </w:pPr>
          </w:p>
        </w:tc>
      </w:tr>
      <w:tr w:rsidR="003613A0" w14:paraId="4F9F7AC1" w14:textId="77777777">
        <w:tc>
          <w:tcPr>
            <w:tcW w:w="675" w:type="dxa"/>
          </w:tcPr>
          <w:p w14:paraId="53E11E2A" w14:textId="77777777" w:rsidR="003613A0" w:rsidRDefault="00883121">
            <w:r>
              <w:t>49</w:t>
            </w:r>
          </w:p>
        </w:tc>
        <w:tc>
          <w:tcPr>
            <w:tcW w:w="4678" w:type="dxa"/>
          </w:tcPr>
          <w:p w14:paraId="7E4F2265" w14:textId="77777777" w:rsidR="003613A0" w:rsidRDefault="00883121">
            <w:r>
              <w:t>Tutoriel - Terminer le tutoriel</w:t>
            </w:r>
          </w:p>
        </w:tc>
        <w:tc>
          <w:tcPr>
            <w:tcW w:w="1512" w:type="dxa"/>
          </w:tcPr>
          <w:p w14:paraId="3CE78789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19475C94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61B74A05" w14:textId="77777777" w:rsidR="003613A0" w:rsidRDefault="003613A0">
            <w:pPr>
              <w:jc w:val="center"/>
            </w:pPr>
          </w:p>
        </w:tc>
      </w:tr>
      <w:tr w:rsidR="003613A0" w14:paraId="602D99CC" w14:textId="77777777">
        <w:tc>
          <w:tcPr>
            <w:tcW w:w="675" w:type="dxa"/>
          </w:tcPr>
          <w:p w14:paraId="34352F42" w14:textId="77777777" w:rsidR="003613A0" w:rsidRDefault="00883121">
            <w:r>
              <w:t>50</w:t>
            </w:r>
          </w:p>
        </w:tc>
        <w:tc>
          <w:tcPr>
            <w:tcW w:w="4678" w:type="dxa"/>
          </w:tcPr>
          <w:p w14:paraId="7762B517" w14:textId="77777777" w:rsidR="003613A0" w:rsidRDefault="00883121">
            <w:r>
              <w:t>Langues - Accéder à la page permettant de changer la langue de l’application</w:t>
            </w:r>
          </w:p>
        </w:tc>
        <w:tc>
          <w:tcPr>
            <w:tcW w:w="1512" w:type="dxa"/>
          </w:tcPr>
          <w:p w14:paraId="20CA2373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05BEC26E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0235ACAA" w14:textId="77777777" w:rsidR="003613A0" w:rsidRDefault="003613A0">
            <w:pPr>
              <w:jc w:val="center"/>
            </w:pPr>
          </w:p>
        </w:tc>
      </w:tr>
      <w:tr w:rsidR="003613A0" w14:paraId="4E24F591" w14:textId="77777777">
        <w:trPr>
          <w:trHeight w:val="214"/>
        </w:trPr>
        <w:tc>
          <w:tcPr>
            <w:tcW w:w="675" w:type="dxa"/>
          </w:tcPr>
          <w:p w14:paraId="50720F1D" w14:textId="77777777" w:rsidR="003613A0" w:rsidRDefault="00883121">
            <w:r>
              <w:t>51</w:t>
            </w:r>
          </w:p>
        </w:tc>
        <w:tc>
          <w:tcPr>
            <w:tcW w:w="4678" w:type="dxa"/>
          </w:tcPr>
          <w:p w14:paraId="42BA9A82" w14:textId="77777777" w:rsidR="003613A0" w:rsidRDefault="00883121">
            <w:r>
              <w:t>Langues - Changer la langue de l’application</w:t>
            </w:r>
          </w:p>
        </w:tc>
        <w:tc>
          <w:tcPr>
            <w:tcW w:w="1512" w:type="dxa"/>
          </w:tcPr>
          <w:p w14:paraId="0BC6584D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53364B1A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64EC0912" w14:textId="77777777" w:rsidR="003613A0" w:rsidRDefault="003613A0">
            <w:pPr>
              <w:jc w:val="center"/>
            </w:pPr>
          </w:p>
        </w:tc>
      </w:tr>
      <w:tr w:rsidR="003613A0" w14:paraId="031B9511" w14:textId="77777777">
        <w:tc>
          <w:tcPr>
            <w:tcW w:w="675" w:type="dxa"/>
          </w:tcPr>
          <w:p w14:paraId="7AEDA971" w14:textId="77777777" w:rsidR="003613A0" w:rsidRDefault="00883121">
            <w:r>
              <w:t>52</w:t>
            </w:r>
          </w:p>
        </w:tc>
        <w:tc>
          <w:tcPr>
            <w:tcW w:w="4678" w:type="dxa"/>
          </w:tcPr>
          <w:p w14:paraId="0A8A583A" w14:textId="77777777" w:rsidR="003613A0" w:rsidRDefault="00883121">
            <w:r>
              <w:t>Thèmes - Changer le thème de l’application</w:t>
            </w:r>
          </w:p>
        </w:tc>
        <w:tc>
          <w:tcPr>
            <w:tcW w:w="1512" w:type="dxa"/>
          </w:tcPr>
          <w:p w14:paraId="78676C6D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32B79D1E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491343C4" w14:textId="77777777" w:rsidR="003613A0" w:rsidRDefault="003613A0">
            <w:pPr>
              <w:jc w:val="center"/>
            </w:pPr>
          </w:p>
        </w:tc>
      </w:tr>
      <w:tr w:rsidR="003613A0" w14:paraId="233681EB" w14:textId="77777777">
        <w:tc>
          <w:tcPr>
            <w:tcW w:w="675" w:type="dxa"/>
          </w:tcPr>
          <w:p w14:paraId="54325F01" w14:textId="77777777" w:rsidR="003613A0" w:rsidRDefault="00883121">
            <w:r>
              <w:t>53</w:t>
            </w:r>
          </w:p>
        </w:tc>
        <w:tc>
          <w:tcPr>
            <w:tcW w:w="4678" w:type="dxa"/>
          </w:tcPr>
          <w:p w14:paraId="2B737B30" w14:textId="77777777" w:rsidR="003613A0" w:rsidRDefault="00883121">
            <w:proofErr w:type="spellStart"/>
            <w:r>
              <w:t>Leaderboard</w:t>
            </w:r>
            <w:proofErr w:type="spellEnd"/>
            <w:r>
              <w:t xml:space="preserve"> - Accéder au </w:t>
            </w:r>
            <w:proofErr w:type="spellStart"/>
            <w:r>
              <w:t>leaderboard</w:t>
            </w:r>
            <w:proofErr w:type="spellEnd"/>
          </w:p>
        </w:tc>
        <w:tc>
          <w:tcPr>
            <w:tcW w:w="1512" w:type="dxa"/>
          </w:tcPr>
          <w:p w14:paraId="0849B868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0F342AB4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5F56E25A" w14:textId="77777777" w:rsidR="003613A0" w:rsidRDefault="003613A0">
            <w:pPr>
              <w:jc w:val="center"/>
            </w:pPr>
          </w:p>
        </w:tc>
      </w:tr>
      <w:tr w:rsidR="003613A0" w14:paraId="08DAC9BD" w14:textId="77777777">
        <w:tc>
          <w:tcPr>
            <w:tcW w:w="675" w:type="dxa"/>
          </w:tcPr>
          <w:p w14:paraId="7D22EB6F" w14:textId="77777777" w:rsidR="003613A0" w:rsidRDefault="00883121">
            <w:r>
              <w:t>54</w:t>
            </w:r>
          </w:p>
        </w:tc>
        <w:tc>
          <w:tcPr>
            <w:tcW w:w="4678" w:type="dxa"/>
          </w:tcPr>
          <w:p w14:paraId="3FAF0413" w14:textId="77777777" w:rsidR="003613A0" w:rsidRDefault="00883121">
            <w:pPr>
              <w:jc w:val="left"/>
            </w:pPr>
            <w:proofErr w:type="spellStart"/>
            <w:r>
              <w:t>Leaderboard</w:t>
            </w:r>
            <w:proofErr w:type="spellEnd"/>
            <w:r>
              <w:t xml:space="preserve"> - Voir son classement même si l’utilisateur connecté n’est pas dans les 15 premiers</w:t>
            </w:r>
          </w:p>
        </w:tc>
        <w:tc>
          <w:tcPr>
            <w:tcW w:w="1512" w:type="dxa"/>
          </w:tcPr>
          <w:p w14:paraId="383C2565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76735B05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4277CC06" w14:textId="77777777" w:rsidR="003613A0" w:rsidRDefault="003613A0">
            <w:pPr>
              <w:jc w:val="center"/>
            </w:pPr>
          </w:p>
        </w:tc>
      </w:tr>
      <w:tr w:rsidR="003613A0" w14:paraId="56CB4EEA" w14:textId="77777777">
        <w:tc>
          <w:tcPr>
            <w:tcW w:w="675" w:type="dxa"/>
          </w:tcPr>
          <w:p w14:paraId="4C7A1D0B" w14:textId="77777777" w:rsidR="003613A0" w:rsidRDefault="00883121">
            <w:r>
              <w:t>55</w:t>
            </w:r>
          </w:p>
        </w:tc>
        <w:tc>
          <w:tcPr>
            <w:tcW w:w="4678" w:type="dxa"/>
          </w:tcPr>
          <w:p w14:paraId="03B9107B" w14:textId="77777777" w:rsidR="003613A0" w:rsidRDefault="00883121">
            <w:proofErr w:type="spellStart"/>
            <w:r>
              <w:t>Leaderboard</w:t>
            </w:r>
            <w:proofErr w:type="spellEnd"/>
            <w:r>
              <w:t xml:space="preserve"> - Accéder à la partie publique des profils des autres utilisateurs sur le </w:t>
            </w:r>
            <w:proofErr w:type="spellStart"/>
            <w:r>
              <w:t>leaderboard</w:t>
            </w:r>
            <w:proofErr w:type="spellEnd"/>
          </w:p>
        </w:tc>
        <w:tc>
          <w:tcPr>
            <w:tcW w:w="1512" w:type="dxa"/>
          </w:tcPr>
          <w:p w14:paraId="6DB9FE38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135AABBF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187B8C8A" w14:textId="77777777" w:rsidR="003613A0" w:rsidRDefault="003613A0">
            <w:pPr>
              <w:jc w:val="center"/>
            </w:pPr>
          </w:p>
        </w:tc>
      </w:tr>
      <w:tr w:rsidR="003613A0" w14:paraId="29803029" w14:textId="77777777">
        <w:tc>
          <w:tcPr>
            <w:tcW w:w="675" w:type="dxa"/>
          </w:tcPr>
          <w:p w14:paraId="509F5D78" w14:textId="77777777" w:rsidR="003613A0" w:rsidRDefault="00883121">
            <w:r>
              <w:t>56</w:t>
            </w:r>
          </w:p>
        </w:tc>
        <w:tc>
          <w:tcPr>
            <w:tcW w:w="4678" w:type="dxa"/>
          </w:tcPr>
          <w:p w14:paraId="0CD1A51B" w14:textId="77777777" w:rsidR="003613A0" w:rsidRDefault="00883121">
            <w:r>
              <w:t>Système de points/niveaux - Accéder au profil d’un utilisateur pour voir son nombre de points et son niveau.</w:t>
            </w:r>
          </w:p>
        </w:tc>
        <w:tc>
          <w:tcPr>
            <w:tcW w:w="1512" w:type="dxa"/>
          </w:tcPr>
          <w:p w14:paraId="61B7AE7C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5EADB54B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4910EDD0" w14:textId="77777777" w:rsidR="003613A0" w:rsidRDefault="003613A0">
            <w:pPr>
              <w:jc w:val="center"/>
            </w:pPr>
          </w:p>
        </w:tc>
      </w:tr>
      <w:tr w:rsidR="003613A0" w14:paraId="23C294EA" w14:textId="77777777">
        <w:tc>
          <w:tcPr>
            <w:tcW w:w="675" w:type="dxa"/>
          </w:tcPr>
          <w:p w14:paraId="35C46871" w14:textId="77777777" w:rsidR="003613A0" w:rsidRDefault="00883121">
            <w:r>
              <w:t>57</w:t>
            </w:r>
          </w:p>
        </w:tc>
        <w:tc>
          <w:tcPr>
            <w:tcW w:w="4678" w:type="dxa"/>
          </w:tcPr>
          <w:p w14:paraId="4AE77ED5" w14:textId="77777777" w:rsidR="003613A0" w:rsidRDefault="00883121">
            <w:r>
              <w:t>Système de points/niveaux - Monter de niveau après avoir accumulé assez de points d’expérience</w:t>
            </w:r>
          </w:p>
        </w:tc>
        <w:tc>
          <w:tcPr>
            <w:tcW w:w="1512" w:type="dxa"/>
          </w:tcPr>
          <w:p w14:paraId="2DF98BAB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596FF43D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36F9AF30" w14:textId="77777777" w:rsidR="003613A0" w:rsidRDefault="003613A0">
            <w:pPr>
              <w:jc w:val="center"/>
            </w:pPr>
          </w:p>
        </w:tc>
      </w:tr>
      <w:tr w:rsidR="003613A0" w14:paraId="002F59F3" w14:textId="77777777">
        <w:tc>
          <w:tcPr>
            <w:tcW w:w="675" w:type="dxa"/>
          </w:tcPr>
          <w:p w14:paraId="7AD78BA1" w14:textId="77777777" w:rsidR="003613A0" w:rsidRDefault="00883121">
            <w:r>
              <w:lastRenderedPageBreak/>
              <w:t>58</w:t>
            </w:r>
          </w:p>
        </w:tc>
        <w:tc>
          <w:tcPr>
            <w:tcW w:w="4678" w:type="dxa"/>
          </w:tcPr>
          <w:p w14:paraId="3A14894A" w14:textId="77777777" w:rsidR="003613A0" w:rsidRDefault="00883121">
            <w:r>
              <w:t>Système de points/niveaux - Choisir une bordure parmi celles disponibles selon le niveau de l’utilisateur</w:t>
            </w:r>
          </w:p>
        </w:tc>
        <w:tc>
          <w:tcPr>
            <w:tcW w:w="1512" w:type="dxa"/>
          </w:tcPr>
          <w:p w14:paraId="40E3A1A4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77BCEE89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2617F56F" w14:textId="77777777" w:rsidR="003613A0" w:rsidRDefault="003613A0">
            <w:pPr>
              <w:jc w:val="center"/>
            </w:pPr>
          </w:p>
        </w:tc>
      </w:tr>
      <w:tr w:rsidR="003613A0" w14:paraId="461DBFAF" w14:textId="77777777">
        <w:tc>
          <w:tcPr>
            <w:tcW w:w="675" w:type="dxa"/>
          </w:tcPr>
          <w:p w14:paraId="339A82B7" w14:textId="77777777" w:rsidR="003613A0" w:rsidRDefault="00883121">
            <w:r>
              <w:t>58</w:t>
            </w:r>
          </w:p>
        </w:tc>
        <w:tc>
          <w:tcPr>
            <w:tcW w:w="4678" w:type="dxa"/>
          </w:tcPr>
          <w:p w14:paraId="49956C3D" w14:textId="77777777" w:rsidR="003613A0" w:rsidRDefault="00883121">
            <w:r>
              <w:t>Système d</w:t>
            </w:r>
            <w:r>
              <w:t>e points/niveaux - Choisir un titre parmi celles disponibles selon le niveau de l’utilisateur</w:t>
            </w:r>
          </w:p>
        </w:tc>
        <w:tc>
          <w:tcPr>
            <w:tcW w:w="1512" w:type="dxa"/>
          </w:tcPr>
          <w:p w14:paraId="04664C83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6391E3BA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6EDA41DD" w14:textId="77777777" w:rsidR="003613A0" w:rsidRDefault="003613A0">
            <w:pPr>
              <w:jc w:val="center"/>
            </w:pPr>
          </w:p>
        </w:tc>
      </w:tr>
      <w:tr w:rsidR="003613A0" w14:paraId="6C8F9327" w14:textId="77777777">
        <w:tc>
          <w:tcPr>
            <w:tcW w:w="675" w:type="dxa"/>
          </w:tcPr>
          <w:p w14:paraId="7E4F74E9" w14:textId="77777777" w:rsidR="003613A0" w:rsidRDefault="00883121">
            <w:r>
              <w:t>59</w:t>
            </w:r>
          </w:p>
        </w:tc>
        <w:tc>
          <w:tcPr>
            <w:tcW w:w="4678" w:type="dxa"/>
          </w:tcPr>
          <w:p w14:paraId="494514C4" w14:textId="77777777" w:rsidR="003613A0" w:rsidRDefault="00883121">
            <w:r>
              <w:t xml:space="preserve">Album de dessins - Sauvegarder un dessin à la fin d’une partie </w:t>
            </w:r>
          </w:p>
        </w:tc>
        <w:tc>
          <w:tcPr>
            <w:tcW w:w="1512" w:type="dxa"/>
          </w:tcPr>
          <w:p w14:paraId="7A3A826F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31AAD75C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0214A1CB" w14:textId="77777777" w:rsidR="003613A0" w:rsidRDefault="003613A0">
            <w:pPr>
              <w:jc w:val="center"/>
            </w:pPr>
          </w:p>
        </w:tc>
      </w:tr>
      <w:tr w:rsidR="003613A0" w14:paraId="50780D67" w14:textId="77777777">
        <w:tc>
          <w:tcPr>
            <w:tcW w:w="675" w:type="dxa"/>
          </w:tcPr>
          <w:p w14:paraId="5B0D3807" w14:textId="77777777" w:rsidR="003613A0" w:rsidRDefault="00883121">
            <w:r>
              <w:t>60</w:t>
            </w:r>
          </w:p>
        </w:tc>
        <w:tc>
          <w:tcPr>
            <w:tcW w:w="4678" w:type="dxa"/>
          </w:tcPr>
          <w:p w14:paraId="252B54DD" w14:textId="77777777" w:rsidR="003613A0" w:rsidRDefault="00883121">
            <w:r>
              <w:t>Album de dessins - Consulter ses dessins dans la partie publique de son profil utilisateur</w:t>
            </w:r>
          </w:p>
        </w:tc>
        <w:tc>
          <w:tcPr>
            <w:tcW w:w="1512" w:type="dxa"/>
          </w:tcPr>
          <w:p w14:paraId="0A63607B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2178F905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38F60058" w14:textId="77777777" w:rsidR="003613A0" w:rsidRDefault="003613A0">
            <w:pPr>
              <w:jc w:val="center"/>
            </w:pPr>
          </w:p>
        </w:tc>
      </w:tr>
      <w:tr w:rsidR="003613A0" w14:paraId="2FF334E0" w14:textId="77777777">
        <w:tc>
          <w:tcPr>
            <w:tcW w:w="675" w:type="dxa"/>
          </w:tcPr>
          <w:p w14:paraId="28A715AA" w14:textId="77777777" w:rsidR="003613A0" w:rsidRDefault="00883121">
            <w:r>
              <w:t>61</w:t>
            </w:r>
          </w:p>
        </w:tc>
        <w:tc>
          <w:tcPr>
            <w:tcW w:w="4678" w:type="dxa"/>
          </w:tcPr>
          <w:p w14:paraId="2CF6EE28" w14:textId="77777777" w:rsidR="003613A0" w:rsidRDefault="00883121">
            <w:r>
              <w:t>Album de dessins - Tenter de sauvegarder un 51e dessin</w:t>
            </w:r>
          </w:p>
        </w:tc>
        <w:tc>
          <w:tcPr>
            <w:tcW w:w="1512" w:type="dxa"/>
          </w:tcPr>
          <w:p w14:paraId="181B2E61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65CEFB67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508F9926" w14:textId="77777777" w:rsidR="003613A0" w:rsidRDefault="003613A0">
            <w:pPr>
              <w:jc w:val="center"/>
            </w:pPr>
          </w:p>
        </w:tc>
      </w:tr>
      <w:tr w:rsidR="003613A0" w14:paraId="26B2F210" w14:textId="77777777">
        <w:tc>
          <w:tcPr>
            <w:tcW w:w="675" w:type="dxa"/>
          </w:tcPr>
          <w:p w14:paraId="204048B3" w14:textId="77777777" w:rsidR="003613A0" w:rsidRDefault="00883121">
            <w:r>
              <w:t>62</w:t>
            </w:r>
          </w:p>
        </w:tc>
        <w:tc>
          <w:tcPr>
            <w:tcW w:w="4678" w:type="dxa"/>
          </w:tcPr>
          <w:p w14:paraId="5D31ADE7" w14:textId="77777777" w:rsidR="003613A0" w:rsidRDefault="00883121">
            <w:r>
              <w:t>Album de dessins - Charger 50 dessins sans délai trop excessif</w:t>
            </w:r>
          </w:p>
        </w:tc>
        <w:tc>
          <w:tcPr>
            <w:tcW w:w="1512" w:type="dxa"/>
          </w:tcPr>
          <w:p w14:paraId="55E95D92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74B77E08" w14:textId="77777777" w:rsidR="003613A0" w:rsidRDefault="00883121">
            <w:pPr>
              <w:jc w:val="center"/>
            </w:pPr>
            <w:r>
              <w:t>Acceptable</w:t>
            </w:r>
          </w:p>
        </w:tc>
        <w:tc>
          <w:tcPr>
            <w:tcW w:w="1371" w:type="dxa"/>
          </w:tcPr>
          <w:p w14:paraId="3E6AEA7F" w14:textId="77777777" w:rsidR="003613A0" w:rsidRDefault="00883121">
            <w:pPr>
              <w:jc w:val="center"/>
            </w:pPr>
            <w:r>
              <w:t>5-10 secondes de chargement</w:t>
            </w:r>
          </w:p>
        </w:tc>
      </w:tr>
      <w:tr w:rsidR="003613A0" w14:paraId="58A588D9" w14:textId="77777777">
        <w:tc>
          <w:tcPr>
            <w:tcW w:w="675" w:type="dxa"/>
          </w:tcPr>
          <w:p w14:paraId="39FD272E" w14:textId="77777777" w:rsidR="003613A0" w:rsidRDefault="00883121">
            <w:r>
              <w:t>63</w:t>
            </w:r>
          </w:p>
        </w:tc>
        <w:tc>
          <w:tcPr>
            <w:tcW w:w="4678" w:type="dxa"/>
          </w:tcPr>
          <w:p w14:paraId="3FD4E19C" w14:textId="77777777" w:rsidR="003613A0" w:rsidRDefault="00883121">
            <w:r>
              <w:t>Album de dessins - Supprimer un dessin de son album de dessins</w:t>
            </w:r>
          </w:p>
        </w:tc>
        <w:tc>
          <w:tcPr>
            <w:tcW w:w="1512" w:type="dxa"/>
          </w:tcPr>
          <w:p w14:paraId="64DFE59A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7C782D2B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2969BDDD" w14:textId="77777777" w:rsidR="003613A0" w:rsidRDefault="003613A0">
            <w:pPr>
              <w:jc w:val="center"/>
            </w:pPr>
          </w:p>
        </w:tc>
      </w:tr>
      <w:tr w:rsidR="003613A0" w14:paraId="5646927A" w14:textId="77777777">
        <w:tc>
          <w:tcPr>
            <w:tcW w:w="675" w:type="dxa"/>
          </w:tcPr>
          <w:p w14:paraId="617FC432" w14:textId="77777777" w:rsidR="003613A0" w:rsidRDefault="00883121">
            <w:r>
              <w:t>64</w:t>
            </w:r>
          </w:p>
        </w:tc>
        <w:tc>
          <w:tcPr>
            <w:tcW w:w="4678" w:type="dxa"/>
          </w:tcPr>
          <w:p w14:paraId="7D96AA6C" w14:textId="77777777" w:rsidR="003613A0" w:rsidRDefault="00883121">
            <w:r>
              <w:t>Album de dessins - Naviguer à travers les pages de so</w:t>
            </w:r>
            <w:r>
              <w:t>n album de dessins</w:t>
            </w:r>
          </w:p>
        </w:tc>
        <w:tc>
          <w:tcPr>
            <w:tcW w:w="1512" w:type="dxa"/>
          </w:tcPr>
          <w:p w14:paraId="1814DF88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73D02644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1358F1F2" w14:textId="77777777" w:rsidR="003613A0" w:rsidRDefault="003613A0">
            <w:pPr>
              <w:jc w:val="center"/>
            </w:pPr>
          </w:p>
        </w:tc>
      </w:tr>
      <w:tr w:rsidR="003613A0" w14:paraId="42C4A354" w14:textId="77777777">
        <w:tc>
          <w:tcPr>
            <w:tcW w:w="675" w:type="dxa"/>
          </w:tcPr>
          <w:p w14:paraId="6C6E29AF" w14:textId="77777777" w:rsidR="003613A0" w:rsidRDefault="00883121">
            <w:r>
              <w:t xml:space="preserve">65 </w:t>
            </w:r>
          </w:p>
        </w:tc>
        <w:tc>
          <w:tcPr>
            <w:tcW w:w="4678" w:type="dxa"/>
          </w:tcPr>
          <w:p w14:paraId="594216D5" w14:textId="77777777" w:rsidR="003613A0" w:rsidRDefault="00883121">
            <w:r>
              <w:t>Système de notifications - Recevoir un nouveau message</w:t>
            </w:r>
          </w:p>
        </w:tc>
        <w:tc>
          <w:tcPr>
            <w:tcW w:w="1512" w:type="dxa"/>
          </w:tcPr>
          <w:p w14:paraId="5772D7BF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6BCBA994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7F3581E1" w14:textId="77777777" w:rsidR="003613A0" w:rsidRDefault="003613A0">
            <w:pPr>
              <w:jc w:val="center"/>
            </w:pPr>
          </w:p>
        </w:tc>
      </w:tr>
      <w:tr w:rsidR="003613A0" w14:paraId="5D7B2E3B" w14:textId="77777777">
        <w:tc>
          <w:tcPr>
            <w:tcW w:w="675" w:type="dxa"/>
          </w:tcPr>
          <w:p w14:paraId="0CBA9A78" w14:textId="77777777" w:rsidR="003613A0" w:rsidRDefault="00883121">
            <w:r>
              <w:t>66</w:t>
            </w:r>
          </w:p>
        </w:tc>
        <w:tc>
          <w:tcPr>
            <w:tcW w:w="4678" w:type="dxa"/>
          </w:tcPr>
          <w:p w14:paraId="6DC4B5F9" w14:textId="77777777" w:rsidR="003613A0" w:rsidRDefault="00883121">
            <w:r>
              <w:t>Système de notifications - Ouvrir un nouveau message</w:t>
            </w:r>
          </w:p>
        </w:tc>
        <w:tc>
          <w:tcPr>
            <w:tcW w:w="1512" w:type="dxa"/>
          </w:tcPr>
          <w:p w14:paraId="2E85FD21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654CB593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4ADEB965" w14:textId="77777777" w:rsidR="003613A0" w:rsidRDefault="003613A0">
            <w:pPr>
              <w:jc w:val="center"/>
            </w:pPr>
          </w:p>
        </w:tc>
      </w:tr>
      <w:tr w:rsidR="003613A0" w14:paraId="593057BB" w14:textId="77777777">
        <w:tc>
          <w:tcPr>
            <w:tcW w:w="675" w:type="dxa"/>
          </w:tcPr>
          <w:p w14:paraId="59A985C4" w14:textId="77777777" w:rsidR="003613A0" w:rsidRDefault="00883121">
            <w:r>
              <w:t>67</w:t>
            </w:r>
          </w:p>
        </w:tc>
        <w:tc>
          <w:tcPr>
            <w:tcW w:w="4678" w:type="dxa"/>
          </w:tcPr>
          <w:p w14:paraId="577DA577" w14:textId="77777777" w:rsidR="003613A0" w:rsidRDefault="00883121">
            <w:r>
              <w:t xml:space="preserve">Expérience utilisateur - Connecter 10 joueurs simultanément </w:t>
            </w:r>
          </w:p>
        </w:tc>
        <w:tc>
          <w:tcPr>
            <w:tcW w:w="1512" w:type="dxa"/>
          </w:tcPr>
          <w:p w14:paraId="0A41AA57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1430727F" w14:textId="77777777" w:rsidR="003613A0" w:rsidRDefault="003613A0">
            <w:pPr>
              <w:jc w:val="center"/>
            </w:pPr>
          </w:p>
        </w:tc>
        <w:tc>
          <w:tcPr>
            <w:tcW w:w="1371" w:type="dxa"/>
          </w:tcPr>
          <w:p w14:paraId="21A53008" w14:textId="77777777" w:rsidR="003613A0" w:rsidRDefault="003613A0">
            <w:pPr>
              <w:jc w:val="center"/>
            </w:pPr>
          </w:p>
        </w:tc>
      </w:tr>
      <w:tr w:rsidR="003613A0" w14:paraId="481A9A99" w14:textId="77777777">
        <w:tc>
          <w:tcPr>
            <w:tcW w:w="675" w:type="dxa"/>
          </w:tcPr>
          <w:p w14:paraId="2EA27CF2" w14:textId="77777777" w:rsidR="003613A0" w:rsidRDefault="00883121">
            <w:r>
              <w:t>68</w:t>
            </w:r>
          </w:p>
        </w:tc>
        <w:tc>
          <w:tcPr>
            <w:tcW w:w="4678" w:type="dxa"/>
          </w:tcPr>
          <w:p w14:paraId="2AA02BDA" w14:textId="77777777" w:rsidR="003613A0" w:rsidRDefault="00883121">
            <w:r>
              <w:t>Expérience utilisateur - Supporter 2 parties simultanément</w:t>
            </w:r>
          </w:p>
        </w:tc>
        <w:tc>
          <w:tcPr>
            <w:tcW w:w="1512" w:type="dxa"/>
          </w:tcPr>
          <w:p w14:paraId="5DBF1F2A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081B675A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1E589A0D" w14:textId="77777777" w:rsidR="003613A0" w:rsidRDefault="003613A0">
            <w:pPr>
              <w:jc w:val="center"/>
            </w:pPr>
          </w:p>
        </w:tc>
      </w:tr>
      <w:tr w:rsidR="003613A0" w14:paraId="6B2C5A51" w14:textId="77777777">
        <w:tc>
          <w:tcPr>
            <w:tcW w:w="675" w:type="dxa"/>
          </w:tcPr>
          <w:p w14:paraId="3FA9AA10" w14:textId="77777777" w:rsidR="003613A0" w:rsidRDefault="00883121">
            <w:r>
              <w:t>69</w:t>
            </w:r>
          </w:p>
        </w:tc>
        <w:tc>
          <w:tcPr>
            <w:tcW w:w="4678" w:type="dxa"/>
          </w:tcPr>
          <w:p w14:paraId="6AEDF06A" w14:textId="77777777" w:rsidR="003613A0" w:rsidRDefault="00883121">
            <w:r>
              <w:t>Expérience utilisateur - Déconnecter un joueur lors d’une partie</w:t>
            </w:r>
          </w:p>
        </w:tc>
        <w:tc>
          <w:tcPr>
            <w:tcW w:w="1512" w:type="dxa"/>
          </w:tcPr>
          <w:p w14:paraId="452D1316" w14:textId="77777777" w:rsidR="003613A0" w:rsidRDefault="00883121">
            <w:r>
              <w:t>2021-04-18</w:t>
            </w:r>
          </w:p>
        </w:tc>
        <w:tc>
          <w:tcPr>
            <w:tcW w:w="1370" w:type="dxa"/>
          </w:tcPr>
          <w:p w14:paraId="6D420124" w14:textId="77777777" w:rsidR="003613A0" w:rsidRDefault="00883121">
            <w:pPr>
              <w:jc w:val="center"/>
            </w:pPr>
            <w:r>
              <w:t>Réussi</w:t>
            </w:r>
          </w:p>
        </w:tc>
        <w:tc>
          <w:tcPr>
            <w:tcW w:w="1371" w:type="dxa"/>
          </w:tcPr>
          <w:p w14:paraId="1832AD3A" w14:textId="77777777" w:rsidR="003613A0" w:rsidRDefault="003613A0">
            <w:pPr>
              <w:jc w:val="center"/>
            </w:pPr>
          </w:p>
        </w:tc>
      </w:tr>
    </w:tbl>
    <w:p w14:paraId="1F91C3DF" w14:textId="77777777" w:rsidR="003613A0" w:rsidRDefault="003613A0"/>
    <w:sectPr w:rsidR="003613A0" w:rsidSect="00E16CFD"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A8FE6" w14:textId="77777777" w:rsidR="00883121" w:rsidRDefault="00883121">
      <w:r>
        <w:separator/>
      </w:r>
    </w:p>
  </w:endnote>
  <w:endnote w:type="continuationSeparator" w:id="0">
    <w:p w14:paraId="6D3380FD" w14:textId="77777777" w:rsidR="00883121" w:rsidRDefault="008831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8C097" w14:textId="77777777" w:rsidR="003613A0" w:rsidRDefault="0088312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641139B8" w14:textId="77777777" w:rsidR="003613A0" w:rsidRDefault="003613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BAC0D" w14:textId="02A88434" w:rsidR="003613A0" w:rsidRDefault="003613A0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858E81" w14:textId="77777777" w:rsidR="003613A0" w:rsidRDefault="003613A0">
    <w:pPr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79182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8BBF98" w14:textId="7643525E" w:rsidR="00E16CFD" w:rsidRDefault="00E16CF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E75115" w14:textId="77777777" w:rsidR="00E16CFD" w:rsidRDefault="00E16CFD">
    <w:pPr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2598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A42C6C" w14:textId="0F024FE6" w:rsidR="00E16CFD" w:rsidRDefault="00E16CF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F1ADC4" w14:textId="77777777" w:rsidR="00E16CFD" w:rsidRDefault="00E16CFD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72F22" w14:textId="77777777" w:rsidR="00883121" w:rsidRDefault="00883121">
      <w:r>
        <w:separator/>
      </w:r>
    </w:p>
  </w:footnote>
  <w:footnote w:type="continuationSeparator" w:id="0">
    <w:p w14:paraId="61BE1BBF" w14:textId="77777777" w:rsidR="00883121" w:rsidRDefault="008831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3BB36" w14:textId="77777777" w:rsidR="003613A0" w:rsidRDefault="003613A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7E839" w14:textId="77777777" w:rsidR="003613A0" w:rsidRDefault="003613A0">
    <w:pPr>
      <w:rPr>
        <w:sz w:val="24"/>
        <w:szCs w:val="24"/>
      </w:rPr>
    </w:pPr>
  </w:p>
  <w:p w14:paraId="12349E03" w14:textId="77777777" w:rsidR="003613A0" w:rsidRDefault="003613A0">
    <w:pPr>
      <w:pBdr>
        <w:top w:val="single" w:sz="6" w:space="1" w:color="000000"/>
      </w:pBdr>
      <w:rPr>
        <w:sz w:val="24"/>
        <w:szCs w:val="24"/>
      </w:rPr>
    </w:pPr>
  </w:p>
  <w:p w14:paraId="079EA1A0" w14:textId="77777777" w:rsidR="003613A0" w:rsidRDefault="00883121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Les dindons</w:t>
    </w:r>
  </w:p>
  <w:p w14:paraId="6BAB2401" w14:textId="77777777" w:rsidR="003613A0" w:rsidRDefault="003613A0">
    <w:pPr>
      <w:pBdr>
        <w:bottom w:val="single" w:sz="6" w:space="1" w:color="000000"/>
      </w:pBdr>
      <w:jc w:val="right"/>
      <w:rPr>
        <w:sz w:val="24"/>
        <w:szCs w:val="24"/>
      </w:rPr>
    </w:pPr>
  </w:p>
  <w:p w14:paraId="1F913300" w14:textId="77777777" w:rsidR="003613A0" w:rsidRDefault="003613A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3A0"/>
    <w:rsid w:val="00016BEA"/>
    <w:rsid w:val="003613A0"/>
    <w:rsid w:val="00883121"/>
    <w:rsid w:val="009646FF"/>
    <w:rsid w:val="00E16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46B2"/>
  <w15:docId w15:val="{88BAAE87-CB7A-4AC2-89D5-8C7EA73B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6C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CFD"/>
  </w:style>
  <w:style w:type="paragraph" w:styleId="Footer">
    <w:name w:val="footer"/>
    <w:basedOn w:val="Normal"/>
    <w:link w:val="FooterChar"/>
    <w:uiPriority w:val="99"/>
    <w:unhideWhenUsed/>
    <w:rsid w:val="00E16C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6CFD"/>
  </w:style>
  <w:style w:type="paragraph" w:styleId="TOC1">
    <w:name w:val="toc 1"/>
    <w:basedOn w:val="Normal"/>
    <w:next w:val="Normal"/>
    <w:autoRedefine/>
    <w:uiPriority w:val="39"/>
    <w:unhideWhenUsed/>
    <w:rsid w:val="00E16C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6C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NNm/GAdYbC78o5OwvA76i7rSNg==">AMUW2mX+K6Vf9h9FDiKOQqGYSQGDyHO9eXqo0o9q7VR2TDJ2qfacvi4sDZMofR+n5GMEuUQYkYON0XCK1nXVUmLRaW7rvVfEjr8do1b77sCzz32Q43q6NvnVJWxH7iNG+/aH+sARp0k069Oh6qHbgPSoIfroTRXQTHSoVmWL3uToUaXg+WzSc329yNKDQMyDSzFB8BUxJNR4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C8E976D-A25F-4A6A-AA74-292DFE664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1049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Nhien Ton</cp:lastModifiedBy>
  <cp:revision>4</cp:revision>
  <dcterms:created xsi:type="dcterms:W3CDTF">2021-04-20T00:32:00Z</dcterms:created>
  <dcterms:modified xsi:type="dcterms:W3CDTF">2021-04-20T00:37:00Z</dcterms:modified>
</cp:coreProperties>
</file>