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sz w:val="24"/>
          <w:szCs w:val="24"/>
        </w:rPr>
      </w:pPr>
      <w:r w:rsidDel="00000000" w:rsidR="00000000" w:rsidRPr="00000000">
        <w:rPr>
          <w:sz w:val="24"/>
          <w:szCs w:val="24"/>
        </w:rPr>
        <w:drawing>
          <wp:inline distB="0" distT="0" distL="0" distR="0">
            <wp:extent cx="4148455" cy="1700530"/>
            <wp:effectExtent b="0" l="0" r="0" t="0"/>
            <wp:docPr id="1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148455" cy="170053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rPr>
          <w:sz w:val="24"/>
          <w:szCs w:val="24"/>
        </w:rPr>
      </w:pPr>
      <w:r w:rsidDel="00000000" w:rsidR="00000000" w:rsidRPr="00000000">
        <w:rPr>
          <w:rtl w:val="0"/>
        </w:rPr>
      </w:r>
    </w:p>
    <w:p w:rsidR="00000000" w:rsidDel="00000000" w:rsidP="00000000" w:rsidRDefault="00000000" w:rsidRPr="00000000" w14:paraId="00000003">
      <w:pPr>
        <w:spacing w:line="240" w:lineRule="auto"/>
        <w:jc w:val="center"/>
        <w:rPr>
          <w:sz w:val="36"/>
          <w:szCs w:val="36"/>
        </w:rPr>
      </w:pPr>
      <w:r w:rsidDel="00000000" w:rsidR="00000000" w:rsidRPr="00000000">
        <w:rPr>
          <w:rtl w:val="0"/>
        </w:rPr>
      </w:r>
    </w:p>
    <w:p w:rsidR="00000000" w:rsidDel="00000000" w:rsidP="00000000" w:rsidRDefault="00000000" w:rsidRPr="00000000" w14:paraId="00000004">
      <w:pPr>
        <w:spacing w:line="240" w:lineRule="auto"/>
        <w:jc w:val="center"/>
        <w:rPr>
          <w:sz w:val="36"/>
          <w:szCs w:val="36"/>
        </w:rPr>
      </w:pPr>
      <w:r w:rsidDel="00000000" w:rsidR="00000000" w:rsidRPr="00000000">
        <w:rPr>
          <w:sz w:val="36"/>
          <w:szCs w:val="36"/>
          <w:rtl w:val="0"/>
        </w:rPr>
        <w:t xml:space="preserve">Software Engineering Department</w:t>
      </w:r>
    </w:p>
    <w:p w:rsidR="00000000" w:rsidDel="00000000" w:rsidP="00000000" w:rsidRDefault="00000000" w:rsidRPr="00000000" w14:paraId="00000005">
      <w:pPr>
        <w:spacing w:line="240" w:lineRule="auto"/>
        <w:rPr>
          <w:sz w:val="36"/>
          <w:szCs w:val="36"/>
        </w:rPr>
      </w:pPr>
      <w:r w:rsidDel="00000000" w:rsidR="00000000" w:rsidRPr="00000000">
        <w:rPr>
          <w:rtl w:val="0"/>
        </w:rPr>
      </w:r>
    </w:p>
    <w:p w:rsidR="00000000" w:rsidDel="00000000" w:rsidP="00000000" w:rsidRDefault="00000000" w:rsidRPr="00000000" w14:paraId="00000006">
      <w:pPr>
        <w:spacing w:line="240" w:lineRule="auto"/>
        <w:jc w:val="center"/>
        <w:rPr>
          <w:sz w:val="44"/>
          <w:szCs w:val="44"/>
        </w:rPr>
      </w:pPr>
      <w:r w:rsidDel="00000000" w:rsidR="00000000" w:rsidRPr="00000000">
        <w:rPr>
          <w:sz w:val="44"/>
          <w:szCs w:val="44"/>
          <w:rtl w:val="0"/>
        </w:rPr>
        <w:t xml:space="preserve">LOG8415E</w:t>
      </w:r>
    </w:p>
    <w:p w:rsidR="00000000" w:rsidDel="00000000" w:rsidP="00000000" w:rsidRDefault="00000000" w:rsidRPr="00000000" w14:paraId="00000007">
      <w:pPr>
        <w:spacing w:line="240" w:lineRule="auto"/>
        <w:jc w:val="center"/>
        <w:rPr>
          <w:b w:val="1"/>
          <w:sz w:val="36"/>
          <w:szCs w:val="36"/>
        </w:rPr>
      </w:pPr>
      <w:r w:rsidDel="00000000" w:rsidR="00000000" w:rsidRPr="00000000">
        <w:rPr>
          <w:rtl w:val="0"/>
        </w:rPr>
      </w:r>
    </w:p>
    <w:p w:rsidR="00000000" w:rsidDel="00000000" w:rsidP="00000000" w:rsidRDefault="00000000" w:rsidRPr="00000000" w14:paraId="00000008">
      <w:pPr>
        <w:spacing w:line="240" w:lineRule="auto"/>
        <w:jc w:val="center"/>
        <w:rPr>
          <w:b w:val="1"/>
          <w:sz w:val="36"/>
          <w:szCs w:val="36"/>
        </w:rPr>
      </w:pPr>
      <w:r w:rsidDel="00000000" w:rsidR="00000000" w:rsidRPr="00000000">
        <w:rPr>
          <w:b w:val="1"/>
          <w:sz w:val="36"/>
          <w:szCs w:val="36"/>
          <w:rtl w:val="0"/>
        </w:rPr>
        <w:t xml:space="preserve">Advanced Concepts of Cloud Computing</w:t>
      </w:r>
    </w:p>
    <w:p w:rsidR="00000000" w:rsidDel="00000000" w:rsidP="00000000" w:rsidRDefault="00000000" w:rsidRPr="00000000" w14:paraId="00000009">
      <w:pPr>
        <w:spacing w:line="240" w:lineRule="auto"/>
        <w:rPr>
          <w:sz w:val="36"/>
          <w:szCs w:val="36"/>
        </w:rPr>
      </w:pPr>
      <w:r w:rsidDel="00000000" w:rsidR="00000000" w:rsidRPr="00000000">
        <w:rPr>
          <w:rtl w:val="0"/>
        </w:rPr>
      </w:r>
    </w:p>
    <w:p w:rsidR="00000000" w:rsidDel="00000000" w:rsidP="00000000" w:rsidRDefault="00000000" w:rsidRPr="00000000" w14:paraId="0000000A">
      <w:pPr>
        <w:spacing w:after="240" w:before="240" w:lineRule="auto"/>
        <w:jc w:val="center"/>
        <w:rPr>
          <w:sz w:val="32"/>
          <w:szCs w:val="32"/>
          <w:u w:val="single"/>
        </w:rPr>
      </w:pPr>
      <w:r w:rsidDel="00000000" w:rsidR="00000000" w:rsidRPr="00000000">
        <w:rPr>
          <w:rtl w:val="0"/>
        </w:rPr>
      </w:r>
    </w:p>
    <w:p w:rsidR="00000000" w:rsidDel="00000000" w:rsidP="00000000" w:rsidRDefault="00000000" w:rsidRPr="00000000" w14:paraId="0000000B">
      <w:pPr>
        <w:spacing w:after="240" w:before="240" w:lineRule="auto"/>
        <w:jc w:val="center"/>
        <w:rPr>
          <w:sz w:val="32"/>
          <w:szCs w:val="32"/>
          <w:u w:val="single"/>
        </w:rPr>
      </w:pPr>
      <w:r w:rsidDel="00000000" w:rsidR="00000000" w:rsidRPr="00000000">
        <w:rPr>
          <w:sz w:val="28"/>
          <w:szCs w:val="28"/>
          <w:u w:val="single"/>
          <w:rtl w:val="0"/>
        </w:rPr>
        <w:t xml:space="preserve">1</w:t>
      </w:r>
      <w:r w:rsidDel="00000000" w:rsidR="00000000" w:rsidRPr="00000000">
        <w:rPr>
          <w:sz w:val="28"/>
          <w:szCs w:val="28"/>
          <w:u w:val="single"/>
          <w:vertAlign w:val="superscript"/>
          <w:rtl w:val="0"/>
        </w:rPr>
        <w:t xml:space="preserve">st</w:t>
      </w:r>
      <w:r w:rsidDel="00000000" w:rsidR="00000000" w:rsidRPr="00000000">
        <w:rPr>
          <w:sz w:val="28"/>
          <w:szCs w:val="28"/>
          <w:u w:val="single"/>
          <w:rtl w:val="0"/>
        </w:rPr>
        <w:t xml:space="preserve"> laboratory</w:t>
      </w:r>
      <w:r w:rsidDel="00000000" w:rsidR="00000000" w:rsidRPr="00000000">
        <w:rPr>
          <w:rtl w:val="0"/>
        </w:rPr>
      </w:r>
    </w:p>
    <w:p w:rsidR="00000000" w:rsidDel="00000000" w:rsidP="00000000" w:rsidRDefault="00000000" w:rsidRPr="00000000" w14:paraId="0000000C">
      <w:pPr>
        <w:spacing w:line="240" w:lineRule="auto"/>
        <w:jc w:val="center"/>
        <w:rPr>
          <w:i w:val="1"/>
          <w:sz w:val="24"/>
          <w:szCs w:val="24"/>
        </w:rPr>
      </w:pPr>
      <w:r w:rsidDel="00000000" w:rsidR="00000000" w:rsidRPr="00000000">
        <w:rPr>
          <w:i w:val="1"/>
          <w:sz w:val="24"/>
          <w:szCs w:val="24"/>
          <w:rtl w:val="0"/>
        </w:rPr>
        <w:t xml:space="preserve">Cluster Benchmarking using EC2 Virtual Machines</w:t>
      </w:r>
    </w:p>
    <w:p w:rsidR="00000000" w:rsidDel="00000000" w:rsidP="00000000" w:rsidRDefault="00000000" w:rsidRPr="00000000" w14:paraId="0000000D">
      <w:pPr>
        <w:spacing w:line="240" w:lineRule="auto"/>
        <w:jc w:val="center"/>
        <w:rPr>
          <w:i w:val="1"/>
          <w:sz w:val="24"/>
          <w:szCs w:val="24"/>
        </w:rPr>
      </w:pPr>
      <w:r w:rsidDel="00000000" w:rsidR="00000000" w:rsidRPr="00000000">
        <w:rPr>
          <w:i w:val="1"/>
          <w:sz w:val="24"/>
          <w:szCs w:val="24"/>
          <w:rtl w:val="0"/>
        </w:rPr>
        <w:t xml:space="preserve">and Elastic Load Balancer (ELB)</w:t>
      </w:r>
    </w:p>
    <w:p w:rsidR="00000000" w:rsidDel="00000000" w:rsidP="00000000" w:rsidRDefault="00000000" w:rsidRPr="00000000" w14:paraId="0000000E">
      <w:pPr>
        <w:spacing w:line="240" w:lineRule="auto"/>
        <w:jc w:val="left"/>
        <w:rPr>
          <w:sz w:val="32"/>
          <w:szCs w:val="32"/>
        </w:rPr>
      </w:pPr>
      <w:r w:rsidDel="00000000" w:rsidR="00000000" w:rsidRPr="00000000">
        <w:rPr>
          <w:rtl w:val="0"/>
        </w:rPr>
      </w:r>
    </w:p>
    <w:p w:rsidR="00000000" w:rsidDel="00000000" w:rsidP="00000000" w:rsidRDefault="00000000" w:rsidRPr="00000000" w14:paraId="0000000F">
      <w:pPr>
        <w:spacing w:line="240" w:lineRule="auto"/>
        <w:rPr>
          <w:sz w:val="32"/>
          <w:szCs w:val="32"/>
        </w:rPr>
      </w:pPr>
      <w:r w:rsidDel="00000000" w:rsidR="00000000" w:rsidRPr="00000000">
        <w:rPr>
          <w:rtl w:val="0"/>
        </w:rPr>
      </w:r>
    </w:p>
    <w:p w:rsidR="00000000" w:rsidDel="00000000" w:rsidP="00000000" w:rsidRDefault="00000000" w:rsidRPr="00000000" w14:paraId="00000010">
      <w:pPr>
        <w:spacing w:line="240" w:lineRule="auto"/>
        <w:rPr>
          <w:sz w:val="32"/>
          <w:szCs w:val="32"/>
        </w:rPr>
      </w:pPr>
      <w:r w:rsidDel="00000000" w:rsidR="00000000" w:rsidRPr="00000000">
        <w:rPr>
          <w:rtl w:val="0"/>
        </w:rPr>
      </w:r>
    </w:p>
    <w:p w:rsidR="00000000" w:rsidDel="00000000" w:rsidP="00000000" w:rsidRDefault="00000000" w:rsidRPr="00000000" w14:paraId="00000011">
      <w:pPr>
        <w:spacing w:line="240" w:lineRule="auto"/>
        <w:jc w:val="center"/>
        <w:rPr>
          <w:sz w:val="28"/>
          <w:szCs w:val="28"/>
          <w:u w:val="single"/>
        </w:rPr>
      </w:pPr>
      <w:r w:rsidDel="00000000" w:rsidR="00000000" w:rsidRPr="00000000">
        <w:rPr>
          <w:rtl w:val="0"/>
        </w:rPr>
      </w:r>
    </w:p>
    <w:p w:rsidR="00000000" w:rsidDel="00000000" w:rsidP="00000000" w:rsidRDefault="00000000" w:rsidRPr="00000000" w14:paraId="00000012">
      <w:pPr>
        <w:spacing w:line="240" w:lineRule="auto"/>
        <w:jc w:val="center"/>
        <w:rPr>
          <w:sz w:val="28"/>
          <w:szCs w:val="28"/>
          <w:u w:val="single"/>
        </w:rPr>
      </w:pPr>
      <w:r w:rsidDel="00000000" w:rsidR="00000000" w:rsidRPr="00000000">
        <w:rPr>
          <w:rtl w:val="0"/>
        </w:rPr>
      </w:r>
    </w:p>
    <w:p w:rsidR="00000000" w:rsidDel="00000000" w:rsidP="00000000" w:rsidRDefault="00000000" w:rsidRPr="00000000" w14:paraId="00000013">
      <w:pPr>
        <w:spacing w:line="240" w:lineRule="auto"/>
        <w:jc w:val="center"/>
        <w:rPr>
          <w:sz w:val="28"/>
          <w:szCs w:val="28"/>
          <w:u w:val="single"/>
        </w:rPr>
      </w:pPr>
      <w:r w:rsidDel="00000000" w:rsidR="00000000" w:rsidRPr="00000000">
        <w:rPr>
          <w:sz w:val="28"/>
          <w:szCs w:val="28"/>
          <w:u w:val="single"/>
          <w:rtl w:val="0"/>
        </w:rPr>
        <w:t xml:space="preserve">Presented by:</w:t>
      </w:r>
    </w:p>
    <w:p w:rsidR="00000000" w:rsidDel="00000000" w:rsidP="00000000" w:rsidRDefault="00000000" w:rsidRPr="00000000" w14:paraId="00000014">
      <w:pPr>
        <w:spacing w:line="240" w:lineRule="auto"/>
        <w:jc w:val="center"/>
        <w:rPr>
          <w:sz w:val="32"/>
          <w:szCs w:val="32"/>
        </w:rPr>
      </w:pPr>
      <w:r w:rsidDel="00000000" w:rsidR="00000000" w:rsidRPr="00000000">
        <w:rPr>
          <w:rtl w:val="0"/>
        </w:rPr>
      </w:r>
    </w:p>
    <w:p w:rsidR="00000000" w:rsidDel="00000000" w:rsidP="00000000" w:rsidRDefault="00000000" w:rsidRPr="00000000" w14:paraId="00000015">
      <w:pPr>
        <w:spacing w:line="240" w:lineRule="auto"/>
        <w:jc w:val="center"/>
        <w:rPr>
          <w:i w:val="1"/>
          <w:sz w:val="24"/>
          <w:szCs w:val="24"/>
        </w:rPr>
      </w:pPr>
      <w:r w:rsidDel="00000000" w:rsidR="00000000" w:rsidRPr="00000000">
        <w:rPr>
          <w:i w:val="1"/>
          <w:sz w:val="24"/>
          <w:szCs w:val="24"/>
          <w:rtl w:val="0"/>
        </w:rPr>
        <w:t xml:space="preserve">Yanis Toubal (1960266)</w:t>
      </w:r>
    </w:p>
    <w:p w:rsidR="00000000" w:rsidDel="00000000" w:rsidP="00000000" w:rsidRDefault="00000000" w:rsidRPr="00000000" w14:paraId="00000016">
      <w:pPr>
        <w:spacing w:line="240" w:lineRule="auto"/>
        <w:jc w:val="center"/>
        <w:rPr>
          <w:i w:val="1"/>
          <w:sz w:val="24"/>
          <w:szCs w:val="24"/>
        </w:rPr>
      </w:pPr>
      <w:r w:rsidDel="00000000" w:rsidR="00000000" w:rsidRPr="00000000">
        <w:rPr>
          <w:i w:val="1"/>
          <w:sz w:val="24"/>
          <w:szCs w:val="24"/>
          <w:rtl w:val="0"/>
        </w:rPr>
        <w:t xml:space="preserve">Estefan Vega-Calcada (1934346)</w:t>
      </w:r>
    </w:p>
    <w:p w:rsidR="00000000" w:rsidDel="00000000" w:rsidP="00000000" w:rsidRDefault="00000000" w:rsidRPr="00000000" w14:paraId="00000017">
      <w:pPr>
        <w:spacing w:line="240" w:lineRule="auto"/>
        <w:jc w:val="center"/>
        <w:rPr>
          <w:i w:val="1"/>
          <w:sz w:val="24"/>
          <w:szCs w:val="24"/>
        </w:rPr>
      </w:pPr>
      <w:r w:rsidDel="00000000" w:rsidR="00000000" w:rsidRPr="00000000">
        <w:rPr>
          <w:i w:val="1"/>
          <w:sz w:val="24"/>
          <w:szCs w:val="24"/>
          <w:rtl w:val="0"/>
        </w:rPr>
        <w:t xml:space="preserve">Guy-Hermann Adiko (2005119)</w:t>
      </w:r>
    </w:p>
    <w:p w:rsidR="00000000" w:rsidDel="00000000" w:rsidP="00000000" w:rsidRDefault="00000000" w:rsidRPr="00000000" w14:paraId="00000018">
      <w:pPr>
        <w:spacing w:line="240" w:lineRule="auto"/>
        <w:jc w:val="left"/>
        <w:rPr>
          <w:sz w:val="32"/>
          <w:szCs w:val="32"/>
        </w:rPr>
      </w:pPr>
      <w:r w:rsidDel="00000000" w:rsidR="00000000" w:rsidRPr="00000000">
        <w:rPr>
          <w:rtl w:val="0"/>
        </w:rPr>
      </w:r>
    </w:p>
    <w:p w:rsidR="00000000" w:rsidDel="00000000" w:rsidP="00000000" w:rsidRDefault="00000000" w:rsidRPr="00000000" w14:paraId="00000019">
      <w:pPr>
        <w:spacing w:line="240" w:lineRule="auto"/>
        <w:ind w:left="0" w:firstLine="0"/>
        <w:jc w:val="center"/>
        <w:rPr>
          <w:sz w:val="32"/>
          <w:szCs w:val="32"/>
        </w:rPr>
      </w:pPr>
      <w:r w:rsidDel="00000000" w:rsidR="00000000" w:rsidRPr="00000000">
        <w:rPr>
          <w:rtl w:val="0"/>
        </w:rPr>
      </w:r>
    </w:p>
    <w:p w:rsidR="00000000" w:rsidDel="00000000" w:rsidP="00000000" w:rsidRDefault="00000000" w:rsidRPr="00000000" w14:paraId="0000001A">
      <w:pPr>
        <w:spacing w:line="240" w:lineRule="auto"/>
        <w:ind w:left="0" w:firstLine="0"/>
        <w:jc w:val="center"/>
        <w:rPr>
          <w:sz w:val="32"/>
          <w:szCs w:val="32"/>
        </w:rPr>
      </w:pPr>
      <w:r w:rsidDel="00000000" w:rsidR="00000000" w:rsidRPr="00000000">
        <w:rPr>
          <w:rtl w:val="0"/>
        </w:rPr>
      </w:r>
    </w:p>
    <w:p w:rsidR="00000000" w:rsidDel="00000000" w:rsidP="00000000" w:rsidRDefault="00000000" w:rsidRPr="00000000" w14:paraId="0000001B">
      <w:pPr>
        <w:spacing w:line="240" w:lineRule="auto"/>
        <w:ind w:left="0" w:firstLine="0"/>
        <w:jc w:val="left"/>
        <w:rPr>
          <w:sz w:val="32"/>
          <w:szCs w:val="32"/>
        </w:rPr>
      </w:pPr>
      <w:r w:rsidDel="00000000" w:rsidR="00000000" w:rsidRPr="00000000">
        <w:rPr>
          <w:rtl w:val="0"/>
        </w:rPr>
      </w:r>
    </w:p>
    <w:p w:rsidR="00000000" w:rsidDel="00000000" w:rsidP="00000000" w:rsidRDefault="00000000" w:rsidRPr="00000000" w14:paraId="0000001C">
      <w:pPr>
        <w:spacing w:line="240" w:lineRule="auto"/>
        <w:ind w:left="0" w:firstLine="0"/>
        <w:jc w:val="center"/>
        <w:rPr>
          <w:sz w:val="32"/>
          <w:szCs w:val="32"/>
        </w:rPr>
      </w:pPr>
      <w:r w:rsidDel="00000000" w:rsidR="00000000" w:rsidRPr="00000000">
        <w:rPr>
          <w:rtl w:val="0"/>
        </w:rPr>
      </w:r>
    </w:p>
    <w:p w:rsidR="00000000" w:rsidDel="00000000" w:rsidP="00000000" w:rsidRDefault="00000000" w:rsidRPr="00000000" w14:paraId="0000001D">
      <w:pPr>
        <w:spacing w:line="240" w:lineRule="auto"/>
        <w:ind w:left="0" w:firstLine="0"/>
        <w:jc w:val="center"/>
        <w:rPr>
          <w:sz w:val="32"/>
          <w:szCs w:val="32"/>
        </w:rPr>
      </w:pPr>
      <w:r w:rsidDel="00000000" w:rsidR="00000000" w:rsidRPr="00000000">
        <w:rPr>
          <w:rtl w:val="0"/>
        </w:rPr>
      </w:r>
    </w:p>
    <w:p w:rsidR="00000000" w:rsidDel="00000000" w:rsidP="00000000" w:rsidRDefault="00000000" w:rsidRPr="00000000" w14:paraId="0000001E">
      <w:pPr>
        <w:spacing w:line="240" w:lineRule="auto"/>
        <w:ind w:left="0" w:firstLine="0"/>
        <w:jc w:val="center"/>
        <w:rPr>
          <w:sz w:val="32"/>
          <w:szCs w:val="32"/>
        </w:rPr>
      </w:pPr>
      <w:r w:rsidDel="00000000" w:rsidR="00000000" w:rsidRPr="00000000">
        <w:rPr>
          <w:sz w:val="30"/>
          <w:szCs w:val="30"/>
          <w:rtl w:val="0"/>
        </w:rPr>
        <w:t xml:space="preserve">October 10</w:t>
      </w:r>
      <w:r w:rsidDel="00000000" w:rsidR="00000000" w:rsidRPr="00000000">
        <w:rPr>
          <w:sz w:val="30"/>
          <w:szCs w:val="30"/>
          <w:vertAlign w:val="superscript"/>
          <w:rtl w:val="0"/>
        </w:rPr>
        <w:t xml:space="preserve">th</w:t>
      </w:r>
      <w:r w:rsidDel="00000000" w:rsidR="00000000" w:rsidRPr="00000000">
        <w:rPr>
          <w:sz w:val="30"/>
          <w:szCs w:val="30"/>
          <w:rtl w:val="0"/>
        </w:rPr>
        <w:t xml:space="preserve"> 2021</w:t>
      </w:r>
      <w:r w:rsidDel="00000000" w:rsidR="00000000" w:rsidRPr="00000000">
        <w:rPr>
          <w:rtl w:val="0"/>
        </w:rPr>
      </w:r>
    </w:p>
    <w:p w:rsidR="00000000" w:rsidDel="00000000" w:rsidP="00000000" w:rsidRDefault="00000000" w:rsidRPr="00000000" w14:paraId="0000001F">
      <w:pPr>
        <w:spacing w:line="240" w:lineRule="auto"/>
        <w:ind w:left="0" w:firstLine="0"/>
        <w:jc w:val="left"/>
        <w:rPr>
          <w:b w:val="1"/>
          <w:sz w:val="28"/>
          <w:szCs w:val="28"/>
        </w:rPr>
      </w:pPr>
      <w:r w:rsidDel="00000000" w:rsidR="00000000" w:rsidRPr="00000000">
        <w:rPr>
          <w:b w:val="1"/>
          <w:sz w:val="28"/>
          <w:szCs w:val="28"/>
          <w:rtl w:val="0"/>
        </w:rPr>
        <w:t xml:space="preserve">Abstract</w:t>
      </w:r>
    </w:p>
    <w:p w:rsidR="00000000" w:rsidDel="00000000" w:rsidP="00000000" w:rsidRDefault="00000000" w:rsidRPr="00000000" w14:paraId="00000020">
      <w:pPr>
        <w:spacing w:line="240" w:lineRule="auto"/>
        <w:ind w:left="0" w:firstLine="0"/>
        <w:jc w:val="center"/>
        <w:rPr>
          <w:sz w:val="36"/>
          <w:szCs w:val="36"/>
        </w:rPr>
      </w:pPr>
      <w:r w:rsidDel="00000000" w:rsidR="00000000" w:rsidRPr="00000000">
        <w:rPr>
          <w:rtl w:val="0"/>
        </w:rPr>
      </w:r>
    </w:p>
    <w:p w:rsidR="00000000" w:rsidDel="00000000" w:rsidP="00000000" w:rsidRDefault="00000000" w:rsidRPr="00000000" w14:paraId="00000021">
      <w:pPr>
        <w:spacing w:line="276" w:lineRule="auto"/>
        <w:ind w:left="0" w:firstLine="720"/>
        <w:jc w:val="left"/>
        <w:rPr/>
      </w:pPr>
      <w:r w:rsidDel="00000000" w:rsidR="00000000" w:rsidRPr="00000000">
        <w:rPr>
          <w:rtl w:val="0"/>
        </w:rPr>
        <w:t xml:space="preserve">We</w:t>
      </w:r>
      <w:r w:rsidDel="00000000" w:rsidR="00000000" w:rsidRPr="00000000">
        <w:rPr>
          <w:rtl w:val="0"/>
        </w:rPr>
        <w:t xml:space="preserve"> were asked to launch virtual machines on AWS, connect them as a cluster, use a load balancer to distribute the workloads, and then perform an analysis over their performance as a whole. The workloads will be sent by a docker container, which hosts an application, to the Application Load Balancers and then a benchmark will be performed from the data collected.</w:t>
      </w:r>
    </w:p>
    <w:p w:rsidR="00000000" w:rsidDel="00000000" w:rsidP="00000000" w:rsidRDefault="00000000" w:rsidRPr="00000000" w14:paraId="00000022">
      <w:pPr>
        <w:spacing w:line="240" w:lineRule="auto"/>
        <w:ind w:left="0" w:firstLine="0"/>
        <w:jc w:val="left"/>
        <w:rPr>
          <w:sz w:val="36"/>
          <w:szCs w:val="36"/>
        </w:rPr>
      </w:pPr>
      <w:r w:rsidDel="00000000" w:rsidR="00000000" w:rsidRPr="00000000">
        <w:rPr>
          <w:rtl w:val="0"/>
        </w:rPr>
      </w:r>
    </w:p>
    <w:p w:rsidR="00000000" w:rsidDel="00000000" w:rsidP="00000000" w:rsidRDefault="00000000" w:rsidRPr="00000000" w14:paraId="00000023">
      <w:pPr>
        <w:numPr>
          <w:ilvl w:val="0"/>
          <w:numId w:val="2"/>
        </w:numPr>
        <w:spacing w:line="240" w:lineRule="auto"/>
        <w:ind w:left="720" w:hanging="360"/>
        <w:jc w:val="left"/>
        <w:rPr>
          <w:b w:val="1"/>
          <w:sz w:val="30"/>
          <w:szCs w:val="30"/>
        </w:rPr>
      </w:pPr>
      <w:r w:rsidDel="00000000" w:rsidR="00000000" w:rsidRPr="00000000">
        <w:rPr>
          <w:b w:val="1"/>
          <w:sz w:val="30"/>
          <w:szCs w:val="30"/>
          <w:rtl w:val="0"/>
        </w:rPr>
        <w:t xml:space="preserve">Introduction</w:t>
      </w:r>
    </w:p>
    <w:p w:rsidR="00000000" w:rsidDel="00000000" w:rsidP="00000000" w:rsidRDefault="00000000" w:rsidRPr="00000000" w14:paraId="00000024">
      <w:pPr>
        <w:spacing w:line="240" w:lineRule="auto"/>
        <w:ind w:left="0" w:firstLine="0"/>
        <w:jc w:val="left"/>
        <w:rPr>
          <w:b w:val="1"/>
          <w:sz w:val="30"/>
          <w:szCs w:val="30"/>
        </w:rPr>
      </w:pPr>
      <w:r w:rsidDel="00000000" w:rsidR="00000000" w:rsidRPr="00000000">
        <w:rPr>
          <w:rtl w:val="0"/>
        </w:rPr>
      </w:r>
    </w:p>
    <w:p w:rsidR="00000000" w:rsidDel="00000000" w:rsidP="00000000" w:rsidRDefault="00000000" w:rsidRPr="00000000" w14:paraId="00000025">
      <w:pPr>
        <w:spacing w:line="276" w:lineRule="auto"/>
        <w:ind w:firstLine="720"/>
        <w:jc w:val="both"/>
        <w:rPr/>
      </w:pPr>
      <w:r w:rsidDel="00000000" w:rsidR="00000000" w:rsidRPr="00000000">
        <w:rPr>
          <w:rtl w:val="0"/>
        </w:rPr>
        <w:t xml:space="preserve">AmazonWeb Services (AWS) is a leading infrastructure as a service Cloud provider. One of their products, the Amazon Elastic Compute Cloud (Amazon EC2) is a web-based service that allows customers to run application programs in the Amazon Web Services (AWS) public cloud. Amazon EC2 allows a developer to spin up virtual machines (VMs), which provide compute capacity for IT projects and cloud workloads that run with global</w:t>
      </w:r>
    </w:p>
    <w:p w:rsidR="00000000" w:rsidDel="00000000" w:rsidP="00000000" w:rsidRDefault="00000000" w:rsidRPr="00000000" w14:paraId="00000026">
      <w:pPr>
        <w:spacing w:line="276" w:lineRule="auto"/>
        <w:jc w:val="both"/>
        <w:rPr/>
      </w:pPr>
      <w:r w:rsidDel="00000000" w:rsidR="00000000" w:rsidRPr="00000000">
        <w:rPr>
          <w:rtl w:val="0"/>
        </w:rPr>
        <w:t xml:space="preserve">AWS data centers. The overall goals of this lab assignment are:</w:t>
      </w:r>
    </w:p>
    <w:p w:rsidR="00000000" w:rsidDel="00000000" w:rsidP="00000000" w:rsidRDefault="00000000" w:rsidRPr="00000000" w14:paraId="00000027">
      <w:pPr>
        <w:numPr>
          <w:ilvl w:val="0"/>
          <w:numId w:val="4"/>
        </w:numPr>
        <w:spacing w:line="276" w:lineRule="auto"/>
        <w:ind w:left="720" w:hanging="360"/>
        <w:jc w:val="both"/>
        <w:rPr>
          <w:u w:val="none"/>
        </w:rPr>
      </w:pPr>
      <w:r w:rsidDel="00000000" w:rsidR="00000000" w:rsidRPr="00000000">
        <w:rPr>
          <w:rtl w:val="0"/>
        </w:rPr>
        <w:t xml:space="preserve">Creating 2 clusters of 5 EC2 instances each and an Application Load Balancer (ALB) for each cluster</w:t>
      </w:r>
    </w:p>
    <w:p w:rsidR="00000000" w:rsidDel="00000000" w:rsidP="00000000" w:rsidRDefault="00000000" w:rsidRPr="00000000" w14:paraId="00000028">
      <w:pPr>
        <w:numPr>
          <w:ilvl w:val="0"/>
          <w:numId w:val="4"/>
        </w:numPr>
        <w:spacing w:line="276" w:lineRule="auto"/>
        <w:ind w:left="720" w:hanging="360"/>
        <w:jc w:val="both"/>
        <w:rPr>
          <w:u w:val="none"/>
        </w:rPr>
      </w:pPr>
      <w:r w:rsidDel="00000000" w:rsidR="00000000" w:rsidRPr="00000000">
        <w:rPr>
          <w:rtl w:val="0"/>
        </w:rPr>
        <w:t xml:space="preserve">In each single instance, we have to deploy a Flask application</w:t>
      </w:r>
    </w:p>
    <w:p w:rsidR="00000000" w:rsidDel="00000000" w:rsidP="00000000" w:rsidRDefault="00000000" w:rsidRPr="00000000" w14:paraId="00000029">
      <w:pPr>
        <w:numPr>
          <w:ilvl w:val="0"/>
          <w:numId w:val="4"/>
        </w:numPr>
        <w:spacing w:line="276" w:lineRule="auto"/>
        <w:ind w:left="720" w:hanging="360"/>
        <w:jc w:val="both"/>
        <w:rPr>
          <w:u w:val="none"/>
        </w:rPr>
      </w:pPr>
      <w:r w:rsidDel="00000000" w:rsidR="00000000" w:rsidRPr="00000000">
        <w:rPr>
          <w:rtl w:val="0"/>
        </w:rPr>
        <w:t xml:space="preserve">Use Docker to perform our test scenarios locally</w:t>
      </w:r>
    </w:p>
    <w:p w:rsidR="00000000" w:rsidDel="00000000" w:rsidP="00000000" w:rsidRDefault="00000000" w:rsidRPr="00000000" w14:paraId="0000002A">
      <w:pPr>
        <w:numPr>
          <w:ilvl w:val="0"/>
          <w:numId w:val="4"/>
        </w:numPr>
        <w:spacing w:line="276" w:lineRule="auto"/>
        <w:ind w:left="720" w:hanging="360"/>
        <w:jc w:val="both"/>
        <w:rPr>
          <w:u w:val="none"/>
        </w:rPr>
      </w:pPr>
      <w:r w:rsidDel="00000000" w:rsidR="00000000" w:rsidRPr="00000000">
        <w:rPr>
          <w:rtl w:val="0"/>
        </w:rPr>
        <w:t xml:space="preserve">Report the results</w:t>
      </w:r>
    </w:p>
    <w:p w:rsidR="00000000" w:rsidDel="00000000" w:rsidP="00000000" w:rsidRDefault="00000000" w:rsidRPr="00000000" w14:paraId="0000002B">
      <w:pPr>
        <w:spacing w:line="276" w:lineRule="auto"/>
        <w:jc w:val="both"/>
        <w:rPr/>
      </w:pPr>
      <w:r w:rsidDel="00000000" w:rsidR="00000000" w:rsidRPr="00000000">
        <w:rPr>
          <w:rtl w:val="0"/>
        </w:rPr>
        <w:t xml:space="preserve">In the following, we will conduct this experimentation by firstly describing our procedure to deploy Flask Application on each and every EC2 instance, secondly we will define our cluster setup ALB, thirdly we will report our benchmark result and we will conclude with the description to run our script.</w:t>
      </w:r>
    </w:p>
    <w:p w:rsidR="00000000" w:rsidDel="00000000" w:rsidP="00000000" w:rsidRDefault="00000000" w:rsidRPr="00000000" w14:paraId="0000002C">
      <w:pPr>
        <w:spacing w:line="240" w:lineRule="auto"/>
        <w:jc w:val="left"/>
        <w:rPr>
          <w:b w:val="1"/>
          <w:sz w:val="30"/>
          <w:szCs w:val="30"/>
        </w:rPr>
      </w:pPr>
      <w:r w:rsidDel="00000000" w:rsidR="00000000" w:rsidRPr="00000000">
        <w:rPr>
          <w:rtl w:val="0"/>
        </w:rPr>
      </w:r>
    </w:p>
    <w:p w:rsidR="00000000" w:rsidDel="00000000" w:rsidP="00000000" w:rsidRDefault="00000000" w:rsidRPr="00000000" w14:paraId="0000002D">
      <w:pPr>
        <w:numPr>
          <w:ilvl w:val="0"/>
          <w:numId w:val="2"/>
        </w:numPr>
        <w:spacing w:line="240" w:lineRule="auto"/>
        <w:ind w:left="720" w:hanging="360"/>
        <w:jc w:val="left"/>
        <w:rPr>
          <w:b w:val="1"/>
          <w:sz w:val="28"/>
          <w:szCs w:val="28"/>
        </w:rPr>
      </w:pPr>
      <w:r w:rsidDel="00000000" w:rsidR="00000000" w:rsidRPr="00000000">
        <w:rPr>
          <w:b w:val="1"/>
          <w:sz w:val="28"/>
          <w:szCs w:val="28"/>
          <w:rtl w:val="0"/>
        </w:rPr>
        <w:t xml:space="preserve">Flask Application Deployment Procedure</w:t>
      </w:r>
      <w:r w:rsidDel="00000000" w:rsidR="00000000" w:rsidRPr="00000000">
        <w:rPr>
          <w:rtl w:val="0"/>
        </w:rPr>
      </w:r>
    </w:p>
    <w:p w:rsidR="00000000" w:rsidDel="00000000" w:rsidP="00000000" w:rsidRDefault="00000000" w:rsidRPr="00000000" w14:paraId="0000002E">
      <w:pPr>
        <w:spacing w:before="240" w:line="240" w:lineRule="auto"/>
        <w:ind w:firstLine="720"/>
        <w:rPr/>
      </w:pPr>
      <w:hyperlink r:id="rId7">
        <w:r w:rsidDel="00000000" w:rsidR="00000000" w:rsidRPr="00000000">
          <w:rPr>
            <w:highlight w:val="white"/>
            <w:rtl w:val="0"/>
          </w:rPr>
          <w:t xml:space="preserve">Flask</w:t>
        </w:r>
      </w:hyperlink>
      <w:r w:rsidDel="00000000" w:rsidR="00000000" w:rsidRPr="00000000">
        <w:rPr>
          <w:highlight w:val="white"/>
          <w:rtl w:val="0"/>
        </w:rPr>
        <w:t xml:space="preserve"> is a small and lightweight Python web framework that provides useful tools and features that make creating web applications in Python easier. It gives developers flexibility and is a more accessible framework for new developers since you can build a web application quickly using only a single Python file</w:t>
      </w:r>
      <w:r w:rsidDel="00000000" w:rsidR="00000000" w:rsidRPr="00000000">
        <w:rPr>
          <w:rtl w:val="0"/>
        </w:rPr>
        <w:t xml:space="preserve">. </w:t>
      </w:r>
    </w:p>
    <w:p w:rsidR="00000000" w:rsidDel="00000000" w:rsidP="00000000" w:rsidRDefault="00000000" w:rsidRPr="00000000" w14:paraId="0000002F">
      <w:pPr>
        <w:spacing w:before="0" w:lineRule="auto"/>
        <w:ind w:firstLine="720"/>
        <w:rPr/>
      </w:pPr>
      <w:r w:rsidDel="00000000" w:rsidR="00000000" w:rsidRPr="00000000">
        <w:rPr>
          <w:rtl w:val="0"/>
        </w:rPr>
        <w:t xml:space="preserve">After successfully creating our EC2 virtual machines, where we allowed, in the security group, the traffic on port 80, we connected to the instance and did the following procedure for the Flask deployment:</w:t>
      </w:r>
    </w:p>
    <w:p w:rsidR="00000000" w:rsidDel="00000000" w:rsidP="00000000" w:rsidRDefault="00000000" w:rsidRPr="00000000" w14:paraId="00000030">
      <w:pPr>
        <w:numPr>
          <w:ilvl w:val="0"/>
          <w:numId w:val="3"/>
        </w:numPr>
        <w:spacing w:after="0" w:afterAutospacing="0" w:before="240" w:lineRule="auto"/>
        <w:ind w:left="720" w:hanging="360"/>
        <w:rPr>
          <w:u w:val="none"/>
        </w:rPr>
      </w:pPr>
      <w:r w:rsidDel="00000000" w:rsidR="00000000" w:rsidRPr="00000000">
        <w:rPr>
          <w:rtl w:val="0"/>
        </w:rPr>
        <w:t xml:space="preserve">Updated the packages</w:t>
      </w:r>
    </w:p>
    <w:p w:rsidR="00000000" w:rsidDel="00000000" w:rsidP="00000000" w:rsidRDefault="00000000" w:rsidRPr="00000000" w14:paraId="00000031">
      <w:pPr>
        <w:numPr>
          <w:ilvl w:val="0"/>
          <w:numId w:val="3"/>
        </w:numPr>
        <w:spacing w:after="0" w:afterAutospacing="0" w:before="0" w:beforeAutospacing="0" w:lineRule="auto"/>
        <w:ind w:left="720" w:hanging="360"/>
        <w:rPr>
          <w:u w:val="none"/>
        </w:rPr>
      </w:pPr>
      <w:r w:rsidDel="00000000" w:rsidR="00000000" w:rsidRPr="00000000">
        <w:rPr>
          <w:rtl w:val="0"/>
        </w:rPr>
        <w:t xml:space="preserve">Installed the package management system pip</w:t>
      </w:r>
    </w:p>
    <w:p w:rsidR="00000000" w:rsidDel="00000000" w:rsidP="00000000" w:rsidRDefault="00000000" w:rsidRPr="00000000" w14:paraId="00000032">
      <w:pPr>
        <w:numPr>
          <w:ilvl w:val="0"/>
          <w:numId w:val="3"/>
        </w:numPr>
        <w:spacing w:after="0" w:afterAutospacing="0" w:before="0" w:beforeAutospacing="0" w:lineRule="auto"/>
        <w:ind w:left="720" w:hanging="360"/>
        <w:rPr>
          <w:u w:val="none"/>
        </w:rPr>
      </w:pPr>
      <w:r w:rsidDel="00000000" w:rsidR="00000000" w:rsidRPr="00000000">
        <w:rPr>
          <w:rtl w:val="0"/>
        </w:rPr>
        <w:t xml:space="preserve">Installed Flask package</w:t>
      </w:r>
    </w:p>
    <w:p w:rsidR="00000000" w:rsidDel="00000000" w:rsidP="00000000" w:rsidRDefault="00000000" w:rsidRPr="00000000" w14:paraId="00000033">
      <w:pPr>
        <w:numPr>
          <w:ilvl w:val="0"/>
          <w:numId w:val="3"/>
        </w:numPr>
        <w:spacing w:after="240" w:before="0" w:beforeAutospacing="0" w:lineRule="auto"/>
        <w:ind w:left="720" w:hanging="360"/>
        <w:rPr>
          <w:u w:val="none"/>
        </w:rPr>
      </w:pPr>
      <w:r w:rsidDel="00000000" w:rsidR="00000000" w:rsidRPr="00000000">
        <w:rPr>
          <w:rtl w:val="0"/>
        </w:rPr>
        <w:t xml:space="preserve">We then created a directory where we edited a file called </w:t>
      </w:r>
      <w:r w:rsidDel="00000000" w:rsidR="00000000" w:rsidRPr="00000000">
        <w:rPr>
          <w:b w:val="1"/>
          <w:i w:val="1"/>
          <w:rtl w:val="0"/>
        </w:rPr>
        <w:t xml:space="preserve">app.py</w:t>
      </w:r>
      <w:r w:rsidDel="00000000" w:rsidR="00000000" w:rsidRPr="00000000">
        <w:rPr>
          <w:rtl w:val="0"/>
        </w:rPr>
        <w:t xml:space="preserve"> to write our application function.</w:t>
      </w:r>
    </w:p>
    <w:p w:rsidR="00000000" w:rsidDel="00000000" w:rsidP="00000000" w:rsidRDefault="00000000" w:rsidRPr="00000000" w14:paraId="00000034">
      <w:pPr>
        <w:spacing w:after="0" w:before="0" w:line="240" w:lineRule="auto"/>
        <w:ind w:left="18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Inside that file, we imported the Flask class,</w:t>
      </w:r>
    </w:p>
    <w:p w:rsidR="00000000" w:rsidDel="00000000" w:rsidP="00000000" w:rsidRDefault="00000000" w:rsidRPr="00000000" w14:paraId="00000035">
      <w:pPr>
        <w:spacing w:after="0" w:before="0" w:line="240" w:lineRule="auto"/>
        <w:ind w:left="18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K</w:t>
      </w:r>
      <w:r w:rsidDel="00000000" w:rsidR="00000000" w:rsidRPr="00000000">
        <w:rPr>
          <w:rtl w:val="0"/>
        </w:rPr>
        <w:t xml:space="preserve">ept in a </w:t>
      </w:r>
      <w:r w:rsidDel="00000000" w:rsidR="00000000" w:rsidRPr="00000000">
        <w:rPr>
          <w:b w:val="1"/>
          <w:i w:val="1"/>
          <w:u w:val="single"/>
          <w:rtl w:val="0"/>
        </w:rPr>
        <w:t xml:space="preserve">variable</w:t>
      </w:r>
      <w:r w:rsidDel="00000000" w:rsidR="00000000" w:rsidRPr="00000000">
        <w:rPr>
          <w:rtl w:val="0"/>
        </w:rPr>
        <w:t xml:space="preserve"> the </w:t>
      </w:r>
      <w:r w:rsidDel="00000000" w:rsidR="00000000" w:rsidRPr="00000000">
        <w:rPr>
          <w:i w:val="1"/>
          <w:rtl w:val="0"/>
        </w:rPr>
        <w:t xml:space="preserve">ec2metadata –instance-id</w:t>
      </w:r>
      <w:r w:rsidDel="00000000" w:rsidR="00000000" w:rsidRPr="00000000">
        <w:rPr>
          <w:rtl w:val="0"/>
        </w:rPr>
        <w:t xml:space="preserve"> which returns the instance ID of the VM</w:t>
      </w:r>
    </w:p>
    <w:p w:rsidR="00000000" w:rsidDel="00000000" w:rsidP="00000000" w:rsidRDefault="00000000" w:rsidRPr="00000000" w14:paraId="00000036">
      <w:pPr>
        <w:spacing w:after="0" w:before="0" w:line="240" w:lineRule="auto"/>
        <w:ind w:left="18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We create an instance of the Flask class</w:t>
      </w:r>
    </w:p>
    <w:p w:rsidR="00000000" w:rsidDel="00000000" w:rsidP="00000000" w:rsidRDefault="00000000" w:rsidRPr="00000000" w14:paraId="00000037">
      <w:pPr>
        <w:spacing w:after="0" w:before="0" w:line="240" w:lineRule="auto"/>
        <w:ind w:left="18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W</w:t>
      </w:r>
      <w:r w:rsidDel="00000000" w:rsidR="00000000" w:rsidRPr="00000000">
        <w:rPr>
          <w:rtl w:val="0"/>
        </w:rPr>
        <w:t xml:space="preserve">e then used the </w:t>
      </w:r>
      <w:r w:rsidDel="00000000" w:rsidR="00000000" w:rsidRPr="00000000">
        <w:rPr>
          <w:b w:val="1"/>
          <w:i w:val="1"/>
          <w:rtl w:val="0"/>
        </w:rPr>
        <w:t xml:space="preserve">route()</w:t>
      </w:r>
      <w:r w:rsidDel="00000000" w:rsidR="00000000" w:rsidRPr="00000000">
        <w:rPr>
          <w:rtl w:val="0"/>
        </w:rPr>
        <w:t xml:space="preserve"> decorator to tell Flask what URL should trigger our function</w:t>
      </w:r>
    </w:p>
    <w:p w:rsidR="00000000" w:rsidDel="00000000" w:rsidP="00000000" w:rsidRDefault="00000000" w:rsidRPr="00000000" w14:paraId="00000038">
      <w:pPr>
        <w:spacing w:after="0" w:before="0" w:line="240" w:lineRule="auto"/>
        <w:ind w:left="18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W</w:t>
      </w:r>
      <w:r w:rsidDel="00000000" w:rsidR="00000000" w:rsidRPr="00000000">
        <w:rPr>
          <w:rtl w:val="0"/>
        </w:rPr>
        <w:t xml:space="preserve">e created a function that returns the message we want to display in the user’s browser. In our case the message is “</w:t>
      </w:r>
      <w:r w:rsidDel="00000000" w:rsidR="00000000" w:rsidRPr="00000000">
        <w:rPr>
          <w:b w:val="1"/>
          <w:i w:val="1"/>
          <w:u w:val="single"/>
          <w:rtl w:val="0"/>
        </w:rPr>
        <w:t xml:space="preserve">variable</w:t>
      </w:r>
      <w:r w:rsidDel="00000000" w:rsidR="00000000" w:rsidRPr="00000000">
        <w:rPr>
          <w:i w:val="1"/>
          <w:rtl w:val="0"/>
        </w:rPr>
        <w:t xml:space="preserve"> is responding now</w:t>
      </w:r>
      <w:r w:rsidDel="00000000" w:rsidR="00000000" w:rsidRPr="00000000">
        <w:rPr>
          <w:rtl w:val="0"/>
        </w:rPr>
        <w:t xml:space="preserve">”, where </w:t>
      </w:r>
      <w:r w:rsidDel="00000000" w:rsidR="00000000" w:rsidRPr="00000000">
        <w:rPr>
          <w:b w:val="1"/>
          <w:i w:val="1"/>
          <w:u w:val="single"/>
          <w:rtl w:val="0"/>
        </w:rPr>
        <w:t xml:space="preserve">variable </w:t>
      </w:r>
      <w:r w:rsidDel="00000000" w:rsidR="00000000" w:rsidRPr="00000000">
        <w:rPr>
          <w:rtl w:val="0"/>
        </w:rPr>
        <w:t xml:space="preserve">holds the instance ID of the EC2.</w:t>
      </w:r>
    </w:p>
    <w:p w:rsidR="00000000" w:rsidDel="00000000" w:rsidP="00000000" w:rsidRDefault="00000000" w:rsidRPr="00000000" w14:paraId="00000039">
      <w:pPr>
        <w:spacing w:after="0" w:before="0" w:line="240" w:lineRule="auto"/>
        <w:ind w:left="18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Since Flask runs by default on port 5000, we therefore change it to port 80 in the </w:t>
      </w:r>
      <w:r w:rsidDel="00000000" w:rsidR="00000000" w:rsidRPr="00000000">
        <w:rPr>
          <w:b w:val="1"/>
          <w:i w:val="1"/>
          <w:rtl w:val="0"/>
        </w:rPr>
        <w:t xml:space="preserve">app.run()</w:t>
      </w:r>
      <w:r w:rsidDel="00000000" w:rsidR="00000000" w:rsidRPr="00000000">
        <w:rPr>
          <w:rtl w:val="0"/>
        </w:rPr>
      </w:r>
    </w:p>
    <w:p w:rsidR="00000000" w:rsidDel="00000000" w:rsidP="00000000" w:rsidRDefault="00000000" w:rsidRPr="00000000" w14:paraId="0000003A">
      <w:pPr>
        <w:spacing w:after="0" w:before="0" w:line="240" w:lineRule="auto"/>
        <w:ind w:left="1800" w:hanging="360"/>
        <w:rPr/>
      </w:pPr>
      <w:r w:rsidDel="00000000" w:rsidR="00000000" w:rsidRPr="00000000">
        <w:rPr>
          <w:rtl w:val="0"/>
        </w:rPr>
        <w:t xml:space="preserve">-</w:t>
        <w:tab/>
        <w:t xml:space="preserve">Finally, we ran the Flask application on the instance</w:t>
      </w:r>
      <w:r w:rsidDel="00000000" w:rsidR="00000000" w:rsidRPr="00000000">
        <w:rPr>
          <w:rtl w:val="0"/>
        </w:rPr>
      </w:r>
    </w:p>
    <w:p w:rsidR="00000000" w:rsidDel="00000000" w:rsidP="00000000" w:rsidRDefault="00000000" w:rsidRPr="00000000" w14:paraId="0000003B">
      <w:pPr>
        <w:numPr>
          <w:ilvl w:val="0"/>
          <w:numId w:val="2"/>
        </w:numPr>
        <w:spacing w:after="240" w:before="240" w:lineRule="auto"/>
        <w:ind w:left="720" w:hanging="360"/>
        <w:rPr>
          <w:b w:val="1"/>
          <w:sz w:val="28"/>
          <w:szCs w:val="28"/>
        </w:rPr>
      </w:pPr>
      <w:r w:rsidDel="00000000" w:rsidR="00000000" w:rsidRPr="00000000">
        <w:rPr>
          <w:b w:val="1"/>
          <w:sz w:val="28"/>
          <w:szCs w:val="28"/>
          <w:rtl w:val="0"/>
        </w:rPr>
        <w:t xml:space="preserve">Cluster Setup Application Load Balancer</w:t>
      </w:r>
    </w:p>
    <w:p w:rsidR="00000000" w:rsidDel="00000000" w:rsidP="00000000" w:rsidRDefault="00000000" w:rsidRPr="00000000" w14:paraId="0000003C">
      <w:pPr>
        <w:spacing w:before="0" w:line="276" w:lineRule="auto"/>
        <w:ind w:firstLine="720"/>
        <w:jc w:val="both"/>
        <w:rPr/>
      </w:pPr>
      <w:r w:rsidDel="00000000" w:rsidR="00000000" w:rsidRPr="00000000">
        <w:rPr>
          <w:rtl w:val="0"/>
        </w:rPr>
        <w:t xml:space="preserve">A load balancer serves as the single point of contact for clients. The load balancer distributes incoming application traffic across multiple targets, such as EC2 instances, in multiple Availability Zones. This increases the availability of your application. </w:t>
      </w:r>
    </w:p>
    <w:p w:rsidR="00000000" w:rsidDel="00000000" w:rsidP="00000000" w:rsidRDefault="00000000" w:rsidRPr="00000000" w14:paraId="0000003D">
      <w:pPr>
        <w:spacing w:before="0" w:line="276" w:lineRule="auto"/>
        <w:ind w:firstLine="720"/>
        <w:jc w:val="both"/>
        <w:rPr/>
      </w:pPr>
      <w:r w:rsidDel="00000000" w:rsidR="00000000" w:rsidRPr="00000000">
        <w:rPr>
          <w:rtl w:val="0"/>
        </w:rPr>
      </w:r>
    </w:p>
    <w:p w:rsidR="00000000" w:rsidDel="00000000" w:rsidP="00000000" w:rsidRDefault="00000000" w:rsidRPr="00000000" w14:paraId="0000003E">
      <w:pPr>
        <w:spacing w:before="0" w:line="276" w:lineRule="auto"/>
        <w:ind w:left="0" w:firstLine="720"/>
        <w:jc w:val="both"/>
        <w:rPr/>
      </w:pPr>
      <w:r w:rsidDel="00000000" w:rsidR="00000000" w:rsidRPr="00000000">
        <w:rPr>
          <w:rtl w:val="0"/>
        </w:rPr>
        <w:t xml:space="preserve">An Application Load Balancer (ALB) makes routing decisions at the application layer</w:t>
      </w:r>
    </w:p>
    <w:p w:rsidR="00000000" w:rsidDel="00000000" w:rsidP="00000000" w:rsidRDefault="00000000" w:rsidRPr="00000000" w14:paraId="0000003F">
      <w:pPr>
        <w:spacing w:before="0" w:line="276" w:lineRule="auto"/>
        <w:ind w:left="0" w:firstLine="0"/>
        <w:jc w:val="both"/>
        <w:rPr/>
      </w:pPr>
      <w:r w:rsidDel="00000000" w:rsidR="00000000" w:rsidRPr="00000000">
        <w:rPr>
          <w:rtl w:val="0"/>
        </w:rPr>
        <w:t xml:space="preserve">(HTTP/HTTPS) which is layer 7, supports path-based routing, and can route requests to one or more ports on each container instance in your cluster. Application Load Balancers support dynamic host port mapping. The ALB allows for the redirection of traffic based on the content of the request. Creating an ALB consists of 3 majors parts: The </w:t>
      </w:r>
      <w:r w:rsidDel="00000000" w:rsidR="00000000" w:rsidRPr="00000000">
        <w:rPr>
          <w:b w:val="1"/>
          <w:rtl w:val="0"/>
        </w:rPr>
        <w:t xml:space="preserve">Listener</w:t>
      </w:r>
      <w:r w:rsidDel="00000000" w:rsidR="00000000" w:rsidRPr="00000000">
        <w:rPr>
          <w:rtl w:val="0"/>
        </w:rPr>
        <w:t xml:space="preserve">, The </w:t>
      </w:r>
      <w:r w:rsidDel="00000000" w:rsidR="00000000" w:rsidRPr="00000000">
        <w:rPr>
          <w:b w:val="1"/>
          <w:rtl w:val="0"/>
        </w:rPr>
        <w:t xml:space="preserve">Target group</w:t>
      </w:r>
      <w:r w:rsidDel="00000000" w:rsidR="00000000" w:rsidRPr="00000000">
        <w:rPr>
          <w:rtl w:val="0"/>
        </w:rPr>
        <w:t xml:space="preserve"> and the </w:t>
      </w:r>
      <w:r w:rsidDel="00000000" w:rsidR="00000000" w:rsidRPr="00000000">
        <w:rPr>
          <w:b w:val="1"/>
          <w:rtl w:val="0"/>
        </w:rPr>
        <w:t xml:space="preserve">Rules</w:t>
      </w:r>
      <w:r w:rsidDel="00000000" w:rsidR="00000000" w:rsidRPr="00000000">
        <w:rPr>
          <w:rtl w:val="0"/>
        </w:rPr>
        <w:t xml:space="preserve">.</w:t>
      </w:r>
    </w:p>
    <w:p w:rsidR="00000000" w:rsidDel="00000000" w:rsidP="00000000" w:rsidRDefault="00000000" w:rsidRPr="00000000" w14:paraId="00000040">
      <w:pPr>
        <w:spacing w:before="0" w:line="276" w:lineRule="auto"/>
        <w:ind w:firstLine="720"/>
        <w:jc w:val="both"/>
        <w:rPr/>
      </w:pPr>
      <w:r w:rsidDel="00000000" w:rsidR="00000000" w:rsidRPr="00000000">
        <w:rPr>
          <w:rtl w:val="0"/>
        </w:rPr>
        <w:t xml:space="preserve">A listener checks for connection requests from clients, using the protocol and port that you configure. A target group is a set of instances that can handle the requests. The rules that you define for a listener determine how the load balancer routes requests to its registered targets. Each rule consists of a priority, one or more actions, and one or more conditions. When the conditions for a rule are met, then its actions are performed. You must define a default rule for each listener, and you can optionally define additional rules. </w:t>
      </w:r>
    </w:p>
    <w:p w:rsidR="00000000" w:rsidDel="00000000" w:rsidP="00000000" w:rsidRDefault="00000000" w:rsidRPr="00000000" w14:paraId="00000041">
      <w:pPr>
        <w:spacing w:before="0" w:line="276" w:lineRule="auto"/>
        <w:ind w:firstLine="720"/>
        <w:jc w:val="both"/>
        <w:rPr/>
      </w:pPr>
      <w:r w:rsidDel="00000000" w:rsidR="00000000" w:rsidRPr="00000000">
        <w:rPr>
          <w:rtl w:val="0"/>
        </w:rPr>
        <w:t xml:space="preserve">Each target group routes requests to one or more registered targets, such as</w:t>
      </w:r>
    </w:p>
    <w:p w:rsidR="00000000" w:rsidDel="00000000" w:rsidP="00000000" w:rsidRDefault="00000000" w:rsidRPr="00000000" w14:paraId="00000042">
      <w:pPr>
        <w:spacing w:before="0" w:line="276" w:lineRule="auto"/>
        <w:jc w:val="both"/>
        <w:rPr/>
      </w:pPr>
      <w:r w:rsidDel="00000000" w:rsidR="00000000" w:rsidRPr="00000000">
        <w:rPr>
          <w:rtl w:val="0"/>
        </w:rPr>
        <w:t xml:space="preserve">EC2 instances, using the protocol and port number that you specify. It's possible to register a target with multiple target groups. You can configure health checks on a per target group basis. Health checks are performed on all targets registered to a target group that is specified in a listener rule for your load balancer.</w:t>
      </w:r>
    </w:p>
    <w:p w:rsidR="00000000" w:rsidDel="00000000" w:rsidP="00000000" w:rsidRDefault="00000000" w:rsidRPr="00000000" w14:paraId="00000043">
      <w:pPr>
        <w:spacing w:before="0" w:line="276" w:lineRule="auto"/>
        <w:ind w:firstLine="720"/>
        <w:jc w:val="both"/>
        <w:rPr/>
      </w:pPr>
      <w:r w:rsidDel="00000000" w:rsidR="00000000" w:rsidRPr="00000000">
        <w:rPr>
          <w:rtl w:val="0"/>
        </w:rPr>
        <w:t xml:space="preserve">When creating the ALB for one specific cluster, we select:</w:t>
      </w:r>
    </w:p>
    <w:p w:rsidR="00000000" w:rsidDel="00000000" w:rsidP="00000000" w:rsidRDefault="00000000" w:rsidRPr="00000000" w14:paraId="00000044">
      <w:pPr>
        <w:numPr>
          <w:ilvl w:val="0"/>
          <w:numId w:val="5"/>
        </w:numPr>
        <w:spacing w:before="0" w:line="276" w:lineRule="auto"/>
        <w:ind w:left="720" w:hanging="360"/>
        <w:jc w:val="both"/>
        <w:rPr>
          <w:u w:val="none"/>
        </w:rPr>
      </w:pPr>
      <w:r w:rsidDel="00000000" w:rsidR="00000000" w:rsidRPr="00000000">
        <w:rPr>
          <w:rtl w:val="0"/>
        </w:rPr>
        <w:t xml:space="preserve">Internet-facing and IPv4, this will be the gateway so the client can send the request to the ALB. </w:t>
      </w:r>
      <w:r w:rsidDel="00000000" w:rsidR="00000000" w:rsidRPr="00000000">
        <w:rPr>
          <w:rtl w:val="0"/>
        </w:rPr>
        <w:t xml:space="preserve">An internet-facing load balancer routes requests from clients over the internet to targets</w:t>
      </w:r>
      <w:r w:rsidDel="00000000" w:rsidR="00000000" w:rsidRPr="00000000">
        <w:rPr>
          <w:rtl w:val="0"/>
        </w:rPr>
      </w:r>
    </w:p>
    <w:p w:rsidR="00000000" w:rsidDel="00000000" w:rsidP="00000000" w:rsidRDefault="00000000" w:rsidRPr="00000000" w14:paraId="00000045">
      <w:pPr>
        <w:numPr>
          <w:ilvl w:val="0"/>
          <w:numId w:val="5"/>
        </w:numPr>
        <w:spacing w:before="0" w:lineRule="auto"/>
        <w:ind w:left="720" w:hanging="360"/>
        <w:jc w:val="both"/>
        <w:rPr>
          <w:u w:val="none"/>
        </w:rPr>
      </w:pPr>
      <w:r w:rsidDel="00000000" w:rsidR="00000000" w:rsidRPr="00000000">
        <w:rPr>
          <w:rtl w:val="0"/>
        </w:rPr>
        <w:t xml:space="preserve">Then we select the 3 availability zones of the concerned cluster, and we set the listener to port 80</w:t>
      </w:r>
    </w:p>
    <w:p w:rsidR="00000000" w:rsidDel="00000000" w:rsidP="00000000" w:rsidRDefault="00000000" w:rsidRPr="00000000" w14:paraId="00000046">
      <w:pPr>
        <w:numPr>
          <w:ilvl w:val="0"/>
          <w:numId w:val="5"/>
        </w:numPr>
        <w:spacing w:before="0" w:lineRule="auto"/>
        <w:ind w:left="720" w:hanging="360"/>
        <w:jc w:val="both"/>
        <w:rPr>
          <w:u w:val="none"/>
        </w:rPr>
      </w:pPr>
      <w:r w:rsidDel="00000000" w:rsidR="00000000" w:rsidRPr="00000000">
        <w:rPr>
          <w:rtl w:val="0"/>
        </w:rPr>
        <w:t xml:space="preserve">We add a target group to the ALB containing the 5 EC2 instances of the cluster</w:t>
      </w:r>
    </w:p>
    <w:p w:rsidR="00000000" w:rsidDel="00000000" w:rsidP="00000000" w:rsidRDefault="00000000" w:rsidRPr="00000000" w14:paraId="00000047">
      <w:pPr>
        <w:numPr>
          <w:ilvl w:val="0"/>
          <w:numId w:val="5"/>
        </w:numPr>
        <w:spacing w:before="0" w:lineRule="auto"/>
        <w:ind w:left="720" w:hanging="360"/>
        <w:jc w:val="both"/>
        <w:rPr>
          <w:u w:val="none"/>
        </w:rPr>
      </w:pPr>
      <w:r w:rsidDel="00000000" w:rsidR="00000000" w:rsidRPr="00000000">
        <w:rPr>
          <w:rtl w:val="0"/>
        </w:rPr>
        <w:t xml:space="preserve">We repeat all those steps for the second cluster</w:t>
      </w:r>
    </w:p>
    <w:p w:rsidR="00000000" w:rsidDel="00000000" w:rsidP="00000000" w:rsidRDefault="00000000" w:rsidRPr="00000000" w14:paraId="00000048">
      <w:pPr>
        <w:spacing w:before="0" w:lineRule="auto"/>
        <w:ind w:left="0" w:firstLine="0"/>
        <w:jc w:val="both"/>
        <w:rPr/>
      </w:pPr>
      <w:r w:rsidDel="00000000" w:rsidR="00000000" w:rsidRPr="00000000">
        <w:rPr>
          <w:rtl w:val="0"/>
        </w:rPr>
        <w:t xml:space="preserve">Below are some screenshots we got when using the ALB DNS name. We can see that a different EC2 instance (of the cluster) is responding everytime we refresh the browser.</w:t>
      </w:r>
    </w:p>
    <w:p w:rsidR="00000000" w:rsidDel="00000000" w:rsidP="00000000" w:rsidRDefault="00000000" w:rsidRPr="00000000" w14:paraId="00000049">
      <w:pPr>
        <w:spacing w:before="240" w:lineRule="auto"/>
        <w:jc w:val="center"/>
        <w:rPr>
          <w:i w:val="1"/>
          <w:sz w:val="20"/>
          <w:szCs w:val="20"/>
        </w:rPr>
      </w:pPr>
      <w:r w:rsidDel="00000000" w:rsidR="00000000" w:rsidRPr="00000000">
        <w:rPr>
          <w:i w:val="1"/>
          <w:sz w:val="20"/>
          <w:szCs w:val="20"/>
        </w:rPr>
        <w:drawing>
          <wp:inline distB="114300" distT="114300" distL="114300" distR="114300">
            <wp:extent cx="4181475" cy="866775"/>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18147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before="240" w:lineRule="auto"/>
        <w:ind w:left="720" w:firstLine="0"/>
        <w:jc w:val="center"/>
        <w:rPr>
          <w:sz w:val="20"/>
          <w:szCs w:val="20"/>
        </w:rPr>
      </w:pPr>
      <w:r w:rsidDel="00000000" w:rsidR="00000000" w:rsidRPr="00000000">
        <w:rPr>
          <w:sz w:val="20"/>
          <w:szCs w:val="20"/>
          <w:rtl w:val="0"/>
        </w:rPr>
        <w:t xml:space="preserve">Figure 1. Cluster 1, Instance 1 responding </w:t>
      </w:r>
    </w:p>
    <w:p w:rsidR="00000000" w:rsidDel="00000000" w:rsidP="00000000" w:rsidRDefault="00000000" w:rsidRPr="00000000" w14:paraId="0000004B">
      <w:pPr>
        <w:spacing w:before="240" w:lineRule="auto"/>
        <w:jc w:val="center"/>
        <w:rPr>
          <w:i w:val="1"/>
          <w:sz w:val="20"/>
          <w:szCs w:val="20"/>
        </w:rPr>
      </w:pPr>
      <w:r w:rsidDel="00000000" w:rsidR="00000000" w:rsidRPr="00000000">
        <w:rPr>
          <w:i w:val="1"/>
          <w:sz w:val="20"/>
          <w:szCs w:val="20"/>
        </w:rPr>
        <w:drawing>
          <wp:inline distB="114300" distT="114300" distL="114300" distR="114300">
            <wp:extent cx="4152900" cy="876300"/>
            <wp:effectExtent b="0" l="0" r="0" t="0"/>
            <wp:docPr id="1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1529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before="240" w:lineRule="auto"/>
        <w:ind w:left="720" w:firstLine="0"/>
        <w:jc w:val="center"/>
        <w:rPr>
          <w:i w:val="1"/>
          <w:sz w:val="20"/>
          <w:szCs w:val="20"/>
        </w:rPr>
      </w:pPr>
      <w:r w:rsidDel="00000000" w:rsidR="00000000" w:rsidRPr="00000000">
        <w:rPr>
          <w:sz w:val="20"/>
          <w:szCs w:val="20"/>
          <w:rtl w:val="0"/>
        </w:rPr>
        <w:t xml:space="preserve">Figure 2. </w:t>
      </w:r>
      <w:r w:rsidDel="00000000" w:rsidR="00000000" w:rsidRPr="00000000">
        <w:rPr>
          <w:i w:val="1"/>
          <w:sz w:val="20"/>
          <w:szCs w:val="20"/>
          <w:rtl w:val="0"/>
        </w:rPr>
        <w:t xml:space="preserve">Cluster 1, Instance 2 responding </w:t>
      </w:r>
    </w:p>
    <w:p w:rsidR="00000000" w:rsidDel="00000000" w:rsidP="00000000" w:rsidRDefault="00000000" w:rsidRPr="00000000" w14:paraId="0000004D">
      <w:pPr>
        <w:spacing w:before="240" w:lineRule="auto"/>
        <w:ind w:left="720" w:firstLine="0"/>
        <w:jc w:val="center"/>
        <w:rPr>
          <w:i w:val="1"/>
          <w:sz w:val="20"/>
          <w:szCs w:val="20"/>
        </w:rPr>
      </w:pPr>
      <w:r w:rsidDel="00000000" w:rsidR="00000000" w:rsidRPr="00000000">
        <w:rPr>
          <w:rtl w:val="0"/>
        </w:rPr>
      </w:r>
    </w:p>
    <w:p w:rsidR="00000000" w:rsidDel="00000000" w:rsidP="00000000" w:rsidRDefault="00000000" w:rsidRPr="00000000" w14:paraId="0000004E">
      <w:pPr>
        <w:spacing w:before="240" w:lineRule="auto"/>
        <w:ind w:left="0" w:firstLine="0"/>
        <w:jc w:val="center"/>
        <w:rPr>
          <w:i w:val="1"/>
          <w:sz w:val="20"/>
          <w:szCs w:val="20"/>
        </w:rPr>
      </w:pPr>
      <w:r w:rsidDel="00000000" w:rsidR="00000000" w:rsidRPr="00000000">
        <w:rPr>
          <w:i w:val="1"/>
          <w:sz w:val="20"/>
          <w:szCs w:val="20"/>
        </w:rPr>
        <w:drawing>
          <wp:inline distB="114300" distT="114300" distL="114300" distR="114300">
            <wp:extent cx="4210050" cy="876300"/>
            <wp:effectExtent b="0" l="0" r="0" t="0"/>
            <wp:docPr id="1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2100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before="240" w:lineRule="auto"/>
        <w:ind w:left="720" w:firstLine="0"/>
        <w:jc w:val="center"/>
        <w:rPr>
          <w:i w:val="1"/>
          <w:sz w:val="20"/>
          <w:szCs w:val="20"/>
        </w:rPr>
      </w:pPr>
      <w:r w:rsidDel="00000000" w:rsidR="00000000" w:rsidRPr="00000000">
        <w:rPr>
          <w:sz w:val="20"/>
          <w:szCs w:val="20"/>
          <w:rtl w:val="0"/>
        </w:rPr>
        <w:t xml:space="preserve">Figure 3.</w:t>
      </w:r>
      <w:r w:rsidDel="00000000" w:rsidR="00000000" w:rsidRPr="00000000">
        <w:rPr>
          <w:i w:val="1"/>
          <w:sz w:val="20"/>
          <w:szCs w:val="20"/>
          <w:rtl w:val="0"/>
        </w:rPr>
        <w:t xml:space="preserve"> Cluster 1, Instance 3 responding </w:t>
      </w:r>
    </w:p>
    <w:p w:rsidR="00000000" w:rsidDel="00000000" w:rsidP="00000000" w:rsidRDefault="00000000" w:rsidRPr="00000000" w14:paraId="00000050">
      <w:pPr>
        <w:spacing w:before="240" w:lineRule="auto"/>
        <w:ind w:left="720" w:firstLine="0"/>
        <w:jc w:val="center"/>
        <w:rPr>
          <w:i w:val="1"/>
          <w:sz w:val="20"/>
          <w:szCs w:val="20"/>
        </w:rPr>
      </w:pPr>
      <w:r w:rsidDel="00000000" w:rsidR="00000000" w:rsidRPr="00000000">
        <w:rPr>
          <w:rtl w:val="0"/>
        </w:rPr>
      </w:r>
    </w:p>
    <w:p w:rsidR="00000000" w:rsidDel="00000000" w:rsidP="00000000" w:rsidRDefault="00000000" w:rsidRPr="00000000" w14:paraId="00000051">
      <w:pPr>
        <w:spacing w:before="240" w:lineRule="auto"/>
        <w:jc w:val="center"/>
        <w:rPr>
          <w:i w:val="1"/>
          <w:sz w:val="20"/>
          <w:szCs w:val="20"/>
        </w:rPr>
      </w:pPr>
      <w:r w:rsidDel="00000000" w:rsidR="00000000" w:rsidRPr="00000000">
        <w:rPr>
          <w:i w:val="1"/>
          <w:sz w:val="20"/>
          <w:szCs w:val="20"/>
        </w:rPr>
        <w:drawing>
          <wp:inline distB="114300" distT="114300" distL="114300" distR="114300">
            <wp:extent cx="4162425" cy="800100"/>
            <wp:effectExtent b="0" l="0" r="0" t="0"/>
            <wp:docPr id="11"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16242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before="240" w:lineRule="auto"/>
        <w:jc w:val="center"/>
        <w:rPr>
          <w:i w:val="1"/>
          <w:sz w:val="20"/>
          <w:szCs w:val="20"/>
        </w:rPr>
      </w:pPr>
      <w:r w:rsidDel="00000000" w:rsidR="00000000" w:rsidRPr="00000000">
        <w:rPr>
          <w:sz w:val="20"/>
          <w:szCs w:val="20"/>
          <w:rtl w:val="0"/>
        </w:rPr>
        <w:t xml:space="preserve">Figure 4. </w:t>
      </w:r>
      <w:r w:rsidDel="00000000" w:rsidR="00000000" w:rsidRPr="00000000">
        <w:rPr>
          <w:i w:val="1"/>
          <w:sz w:val="20"/>
          <w:szCs w:val="20"/>
          <w:rtl w:val="0"/>
        </w:rPr>
        <w:t xml:space="preserve">Cluster 1, Instance 4 responding </w:t>
      </w:r>
    </w:p>
    <w:p w:rsidR="00000000" w:rsidDel="00000000" w:rsidP="00000000" w:rsidRDefault="00000000" w:rsidRPr="00000000" w14:paraId="00000053">
      <w:pPr>
        <w:spacing w:before="240" w:lineRule="auto"/>
        <w:jc w:val="center"/>
        <w:rPr>
          <w:sz w:val="20"/>
          <w:szCs w:val="20"/>
        </w:rPr>
      </w:pPr>
      <w:r w:rsidDel="00000000" w:rsidR="00000000" w:rsidRPr="00000000">
        <w:rPr>
          <w:rtl w:val="0"/>
        </w:rPr>
      </w:r>
    </w:p>
    <w:p w:rsidR="00000000" w:rsidDel="00000000" w:rsidP="00000000" w:rsidRDefault="00000000" w:rsidRPr="00000000" w14:paraId="00000054">
      <w:pPr>
        <w:spacing w:before="240" w:lineRule="auto"/>
        <w:jc w:val="center"/>
        <w:rPr>
          <w:i w:val="1"/>
          <w:sz w:val="20"/>
          <w:szCs w:val="20"/>
        </w:rPr>
      </w:pPr>
      <w:r w:rsidDel="00000000" w:rsidR="00000000" w:rsidRPr="00000000">
        <w:rPr/>
        <w:drawing>
          <wp:inline distB="114300" distT="114300" distL="114300" distR="114300">
            <wp:extent cx="4210050" cy="819150"/>
            <wp:effectExtent b="0" l="0" r="0" t="0"/>
            <wp:docPr id="1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21005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before="240" w:lineRule="auto"/>
        <w:ind w:left="720" w:firstLine="0"/>
        <w:jc w:val="center"/>
        <w:rPr>
          <w:sz w:val="20"/>
          <w:szCs w:val="20"/>
        </w:rPr>
      </w:pPr>
      <w:r w:rsidDel="00000000" w:rsidR="00000000" w:rsidRPr="00000000">
        <w:rPr>
          <w:sz w:val="20"/>
          <w:szCs w:val="20"/>
          <w:rtl w:val="0"/>
        </w:rPr>
        <w:t xml:space="preserve">Figure 5. </w:t>
      </w:r>
      <w:r w:rsidDel="00000000" w:rsidR="00000000" w:rsidRPr="00000000">
        <w:rPr>
          <w:i w:val="1"/>
          <w:sz w:val="20"/>
          <w:szCs w:val="20"/>
          <w:rtl w:val="0"/>
        </w:rPr>
        <w:t xml:space="preserve">Cluster 1, Instance 5 responding </w:t>
      </w:r>
      <w:r w:rsidDel="00000000" w:rsidR="00000000" w:rsidRPr="00000000">
        <w:rPr>
          <w:rtl w:val="0"/>
        </w:rPr>
      </w:r>
    </w:p>
    <w:p w:rsidR="00000000" w:rsidDel="00000000" w:rsidP="00000000" w:rsidRDefault="00000000" w:rsidRPr="00000000" w14:paraId="00000056">
      <w:pPr>
        <w:spacing w:before="240" w:lineRule="auto"/>
        <w:ind w:left="0" w:firstLine="0"/>
        <w:rPr/>
      </w:pPr>
      <w:r w:rsidDel="00000000" w:rsidR="00000000" w:rsidRPr="00000000">
        <w:rPr>
          <w:rtl w:val="0"/>
        </w:rPr>
      </w:r>
    </w:p>
    <w:p w:rsidR="00000000" w:rsidDel="00000000" w:rsidP="00000000" w:rsidRDefault="00000000" w:rsidRPr="00000000" w14:paraId="00000057">
      <w:pPr>
        <w:spacing w:before="240" w:lineRule="auto"/>
        <w:ind w:left="0" w:firstLine="0"/>
        <w:rPr/>
      </w:pPr>
      <w:r w:rsidDel="00000000" w:rsidR="00000000" w:rsidRPr="00000000">
        <w:rPr>
          <w:rtl w:val="0"/>
        </w:rPr>
      </w:r>
    </w:p>
    <w:p w:rsidR="00000000" w:rsidDel="00000000" w:rsidP="00000000" w:rsidRDefault="00000000" w:rsidRPr="00000000" w14:paraId="00000058">
      <w:pPr>
        <w:spacing w:before="240" w:lineRule="auto"/>
        <w:ind w:left="0" w:firstLine="0"/>
        <w:rPr/>
      </w:pPr>
      <w:r w:rsidDel="00000000" w:rsidR="00000000" w:rsidRPr="00000000">
        <w:rPr>
          <w:rtl w:val="0"/>
        </w:rPr>
      </w:r>
    </w:p>
    <w:p w:rsidR="00000000" w:rsidDel="00000000" w:rsidP="00000000" w:rsidRDefault="00000000" w:rsidRPr="00000000" w14:paraId="00000059">
      <w:pPr>
        <w:spacing w:before="240" w:lineRule="auto"/>
        <w:ind w:left="0" w:firstLine="0"/>
        <w:rPr/>
      </w:pPr>
      <w:r w:rsidDel="00000000" w:rsidR="00000000" w:rsidRPr="00000000">
        <w:rPr>
          <w:rtl w:val="0"/>
        </w:rPr>
      </w:r>
    </w:p>
    <w:p w:rsidR="00000000" w:rsidDel="00000000" w:rsidP="00000000" w:rsidRDefault="00000000" w:rsidRPr="00000000" w14:paraId="0000005A">
      <w:pPr>
        <w:spacing w:before="240" w:lineRule="auto"/>
        <w:ind w:left="0" w:firstLine="0"/>
        <w:rPr/>
      </w:pPr>
      <w:r w:rsidDel="00000000" w:rsidR="00000000" w:rsidRPr="00000000">
        <w:rPr>
          <w:rtl w:val="0"/>
        </w:rPr>
      </w:r>
    </w:p>
    <w:p w:rsidR="00000000" w:rsidDel="00000000" w:rsidP="00000000" w:rsidRDefault="00000000" w:rsidRPr="00000000" w14:paraId="0000005B">
      <w:pPr>
        <w:spacing w:before="240" w:lineRule="auto"/>
        <w:ind w:left="0" w:firstLine="0"/>
        <w:rPr/>
      </w:pPr>
      <w:r w:rsidDel="00000000" w:rsidR="00000000" w:rsidRPr="00000000">
        <w:rPr>
          <w:rtl w:val="0"/>
        </w:rPr>
      </w:r>
    </w:p>
    <w:p w:rsidR="00000000" w:rsidDel="00000000" w:rsidP="00000000" w:rsidRDefault="00000000" w:rsidRPr="00000000" w14:paraId="0000005C">
      <w:pPr>
        <w:numPr>
          <w:ilvl w:val="0"/>
          <w:numId w:val="2"/>
        </w:numPr>
        <w:spacing w:before="240" w:lineRule="auto"/>
        <w:ind w:left="720" w:hanging="360"/>
        <w:rPr>
          <w:b w:val="1"/>
          <w:sz w:val="28"/>
          <w:szCs w:val="28"/>
        </w:rPr>
      </w:pPr>
      <w:r w:rsidDel="00000000" w:rsidR="00000000" w:rsidRPr="00000000">
        <w:rPr>
          <w:b w:val="1"/>
          <w:sz w:val="28"/>
          <w:szCs w:val="28"/>
          <w:rtl w:val="0"/>
        </w:rPr>
        <w:t xml:space="preserve">Results of your benchmark</w:t>
      </w:r>
    </w:p>
    <w:p w:rsidR="00000000" w:rsidDel="00000000" w:rsidP="00000000" w:rsidRDefault="00000000" w:rsidRPr="00000000" w14:paraId="0000005D">
      <w:pPr>
        <w:spacing w:before="240" w:lineRule="auto"/>
        <w:ind w:left="0" w:firstLine="0"/>
        <w:rPr/>
      </w:pPr>
      <w:r w:rsidDel="00000000" w:rsidR="00000000" w:rsidRPr="00000000">
        <w:rPr>
          <w:sz w:val="24"/>
          <w:szCs w:val="24"/>
          <w:u w:val="single"/>
          <w:rtl w:val="0"/>
        </w:rPr>
        <w:tab/>
      </w:r>
      <w:r w:rsidDel="00000000" w:rsidR="00000000" w:rsidRPr="00000000">
        <w:rPr>
          <w:rtl w:val="0"/>
        </w:rPr>
        <w:t xml:space="preserve">In order to perform the benchmark, we finally deployed 4 EC2 instances in Cluster1 and 4 in Cluster 2. Actually we did create 5 in every cluster, but, for some unknown reasons, AWS Educate often terminates 1 or 2 instances unexpectedly. Here is the recap for the configuration of the clusters composed of EC2 instances:</w:t>
      </w:r>
    </w:p>
    <w:p w:rsidR="00000000" w:rsidDel="00000000" w:rsidP="00000000" w:rsidRDefault="00000000" w:rsidRPr="00000000" w14:paraId="0000005E">
      <w:pPr>
        <w:spacing w:before="240" w:lineRule="auto"/>
        <w:ind w:left="0" w:firstLine="0"/>
        <w:rPr>
          <w:sz w:val="24"/>
          <w:szCs w:val="24"/>
        </w:rPr>
      </w:pPr>
      <w:r w:rsidDel="00000000" w:rsidR="00000000" w:rsidRPr="00000000">
        <w:rPr>
          <w:sz w:val="24"/>
          <w:szCs w:val="24"/>
        </w:rPr>
        <w:drawing>
          <wp:inline distB="114300" distT="114300" distL="114300" distR="114300">
            <wp:extent cx="5731200" cy="1498600"/>
            <wp:effectExtent b="0" l="0" r="0" t="0"/>
            <wp:docPr id="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before="240" w:lineRule="auto"/>
        <w:ind w:left="720" w:firstLine="0"/>
        <w:jc w:val="center"/>
        <w:rPr>
          <w:b w:val="1"/>
          <w:sz w:val="24"/>
          <w:szCs w:val="24"/>
        </w:rPr>
      </w:pPr>
      <w:r w:rsidDel="00000000" w:rsidR="00000000" w:rsidRPr="00000000">
        <w:rPr>
          <w:sz w:val="20"/>
          <w:szCs w:val="20"/>
          <w:rtl w:val="0"/>
        </w:rPr>
        <w:t xml:space="preserve">Figure 6. Specifications of the two clusters</w:t>
      </w:r>
      <w:r w:rsidDel="00000000" w:rsidR="00000000" w:rsidRPr="00000000">
        <w:rPr>
          <w:rtl w:val="0"/>
        </w:rPr>
      </w:r>
    </w:p>
    <w:p w:rsidR="00000000" w:rsidDel="00000000" w:rsidP="00000000" w:rsidRDefault="00000000" w:rsidRPr="00000000" w14:paraId="00000060">
      <w:pPr>
        <w:spacing w:before="240" w:lineRule="auto"/>
        <w:ind w:left="0" w:firstLine="0"/>
        <w:rPr/>
      </w:pPr>
      <w:r w:rsidDel="00000000" w:rsidR="00000000" w:rsidRPr="00000000">
        <w:rPr>
          <w:sz w:val="24"/>
          <w:szCs w:val="24"/>
          <w:rtl w:val="0"/>
        </w:rPr>
        <w:tab/>
      </w:r>
      <w:r w:rsidDel="00000000" w:rsidR="00000000" w:rsidRPr="00000000">
        <w:rPr>
          <w:rtl w:val="0"/>
        </w:rPr>
        <w:t xml:space="preserve">Regarding the metrics, we selected the ones for the Application Load Balancer and those for the Targets groups. </w:t>
      </w:r>
      <w:r w:rsidDel="00000000" w:rsidR="00000000" w:rsidRPr="00000000">
        <w:rPr>
          <w:b w:val="1"/>
          <w:rtl w:val="0"/>
        </w:rPr>
        <w:t xml:space="preserve">Other metrics exist, but there was no data, so the metric was ignored.</w:t>
      </w:r>
      <w:r w:rsidDel="00000000" w:rsidR="00000000" w:rsidRPr="00000000">
        <w:rPr>
          <w:rtl w:val="0"/>
        </w:rPr>
        <w:t xml:space="preserve"> </w:t>
      </w:r>
      <w:r w:rsidDel="00000000" w:rsidR="00000000" w:rsidRPr="00000000">
        <w:rPr>
          <w:rtl w:val="0"/>
        </w:rPr>
        <w:t xml:space="preserve">Here are the metrics selected and their explanation:</w:t>
      </w:r>
    </w:p>
    <w:p w:rsidR="00000000" w:rsidDel="00000000" w:rsidP="00000000" w:rsidRDefault="00000000" w:rsidRPr="00000000" w14:paraId="00000061">
      <w:pPr>
        <w:spacing w:before="240" w:lineRule="auto"/>
        <w:ind w:left="0" w:firstLine="0"/>
        <w:jc w:val="center"/>
        <w:rPr>
          <w:i w:val="1"/>
          <w:highlight w:val="red"/>
        </w:rPr>
      </w:pPr>
      <w:r w:rsidDel="00000000" w:rsidR="00000000" w:rsidRPr="00000000">
        <w:rPr>
          <w:sz w:val="24"/>
          <w:szCs w:val="24"/>
          <w:u w:val="single"/>
          <w:rtl w:val="0"/>
        </w:rPr>
        <w:t xml:space="preserve">Elastic Load Balancer Metrics</w:t>
      </w:r>
      <w:r w:rsidDel="00000000" w:rsidR="00000000" w:rsidRPr="00000000">
        <w:rPr>
          <w:rtl w:val="0"/>
        </w:rPr>
      </w:r>
    </w:p>
    <w:p w:rsidR="00000000" w:rsidDel="00000000" w:rsidP="00000000" w:rsidRDefault="00000000" w:rsidRPr="00000000" w14:paraId="00000062">
      <w:pPr>
        <w:ind w:left="0" w:firstLine="0"/>
        <w:rPr>
          <w:i w:val="1"/>
        </w:rPr>
      </w:pPr>
      <w:r w:rsidDel="00000000" w:rsidR="00000000" w:rsidRPr="00000000">
        <w:rPr>
          <w:rtl w:val="0"/>
        </w:rPr>
      </w:r>
    </w:p>
    <w:p w:rsidR="00000000" w:rsidDel="00000000" w:rsidP="00000000" w:rsidRDefault="00000000" w:rsidRPr="00000000" w14:paraId="00000063">
      <w:pPr>
        <w:ind w:left="0" w:firstLine="0"/>
        <w:rPr>
          <w:i w:val="1"/>
          <w:sz w:val="20"/>
          <w:szCs w:val="20"/>
        </w:rPr>
      </w:pPr>
      <w:r w:rsidDel="00000000" w:rsidR="00000000" w:rsidRPr="00000000">
        <w:rPr>
          <w:i w:val="1"/>
          <w:rtl w:val="0"/>
        </w:rPr>
        <w:t xml:space="preserve">Table 1 - </w:t>
      </w:r>
      <w:r w:rsidDel="00000000" w:rsidR="00000000" w:rsidRPr="00000000">
        <w:rPr>
          <w:i w:val="1"/>
          <w:rtl w:val="0"/>
        </w:rPr>
        <w:t xml:space="preserve">Elastic Load Balancer Metrics </w:t>
      </w:r>
      <w:r w:rsidDel="00000000" w:rsidR="00000000" w:rsidRPr="00000000">
        <w:rPr>
          <w:rtl w:val="0"/>
        </w:rPr>
      </w:r>
    </w:p>
    <w:tbl>
      <w:tblPr>
        <w:tblStyle w:val="Table1"/>
        <w:tblW w:w="10260.0" w:type="dxa"/>
        <w:jc w:val="left"/>
        <w:tblInd w:w="-5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3495"/>
        <w:gridCol w:w="5355"/>
        <w:tblGridChange w:id="0">
          <w:tblGrid>
            <w:gridCol w:w="1410"/>
            <w:gridCol w:w="3495"/>
            <w:gridCol w:w="5355"/>
          </w:tblGrid>
        </w:tblGridChange>
      </w:tblGrid>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Results</w:t>
            </w:r>
            <w:r w:rsidDel="00000000" w:rsidR="00000000" w:rsidRPr="00000000">
              <w:rPr>
                <w:rtl w:val="0"/>
              </w:rPr>
              <w:t xml:space="preserve"> </w:t>
            </w:r>
          </w:p>
        </w:tc>
      </w:tr>
      <w:tr>
        <w:trPr>
          <w:cantSplit w:val="0"/>
          <w:trHeight w:val="2558.3276367187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ind w:left="0" w:firstLine="0"/>
              <w:rPr/>
            </w:pPr>
            <w:r w:rsidDel="00000000" w:rsidR="00000000" w:rsidRPr="00000000">
              <w:rPr>
                <w:sz w:val="18"/>
                <w:szCs w:val="18"/>
                <w:rtl w:val="0"/>
              </w:rPr>
              <w:t xml:space="preserve">Requests (Count</w:t>
            </w:r>
            <w:r w:rsidDel="00000000" w:rsidR="00000000" w:rsidRPr="00000000">
              <w:rPr>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line="276" w:lineRule="auto"/>
              <w:ind w:left="0" w:firstLine="0"/>
              <w:jc w:val="both"/>
              <w:rPr>
                <w:sz w:val="18"/>
                <w:szCs w:val="18"/>
              </w:rPr>
            </w:pPr>
            <w:r w:rsidDel="00000000" w:rsidR="00000000" w:rsidRPr="00000000">
              <w:rPr>
                <w:sz w:val="18"/>
                <w:szCs w:val="18"/>
                <w:rtl w:val="0"/>
              </w:rPr>
              <w:t xml:space="preserve">The number of requests processed over IPv4 and IPv6. This metric is only incremented for requests where the load balancer node was able to choose a target. Requests rejected before a target is chosen (for example, HTTP 460, HTTP 400, some kinds of HTTP 503 and 500) are not reflected in this metric.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The Y axis is the number of requests processed and X axis is time. Both clusters behaved quite similarly. The spikes did not happen at the same time, but the amount of spikes, the average and the fluctuations are very similar when looking at the graphs. Cluster #2 reached a maximum of 5 requests and Cluster #1 reached a maximum of 4 requests.</w:t>
            </w:r>
          </w:p>
        </w:tc>
      </w:tr>
      <w:tr>
        <w:trPr>
          <w:cantSplit w:val="0"/>
          <w:trHeight w:val="16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ind w:left="0" w:firstLine="0"/>
              <w:rPr>
                <w:sz w:val="18"/>
                <w:szCs w:val="18"/>
              </w:rPr>
            </w:pPr>
            <w:r w:rsidDel="00000000" w:rsidR="00000000" w:rsidRPr="00000000">
              <w:rPr>
                <w:i w:val="1"/>
                <w:sz w:val="18"/>
                <w:szCs w:val="18"/>
                <w:rtl w:val="0"/>
              </w:rPr>
              <w:t xml:space="preserve">Active Connection Count (Count)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line="276" w:lineRule="auto"/>
              <w:ind w:left="0" w:firstLine="0"/>
              <w:jc w:val="both"/>
              <w:rPr>
                <w:sz w:val="18"/>
                <w:szCs w:val="18"/>
              </w:rPr>
            </w:pPr>
            <w:r w:rsidDel="00000000" w:rsidR="00000000" w:rsidRPr="00000000">
              <w:rPr>
                <w:sz w:val="18"/>
                <w:szCs w:val="18"/>
                <w:rtl w:val="0"/>
              </w:rPr>
              <w:t xml:space="preserve">The total number of concurrent TCP connections active from clients to the load balancer and from the load balancer to targets.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Very volatile, the graphs show that  it is not stable for both clusters. On the y axis is the number of active connections and the x axis is time. The y value fluctuates a lot due to the fact the active count of TCP connections varies quickly. Overall we can see that the cluster #2 reached a higher maximum of Active TCP connections simultaneously (6vs4 connections)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ind w:left="0" w:firstLine="0"/>
              <w:rPr>
                <w:sz w:val="14"/>
                <w:szCs w:val="14"/>
              </w:rPr>
            </w:pPr>
            <w:r w:rsidDel="00000000" w:rsidR="00000000" w:rsidRPr="00000000">
              <w:rPr>
                <w:sz w:val="18"/>
                <w:szCs w:val="18"/>
                <w:rtl w:val="0"/>
              </w:rPr>
              <w:t xml:space="preserve">New Connection Count (Count)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18"/>
                <w:szCs w:val="18"/>
              </w:rPr>
            </w:pPr>
            <w:r w:rsidDel="00000000" w:rsidR="00000000" w:rsidRPr="00000000">
              <w:rPr>
                <w:sz w:val="18"/>
                <w:szCs w:val="18"/>
                <w:rtl w:val="0"/>
              </w:rPr>
              <w:t xml:space="preserve">The total number of new TCP connections established from clients to the load balancer and from the load balancer to targets.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Y axis is the number of new TCP connections and X axis is time. Once again, very volatile for both clusters. The number of connections fluctuates a lot and it is very difficult to compare the results.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ind w:left="0" w:firstLine="0"/>
              <w:rPr>
                <w:sz w:val="14"/>
                <w:szCs w:val="14"/>
              </w:rPr>
            </w:pPr>
            <w:r w:rsidDel="00000000" w:rsidR="00000000" w:rsidRPr="00000000">
              <w:rPr>
                <w:sz w:val="18"/>
                <w:szCs w:val="18"/>
                <w:rtl w:val="0"/>
              </w:rPr>
              <w:t xml:space="preserve">Processed Bytes (Bytes)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18"/>
                <w:szCs w:val="18"/>
              </w:rPr>
            </w:pPr>
            <w:r w:rsidDel="00000000" w:rsidR="00000000" w:rsidRPr="00000000">
              <w:rPr>
                <w:sz w:val="18"/>
                <w:szCs w:val="18"/>
                <w:rtl w:val="0"/>
              </w:rPr>
              <w:t xml:space="preserve">The total number of bytes processed by the load balancer over IPv4 and IPv6. This count includes traffic to and from clients and Lambda functions, and traffic from an Identity Provider (IdP) if user authentication is enabled.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76" w:lineRule="auto"/>
              <w:rPr>
                <w:sz w:val="18"/>
                <w:szCs w:val="18"/>
              </w:rPr>
            </w:pPr>
            <w:r w:rsidDel="00000000" w:rsidR="00000000" w:rsidRPr="00000000">
              <w:rPr>
                <w:sz w:val="18"/>
                <w:szCs w:val="18"/>
                <w:rtl w:val="0"/>
              </w:rPr>
              <w:t xml:space="preserve">We can see that the cluster #1 had more major spikes through time (4 spikes vs 1 spike ). Both clusters reached a maximum of approximately 2800+ and a minimum of around 500 consumed LCUs. By simply looking at the graphs the average of consumed LCUs is higher for Cluster#1 due to the amount of spikes, but the difference is nothing major. Cluster#1 had different major spikes through time, but cluster #2 only had one major spike towards the end of the time axis. Y axis is the number of LCUs consumed and X axis is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ind w:left="0" w:firstLine="0"/>
              <w:rPr>
                <w:sz w:val="14"/>
                <w:szCs w:val="14"/>
              </w:rPr>
            </w:pPr>
            <w:r w:rsidDel="00000000" w:rsidR="00000000" w:rsidRPr="00000000">
              <w:rPr>
                <w:sz w:val="18"/>
                <w:szCs w:val="18"/>
                <w:rtl w:val="0"/>
              </w:rPr>
              <w:t xml:space="preserve">Consumed Load Balancer Capacity Units (Count)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line="276" w:lineRule="auto"/>
              <w:ind w:left="0" w:firstLine="0"/>
              <w:jc w:val="both"/>
              <w:rPr>
                <w:sz w:val="18"/>
                <w:szCs w:val="18"/>
              </w:rPr>
            </w:pPr>
            <w:r w:rsidDel="00000000" w:rsidR="00000000" w:rsidRPr="00000000">
              <w:rPr>
                <w:sz w:val="18"/>
                <w:szCs w:val="18"/>
                <w:rtl w:val="0"/>
              </w:rPr>
              <w:t xml:space="preserve">The number of load balancer capacity units (LCU) used by your load balancer. You pay for the number of LCUs that you use per hour.</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We can see that the cluster #1 had more major spikes through time (4 spikes vs 1 spike ). Both clusters reached a maximum of approximately 2800+ and a minimum of around 500 consumed LCUs. By simply looking at the graphs the average of consumed LCUs is higher for Cluster#1 due to the amount of spikes, but the difference is nothing major. Cluster#1 had different major spikes through time, but cluster #2 only had one major spike towards the end of the time axis. Y axis is the number of LCUs consumed and X axis is time.</w:t>
            </w:r>
          </w:p>
        </w:tc>
      </w:tr>
    </w:tbl>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spacing w:before="240" w:line="240" w:lineRule="auto"/>
        <w:rPr>
          <w:sz w:val="16"/>
          <w:szCs w:val="16"/>
        </w:rPr>
      </w:pPr>
      <w:r w:rsidDel="00000000" w:rsidR="00000000" w:rsidRPr="00000000">
        <w:rPr>
          <w:sz w:val="20"/>
          <w:szCs w:val="20"/>
        </w:rPr>
        <w:drawing>
          <wp:inline distB="114300" distT="114300" distL="114300" distR="114300">
            <wp:extent cx="2662238" cy="1534602"/>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662238" cy="1534602"/>
                    </a:xfrm>
                    <a:prstGeom prst="rect"/>
                    <a:ln/>
                  </pic:spPr>
                </pic:pic>
              </a:graphicData>
            </a:graphic>
          </wp:inline>
        </w:drawing>
      </w:r>
      <w:r w:rsidDel="00000000" w:rsidR="00000000" w:rsidRPr="00000000">
        <w:rPr>
          <w:sz w:val="20"/>
          <w:szCs w:val="20"/>
        </w:rPr>
        <w:drawing>
          <wp:inline distB="114300" distT="114300" distL="114300" distR="114300">
            <wp:extent cx="2767013" cy="1539098"/>
            <wp:effectExtent b="0" l="0" r="0" t="0"/>
            <wp:docPr id="1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767013" cy="153909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before="240" w:line="240" w:lineRule="auto"/>
        <w:rPr>
          <w:sz w:val="20"/>
          <w:szCs w:val="20"/>
        </w:rPr>
      </w:pPr>
      <w:r w:rsidDel="00000000" w:rsidR="00000000" w:rsidRPr="00000000">
        <w:rPr>
          <w:sz w:val="20"/>
          <w:szCs w:val="20"/>
        </w:rPr>
        <w:drawing>
          <wp:inline distB="114300" distT="114300" distL="114300" distR="114300">
            <wp:extent cx="2767013" cy="1571738"/>
            <wp:effectExtent b="0" l="0" r="0" t="0"/>
            <wp:docPr id="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767013" cy="1571738"/>
                    </a:xfrm>
                    <a:prstGeom prst="rect"/>
                    <a:ln/>
                  </pic:spPr>
                </pic:pic>
              </a:graphicData>
            </a:graphic>
          </wp:inline>
        </w:drawing>
      </w:r>
      <w:r w:rsidDel="00000000" w:rsidR="00000000" w:rsidRPr="00000000">
        <w:rPr>
          <w:sz w:val="20"/>
          <w:szCs w:val="20"/>
        </w:rPr>
        <w:drawing>
          <wp:inline distB="114300" distT="114300" distL="114300" distR="114300">
            <wp:extent cx="2878273" cy="1575271"/>
            <wp:effectExtent b="0" l="0" r="0" t="0"/>
            <wp:docPr id="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878273" cy="1575271"/>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before="240" w:line="240" w:lineRule="auto"/>
        <w:jc w:val="center"/>
        <w:rPr>
          <w:sz w:val="20"/>
          <w:szCs w:val="20"/>
        </w:rPr>
      </w:pPr>
      <w:r w:rsidDel="00000000" w:rsidR="00000000" w:rsidRPr="00000000">
        <w:rPr>
          <w:sz w:val="20"/>
          <w:szCs w:val="20"/>
        </w:rPr>
        <w:drawing>
          <wp:inline distB="114300" distT="114300" distL="114300" distR="114300">
            <wp:extent cx="2738438" cy="1532979"/>
            <wp:effectExtent b="0" l="0" r="0" t="0"/>
            <wp:docPr id="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738438" cy="1532979"/>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before="240" w:lineRule="auto"/>
        <w:ind w:left="720" w:firstLine="0"/>
        <w:jc w:val="center"/>
        <w:rPr>
          <w:i w:val="1"/>
          <w:sz w:val="20"/>
          <w:szCs w:val="20"/>
        </w:rPr>
      </w:pPr>
      <w:r w:rsidDel="00000000" w:rsidR="00000000" w:rsidRPr="00000000">
        <w:rPr>
          <w:sz w:val="20"/>
          <w:szCs w:val="20"/>
          <w:rtl w:val="0"/>
        </w:rPr>
        <w:t xml:space="preserve">Figure 9. Graph of  </w:t>
      </w:r>
      <w:r w:rsidDel="00000000" w:rsidR="00000000" w:rsidRPr="00000000">
        <w:rPr>
          <w:i w:val="1"/>
          <w:sz w:val="20"/>
          <w:szCs w:val="20"/>
          <w:rtl w:val="0"/>
        </w:rPr>
        <w:t xml:space="preserve">Elastic Load Balancer Metrics </w:t>
      </w:r>
      <w:r w:rsidDel="00000000" w:rsidR="00000000" w:rsidRPr="00000000">
        <w:rPr>
          <w:sz w:val="20"/>
          <w:szCs w:val="20"/>
          <w:rtl w:val="0"/>
        </w:rPr>
        <w:t xml:space="preserve">for both clusters</w:t>
      </w:r>
      <w:r w:rsidDel="00000000" w:rsidR="00000000" w:rsidRPr="00000000">
        <w:rPr>
          <w:rtl w:val="0"/>
        </w:rPr>
      </w:r>
    </w:p>
    <w:p w:rsidR="00000000" w:rsidDel="00000000" w:rsidP="00000000" w:rsidRDefault="00000000" w:rsidRPr="00000000" w14:paraId="0000007D">
      <w:pPr>
        <w:rPr>
          <w:sz w:val="20"/>
          <w:szCs w:val="20"/>
        </w:rPr>
      </w:pPr>
      <w:r w:rsidDel="00000000" w:rsidR="00000000" w:rsidRPr="00000000">
        <w:rPr>
          <w:i w:val="1"/>
          <w:rtl w:val="0"/>
        </w:rPr>
        <w:t xml:space="preserve">Table 2 - Target Group Metrics</w:t>
      </w:r>
      <w:r w:rsidDel="00000000" w:rsidR="00000000" w:rsidRPr="00000000">
        <w:rPr>
          <w:rtl w:val="0"/>
        </w:rPr>
        <w:t xml:space="preserve"> </w:t>
      </w:r>
      <w:r w:rsidDel="00000000" w:rsidR="00000000" w:rsidRPr="00000000">
        <w:rPr>
          <w:rtl w:val="0"/>
        </w:rPr>
      </w:r>
    </w:p>
    <w:tbl>
      <w:tblPr>
        <w:tblStyle w:val="Table2"/>
        <w:tblW w:w="10125.0" w:type="dxa"/>
        <w:jc w:val="left"/>
        <w:tblInd w:w="-3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2820"/>
        <w:gridCol w:w="5595"/>
        <w:tblGridChange w:id="0">
          <w:tblGrid>
            <w:gridCol w:w="1710"/>
            <w:gridCol w:w="2820"/>
            <w:gridCol w:w="55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b w:val="1"/>
              </w:rPr>
            </w:pPr>
            <w:r w:rsidDel="00000000" w:rsidR="00000000" w:rsidRPr="00000000">
              <w:rPr>
                <w:b w:val="1"/>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b w:val="1"/>
                <w:rtl w:val="0"/>
              </w:rPr>
              <w:t xml:space="preserve">Results</w:t>
            </w:r>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ind w:left="0" w:firstLine="0"/>
              <w:rPr>
                <w:sz w:val="14"/>
                <w:szCs w:val="14"/>
              </w:rPr>
            </w:pPr>
            <w:r w:rsidDel="00000000" w:rsidR="00000000" w:rsidRPr="00000000">
              <w:rPr>
                <w:sz w:val="18"/>
                <w:szCs w:val="18"/>
                <w:rtl w:val="0"/>
              </w:rPr>
              <w:t xml:space="preserve">Target Response Time (ms)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line="276" w:lineRule="auto"/>
              <w:jc w:val="both"/>
              <w:rPr>
                <w:sz w:val="18"/>
                <w:szCs w:val="18"/>
              </w:rPr>
            </w:pPr>
            <w:r w:rsidDel="00000000" w:rsidR="00000000" w:rsidRPr="00000000">
              <w:rPr>
                <w:sz w:val="18"/>
                <w:szCs w:val="18"/>
                <w:rtl w:val="0"/>
              </w:rPr>
              <w:t xml:space="preserve">The time elapsed, in seconds, after the request leaves the load balancer until a response from the target is received. This is equivalent to the target_processing_time field in the access logs.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76" w:lineRule="auto"/>
              <w:rPr>
                <w:sz w:val="18"/>
                <w:szCs w:val="18"/>
              </w:rPr>
            </w:pPr>
            <w:r w:rsidDel="00000000" w:rsidR="00000000" w:rsidRPr="00000000">
              <w:rPr>
                <w:sz w:val="18"/>
                <w:szCs w:val="18"/>
                <w:rtl w:val="0"/>
              </w:rPr>
              <w:t xml:space="preserve">The Y axis is the time elapsed in seconds until a response from the target is received and the X axis is time itself. When comparing both clusters with the graphs, we can see cluster#2 performed better than cluster #1, by keeping the response time lower on average. Towards the end (02:45), the response time increased quite drastically for cluster #2, which corresponds to a major spike that can be observed on many other metrics. Same goes for Cluster #1, a major spike in ressources occurred around 02:10 and we can see the response time increased accordingly. Overall, Cluster #2’s response time is low (0.002 seconds) the majority of the time. Cluster #1’s response time is generally fluctuating between 0.002 and 0.004 seconds which would make it for a 0.003 seconds low-average.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ind w:left="0" w:firstLine="0"/>
              <w:rPr>
                <w:sz w:val="14"/>
                <w:szCs w:val="14"/>
              </w:rPr>
            </w:pPr>
            <w:r w:rsidDel="00000000" w:rsidR="00000000" w:rsidRPr="00000000">
              <w:rPr>
                <w:sz w:val="18"/>
                <w:szCs w:val="18"/>
                <w:rtl w:val="0"/>
              </w:rPr>
              <w:t xml:space="preserve">HTTP 2XXs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line="276" w:lineRule="auto"/>
              <w:jc w:val="both"/>
              <w:rPr>
                <w:sz w:val="18"/>
                <w:szCs w:val="18"/>
              </w:rPr>
            </w:pPr>
            <w:r w:rsidDel="00000000" w:rsidR="00000000" w:rsidRPr="00000000">
              <w:rPr>
                <w:sz w:val="18"/>
                <w:szCs w:val="18"/>
                <w:rtl w:val="0"/>
              </w:rPr>
              <w:t xml:space="preserve">The number of HTTP response codes generated by the targets. This does not include any response codes generated by the load balancer.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76" w:lineRule="auto"/>
              <w:rPr>
                <w:sz w:val="18"/>
                <w:szCs w:val="18"/>
              </w:rPr>
            </w:pPr>
            <w:r w:rsidDel="00000000" w:rsidR="00000000" w:rsidRPr="00000000">
              <w:rPr>
                <w:sz w:val="18"/>
                <w:szCs w:val="18"/>
                <w:rtl w:val="0"/>
              </w:rPr>
              <w:t xml:space="preserve">Consistently sends HTTP 2xx response codes.  We can see that the graph fluctuates in a similar way to the RequestCount graph, which makes sense because most generated requests by the target are 2xx’s. We can observe two spikes that occur at the same time as the RequestCount graph. Y axis is the number of HTTP 2xx’s requests and X axis is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ind w:left="0" w:firstLine="0"/>
              <w:rPr>
                <w:sz w:val="10"/>
                <w:szCs w:val="10"/>
              </w:rPr>
            </w:pPr>
            <w:r w:rsidDel="00000000" w:rsidR="00000000" w:rsidRPr="00000000">
              <w:rPr>
                <w:sz w:val="18"/>
                <w:szCs w:val="18"/>
                <w:rtl w:val="0"/>
              </w:rPr>
              <w:t xml:space="preserve">Request Count Per Target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76" w:lineRule="auto"/>
              <w:jc w:val="both"/>
              <w:rPr>
                <w:sz w:val="18"/>
                <w:szCs w:val="18"/>
              </w:rPr>
            </w:pPr>
            <w:r w:rsidDel="00000000" w:rsidR="00000000" w:rsidRPr="00000000">
              <w:rPr>
                <w:sz w:val="18"/>
                <w:szCs w:val="18"/>
                <w:rtl w:val="0"/>
              </w:rPr>
              <w:t xml:space="preserve">The average number of requests received by each target in a target group. You must specify the target group using the TargetGroup dimension. This metric does not apply if the target is a Lambda function.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76" w:lineRule="auto"/>
              <w:rPr>
                <w:sz w:val="18"/>
                <w:szCs w:val="18"/>
              </w:rPr>
            </w:pPr>
            <w:r w:rsidDel="00000000" w:rsidR="00000000" w:rsidRPr="00000000">
              <w:rPr>
                <w:sz w:val="18"/>
                <w:szCs w:val="18"/>
                <w:rtl w:val="0"/>
              </w:rPr>
              <w:t xml:space="preserve">The number of requests per target is exactly the same for both clusters, this is why we only see one line in the graph. This makes perfect sense because the workload that was sent to both clusters is exactly the same due to the load balancer. Y axis the request count per target and the X axis is time.</w:t>
            </w:r>
          </w:p>
        </w:tc>
      </w:tr>
    </w:tbl>
    <w:p w:rsidR="00000000" w:rsidDel="00000000" w:rsidP="00000000" w:rsidRDefault="00000000" w:rsidRPr="00000000" w14:paraId="0000008A">
      <w:pPr>
        <w:spacing w:before="240" w:lineRule="auto"/>
        <w:ind w:left="0" w:firstLine="0"/>
        <w:rPr>
          <w:sz w:val="24"/>
          <w:szCs w:val="24"/>
        </w:rPr>
      </w:pPr>
      <w:r w:rsidDel="00000000" w:rsidR="00000000" w:rsidRPr="00000000">
        <w:rPr>
          <w:sz w:val="24"/>
          <w:szCs w:val="24"/>
        </w:rPr>
        <w:drawing>
          <wp:inline distB="114300" distT="114300" distL="114300" distR="114300">
            <wp:extent cx="2605465" cy="1484509"/>
            <wp:effectExtent b="0" l="0" r="0" t="0"/>
            <wp:docPr id="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605465" cy="1484509"/>
                    </a:xfrm>
                    <a:prstGeom prst="rect"/>
                    <a:ln/>
                  </pic:spPr>
                </pic:pic>
              </a:graphicData>
            </a:graphic>
          </wp:inline>
        </w:drawing>
      </w:r>
      <w:r w:rsidDel="00000000" w:rsidR="00000000" w:rsidRPr="00000000">
        <w:rPr>
          <w:sz w:val="24"/>
          <w:szCs w:val="24"/>
        </w:rPr>
        <w:drawing>
          <wp:inline distB="114300" distT="114300" distL="114300" distR="114300">
            <wp:extent cx="2677387" cy="1495644"/>
            <wp:effectExtent b="0" l="0" r="0" t="0"/>
            <wp:docPr id="9"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677387" cy="1495644"/>
                    </a:xfrm>
                    <a:prstGeom prst="rect"/>
                    <a:ln/>
                  </pic:spPr>
                </pic:pic>
              </a:graphicData>
            </a:graphic>
          </wp:inline>
        </w:drawing>
      </w:r>
      <w:r w:rsidDel="00000000" w:rsidR="00000000" w:rsidRPr="00000000">
        <w:rPr>
          <w:sz w:val="24"/>
          <w:szCs w:val="24"/>
        </w:rPr>
        <w:drawing>
          <wp:inline distB="114300" distT="114300" distL="114300" distR="114300">
            <wp:extent cx="2747963" cy="1493060"/>
            <wp:effectExtent b="0" l="0" r="0" t="0"/>
            <wp:docPr id="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2747963" cy="149306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before="240" w:lineRule="auto"/>
        <w:ind w:left="720" w:firstLine="0"/>
        <w:jc w:val="center"/>
        <w:rPr>
          <w:sz w:val="20"/>
          <w:szCs w:val="20"/>
        </w:rPr>
      </w:pPr>
      <w:r w:rsidDel="00000000" w:rsidR="00000000" w:rsidRPr="00000000">
        <w:rPr>
          <w:sz w:val="20"/>
          <w:szCs w:val="20"/>
          <w:rtl w:val="0"/>
        </w:rPr>
        <w:t xml:space="preserve">Figure 10. </w:t>
      </w:r>
      <w:r w:rsidDel="00000000" w:rsidR="00000000" w:rsidRPr="00000000">
        <w:rPr>
          <w:sz w:val="20"/>
          <w:szCs w:val="20"/>
          <w:rtl w:val="0"/>
        </w:rPr>
        <w:t xml:space="preserve">Graph of  </w:t>
      </w:r>
      <w:r w:rsidDel="00000000" w:rsidR="00000000" w:rsidRPr="00000000">
        <w:rPr>
          <w:i w:val="1"/>
          <w:sz w:val="20"/>
          <w:szCs w:val="20"/>
          <w:rtl w:val="0"/>
        </w:rPr>
        <w:t xml:space="preserve">Target Group Metrics </w:t>
      </w:r>
      <w:r w:rsidDel="00000000" w:rsidR="00000000" w:rsidRPr="00000000">
        <w:rPr>
          <w:sz w:val="20"/>
          <w:szCs w:val="20"/>
          <w:rtl w:val="0"/>
        </w:rPr>
        <w:t xml:space="preserve">for both clusters</w:t>
      </w:r>
      <w:r w:rsidDel="00000000" w:rsidR="00000000" w:rsidRPr="00000000">
        <w:rPr>
          <w:rtl w:val="0"/>
        </w:rPr>
      </w:r>
    </w:p>
    <w:p w:rsidR="00000000" w:rsidDel="00000000" w:rsidP="00000000" w:rsidRDefault="00000000" w:rsidRPr="00000000" w14:paraId="0000008C">
      <w:pPr>
        <w:numPr>
          <w:ilvl w:val="0"/>
          <w:numId w:val="2"/>
        </w:numPr>
        <w:spacing w:before="240" w:lineRule="auto"/>
        <w:ind w:left="720" w:hanging="360"/>
        <w:rPr>
          <w:b w:val="1"/>
          <w:sz w:val="28"/>
          <w:szCs w:val="28"/>
          <w:u w:val="none"/>
        </w:rPr>
      </w:pPr>
      <w:r w:rsidDel="00000000" w:rsidR="00000000" w:rsidRPr="00000000">
        <w:rPr>
          <w:b w:val="1"/>
          <w:sz w:val="28"/>
          <w:szCs w:val="28"/>
          <w:rtl w:val="0"/>
        </w:rPr>
        <w:t xml:space="preserve">Instructions to run the code</w:t>
      </w:r>
    </w:p>
    <w:p w:rsidR="00000000" w:rsidDel="00000000" w:rsidP="00000000" w:rsidRDefault="00000000" w:rsidRPr="00000000" w14:paraId="0000008D">
      <w:pPr>
        <w:spacing w:before="240" w:lineRule="auto"/>
        <w:ind w:left="0" w:firstLine="0"/>
        <w:rPr/>
      </w:pPr>
      <w:r w:rsidDel="00000000" w:rsidR="00000000" w:rsidRPr="00000000">
        <w:rPr>
          <w:rtl w:val="0"/>
        </w:rPr>
        <w:t xml:space="preserve">Prerequisite: </w:t>
      </w:r>
    </w:p>
    <w:p w:rsidR="00000000" w:rsidDel="00000000" w:rsidP="00000000" w:rsidRDefault="00000000" w:rsidRPr="00000000" w14:paraId="0000008E">
      <w:pPr>
        <w:numPr>
          <w:ilvl w:val="0"/>
          <w:numId w:val="6"/>
        </w:numPr>
        <w:spacing w:after="0" w:afterAutospacing="0" w:before="240" w:lineRule="auto"/>
        <w:ind w:left="720" w:hanging="360"/>
        <w:rPr>
          <w:u w:val="none"/>
        </w:rPr>
      </w:pPr>
      <w:r w:rsidDel="00000000" w:rsidR="00000000" w:rsidRPr="00000000">
        <w:rPr>
          <w:rtl w:val="0"/>
        </w:rPr>
        <w:t xml:space="preserve">Having the source code ready on the machine</w:t>
      </w:r>
    </w:p>
    <w:p w:rsidR="00000000" w:rsidDel="00000000" w:rsidP="00000000" w:rsidRDefault="00000000" w:rsidRPr="00000000" w14:paraId="0000008F">
      <w:pPr>
        <w:numPr>
          <w:ilvl w:val="0"/>
          <w:numId w:val="6"/>
        </w:numPr>
        <w:spacing w:after="0" w:afterAutospacing="0" w:before="0" w:beforeAutospacing="0" w:lineRule="auto"/>
        <w:ind w:left="720" w:hanging="360"/>
        <w:rPr>
          <w:u w:val="none"/>
        </w:rPr>
      </w:pPr>
      <w:r w:rsidDel="00000000" w:rsidR="00000000" w:rsidRPr="00000000">
        <w:rPr>
          <w:rtl w:val="0"/>
        </w:rPr>
        <w:t xml:space="preserve">Having docker installed on the machine</w:t>
      </w:r>
    </w:p>
    <w:p w:rsidR="00000000" w:rsidDel="00000000" w:rsidP="00000000" w:rsidRDefault="00000000" w:rsidRPr="00000000" w14:paraId="00000090">
      <w:pPr>
        <w:numPr>
          <w:ilvl w:val="0"/>
          <w:numId w:val="6"/>
        </w:numPr>
        <w:spacing w:before="0" w:beforeAutospacing="0" w:lineRule="auto"/>
        <w:ind w:left="720" w:hanging="360"/>
        <w:rPr>
          <w:u w:val="none"/>
        </w:rPr>
      </w:pPr>
      <w:r w:rsidDel="00000000" w:rsidR="00000000" w:rsidRPr="00000000">
        <w:rPr>
          <w:rtl w:val="0"/>
        </w:rPr>
        <w:t xml:space="preserve">Having a working aws environment with 10 instances (5 m4.large and 5 t2.xlarge), 2 target groups (1 for the m4.large instances and 1 for the t2.xlarge instance) and 2 load balancers (one per target group)</w:t>
      </w:r>
    </w:p>
    <w:p w:rsidR="00000000" w:rsidDel="00000000" w:rsidP="00000000" w:rsidRDefault="00000000" w:rsidRPr="00000000" w14:paraId="00000091">
      <w:pPr>
        <w:spacing w:before="240" w:lineRule="auto"/>
        <w:ind w:left="0" w:firstLine="0"/>
        <w:rPr/>
      </w:pPr>
      <w:r w:rsidDel="00000000" w:rsidR="00000000" w:rsidRPr="00000000">
        <w:rPr>
          <w:rtl w:val="0"/>
        </w:rPr>
        <w:t xml:space="preserve">Before running the code, some configurations need to be done. There are essentially three pieces of information to input so the program can run smoothly. All of this needed information is to be added in the </w:t>
      </w:r>
      <w:r w:rsidDel="00000000" w:rsidR="00000000" w:rsidRPr="00000000">
        <w:rPr>
          <w:i w:val="1"/>
          <w:rtl w:val="0"/>
        </w:rPr>
        <w:t xml:space="preserve">main.py</w:t>
      </w:r>
      <w:r w:rsidDel="00000000" w:rsidR="00000000" w:rsidRPr="00000000">
        <w:rPr>
          <w:rtl w:val="0"/>
        </w:rPr>
        <w:t xml:space="preserve"> file. Let's now see the changes to be made:</w:t>
      </w:r>
    </w:p>
    <w:p w:rsidR="00000000" w:rsidDel="00000000" w:rsidP="00000000" w:rsidRDefault="00000000" w:rsidRPr="00000000" w14:paraId="00000092">
      <w:pPr>
        <w:spacing w:before="240" w:lineRule="auto"/>
        <w:ind w:left="0" w:firstLine="0"/>
        <w:rPr/>
      </w:pPr>
      <w:r w:rsidDel="00000000" w:rsidR="00000000" w:rsidRPr="00000000">
        <w:rPr>
          <w:rtl w:val="0"/>
        </w:rPr>
        <w:t xml:space="preserve">1. </w:t>
      </w:r>
      <w:r w:rsidDel="00000000" w:rsidR="00000000" w:rsidRPr="00000000">
        <w:rPr>
          <w:rtl w:val="0"/>
        </w:rPr>
        <w:t xml:space="preserve">One must provide the urls of the public DNS of the two ELBs in the function </w:t>
      </w:r>
      <w:r w:rsidDel="00000000" w:rsidR="00000000" w:rsidRPr="00000000">
        <w:rPr>
          <w:i w:val="1"/>
          <w:rtl w:val="0"/>
        </w:rPr>
        <w:t xml:space="preserve">consumeGETRequestSync.</w:t>
      </w:r>
      <w:r w:rsidDel="00000000" w:rsidR="00000000" w:rsidRPr="00000000">
        <w:rPr>
          <w:i w:val="1"/>
          <w:rtl w:val="0"/>
        </w:rPr>
        <w:t xml:space="preserve"> </w:t>
      </w:r>
      <w:r w:rsidDel="00000000" w:rsidR="00000000" w:rsidRPr="00000000">
        <w:rPr>
          <w:rtl w:val="0"/>
        </w:rPr>
        <w:t xml:space="preserve">With those urls, it makes it possible to do the GET requests needed when running our scenarios for each cluster.</w:t>
      </w:r>
    </w:p>
    <w:p w:rsidR="00000000" w:rsidDel="00000000" w:rsidP="00000000" w:rsidRDefault="00000000" w:rsidRPr="00000000" w14:paraId="00000093">
      <w:pPr>
        <w:spacing w:before="240" w:lineRule="auto"/>
        <w:ind w:left="0" w:firstLine="0"/>
        <w:rPr/>
      </w:pPr>
      <w:r w:rsidDel="00000000" w:rsidR="00000000" w:rsidRPr="00000000">
        <w:rPr>
          <w:rtl w:val="0"/>
        </w:rPr>
        <w:t xml:space="preserve">2. One must provide the </w:t>
      </w:r>
      <w:r w:rsidDel="00000000" w:rsidR="00000000" w:rsidRPr="00000000">
        <w:rPr>
          <w:b w:val="1"/>
          <w:rtl w:val="0"/>
        </w:rPr>
        <w:t xml:space="preserve">name</w:t>
      </w:r>
      <w:r w:rsidDel="00000000" w:rsidR="00000000" w:rsidRPr="00000000">
        <w:rPr>
          <w:rtl w:val="0"/>
        </w:rPr>
        <w:t xml:space="preserve"> of the </w:t>
      </w:r>
      <w:r w:rsidDel="00000000" w:rsidR="00000000" w:rsidRPr="00000000">
        <w:rPr>
          <w:b w:val="1"/>
          <w:rtl w:val="0"/>
        </w:rPr>
        <w:t xml:space="preserve">LoadBalancer</w:t>
      </w:r>
      <w:r w:rsidDel="00000000" w:rsidR="00000000" w:rsidRPr="00000000">
        <w:rPr>
          <w:rtl w:val="0"/>
        </w:rPr>
        <w:t xml:space="preserve"> and the </w:t>
      </w:r>
      <w:r w:rsidDel="00000000" w:rsidR="00000000" w:rsidRPr="00000000">
        <w:rPr>
          <w:b w:val="1"/>
          <w:rtl w:val="0"/>
        </w:rPr>
        <w:t xml:space="preserve">TargetGroup</w:t>
      </w:r>
      <w:r w:rsidDel="00000000" w:rsidR="00000000" w:rsidRPr="00000000">
        <w:rPr>
          <w:rtl w:val="0"/>
        </w:rPr>
        <w:t xml:space="preserve"> for each cluster in the function </w:t>
      </w:r>
      <w:r w:rsidDel="00000000" w:rsidR="00000000" w:rsidRPr="00000000">
        <w:rPr>
          <w:i w:val="1"/>
          <w:rtl w:val="0"/>
        </w:rPr>
        <w:t xml:space="preserve">findNameValue. </w:t>
      </w:r>
      <w:r w:rsidDel="00000000" w:rsidR="00000000" w:rsidRPr="00000000">
        <w:rPr>
          <w:rtl w:val="0"/>
        </w:rPr>
        <w:t xml:space="preserve">It's purpose is to find the name of the </w:t>
      </w:r>
      <w:r w:rsidDel="00000000" w:rsidR="00000000" w:rsidRPr="00000000">
        <w:rPr>
          <w:b w:val="1"/>
          <w:rtl w:val="0"/>
        </w:rPr>
        <w:t xml:space="preserve">LoadBalancer</w:t>
      </w:r>
      <w:r w:rsidDel="00000000" w:rsidR="00000000" w:rsidRPr="00000000">
        <w:rPr>
          <w:rtl w:val="0"/>
        </w:rPr>
        <w:t xml:space="preserve"> and </w:t>
      </w:r>
      <w:r w:rsidDel="00000000" w:rsidR="00000000" w:rsidRPr="00000000">
        <w:rPr>
          <w:b w:val="1"/>
          <w:rtl w:val="0"/>
        </w:rPr>
        <w:t xml:space="preserve">TargetGroup </w:t>
      </w:r>
      <w:r w:rsidDel="00000000" w:rsidR="00000000" w:rsidRPr="00000000">
        <w:rPr>
          <w:rtl w:val="0"/>
        </w:rPr>
        <w:t xml:space="preserve">for each cluster which are required to retrieve the metrics when requesting them. </w:t>
      </w:r>
    </w:p>
    <w:p w:rsidR="00000000" w:rsidDel="00000000" w:rsidP="00000000" w:rsidRDefault="00000000" w:rsidRPr="00000000" w14:paraId="00000094">
      <w:pPr>
        <w:spacing w:before="240" w:lineRule="auto"/>
        <w:ind w:left="0" w:firstLine="0"/>
        <w:rPr/>
      </w:pPr>
      <w:r w:rsidDel="00000000" w:rsidR="00000000" w:rsidRPr="00000000">
        <w:rPr>
          <w:rtl w:val="0"/>
        </w:rPr>
        <w:t xml:space="preserve">3. One must provide the </w:t>
      </w:r>
      <w:r w:rsidDel="00000000" w:rsidR="00000000" w:rsidRPr="00000000">
        <w:rPr>
          <w:b w:val="1"/>
          <w:rtl w:val="0"/>
        </w:rPr>
        <w:t xml:space="preserve">aws credentials</w:t>
      </w:r>
      <w:r w:rsidDel="00000000" w:rsidR="00000000" w:rsidRPr="00000000">
        <w:rPr>
          <w:rtl w:val="0"/>
        </w:rPr>
        <w:t xml:space="preserve"> when instantiating the</w:t>
      </w:r>
      <w:r w:rsidDel="00000000" w:rsidR="00000000" w:rsidRPr="00000000">
        <w:rPr>
          <w:i w:val="1"/>
          <w:rtl w:val="0"/>
        </w:rPr>
        <w:t xml:space="preserve"> boto client. </w:t>
      </w:r>
      <w:r w:rsidDel="00000000" w:rsidR="00000000" w:rsidRPr="00000000">
        <w:rPr>
          <w:rtl w:val="0"/>
        </w:rPr>
        <w:t xml:space="preserve">This step can be done in the computer directly but doing it directly in the code is a better idea given the two other configurations to make. This step is necessary to provide access to </w:t>
      </w:r>
      <w:r w:rsidDel="00000000" w:rsidR="00000000" w:rsidRPr="00000000">
        <w:rPr>
          <w:b w:val="1"/>
          <w:rtl w:val="0"/>
        </w:rPr>
        <w:t xml:space="preserve">AWS</w:t>
      </w:r>
      <w:r w:rsidDel="00000000" w:rsidR="00000000" w:rsidRPr="00000000">
        <w:rPr>
          <w:rtl w:val="0"/>
        </w:rPr>
        <w:t xml:space="preserve"> to the </w:t>
      </w:r>
      <w:r w:rsidDel="00000000" w:rsidR="00000000" w:rsidRPr="00000000">
        <w:rPr>
          <w:i w:val="1"/>
          <w:rtl w:val="0"/>
        </w:rPr>
        <w:t xml:space="preserve">boto client </w:t>
      </w:r>
      <w:r w:rsidDel="00000000" w:rsidR="00000000" w:rsidRPr="00000000">
        <w:rPr>
          <w:rtl w:val="0"/>
        </w:rPr>
        <w:t xml:space="preserve">so it can run operations such as requesting metrics. </w:t>
      </w:r>
    </w:p>
    <w:p w:rsidR="00000000" w:rsidDel="00000000" w:rsidP="00000000" w:rsidRDefault="00000000" w:rsidRPr="00000000" w14:paraId="00000095">
      <w:pPr>
        <w:spacing w:before="240" w:lineRule="auto"/>
        <w:ind w:left="0" w:firstLine="0"/>
        <w:rPr/>
      </w:pPr>
      <w:r w:rsidDel="00000000" w:rsidR="00000000" w:rsidRPr="00000000">
        <w:rPr>
          <w:rtl w:val="0"/>
        </w:rPr>
        <w:t xml:space="preserve">After making these three changes, the rest of the process is pretty straightforward. Run the </w:t>
      </w:r>
      <w:r w:rsidDel="00000000" w:rsidR="00000000" w:rsidRPr="00000000">
        <w:rPr>
          <w:b w:val="1"/>
          <w:rtl w:val="0"/>
        </w:rPr>
        <w:t xml:space="preserve">bash script: </w:t>
      </w:r>
      <w:r w:rsidDel="00000000" w:rsidR="00000000" w:rsidRPr="00000000">
        <w:rPr>
          <w:i w:val="1"/>
          <w:rtl w:val="0"/>
        </w:rPr>
        <w:t xml:space="preserve">script.sh </w:t>
      </w:r>
      <w:r w:rsidDel="00000000" w:rsidR="00000000" w:rsidRPr="00000000">
        <w:rPr>
          <w:rtl w:val="0"/>
        </w:rPr>
        <w:t xml:space="preserve">which will build and run the docker instance of the application. After that, simply wait for the docker instance to finish. Then, the next step would be to retrieve the generated figures from the container. To do that, we must run the command: </w:t>
      </w:r>
      <w:r w:rsidDel="00000000" w:rsidR="00000000" w:rsidRPr="00000000">
        <w:rPr>
          <w:i w:val="1"/>
          <w:rtl w:val="0"/>
        </w:rPr>
        <w:t xml:space="preserve">docker cp CONTAINERID:/images/  /path/to/destination </w:t>
      </w:r>
      <w:r w:rsidDel="00000000" w:rsidR="00000000" w:rsidRPr="00000000">
        <w:rPr>
          <w:rtl w:val="0"/>
        </w:rPr>
        <w:t xml:space="preserve">where the id of the container can be found with the command</w:t>
      </w:r>
      <w:r w:rsidDel="00000000" w:rsidR="00000000" w:rsidRPr="00000000">
        <w:rPr>
          <w:b w:val="1"/>
          <w:rtl w:val="0"/>
        </w:rPr>
        <w:t xml:space="preserve"> </w:t>
      </w:r>
      <w:r w:rsidDel="00000000" w:rsidR="00000000" w:rsidRPr="00000000">
        <w:rPr>
          <w:i w:val="1"/>
          <w:rtl w:val="0"/>
        </w:rPr>
        <w:t xml:space="preserve">docker ps -a.</w:t>
      </w:r>
      <w:r w:rsidDel="00000000" w:rsidR="00000000" w:rsidRPr="00000000">
        <w:rPr>
          <w:rtl w:val="0"/>
        </w:rPr>
        <w:t xml:space="preserve"> A folder named </w:t>
      </w:r>
      <w:r w:rsidDel="00000000" w:rsidR="00000000" w:rsidRPr="00000000">
        <w:rPr>
          <w:i w:val="1"/>
          <w:rtl w:val="0"/>
        </w:rPr>
        <w:t xml:space="preserve">images </w:t>
      </w:r>
      <w:r w:rsidDel="00000000" w:rsidR="00000000" w:rsidRPr="00000000">
        <w:rPr>
          <w:rtl w:val="0"/>
        </w:rPr>
        <w:t xml:space="preserve">containing the figures for each metric should appear in the destination path. Voilà!</w:t>
      </w:r>
    </w:p>
    <w:p w:rsidR="00000000" w:rsidDel="00000000" w:rsidP="00000000" w:rsidRDefault="00000000" w:rsidRPr="00000000" w14:paraId="00000096">
      <w:pPr>
        <w:spacing w:before="240" w:lineRule="auto"/>
        <w:ind w:left="0" w:firstLine="0"/>
        <w:rPr/>
      </w:pPr>
      <w:r w:rsidDel="00000000" w:rsidR="00000000" w:rsidRPr="00000000">
        <w:rPr>
          <w:rtl w:val="0"/>
        </w:rPr>
        <w:t xml:space="preserve">These steps can be summarized into the following points: </w:t>
      </w:r>
    </w:p>
    <w:p w:rsidR="00000000" w:rsidDel="00000000" w:rsidP="00000000" w:rsidRDefault="00000000" w:rsidRPr="00000000" w14:paraId="00000097">
      <w:pPr>
        <w:spacing w:before="240" w:lineRule="auto"/>
        <w:ind w:left="0" w:firstLine="0"/>
        <w:rPr/>
      </w:pPr>
      <w:r w:rsidDel="00000000" w:rsidR="00000000" w:rsidRPr="00000000">
        <w:rPr>
          <w:rtl w:val="0"/>
        </w:rPr>
        <w:tab/>
      </w:r>
    </w:p>
    <w:p w:rsidR="00000000" w:rsidDel="00000000" w:rsidP="00000000" w:rsidRDefault="00000000" w:rsidRPr="00000000" w14:paraId="00000098">
      <w:pPr>
        <w:numPr>
          <w:ilvl w:val="0"/>
          <w:numId w:val="1"/>
        </w:numPr>
        <w:spacing w:after="0" w:afterAutospacing="0" w:before="240" w:lineRule="auto"/>
        <w:ind w:left="720" w:hanging="360"/>
        <w:rPr>
          <w:u w:val="none"/>
        </w:rPr>
      </w:pPr>
      <w:r w:rsidDel="00000000" w:rsidR="00000000" w:rsidRPr="00000000">
        <w:rPr>
          <w:rtl w:val="0"/>
        </w:rPr>
        <w:t xml:space="preserve">Configuration the three required informations in </w:t>
      </w:r>
      <w:r w:rsidDel="00000000" w:rsidR="00000000" w:rsidRPr="00000000">
        <w:rPr>
          <w:i w:val="1"/>
          <w:rtl w:val="0"/>
        </w:rPr>
        <w:t xml:space="preserve">main.py</w:t>
      </w:r>
    </w:p>
    <w:p w:rsidR="00000000" w:rsidDel="00000000" w:rsidP="00000000" w:rsidRDefault="00000000" w:rsidRPr="00000000" w14:paraId="00000099">
      <w:pPr>
        <w:numPr>
          <w:ilvl w:val="0"/>
          <w:numId w:val="1"/>
        </w:numPr>
        <w:spacing w:after="0" w:afterAutospacing="0" w:before="0" w:beforeAutospacing="0" w:lineRule="auto"/>
        <w:ind w:left="720" w:hanging="360"/>
        <w:rPr/>
      </w:pPr>
      <w:r w:rsidDel="00000000" w:rsidR="00000000" w:rsidRPr="00000000">
        <w:rPr>
          <w:rtl w:val="0"/>
        </w:rPr>
        <w:t xml:space="preserve">Execute the </w:t>
      </w:r>
      <w:r w:rsidDel="00000000" w:rsidR="00000000" w:rsidRPr="00000000">
        <w:rPr>
          <w:i w:val="1"/>
          <w:rtl w:val="0"/>
        </w:rPr>
        <w:t xml:space="preserve">script.sh </w:t>
      </w:r>
      <w:r w:rsidDel="00000000" w:rsidR="00000000" w:rsidRPr="00000000">
        <w:rPr>
          <w:rtl w:val="0"/>
        </w:rPr>
        <w:t xml:space="preserve">and wait until the docker process finishes.</w:t>
      </w:r>
    </w:p>
    <w:p w:rsidR="00000000" w:rsidDel="00000000" w:rsidP="00000000" w:rsidRDefault="00000000" w:rsidRPr="00000000" w14:paraId="0000009A">
      <w:pPr>
        <w:numPr>
          <w:ilvl w:val="0"/>
          <w:numId w:val="1"/>
        </w:numPr>
        <w:spacing w:before="0" w:beforeAutospacing="0" w:lineRule="auto"/>
        <w:ind w:left="720" w:hanging="360"/>
        <w:rPr>
          <w:u w:val="none"/>
        </w:rPr>
      </w:pPr>
      <w:r w:rsidDel="00000000" w:rsidR="00000000" w:rsidRPr="00000000">
        <w:rPr>
          <w:rtl w:val="0"/>
        </w:rPr>
        <w:t xml:space="preserve">Copy the generated figures from the docker container to the host machine</w:t>
      </w:r>
    </w:p>
    <w:p w:rsidR="00000000" w:rsidDel="00000000" w:rsidP="00000000" w:rsidRDefault="00000000" w:rsidRPr="00000000" w14:paraId="0000009B">
      <w:pPr>
        <w:spacing w:before="240" w:lineRule="auto"/>
        <w:ind w:left="720" w:firstLine="0"/>
        <w:rPr/>
      </w:pPr>
      <w:r w:rsidDel="00000000" w:rsidR="00000000" w:rsidRPr="00000000">
        <w:rPr>
          <w:rtl w:val="0"/>
        </w:rPr>
      </w:r>
    </w:p>
    <w:p w:rsidR="00000000" w:rsidDel="00000000" w:rsidP="00000000" w:rsidRDefault="00000000" w:rsidRPr="00000000" w14:paraId="0000009C">
      <w:pPr>
        <w:spacing w:before="240" w:lineRule="auto"/>
        <w:ind w:left="720" w:firstLine="0"/>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numPr>
          <w:ilvl w:val="0"/>
          <w:numId w:val="2"/>
        </w:numPr>
        <w:ind w:left="720" w:hanging="360"/>
        <w:rPr>
          <w:b w:val="1"/>
          <w:sz w:val="28"/>
          <w:szCs w:val="28"/>
        </w:rPr>
      </w:pPr>
      <w:r w:rsidDel="00000000" w:rsidR="00000000" w:rsidRPr="00000000">
        <w:rPr>
          <w:b w:val="1"/>
          <w:sz w:val="28"/>
          <w:szCs w:val="28"/>
          <w:rtl w:val="0"/>
        </w:rPr>
        <w:t xml:space="preserve">Acknowledgements</w:t>
      </w:r>
    </w:p>
    <w:p w:rsidR="00000000" w:rsidDel="00000000" w:rsidP="00000000" w:rsidRDefault="00000000" w:rsidRPr="00000000" w14:paraId="000000A0">
      <w:pPr>
        <w:ind w:left="720" w:firstLine="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A1">
      <w:pPr>
        <w:ind w:left="0" w:firstLine="0"/>
        <w:rPr>
          <w:sz w:val="24"/>
          <w:szCs w:val="24"/>
        </w:rPr>
      </w:pPr>
      <w:r w:rsidDel="00000000" w:rsidR="00000000" w:rsidRPr="00000000">
        <w:rPr>
          <w:sz w:val="24"/>
          <w:szCs w:val="24"/>
          <w:rtl w:val="0"/>
        </w:rPr>
        <w:t xml:space="preserve">We would like to thank Amir for all the help he provided in the achievement of this assignment. </w:t>
      </w:r>
    </w:p>
    <w:p w:rsidR="00000000" w:rsidDel="00000000" w:rsidP="00000000" w:rsidRDefault="00000000" w:rsidRPr="00000000" w14:paraId="000000A2">
      <w:pPr>
        <w:ind w:left="0" w:firstLine="0"/>
        <w:rPr>
          <w:sz w:val="24"/>
          <w:szCs w:val="24"/>
        </w:rPr>
      </w:pPr>
      <w:r w:rsidDel="00000000" w:rsidR="00000000" w:rsidRPr="00000000">
        <w:rPr>
          <w:rtl w:val="0"/>
        </w:rPr>
      </w:r>
    </w:p>
    <w:p w:rsidR="00000000" w:rsidDel="00000000" w:rsidP="00000000" w:rsidRDefault="00000000" w:rsidRPr="00000000" w14:paraId="000000A3">
      <w:pPr>
        <w:ind w:left="0" w:firstLine="0"/>
        <w:rPr>
          <w:b w:val="1"/>
          <w:sz w:val="28"/>
          <w:szCs w:val="28"/>
        </w:rPr>
      </w:pPr>
      <w:r w:rsidDel="00000000" w:rsidR="00000000" w:rsidRPr="00000000">
        <w:rPr>
          <w:rtl w:val="0"/>
        </w:rPr>
      </w:r>
    </w:p>
    <w:p w:rsidR="00000000" w:rsidDel="00000000" w:rsidP="00000000" w:rsidRDefault="00000000" w:rsidRPr="00000000" w14:paraId="000000A4">
      <w:pPr>
        <w:ind w:left="0" w:firstLine="0"/>
        <w:rPr>
          <w:b w:val="1"/>
          <w:sz w:val="28"/>
          <w:szCs w:val="28"/>
        </w:rPr>
      </w:pPr>
      <w:r w:rsidDel="00000000" w:rsidR="00000000" w:rsidRPr="00000000">
        <w:rPr>
          <w:rtl w:val="0"/>
        </w:rPr>
      </w:r>
    </w:p>
    <w:p w:rsidR="00000000" w:rsidDel="00000000" w:rsidP="00000000" w:rsidRDefault="00000000" w:rsidRPr="00000000" w14:paraId="000000A5">
      <w:pPr>
        <w:ind w:left="0" w:firstLine="0"/>
        <w:rPr>
          <w:b w:val="1"/>
          <w:sz w:val="28"/>
          <w:szCs w:val="28"/>
        </w:rPr>
      </w:pPr>
      <w:r w:rsidDel="00000000" w:rsidR="00000000" w:rsidRPr="00000000">
        <w:rPr>
          <w:rtl w:val="0"/>
        </w:rPr>
      </w:r>
    </w:p>
    <w:p w:rsidR="00000000" w:rsidDel="00000000" w:rsidP="00000000" w:rsidRDefault="00000000" w:rsidRPr="00000000" w14:paraId="000000A6">
      <w:pPr>
        <w:ind w:left="0" w:firstLine="0"/>
        <w:rPr>
          <w:b w:val="1"/>
          <w:sz w:val="28"/>
          <w:szCs w:val="28"/>
        </w:rPr>
      </w:pPr>
      <w:r w:rsidDel="00000000" w:rsidR="00000000" w:rsidRPr="00000000">
        <w:rPr>
          <w:rtl w:val="0"/>
        </w:rPr>
      </w:r>
    </w:p>
    <w:p w:rsidR="00000000" w:rsidDel="00000000" w:rsidP="00000000" w:rsidRDefault="00000000" w:rsidRPr="00000000" w14:paraId="000000A7">
      <w:pPr>
        <w:ind w:left="0" w:firstLine="0"/>
        <w:rPr>
          <w:b w:val="1"/>
          <w:sz w:val="28"/>
          <w:szCs w:val="28"/>
        </w:rPr>
      </w:pPr>
      <w:r w:rsidDel="00000000" w:rsidR="00000000" w:rsidRPr="00000000">
        <w:rPr>
          <w:rtl w:val="0"/>
        </w:rPr>
      </w:r>
    </w:p>
    <w:p w:rsidR="00000000" w:rsidDel="00000000" w:rsidP="00000000" w:rsidRDefault="00000000" w:rsidRPr="00000000" w14:paraId="000000A8">
      <w:pPr>
        <w:ind w:left="0" w:firstLine="0"/>
        <w:rPr>
          <w:b w:val="1"/>
          <w:sz w:val="28"/>
          <w:szCs w:val="28"/>
        </w:rPr>
      </w:pPr>
      <w:r w:rsidDel="00000000" w:rsidR="00000000" w:rsidRPr="00000000">
        <w:rPr>
          <w:rtl w:val="0"/>
        </w:rPr>
      </w:r>
    </w:p>
    <w:p w:rsidR="00000000" w:rsidDel="00000000" w:rsidP="00000000" w:rsidRDefault="00000000" w:rsidRPr="00000000" w14:paraId="000000A9">
      <w:pPr>
        <w:ind w:left="0" w:firstLine="0"/>
        <w:rPr>
          <w:b w:val="1"/>
          <w:sz w:val="28"/>
          <w:szCs w:val="28"/>
        </w:rPr>
      </w:pPr>
      <w:r w:rsidDel="00000000" w:rsidR="00000000" w:rsidRPr="00000000">
        <w:rPr>
          <w:rtl w:val="0"/>
        </w:rPr>
      </w:r>
    </w:p>
    <w:p w:rsidR="00000000" w:rsidDel="00000000" w:rsidP="00000000" w:rsidRDefault="00000000" w:rsidRPr="00000000" w14:paraId="000000AA">
      <w:pPr>
        <w:ind w:left="0" w:firstLine="0"/>
        <w:rPr>
          <w:b w:val="1"/>
          <w:sz w:val="28"/>
          <w:szCs w:val="28"/>
        </w:rPr>
      </w:pPr>
      <w:r w:rsidDel="00000000" w:rsidR="00000000" w:rsidRPr="00000000">
        <w:rPr>
          <w:rtl w:val="0"/>
        </w:rPr>
      </w:r>
    </w:p>
    <w:p w:rsidR="00000000" w:rsidDel="00000000" w:rsidP="00000000" w:rsidRDefault="00000000" w:rsidRPr="00000000" w14:paraId="000000AB">
      <w:pPr>
        <w:ind w:left="0" w:firstLine="0"/>
        <w:rPr>
          <w:b w:val="1"/>
          <w:sz w:val="28"/>
          <w:szCs w:val="28"/>
        </w:rPr>
      </w:pPr>
      <w:r w:rsidDel="00000000" w:rsidR="00000000" w:rsidRPr="00000000">
        <w:rPr>
          <w:rtl w:val="0"/>
        </w:rPr>
      </w:r>
    </w:p>
    <w:p w:rsidR="00000000" w:rsidDel="00000000" w:rsidP="00000000" w:rsidRDefault="00000000" w:rsidRPr="00000000" w14:paraId="000000AC">
      <w:pPr>
        <w:ind w:left="0" w:firstLine="0"/>
        <w:rPr>
          <w:b w:val="1"/>
          <w:sz w:val="28"/>
          <w:szCs w:val="28"/>
        </w:rPr>
      </w:pPr>
      <w:r w:rsidDel="00000000" w:rsidR="00000000" w:rsidRPr="00000000">
        <w:rPr>
          <w:rtl w:val="0"/>
        </w:rPr>
      </w:r>
    </w:p>
    <w:p w:rsidR="00000000" w:rsidDel="00000000" w:rsidP="00000000" w:rsidRDefault="00000000" w:rsidRPr="00000000" w14:paraId="000000AD">
      <w:pPr>
        <w:ind w:left="0" w:firstLine="0"/>
        <w:rPr>
          <w:b w:val="1"/>
          <w:sz w:val="28"/>
          <w:szCs w:val="28"/>
        </w:rPr>
      </w:pPr>
      <w:r w:rsidDel="00000000" w:rsidR="00000000" w:rsidRPr="00000000">
        <w:rPr>
          <w:rtl w:val="0"/>
        </w:rPr>
      </w:r>
    </w:p>
    <w:p w:rsidR="00000000" w:rsidDel="00000000" w:rsidP="00000000" w:rsidRDefault="00000000" w:rsidRPr="00000000" w14:paraId="000000AE">
      <w:pPr>
        <w:ind w:left="0" w:firstLine="0"/>
        <w:rPr>
          <w:b w:val="1"/>
          <w:sz w:val="28"/>
          <w:szCs w:val="28"/>
        </w:rPr>
      </w:pPr>
      <w:r w:rsidDel="00000000" w:rsidR="00000000" w:rsidRPr="00000000">
        <w:rPr>
          <w:rtl w:val="0"/>
        </w:rPr>
      </w:r>
    </w:p>
    <w:p w:rsidR="00000000" w:rsidDel="00000000" w:rsidP="00000000" w:rsidRDefault="00000000" w:rsidRPr="00000000" w14:paraId="000000AF">
      <w:pPr>
        <w:ind w:left="0" w:firstLine="0"/>
        <w:rPr>
          <w:b w:val="1"/>
          <w:sz w:val="28"/>
          <w:szCs w:val="28"/>
        </w:rPr>
      </w:pPr>
      <w:r w:rsidDel="00000000" w:rsidR="00000000" w:rsidRPr="00000000">
        <w:rPr>
          <w:rtl w:val="0"/>
        </w:rPr>
      </w:r>
    </w:p>
    <w:p w:rsidR="00000000" w:rsidDel="00000000" w:rsidP="00000000" w:rsidRDefault="00000000" w:rsidRPr="00000000" w14:paraId="000000B0">
      <w:pPr>
        <w:ind w:left="0" w:firstLine="0"/>
        <w:rPr>
          <w:b w:val="1"/>
          <w:sz w:val="28"/>
          <w:szCs w:val="28"/>
        </w:rPr>
      </w:pPr>
      <w:r w:rsidDel="00000000" w:rsidR="00000000" w:rsidRPr="00000000">
        <w:rPr>
          <w:rtl w:val="0"/>
        </w:rPr>
      </w:r>
    </w:p>
    <w:p w:rsidR="00000000" w:rsidDel="00000000" w:rsidP="00000000" w:rsidRDefault="00000000" w:rsidRPr="00000000" w14:paraId="000000B1">
      <w:pPr>
        <w:ind w:left="0" w:firstLine="0"/>
        <w:rPr>
          <w:b w:val="1"/>
          <w:sz w:val="28"/>
          <w:szCs w:val="28"/>
        </w:rPr>
      </w:pPr>
      <w:r w:rsidDel="00000000" w:rsidR="00000000" w:rsidRPr="00000000">
        <w:rPr>
          <w:rtl w:val="0"/>
        </w:rPr>
      </w:r>
    </w:p>
    <w:p w:rsidR="00000000" w:rsidDel="00000000" w:rsidP="00000000" w:rsidRDefault="00000000" w:rsidRPr="00000000" w14:paraId="000000B2">
      <w:pPr>
        <w:ind w:left="0" w:firstLine="0"/>
        <w:rPr>
          <w:b w:val="1"/>
          <w:sz w:val="28"/>
          <w:szCs w:val="28"/>
        </w:rPr>
      </w:pPr>
      <w:r w:rsidDel="00000000" w:rsidR="00000000" w:rsidRPr="00000000">
        <w:rPr>
          <w:rtl w:val="0"/>
        </w:rPr>
      </w:r>
    </w:p>
    <w:p w:rsidR="00000000" w:rsidDel="00000000" w:rsidP="00000000" w:rsidRDefault="00000000" w:rsidRPr="00000000" w14:paraId="000000B3">
      <w:pPr>
        <w:ind w:left="0" w:firstLine="0"/>
        <w:rPr>
          <w:b w:val="1"/>
          <w:sz w:val="28"/>
          <w:szCs w:val="28"/>
        </w:rPr>
      </w:pPr>
      <w:r w:rsidDel="00000000" w:rsidR="00000000" w:rsidRPr="00000000">
        <w:rPr>
          <w:rtl w:val="0"/>
        </w:rPr>
      </w:r>
    </w:p>
    <w:p w:rsidR="00000000" w:rsidDel="00000000" w:rsidP="00000000" w:rsidRDefault="00000000" w:rsidRPr="00000000" w14:paraId="000000B4">
      <w:pPr>
        <w:ind w:left="0" w:firstLine="0"/>
        <w:rPr>
          <w:b w:val="1"/>
          <w:sz w:val="28"/>
          <w:szCs w:val="28"/>
        </w:rPr>
      </w:pPr>
      <w:r w:rsidDel="00000000" w:rsidR="00000000" w:rsidRPr="00000000">
        <w:rPr>
          <w:rtl w:val="0"/>
        </w:rPr>
      </w:r>
    </w:p>
    <w:p w:rsidR="00000000" w:rsidDel="00000000" w:rsidP="00000000" w:rsidRDefault="00000000" w:rsidRPr="00000000" w14:paraId="000000B5">
      <w:pPr>
        <w:ind w:left="0" w:firstLine="0"/>
        <w:rPr>
          <w:b w:val="1"/>
          <w:sz w:val="28"/>
          <w:szCs w:val="28"/>
        </w:rPr>
      </w:pPr>
      <w:r w:rsidDel="00000000" w:rsidR="00000000" w:rsidRPr="00000000">
        <w:rPr>
          <w:rtl w:val="0"/>
        </w:rPr>
      </w:r>
    </w:p>
    <w:p w:rsidR="00000000" w:rsidDel="00000000" w:rsidP="00000000" w:rsidRDefault="00000000" w:rsidRPr="00000000" w14:paraId="000000B6">
      <w:pPr>
        <w:ind w:left="0" w:firstLine="0"/>
        <w:rPr>
          <w:b w:val="1"/>
          <w:sz w:val="28"/>
          <w:szCs w:val="28"/>
        </w:rPr>
      </w:pPr>
      <w:r w:rsidDel="00000000" w:rsidR="00000000" w:rsidRPr="00000000">
        <w:rPr>
          <w:rtl w:val="0"/>
        </w:rPr>
      </w:r>
    </w:p>
    <w:p w:rsidR="00000000" w:rsidDel="00000000" w:rsidP="00000000" w:rsidRDefault="00000000" w:rsidRPr="00000000" w14:paraId="000000B7">
      <w:pPr>
        <w:ind w:left="0" w:firstLine="0"/>
        <w:rPr>
          <w:b w:val="1"/>
          <w:sz w:val="28"/>
          <w:szCs w:val="28"/>
        </w:rPr>
      </w:pPr>
      <w:r w:rsidDel="00000000" w:rsidR="00000000" w:rsidRPr="00000000">
        <w:rPr>
          <w:rtl w:val="0"/>
        </w:rPr>
      </w:r>
    </w:p>
    <w:p w:rsidR="00000000" w:rsidDel="00000000" w:rsidP="00000000" w:rsidRDefault="00000000" w:rsidRPr="00000000" w14:paraId="000000B8">
      <w:pPr>
        <w:ind w:left="0" w:firstLine="0"/>
        <w:rPr>
          <w:b w:val="1"/>
          <w:sz w:val="28"/>
          <w:szCs w:val="28"/>
        </w:rPr>
      </w:pPr>
      <w:r w:rsidDel="00000000" w:rsidR="00000000" w:rsidRPr="00000000">
        <w:rPr>
          <w:rtl w:val="0"/>
        </w:rPr>
      </w:r>
    </w:p>
    <w:p w:rsidR="00000000" w:rsidDel="00000000" w:rsidP="00000000" w:rsidRDefault="00000000" w:rsidRPr="00000000" w14:paraId="000000B9">
      <w:pPr>
        <w:ind w:left="0" w:firstLine="0"/>
        <w:rPr>
          <w:b w:val="1"/>
          <w:sz w:val="28"/>
          <w:szCs w:val="28"/>
        </w:rPr>
      </w:pPr>
      <w:r w:rsidDel="00000000" w:rsidR="00000000" w:rsidRPr="00000000">
        <w:rPr>
          <w:rtl w:val="0"/>
        </w:rPr>
      </w:r>
    </w:p>
    <w:p w:rsidR="00000000" w:rsidDel="00000000" w:rsidP="00000000" w:rsidRDefault="00000000" w:rsidRPr="00000000" w14:paraId="000000BA">
      <w:pPr>
        <w:ind w:left="0" w:firstLine="0"/>
        <w:rPr>
          <w:b w:val="1"/>
          <w:sz w:val="28"/>
          <w:szCs w:val="28"/>
        </w:rPr>
      </w:pPr>
      <w:r w:rsidDel="00000000" w:rsidR="00000000" w:rsidRPr="00000000">
        <w:rPr>
          <w:rtl w:val="0"/>
        </w:rPr>
      </w:r>
    </w:p>
    <w:p w:rsidR="00000000" w:rsidDel="00000000" w:rsidP="00000000" w:rsidRDefault="00000000" w:rsidRPr="00000000" w14:paraId="000000BB">
      <w:pPr>
        <w:ind w:left="0" w:firstLine="0"/>
        <w:rPr>
          <w:b w:val="1"/>
          <w:sz w:val="28"/>
          <w:szCs w:val="28"/>
        </w:rPr>
      </w:pPr>
      <w:r w:rsidDel="00000000" w:rsidR="00000000" w:rsidRPr="00000000">
        <w:rPr>
          <w:rtl w:val="0"/>
        </w:rPr>
      </w:r>
    </w:p>
    <w:p w:rsidR="00000000" w:rsidDel="00000000" w:rsidP="00000000" w:rsidRDefault="00000000" w:rsidRPr="00000000" w14:paraId="000000BC">
      <w:pPr>
        <w:ind w:left="0" w:firstLine="0"/>
        <w:rPr>
          <w:b w:val="1"/>
          <w:sz w:val="28"/>
          <w:szCs w:val="28"/>
        </w:rPr>
      </w:pPr>
      <w:r w:rsidDel="00000000" w:rsidR="00000000" w:rsidRPr="00000000">
        <w:rPr>
          <w:rtl w:val="0"/>
        </w:rPr>
      </w:r>
    </w:p>
    <w:p w:rsidR="00000000" w:rsidDel="00000000" w:rsidP="00000000" w:rsidRDefault="00000000" w:rsidRPr="00000000" w14:paraId="000000BD">
      <w:pPr>
        <w:ind w:left="0" w:firstLine="0"/>
        <w:rPr>
          <w:b w:val="1"/>
          <w:sz w:val="28"/>
          <w:szCs w:val="28"/>
        </w:rPr>
      </w:pPr>
      <w:r w:rsidDel="00000000" w:rsidR="00000000" w:rsidRPr="00000000">
        <w:rPr>
          <w:rtl w:val="0"/>
        </w:rPr>
      </w:r>
    </w:p>
    <w:p w:rsidR="00000000" w:rsidDel="00000000" w:rsidP="00000000" w:rsidRDefault="00000000" w:rsidRPr="00000000" w14:paraId="000000BE">
      <w:pPr>
        <w:ind w:left="0" w:firstLine="0"/>
        <w:rPr>
          <w:b w:val="1"/>
          <w:sz w:val="28"/>
          <w:szCs w:val="28"/>
        </w:rPr>
      </w:pPr>
      <w:r w:rsidDel="00000000" w:rsidR="00000000" w:rsidRPr="00000000">
        <w:rPr>
          <w:rtl w:val="0"/>
        </w:rPr>
      </w:r>
    </w:p>
    <w:p w:rsidR="00000000" w:rsidDel="00000000" w:rsidP="00000000" w:rsidRDefault="00000000" w:rsidRPr="00000000" w14:paraId="000000BF">
      <w:pPr>
        <w:ind w:left="0" w:firstLine="0"/>
        <w:rPr>
          <w:b w:val="1"/>
          <w:sz w:val="28"/>
          <w:szCs w:val="28"/>
        </w:rPr>
      </w:pPr>
      <w:r w:rsidDel="00000000" w:rsidR="00000000" w:rsidRPr="00000000">
        <w:rPr>
          <w:rtl w:val="0"/>
        </w:rPr>
      </w:r>
    </w:p>
    <w:p w:rsidR="00000000" w:rsidDel="00000000" w:rsidP="00000000" w:rsidRDefault="00000000" w:rsidRPr="00000000" w14:paraId="000000C0">
      <w:pPr>
        <w:ind w:left="0" w:firstLine="0"/>
        <w:rPr>
          <w:b w:val="1"/>
          <w:sz w:val="28"/>
          <w:szCs w:val="28"/>
        </w:rPr>
      </w:pPr>
      <w:r w:rsidDel="00000000" w:rsidR="00000000" w:rsidRPr="00000000">
        <w:rPr>
          <w:rtl w:val="0"/>
        </w:rPr>
      </w:r>
    </w:p>
    <w:p w:rsidR="00000000" w:rsidDel="00000000" w:rsidP="00000000" w:rsidRDefault="00000000" w:rsidRPr="00000000" w14:paraId="000000C1">
      <w:pPr>
        <w:ind w:left="0" w:firstLine="0"/>
        <w:rPr>
          <w:b w:val="1"/>
          <w:sz w:val="28"/>
          <w:szCs w:val="28"/>
        </w:rPr>
      </w:pPr>
      <w:r w:rsidDel="00000000" w:rsidR="00000000" w:rsidRPr="00000000">
        <w:rPr>
          <w:rtl w:val="0"/>
        </w:rPr>
      </w:r>
    </w:p>
    <w:p w:rsidR="00000000" w:rsidDel="00000000" w:rsidP="00000000" w:rsidRDefault="00000000" w:rsidRPr="00000000" w14:paraId="000000C2">
      <w:pPr>
        <w:ind w:left="0" w:firstLine="0"/>
        <w:rPr>
          <w:b w:val="1"/>
          <w:sz w:val="28"/>
          <w:szCs w:val="28"/>
        </w:rPr>
      </w:pPr>
      <w:r w:rsidDel="00000000" w:rsidR="00000000" w:rsidRPr="00000000">
        <w:rPr>
          <w:rtl w:val="0"/>
        </w:rPr>
      </w:r>
    </w:p>
    <w:p w:rsidR="00000000" w:rsidDel="00000000" w:rsidP="00000000" w:rsidRDefault="00000000" w:rsidRPr="00000000" w14:paraId="000000C3">
      <w:pPr>
        <w:ind w:left="0" w:firstLine="0"/>
        <w:jc w:val="center"/>
        <w:rPr>
          <w:b w:val="1"/>
          <w:sz w:val="28"/>
          <w:szCs w:val="28"/>
        </w:rPr>
      </w:pPr>
      <w:r w:rsidDel="00000000" w:rsidR="00000000" w:rsidRPr="00000000">
        <w:rPr>
          <w:rtl w:val="0"/>
        </w:rPr>
      </w:r>
    </w:p>
    <w:p w:rsidR="00000000" w:rsidDel="00000000" w:rsidP="00000000" w:rsidRDefault="00000000" w:rsidRPr="00000000" w14:paraId="000000C4">
      <w:pPr>
        <w:ind w:left="0" w:firstLine="0"/>
        <w:jc w:val="left"/>
        <w:rPr>
          <w:b w:val="1"/>
          <w:sz w:val="28"/>
          <w:szCs w:val="28"/>
        </w:rPr>
      </w:pPr>
      <w:r w:rsidDel="00000000" w:rsidR="00000000" w:rsidRPr="00000000">
        <w:rPr>
          <w:b w:val="1"/>
          <w:sz w:val="28"/>
          <w:szCs w:val="28"/>
          <w:rtl w:val="0"/>
        </w:rPr>
        <w:t xml:space="preserve">References</w:t>
      </w:r>
    </w:p>
    <w:p w:rsidR="00000000" w:rsidDel="00000000" w:rsidP="00000000" w:rsidRDefault="00000000" w:rsidRPr="00000000" w14:paraId="000000C5">
      <w:pPr>
        <w:ind w:left="0" w:firstLine="0"/>
        <w:jc w:val="left"/>
        <w:rPr>
          <w:b w:val="1"/>
          <w:sz w:val="28"/>
          <w:szCs w:val="28"/>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Amazon. (n.d). </w:t>
      </w:r>
      <w:r w:rsidDel="00000000" w:rsidR="00000000" w:rsidRPr="00000000">
        <w:rPr>
          <w:i w:val="1"/>
          <w:rtl w:val="0"/>
        </w:rPr>
        <w:t xml:space="preserve">What is an Application Load Balancer?. </w:t>
      </w:r>
      <w:r w:rsidDel="00000000" w:rsidR="00000000" w:rsidRPr="00000000">
        <w:rPr>
          <w:rtl w:val="0"/>
        </w:rPr>
        <w:t xml:space="preserve">AWS.</w:t>
      </w:r>
    </w:p>
    <w:p w:rsidR="00000000" w:rsidDel="00000000" w:rsidP="00000000" w:rsidRDefault="00000000" w:rsidRPr="00000000" w14:paraId="000000C7">
      <w:pPr>
        <w:rPr/>
      </w:pPr>
      <w:hyperlink r:id="rId22">
        <w:r w:rsidDel="00000000" w:rsidR="00000000" w:rsidRPr="00000000">
          <w:rPr>
            <w:color w:val="1155cc"/>
            <w:u w:val="single"/>
            <w:rtl w:val="0"/>
          </w:rPr>
          <w:t xml:space="preserve">https://docs.aws.amazon.com/elasticloadbalancing/latest/application/introduction.html</w:t>
        </w:r>
      </w:hyperlink>
      <w:r w:rsidDel="00000000" w:rsidR="00000000" w:rsidRPr="00000000">
        <w:rPr>
          <w:rtl w:val="0"/>
        </w:rPr>
        <w:t xml:space="preserve"> </w:t>
      </w:r>
    </w:p>
    <w:p w:rsidR="00000000" w:rsidDel="00000000" w:rsidP="00000000" w:rsidRDefault="00000000" w:rsidRPr="00000000" w14:paraId="000000C8">
      <w:pPr>
        <w:ind w:left="720" w:firstLine="0"/>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Amazon. (n.d). </w:t>
      </w:r>
      <w:r w:rsidDel="00000000" w:rsidR="00000000" w:rsidRPr="00000000">
        <w:rPr>
          <w:i w:val="1"/>
          <w:rtl w:val="0"/>
        </w:rPr>
        <w:t xml:space="preserve">CloudWatch metrics for your Application Load Balancer. </w:t>
      </w:r>
      <w:r w:rsidDel="00000000" w:rsidR="00000000" w:rsidRPr="00000000">
        <w:rPr>
          <w:rtl w:val="0"/>
        </w:rPr>
        <w:t xml:space="preserve">AWS.</w:t>
      </w:r>
    </w:p>
    <w:p w:rsidR="00000000" w:rsidDel="00000000" w:rsidP="00000000" w:rsidRDefault="00000000" w:rsidRPr="00000000" w14:paraId="000000CA">
      <w:pPr>
        <w:rPr/>
      </w:pPr>
      <w:hyperlink r:id="rId23">
        <w:r w:rsidDel="00000000" w:rsidR="00000000" w:rsidRPr="00000000">
          <w:rPr>
            <w:color w:val="1155cc"/>
            <w:u w:val="single"/>
            <w:rtl w:val="0"/>
          </w:rPr>
          <w:t xml:space="preserve">https://docs.aws.amazon.com/elasticloadbalancing/latest/application/load-balancer-cloudwatch-metrics.html</w:t>
        </w:r>
      </w:hyperlink>
      <w:r w:rsidDel="00000000" w:rsidR="00000000" w:rsidRPr="00000000">
        <w:rPr>
          <w:rtl w:val="0"/>
        </w:rPr>
        <w:t xml:space="preserve"> </w:t>
      </w:r>
    </w:p>
    <w:p w:rsidR="00000000" w:rsidDel="00000000" w:rsidP="00000000" w:rsidRDefault="00000000" w:rsidRPr="00000000" w14:paraId="000000CB">
      <w:pPr>
        <w:ind w:left="720" w:firstLine="0"/>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Amazon. (n.d). </w:t>
      </w:r>
      <w:r w:rsidDel="00000000" w:rsidR="00000000" w:rsidRPr="00000000">
        <w:rPr>
          <w:i w:val="1"/>
          <w:rtl w:val="0"/>
        </w:rPr>
        <w:t xml:space="preserve">List the available CloudWatch metrics for your instances. </w:t>
      </w:r>
      <w:r w:rsidDel="00000000" w:rsidR="00000000" w:rsidRPr="00000000">
        <w:rPr>
          <w:rtl w:val="0"/>
        </w:rPr>
        <w:t xml:space="preserve">AWS.</w:t>
      </w:r>
    </w:p>
    <w:p w:rsidR="00000000" w:rsidDel="00000000" w:rsidP="00000000" w:rsidRDefault="00000000" w:rsidRPr="00000000" w14:paraId="000000CD">
      <w:pPr>
        <w:rPr/>
      </w:pPr>
      <w:hyperlink r:id="rId24">
        <w:r w:rsidDel="00000000" w:rsidR="00000000" w:rsidRPr="00000000">
          <w:rPr>
            <w:color w:val="1155cc"/>
            <w:u w:val="single"/>
            <w:rtl w:val="0"/>
          </w:rPr>
          <w:t xml:space="preserve">https://docs.aws.amazon.com/AWSEC2/latest/UserGuide/viewing_metrics_with_cloudwatch.html</w:t>
        </w:r>
      </w:hyperlink>
      <w:r w:rsidDel="00000000" w:rsidR="00000000" w:rsidRPr="00000000">
        <w:rPr>
          <w:rtl w:val="0"/>
        </w:rPr>
        <w:t xml:space="preserve"> </w:t>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Amazon. (n.d). </w:t>
      </w:r>
      <w:r w:rsidDel="00000000" w:rsidR="00000000" w:rsidRPr="00000000">
        <w:rPr>
          <w:i w:val="1"/>
          <w:rtl w:val="0"/>
        </w:rPr>
        <w:t xml:space="preserve">CloudWatch. </w:t>
      </w:r>
      <w:r w:rsidDel="00000000" w:rsidR="00000000" w:rsidRPr="00000000">
        <w:rPr>
          <w:rtl w:val="0"/>
        </w:rPr>
        <w:t xml:space="preserve">AWS boto3.</w:t>
      </w:r>
    </w:p>
    <w:p w:rsidR="00000000" w:rsidDel="00000000" w:rsidP="00000000" w:rsidRDefault="00000000" w:rsidRPr="00000000" w14:paraId="000000D0">
      <w:pPr>
        <w:rPr>
          <w:b w:val="1"/>
          <w:sz w:val="28"/>
          <w:szCs w:val="28"/>
        </w:rPr>
      </w:pPr>
      <w:hyperlink r:id="rId25">
        <w:r w:rsidDel="00000000" w:rsidR="00000000" w:rsidRPr="00000000">
          <w:rPr>
            <w:color w:val="1155cc"/>
            <w:u w:val="single"/>
            <w:rtl w:val="0"/>
          </w:rPr>
          <w:t xml:space="preserve">https://boto3.amazonaws.com/v1/documentation/api/latest/reference/services/cloudwatch.html</w:t>
        </w:r>
      </w:hyperlink>
      <w:r w:rsidDel="00000000" w:rsidR="00000000" w:rsidRPr="00000000">
        <w:rPr>
          <w:rtl w:val="0"/>
        </w:rPr>
      </w:r>
    </w:p>
    <w:p w:rsidR="00000000" w:rsidDel="00000000" w:rsidP="00000000" w:rsidRDefault="00000000" w:rsidRPr="00000000" w14:paraId="000000D1">
      <w:pPr>
        <w:ind w:left="0" w:firstLine="0"/>
        <w:jc w:val="left"/>
        <w:rPr>
          <w:b w:val="1"/>
          <w:sz w:val="28"/>
          <w:szCs w:val="28"/>
        </w:rPr>
      </w:pP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t xml:space="preserve">Dyouri,A. (2020). </w:t>
      </w:r>
      <w:r w:rsidDel="00000000" w:rsidR="00000000" w:rsidRPr="00000000">
        <w:rPr>
          <w:i w:val="1"/>
          <w:rtl w:val="0"/>
        </w:rPr>
        <w:t xml:space="preserve">How To Make a Web Application Using Flask in Python 3. </w:t>
      </w:r>
      <w:r w:rsidDel="00000000" w:rsidR="00000000" w:rsidRPr="00000000">
        <w:rPr>
          <w:rtl w:val="0"/>
        </w:rPr>
        <w:t xml:space="preserve">Digital Ocean.</w:t>
      </w:r>
    </w:p>
    <w:p w:rsidR="00000000" w:rsidDel="00000000" w:rsidP="00000000" w:rsidRDefault="00000000" w:rsidRPr="00000000" w14:paraId="000000D3">
      <w:pPr>
        <w:ind w:left="0" w:firstLine="0"/>
        <w:rPr/>
      </w:pPr>
      <w:hyperlink r:id="rId26">
        <w:r w:rsidDel="00000000" w:rsidR="00000000" w:rsidRPr="00000000">
          <w:rPr>
            <w:color w:val="1155cc"/>
            <w:u w:val="single"/>
            <w:rtl w:val="0"/>
          </w:rPr>
          <w:t xml:space="preserve">https://www.digitalocean.com/community/tutorials/how-to-make-a-web-application-using-flask-in-python-3</w:t>
        </w:r>
      </w:hyperlink>
      <w:r w:rsidDel="00000000" w:rsidR="00000000" w:rsidRPr="00000000">
        <w:rPr>
          <w:rtl w:val="0"/>
        </w:rPr>
        <w:t xml:space="preserve"> </w:t>
      </w:r>
    </w:p>
    <w:p w:rsidR="00000000" w:rsidDel="00000000" w:rsidP="00000000" w:rsidRDefault="00000000" w:rsidRPr="00000000" w14:paraId="000000D4">
      <w:pPr>
        <w:ind w:left="720" w:firstLine="0"/>
        <w:rPr/>
      </w:pP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hyperlink" Target="https://docs.aws.amazon.com/elasticloadbalancing/latest/application/introduction.html" TargetMode="External"/><Relationship Id="rId21" Type="http://schemas.openxmlformats.org/officeDocument/2006/relationships/image" Target="media/image15.png"/><Relationship Id="rId24" Type="http://schemas.openxmlformats.org/officeDocument/2006/relationships/hyperlink" Target="https://docs.aws.amazon.com/AWSEC2/latest/UserGuide/viewing_metrics_with_cloudwatch.html" TargetMode="External"/><Relationship Id="rId23" Type="http://schemas.openxmlformats.org/officeDocument/2006/relationships/hyperlink" Target="https://docs.aws.amazon.com/elasticloadbalancing/latest/application/load-balancer-cloudwatch-metrics.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www.digitalocean.com/community/tutorials/how-to-make-a-web-application-using-flask-in-python-3" TargetMode="External"/><Relationship Id="rId25" Type="http://schemas.openxmlformats.org/officeDocument/2006/relationships/hyperlink" Target="https://boto3.amazonaws.com/v1/documentation/api/latest/reference/services/cloudwatch.html"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flask.pocoo.org/" TargetMode="External"/><Relationship Id="rId8" Type="http://schemas.openxmlformats.org/officeDocument/2006/relationships/image" Target="media/image1.png"/><Relationship Id="rId11" Type="http://schemas.openxmlformats.org/officeDocument/2006/relationships/image" Target="media/image16.png"/><Relationship Id="rId10" Type="http://schemas.openxmlformats.org/officeDocument/2006/relationships/image" Target="media/image3.png"/><Relationship Id="rId13" Type="http://schemas.openxmlformats.org/officeDocument/2006/relationships/image" Target="media/image12.png"/><Relationship Id="rId12" Type="http://schemas.openxmlformats.org/officeDocument/2006/relationships/image" Target="media/image5.png"/><Relationship Id="rId15" Type="http://schemas.openxmlformats.org/officeDocument/2006/relationships/image" Target="media/image13.png"/><Relationship Id="rId14"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10.png"/><Relationship Id="rId19" Type="http://schemas.openxmlformats.org/officeDocument/2006/relationships/image" Target="media/image8.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