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0.原版操作系统下载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"https://www.microsoft.com/zh-cn/software-download/windows10/"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https://www.microsoft.com/zh-cn/software-download/windows10/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激活环境准备：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方法一1.激活服务器：虚拟机，用软盘启动（使用驱动文件vlmcsd里的vlmcsd-svn1112\vlmcsd-svn1112\floppy\floppy144.vfd）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方法二：windows系统下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1.开启Windows服务器防火墙1688端口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2.在服务器解压binaries.tar.gz，打开Windows-intel，打开vlmcs-Windows-x64.exe。</w:t>
      </w:r>
    </w:p>
    <w:p>
      <w:pPr>
        <w:pStyle w:val="3"/>
        <w:keepNext w:val="0"/>
        <w:keepLines w:val="0"/>
        <w:widowControl/>
        <w:suppressLineNumbers w:val="0"/>
        <w:shd w:val="clear" w:fill="EEEEEE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3.安装为服务可自动延期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EEEEEE"/>
        <w:spacing w:before="150" w:beforeAutospacing="0" w:after="150" w:afterAutospacing="0"/>
        <w:ind w:left="105" w:leftChars="0" w:right="0" w:firstLine="0" w:firstLineChars="0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创建服务：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vlmcsd  -s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 xml:space="preserve">   默认显示名称为Key Management Server，进入services.MSC查看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EEEEEE"/>
        <w:spacing w:before="150" w:beforeAutospacing="0" w:after="150" w:afterAutospacing="0"/>
        <w:ind w:left="105" w:leftChars="0" w:right="0" w:rightChars="0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3.删除服务：sc delete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 服务名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激活命令： Windows 10 企业版</w:t>
      </w:r>
    </w:p>
    <w:p>
      <w:pPr>
        <w:rPr>
          <w:rFonts w:hint="eastAsia"/>
        </w:rPr>
      </w:pPr>
      <w:r>
        <w:rPr>
          <w:rFonts w:hint="eastAsia"/>
        </w:rPr>
        <w:t>右击徽标键， 选择 命令提示符（管理员）， 打开 console。</w:t>
      </w:r>
    </w:p>
    <w:p>
      <w:pPr>
        <w:rPr>
          <w:rFonts w:hint="eastAsia"/>
        </w:rPr>
      </w:pPr>
      <w:r>
        <w:rPr>
          <w:rFonts w:hint="eastAsia"/>
        </w:rPr>
        <w:t>依次键入下列命令。 每执行一个命令， 都会有一个 GUI 窗口给你当前结果。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查看系统版本  winver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查看激活状态</w:t>
      </w:r>
      <w:r>
        <w:rPr>
          <w:rFonts w:hint="eastAsia"/>
        </w:rPr>
        <w:t>slmgr</w:t>
      </w:r>
      <w:r>
        <w:rPr>
          <w:rFonts w:hint="eastAsia"/>
          <w:lang w:val="en-US" w:eastAsia="zh-CN"/>
        </w:rPr>
        <w:t xml:space="preserve"> /dlv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slmgr.vbs /upk</w:t>
      </w:r>
      <w:r>
        <w:rPr>
          <w:rFonts w:hint="eastAsia"/>
          <w:lang w:val="en-US" w:eastAsia="zh-CN"/>
        </w:rPr>
        <w:t xml:space="preserve"> 删除key</w:t>
      </w:r>
    </w:p>
    <w:p>
      <w:pPr>
        <w:rPr>
          <w:rFonts w:hint="eastAsia"/>
        </w:rPr>
      </w:pPr>
      <w:r>
        <w:rPr>
          <w:rFonts w:hint="eastAsia"/>
        </w:rPr>
        <w:t>slmgr /ipk NPPR9-FWDCX-D2C8J-H872K-2YT43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slmgr /skms</w:t>
      </w:r>
      <w:r>
        <w:rPr>
          <w:rFonts w:hint="eastAsia"/>
          <w:lang w:val="en-US" w:eastAsia="zh-CN"/>
        </w:rPr>
        <w:t>192.168.0.9</w:t>
      </w:r>
    </w:p>
    <w:p>
      <w:pPr>
        <w:rPr>
          <w:rFonts w:hint="eastAsia"/>
        </w:rPr>
      </w:pPr>
      <w:r>
        <w:rPr>
          <w:rFonts w:hint="eastAsia"/>
        </w:rPr>
        <w:t>slmgr /ato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  <w:t>kms激活key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"https://docs.microsoft.com/en-us/previous-versions/windows/it-pro/windows-server-2012-R2-and-2012/jj612867(v=ws.11)?redirectedfrom=MSDN"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https://docs.microsoft.com/en-us/previous-versions/windows/it-pro/windows-server-2012-R2-and-2012/jj612867(v=ws.11)?redirectedfrom=MSDN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2016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"windows-server-2016"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8"/>
        <w:gridCol w:w="6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  <w:tblHeader/>
        </w:trPr>
        <w:tc>
          <w:tcPr>
            <w:tcW w:w="376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571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5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Datacenter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CB7KF-BWN84-R7R2Y-793K2-8XDDG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5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Standard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WC2BQ-8NRM3-FDDYY-2BFGV-KHKQY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Essentials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JCKRF-N37P4-C2D82-9YXRT-4M63B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10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"windows-10"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4"/>
        <w:gridCol w:w="6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  <w:tblHeader/>
        </w:trPr>
        <w:tc>
          <w:tcPr>
            <w:tcW w:w="378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635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Professional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W269N-WFGWX-YVC9B-4J6C9-T83GX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Professional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MH37W-N47XK-V7XM9-C7227-GCQG9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NPPR9-FWDCX-D2C8J-H872K-2YT43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DPH2V-TTNVB-4X9Q3-TJR4H-KHJW4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Education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NW6C2-QMPVW-D7KKK-3GKT6-VCFB2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Education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2WH4N-8QGBV-H22JP-CT43Q-MDWWJ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2015 LTSB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WNMTR-4C88C-JK8YV-HQ7T2-76DF9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2015 LTSB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2F77B-TNFGY-69QQF-B8YKP-D69TJ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2016 LTSB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DCPHK-NFMTC-H88MJ-PFHPY-QJ4BJ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2016 LTSB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QFFDN-GRT3P-VKWWX-X7T3R-8B639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2012 R2 and Windows 8.1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"windows-server-2012-r2-and-windows-81"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3"/>
        <w:gridCol w:w="6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2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736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Professional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GCRJD-8NW9H-F2CDX-CCM8D-9D6T9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Professional N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HMCNV-VVBFX-7HMBH-CTY9B-B4FXY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Enterprise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MHF9N-XY6XB-WVXMC-BTDCT-MKKG7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Enterprise N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TT4HM-HN7YT-62K67-RGRQJ-JFFXW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Server Standard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D2N9P-3P6X9-2R39C-7RTCD-MDVJX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Datacenter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W3GGN-FT8W3-Y4M27-J84CP-Q3VJ9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Essentials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KNC87-3J2TX-XB4WP-VCPJV-M4FWM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2012 and Windows 8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"windows-server-2012-and-windows-8"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2"/>
        <w:gridCol w:w="6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  <w:tblHeader/>
        </w:trPr>
        <w:tc>
          <w:tcPr>
            <w:tcW w:w="4112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947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Professional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NG4HW-VH26C-733KW-K6F98-J8CK4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Professional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XCVCF-2NXM9-723PB-MHCB7-2RYQQ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Enterprise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32JNW-9KQ84-P47T8-D8GGY-CWCK7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Enterprise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JMNMF-RHW7P-DMY6X-RF3DR-X2BQT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BN3D2-R7TKB-3YPBD-8DRP2-27GG4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8N2M2-HWPGY-7PGT9-HGDD8-GVGGY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Single Language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2WN2H-YGCQR-KFX6K-CD6TF-84YXQ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Country Specific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4K36P-JN4VD-GDC6V-KDT89-DYFKP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Server Standard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XC9B7-NBPP2-83J2H-RHMBY-92BT4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MultiPoint Standard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HM7DN-YVMH3-46JC3-XYTG7-CYQJJ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MultiPoint Premium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XNH6W-2V9GX-RGJ4K-Y8X6F-QGJ2G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Datacenter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48HP8-DN98B-MYWDG-T2DCC-8W83P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7 and Windows Server 2008 R2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"windows-7-and-windows-server-2008-r2"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6"/>
        <w:gridCol w:w="7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Header/>
        </w:trPr>
        <w:tc>
          <w:tcPr>
            <w:tcW w:w="4166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711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FJ82H-XT6CR-J8D7P-XQJJ2-GPDD4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 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MRPKT-YTG23-K7D7T-X2JMM-QY7MG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 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W82YF-2Q76Y-63HXB-FGJG9-GF7QX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33PXH-7Y6KF-2VJC9-XBBR8-HVTHH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 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YDRBP-3D83W-TY26F-D46B2-XCKRJ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 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C29WB-22CC8-VJ326-GHFJW-H9DH4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Web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6TPJF-RBVHG-WBW2R-86QPH-6RTM4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HPC edition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TT8MH-CG224-D3D7Q-498W2-9QCTX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Standard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YC6KT-GKW9T-YTKYR-T4X34-R7VHC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Enterprise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489J6-VHDMP-X63PK-3K798-CPX3Y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Datacenter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74YFP-3QFB3-KQT8W-PMXWJ-7M648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7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for Itanium-based Systems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GT63C-RJFQ3-4GMB6-BRFB9-CB83V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Vista and Windows Server 2008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"windows-vista-and-windows-server-2008"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1"/>
        <w:gridCol w:w="6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Header/>
        </w:trPr>
        <w:tc>
          <w:tcPr>
            <w:tcW w:w="5131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22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Business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YFKBB-PQJJV-G996G-VWGXY-2V3X8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Business N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HMBQG-8H2RH-C77VX-27R82-VMQBT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Enterprise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VKK3X-68KWM-X2YGT-QR4M6-4BWMV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Enterprise N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VTC42-BM838-43QHV-84HX6-XJXKV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Web Server 2008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WYR28-R7TFJ-3X2YQ-YCY4H-M249D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Standard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TM24T-X9RMF-VWXK6-X8JC9-BFGM2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Standard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W7VD6-7JFBR-RX26B-YKQ3Y-6FFFJ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Enterprise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YQGMW-MPWTJ-34KDK-48M3W-X4Q6V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Enterprise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39BXF-X8Q23-P2WWT-38T2F-G3FPG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HPC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RCTX3-KWVHP-BR6TB-RB6DM-6X7HP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Datacenter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7M67G-PC374-GR742-YH8V4-TCBY3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Datacenter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22XQ2-VRXRG-P8D42-K34TD-G3QQC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for Itanium-Based Systems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4DWFP-JF3DJ-B7DTH-78FJB-PDRHK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57" w:bottom="144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C1991"/>
    <w:multiLevelType w:val="singleLevel"/>
    <w:tmpl w:val="AB1C199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D41F0"/>
    <w:rsid w:val="2D171DDB"/>
    <w:rsid w:val="32DF0368"/>
    <w:rsid w:val="373D7CB0"/>
    <w:rsid w:val="3E201B1E"/>
    <w:rsid w:val="4AD54EA0"/>
    <w:rsid w:val="4BA20C23"/>
    <w:rsid w:val="50925F02"/>
    <w:rsid w:val="69156D82"/>
    <w:rsid w:val="6AD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2020-01-17T12:11:00Z</dcterms:created>
  <dc:creator>kali</dc:creator>
  <cp:lastModifiedBy>橘子糖</cp:lastModifiedBy>
  <dcterms:modified xsi:type="dcterms:W3CDTF">2020-02-05T10:55:30Z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