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Tres cerditos</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14/10/2024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El tema de los Tres cerditos es fundamental en la malla curricular de muchos programas académicos. Al analizar el sílabo de Tres cerditos, se puede apreciar la importancia de comprender la historia y sus implicaciones en diversos contextos educativos. Las rúbricas asociadas a Tres cerditos permiten evaluar el dominio de conceptos clave y habilidades relacionadas con esta narrativa. Desde una perspectiva adventista, se puede destacar la relevancia de extraer lecciones morales y éticas de este cuento clásico para promover valores cristianos en la educación.</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El tema de los Tres cerditos se centra en la importancia de la planificación y el trabajo duro para enfrentar los desafíos. En la malla curricular de Tres cerditos, se aborda cómo cada cerdito representa una forma diferente de afrontar los obstáculos, lo que permite explorar la diversidad de enfoques en la resolución de problemas. Al revisar el sílabo de Tres cerditos, se identifican los objetivos de aprendizaje relacionados con la toma de decisiones y la gestión de recursos. Por otro lado, al analizar las rúbricas de evaluación de Tres cerditos, se observa la valoración de la creatividad, la colaboración y la resiliencia en la aplicación de los conceptos del cuento. Ejemplos como la construcción de las casas por parte de los cerditos ilustran cómo las acciones tienen consecuencias y la importancia de la preparación ante posibles adversidades.</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En conclusión, el tema de los Tres cerditos no solo es una historia popular, sino también una fuente de enseñanzas valiosas en la malla curricular actual. Al integrar el cuento en el sílabo de Tres cerditos, se fomenta el desarrollo de habilidades cognitivas y emocionales en los estudiantes. Las rúbricas de evaluación de Tres cerditos ofrecen un marco para medir el progreso y el aprendizaje significativo derivado de esta narrativa. Desde una perspectiva adventista, se destaca la importancia de inculcar valores como la responsabilidad y la solidaridad a través de la historia de los Tres cerditos. En definitiva, este cuento clásico sigue siendo relevante en la educación contemporánea por las lecciones intemporales que transmite.</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