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C9001" w14:textId="3271021E" w:rsidR="002E64D8" w:rsidRDefault="00382F14" w:rsidP="00AC0731">
      <w:pPr>
        <w:jc w:val="center"/>
        <w:rPr>
          <w:sz w:val="48"/>
          <w:szCs w:val="52"/>
        </w:rPr>
      </w:pPr>
      <w:r w:rsidRPr="00AC0731">
        <w:rPr>
          <w:rFonts w:hint="eastAsia"/>
          <w:sz w:val="48"/>
          <w:szCs w:val="52"/>
        </w:rPr>
        <w:t>上位机模块设计报告</w:t>
      </w:r>
    </w:p>
    <w:p w14:paraId="346AF571" w14:textId="7279B9B3" w:rsidR="00B859B1" w:rsidRPr="00AC0731" w:rsidRDefault="00B859B1" w:rsidP="00B859B1">
      <w:r>
        <w:rPr>
          <w:rFonts w:hint="eastAsia"/>
        </w:rPr>
        <w:t>姓名：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学号：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318089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01DDC0" w14:textId="53B56CEE" w:rsidR="00AC0731" w:rsidRDefault="00AC0731">
          <w:pPr>
            <w:pStyle w:val="TOC"/>
          </w:pPr>
          <w:r>
            <w:rPr>
              <w:lang w:val="zh-CN"/>
            </w:rPr>
            <w:t>目录</w:t>
          </w:r>
        </w:p>
        <w:p w14:paraId="74DFD99E" w14:textId="12246FC8" w:rsidR="00B859B1" w:rsidRDefault="00AC073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585302" w:history="1">
            <w:r w:rsidR="00B859B1" w:rsidRPr="008D4850">
              <w:rPr>
                <w:rStyle w:val="a7"/>
                <w:noProof/>
              </w:rPr>
              <w:t>一、UI设计</w:t>
            </w:r>
            <w:r w:rsidR="00B859B1">
              <w:rPr>
                <w:noProof/>
                <w:webHidden/>
              </w:rPr>
              <w:tab/>
            </w:r>
            <w:r w:rsidR="00B859B1">
              <w:rPr>
                <w:noProof/>
                <w:webHidden/>
              </w:rPr>
              <w:fldChar w:fldCharType="begin"/>
            </w:r>
            <w:r w:rsidR="00B859B1">
              <w:rPr>
                <w:noProof/>
                <w:webHidden/>
              </w:rPr>
              <w:instrText xml:space="preserve"> PAGEREF _Toc104585302 \h </w:instrText>
            </w:r>
            <w:r w:rsidR="00B859B1">
              <w:rPr>
                <w:noProof/>
                <w:webHidden/>
              </w:rPr>
            </w:r>
            <w:r w:rsidR="00B859B1">
              <w:rPr>
                <w:noProof/>
                <w:webHidden/>
              </w:rPr>
              <w:fldChar w:fldCharType="separate"/>
            </w:r>
            <w:r w:rsidR="00B859B1">
              <w:rPr>
                <w:noProof/>
                <w:webHidden/>
              </w:rPr>
              <w:t>2</w:t>
            </w:r>
            <w:r w:rsidR="00B859B1">
              <w:rPr>
                <w:noProof/>
                <w:webHidden/>
              </w:rPr>
              <w:fldChar w:fldCharType="end"/>
            </w:r>
          </w:hyperlink>
        </w:p>
        <w:p w14:paraId="4AAC8419" w14:textId="6CC1F670" w:rsidR="00B859B1" w:rsidRDefault="009D765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585303" w:history="1">
            <w:r w:rsidR="00B859B1" w:rsidRPr="008D4850">
              <w:rPr>
                <w:rStyle w:val="a7"/>
                <w:noProof/>
              </w:rPr>
              <w:t>二、通信协议编码</w:t>
            </w:r>
            <w:r w:rsidR="00B859B1">
              <w:rPr>
                <w:noProof/>
                <w:webHidden/>
              </w:rPr>
              <w:tab/>
            </w:r>
            <w:r w:rsidR="00B859B1">
              <w:rPr>
                <w:noProof/>
                <w:webHidden/>
              </w:rPr>
              <w:fldChar w:fldCharType="begin"/>
            </w:r>
            <w:r w:rsidR="00B859B1">
              <w:rPr>
                <w:noProof/>
                <w:webHidden/>
              </w:rPr>
              <w:instrText xml:space="preserve"> PAGEREF _Toc104585303 \h </w:instrText>
            </w:r>
            <w:r w:rsidR="00B859B1">
              <w:rPr>
                <w:noProof/>
                <w:webHidden/>
              </w:rPr>
            </w:r>
            <w:r w:rsidR="00B859B1">
              <w:rPr>
                <w:noProof/>
                <w:webHidden/>
              </w:rPr>
              <w:fldChar w:fldCharType="separate"/>
            </w:r>
            <w:r w:rsidR="00B859B1">
              <w:rPr>
                <w:noProof/>
                <w:webHidden/>
              </w:rPr>
              <w:t>3</w:t>
            </w:r>
            <w:r w:rsidR="00B859B1">
              <w:rPr>
                <w:noProof/>
                <w:webHidden/>
              </w:rPr>
              <w:fldChar w:fldCharType="end"/>
            </w:r>
          </w:hyperlink>
        </w:p>
        <w:p w14:paraId="57549D1B" w14:textId="65886109" w:rsidR="00B859B1" w:rsidRDefault="009D765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585304" w:history="1">
            <w:r w:rsidR="00B859B1" w:rsidRPr="008D4850">
              <w:rPr>
                <w:rStyle w:val="a7"/>
                <w:noProof/>
              </w:rPr>
              <w:t>三、通信实现</w:t>
            </w:r>
            <w:r w:rsidR="00B859B1">
              <w:rPr>
                <w:noProof/>
                <w:webHidden/>
              </w:rPr>
              <w:tab/>
            </w:r>
            <w:r w:rsidR="00B859B1">
              <w:rPr>
                <w:noProof/>
                <w:webHidden/>
              </w:rPr>
              <w:fldChar w:fldCharType="begin"/>
            </w:r>
            <w:r w:rsidR="00B859B1">
              <w:rPr>
                <w:noProof/>
                <w:webHidden/>
              </w:rPr>
              <w:instrText xml:space="preserve"> PAGEREF _Toc104585304 \h </w:instrText>
            </w:r>
            <w:r w:rsidR="00B859B1">
              <w:rPr>
                <w:noProof/>
                <w:webHidden/>
              </w:rPr>
            </w:r>
            <w:r w:rsidR="00B859B1">
              <w:rPr>
                <w:noProof/>
                <w:webHidden/>
              </w:rPr>
              <w:fldChar w:fldCharType="separate"/>
            </w:r>
            <w:r w:rsidR="00B859B1">
              <w:rPr>
                <w:noProof/>
                <w:webHidden/>
              </w:rPr>
              <w:t>3</w:t>
            </w:r>
            <w:r w:rsidR="00B859B1">
              <w:rPr>
                <w:noProof/>
                <w:webHidden/>
              </w:rPr>
              <w:fldChar w:fldCharType="end"/>
            </w:r>
          </w:hyperlink>
        </w:p>
        <w:p w14:paraId="641BEF78" w14:textId="791AB119" w:rsidR="00B859B1" w:rsidRDefault="009D765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585305" w:history="1">
            <w:r w:rsidR="00B859B1" w:rsidRPr="008D4850">
              <w:rPr>
                <w:rStyle w:val="a7"/>
                <w:noProof/>
              </w:rPr>
              <w:t>四、维护模式</w:t>
            </w:r>
            <w:r w:rsidR="00B859B1">
              <w:rPr>
                <w:noProof/>
                <w:webHidden/>
              </w:rPr>
              <w:tab/>
            </w:r>
            <w:r w:rsidR="00B859B1">
              <w:rPr>
                <w:noProof/>
                <w:webHidden/>
              </w:rPr>
              <w:fldChar w:fldCharType="begin"/>
            </w:r>
            <w:r w:rsidR="00B859B1">
              <w:rPr>
                <w:noProof/>
                <w:webHidden/>
              </w:rPr>
              <w:instrText xml:space="preserve"> PAGEREF _Toc104585305 \h </w:instrText>
            </w:r>
            <w:r w:rsidR="00B859B1">
              <w:rPr>
                <w:noProof/>
                <w:webHidden/>
              </w:rPr>
            </w:r>
            <w:r w:rsidR="00B859B1">
              <w:rPr>
                <w:noProof/>
                <w:webHidden/>
              </w:rPr>
              <w:fldChar w:fldCharType="separate"/>
            </w:r>
            <w:r w:rsidR="00B859B1">
              <w:rPr>
                <w:noProof/>
                <w:webHidden/>
              </w:rPr>
              <w:t>4</w:t>
            </w:r>
            <w:r w:rsidR="00B859B1">
              <w:rPr>
                <w:noProof/>
                <w:webHidden/>
              </w:rPr>
              <w:fldChar w:fldCharType="end"/>
            </w:r>
          </w:hyperlink>
        </w:p>
        <w:p w14:paraId="1EBEC68E" w14:textId="02C79F8E" w:rsidR="00B859B1" w:rsidRDefault="009D765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585306" w:history="1">
            <w:r w:rsidR="00B859B1" w:rsidRPr="008D4850">
              <w:rPr>
                <w:rStyle w:val="a7"/>
                <w:noProof/>
              </w:rPr>
              <w:t>五、线程管理</w:t>
            </w:r>
            <w:r w:rsidR="00B859B1">
              <w:rPr>
                <w:noProof/>
                <w:webHidden/>
              </w:rPr>
              <w:tab/>
            </w:r>
            <w:r w:rsidR="00B859B1">
              <w:rPr>
                <w:noProof/>
                <w:webHidden/>
              </w:rPr>
              <w:fldChar w:fldCharType="begin"/>
            </w:r>
            <w:r w:rsidR="00B859B1">
              <w:rPr>
                <w:noProof/>
                <w:webHidden/>
              </w:rPr>
              <w:instrText xml:space="preserve"> PAGEREF _Toc104585306 \h </w:instrText>
            </w:r>
            <w:r w:rsidR="00B859B1">
              <w:rPr>
                <w:noProof/>
                <w:webHidden/>
              </w:rPr>
            </w:r>
            <w:r w:rsidR="00B859B1">
              <w:rPr>
                <w:noProof/>
                <w:webHidden/>
              </w:rPr>
              <w:fldChar w:fldCharType="separate"/>
            </w:r>
            <w:r w:rsidR="00B859B1">
              <w:rPr>
                <w:noProof/>
                <w:webHidden/>
              </w:rPr>
              <w:t>6</w:t>
            </w:r>
            <w:r w:rsidR="00B859B1">
              <w:rPr>
                <w:noProof/>
                <w:webHidden/>
              </w:rPr>
              <w:fldChar w:fldCharType="end"/>
            </w:r>
          </w:hyperlink>
        </w:p>
        <w:p w14:paraId="17D40803" w14:textId="0DB94BC4" w:rsidR="00B859B1" w:rsidRDefault="009D765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4585307" w:history="1">
            <w:r w:rsidR="00B859B1" w:rsidRPr="008D4850">
              <w:rPr>
                <w:rStyle w:val="a7"/>
                <w:noProof/>
              </w:rPr>
              <w:t>六、导出发布</w:t>
            </w:r>
            <w:r w:rsidR="00B859B1">
              <w:rPr>
                <w:noProof/>
                <w:webHidden/>
              </w:rPr>
              <w:tab/>
            </w:r>
            <w:r w:rsidR="00B859B1">
              <w:rPr>
                <w:noProof/>
                <w:webHidden/>
              </w:rPr>
              <w:fldChar w:fldCharType="begin"/>
            </w:r>
            <w:r w:rsidR="00B859B1">
              <w:rPr>
                <w:noProof/>
                <w:webHidden/>
              </w:rPr>
              <w:instrText xml:space="preserve"> PAGEREF _Toc104585307 \h </w:instrText>
            </w:r>
            <w:r w:rsidR="00B859B1">
              <w:rPr>
                <w:noProof/>
                <w:webHidden/>
              </w:rPr>
            </w:r>
            <w:r w:rsidR="00B859B1">
              <w:rPr>
                <w:noProof/>
                <w:webHidden/>
              </w:rPr>
              <w:fldChar w:fldCharType="separate"/>
            </w:r>
            <w:r w:rsidR="00B859B1">
              <w:rPr>
                <w:noProof/>
                <w:webHidden/>
              </w:rPr>
              <w:t>7</w:t>
            </w:r>
            <w:r w:rsidR="00B859B1">
              <w:rPr>
                <w:noProof/>
                <w:webHidden/>
              </w:rPr>
              <w:fldChar w:fldCharType="end"/>
            </w:r>
          </w:hyperlink>
        </w:p>
        <w:p w14:paraId="2383B8DC" w14:textId="3C440713" w:rsidR="00AC0731" w:rsidRDefault="00AC0731" w:rsidP="00AC0731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07DE9C4C" w14:textId="4AF1CCDD" w:rsidR="00AC0731" w:rsidRPr="00AC0731" w:rsidRDefault="00AC0731" w:rsidP="00AC0731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14:paraId="75033FB2" w14:textId="49CBF997" w:rsidR="00382F14" w:rsidRDefault="00382F14" w:rsidP="00457D9B">
      <w:pPr>
        <w:pStyle w:val="2"/>
      </w:pPr>
      <w:bookmarkStart w:id="0" w:name="_Toc104585302"/>
      <w:r w:rsidRPr="00382F14">
        <w:rPr>
          <w:rFonts w:hint="eastAsia"/>
        </w:rPr>
        <w:lastRenderedPageBreak/>
        <w:t>一、</w:t>
      </w:r>
      <w:r>
        <w:rPr>
          <w:rFonts w:hint="eastAsia"/>
        </w:rPr>
        <w:t>U</w:t>
      </w:r>
      <w:r>
        <w:t>I</w:t>
      </w:r>
      <w:r w:rsidRPr="00382F14">
        <w:rPr>
          <w:rFonts w:hint="eastAsia"/>
        </w:rPr>
        <w:t>设计</w:t>
      </w:r>
      <w:bookmarkEnd w:id="0"/>
    </w:p>
    <w:p w14:paraId="5F8693B3" w14:textId="77B6A969" w:rsidR="003C538D" w:rsidRDefault="00382F14" w:rsidP="00F47334">
      <w:pPr>
        <w:ind w:firstLineChars="200" w:firstLine="420"/>
      </w:pPr>
      <w:r>
        <w:rPr>
          <w:rFonts w:hint="eastAsia"/>
        </w:rPr>
        <w:t>饮料机的U</w:t>
      </w:r>
      <w:r>
        <w:t>I</w:t>
      </w:r>
      <w:r>
        <w:rPr>
          <w:rFonts w:hint="eastAsia"/>
        </w:rPr>
        <w:t>设计使用简洁明朗的设计风格，融入莫兰迪色，视觉效果舒适，同时突出强调</w:t>
      </w:r>
      <w:r w:rsidR="00457D9B">
        <w:rPr>
          <w:rFonts w:hint="eastAsia"/>
        </w:rPr>
        <w:t>功能的暗示和引导，使操作简单易上手，</w:t>
      </w:r>
      <w:r w:rsidR="00766906">
        <w:rPr>
          <w:rFonts w:hint="eastAsia"/>
        </w:rPr>
        <w:t>几乎没有</w:t>
      </w:r>
      <w:r w:rsidR="00457D9B">
        <w:rPr>
          <w:rFonts w:hint="eastAsia"/>
        </w:rPr>
        <w:t>使用门槛。</w:t>
      </w:r>
    </w:p>
    <w:p w14:paraId="22CF0E18" w14:textId="40C4DE2D" w:rsidR="00766906" w:rsidRDefault="00766906" w:rsidP="00F47334">
      <w:pPr>
        <w:ind w:firstLineChars="200" w:firstLine="420"/>
      </w:pPr>
      <w:r>
        <w:rPr>
          <w:noProof/>
        </w:rPr>
        <w:drawing>
          <wp:inline distT="0" distB="0" distL="0" distR="0" wp14:anchorId="3FDE6B4C" wp14:editId="2DD03045">
            <wp:extent cx="5274310" cy="32988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3D36" w14:textId="1C20D645" w:rsidR="00B859B1" w:rsidRDefault="00B859B1" w:rsidP="00B859B1">
      <w:pPr>
        <w:ind w:firstLineChars="200" w:firstLine="420"/>
        <w:jc w:val="center"/>
      </w:pPr>
      <w:r>
        <w:rPr>
          <w:rFonts w:hint="eastAsia"/>
        </w:rPr>
        <w:t>主界面U</w:t>
      </w:r>
      <w:r>
        <w:t>I</w:t>
      </w:r>
    </w:p>
    <w:p w14:paraId="4C0E3229" w14:textId="2D506ED7" w:rsidR="00B859B1" w:rsidRDefault="00B859B1" w:rsidP="00F47334">
      <w:pPr>
        <w:ind w:firstLineChars="200" w:firstLine="420"/>
      </w:pPr>
      <w:r>
        <w:rPr>
          <w:rFonts w:hint="eastAsia"/>
        </w:rPr>
        <w:t>以简单的线性布局实现简洁的界面：</w:t>
      </w:r>
    </w:p>
    <w:p w14:paraId="01B8F0CC" w14:textId="32C8CCBD" w:rsidR="00B859B1" w:rsidRDefault="00B859B1" w:rsidP="00B859B1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1C943397" wp14:editId="562ABDEC">
            <wp:extent cx="3030302" cy="3673502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4001" cy="367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46ED" w14:textId="6AE6E6D7" w:rsidR="00B859B1" w:rsidRDefault="00B859B1" w:rsidP="00B859B1">
      <w:pPr>
        <w:ind w:firstLineChars="200" w:firstLine="420"/>
        <w:jc w:val="center"/>
      </w:pPr>
      <w:r>
        <w:rPr>
          <w:rFonts w:hint="eastAsia"/>
        </w:rPr>
        <w:t>界面代码实现</w:t>
      </w:r>
    </w:p>
    <w:p w14:paraId="2063CFA8" w14:textId="41D4CC12" w:rsidR="00457D9B" w:rsidRPr="00457D9B" w:rsidRDefault="00457D9B" w:rsidP="00457D9B">
      <w:pPr>
        <w:pStyle w:val="2"/>
      </w:pPr>
      <w:bookmarkStart w:id="1" w:name="_Toc104585303"/>
      <w:r>
        <w:rPr>
          <w:rFonts w:hint="eastAsia"/>
        </w:rPr>
        <w:lastRenderedPageBreak/>
        <w:t>二、通信</w:t>
      </w:r>
      <w:r w:rsidR="007113D7">
        <w:rPr>
          <w:rFonts w:hint="eastAsia"/>
        </w:rPr>
        <w:t>协议</w:t>
      </w:r>
      <w:r>
        <w:rPr>
          <w:rFonts w:hint="eastAsia"/>
        </w:rPr>
        <w:t>编码</w:t>
      </w:r>
      <w:bookmarkEnd w:id="1"/>
    </w:p>
    <w:p w14:paraId="45FCFB13" w14:textId="7692F4CD" w:rsidR="009E2804" w:rsidRDefault="00457D9B" w:rsidP="00AC0731">
      <w:pPr>
        <w:ind w:firstLineChars="200" w:firstLine="420"/>
      </w:pPr>
      <w:r>
        <w:rPr>
          <w:rFonts w:hint="eastAsia"/>
        </w:rPr>
        <w:t>为了规范上位机与M</w:t>
      </w:r>
      <w:r>
        <w:t>CU</w:t>
      </w:r>
      <w:r>
        <w:rPr>
          <w:rFonts w:hint="eastAsia"/>
        </w:rPr>
        <w:t>之间的通信，需要对通信的内容进行编码。其中有1</w:t>
      </w:r>
      <w:r>
        <w:t>2</w:t>
      </w:r>
      <w:r>
        <w:rPr>
          <w:rFonts w:hint="eastAsia"/>
        </w:rPr>
        <w:t>个指令通信、2种数据通信。指令通信可以使用一位字符编码，</w:t>
      </w:r>
      <w:r w:rsidR="009E2804">
        <w:rPr>
          <w:rFonts w:hint="eastAsia"/>
        </w:rPr>
        <w:t>保留一位用于区分数据通信；数据通信则根据数据格式编码。最终</w:t>
      </w:r>
      <w:r>
        <w:rPr>
          <w:rFonts w:hint="eastAsia"/>
        </w:rPr>
        <w:t>使用灵活1位1</w:t>
      </w:r>
      <w:r>
        <w:t>6</w:t>
      </w:r>
      <w:r>
        <w:rPr>
          <w:rFonts w:hint="eastAsia"/>
        </w:rPr>
        <w:t>进制进行编码</w:t>
      </w:r>
      <w:r w:rsidR="009E2804">
        <w:rPr>
          <w:rFonts w:hint="eastAsia"/>
        </w:rPr>
        <w:t>如下：</w:t>
      </w:r>
    </w:p>
    <w:p w14:paraId="17B87A0E" w14:textId="0847CF8F" w:rsidR="009E2804" w:rsidRDefault="009E2804" w:rsidP="00AC0731">
      <w:pPr>
        <w:jc w:val="center"/>
        <w:rPr>
          <w:b/>
          <w:bCs/>
          <w:sz w:val="22"/>
          <w:szCs w:val="24"/>
        </w:rPr>
      </w:pPr>
      <w:r w:rsidRPr="009E2804">
        <w:rPr>
          <w:rFonts w:hint="eastAsia"/>
          <w:b/>
          <w:bCs/>
          <w:sz w:val="22"/>
          <w:szCs w:val="24"/>
        </w:rPr>
        <w:t>第一位</w:t>
      </w:r>
    </w:p>
    <w:tbl>
      <w:tblPr>
        <w:tblStyle w:val="a6"/>
        <w:tblW w:w="0" w:type="auto"/>
        <w:tblInd w:w="323" w:type="dxa"/>
        <w:tblLook w:val="04A0" w:firstRow="1" w:lastRow="0" w:firstColumn="1" w:lastColumn="0" w:noHBand="0" w:noVBand="1"/>
      </w:tblPr>
      <w:tblGrid>
        <w:gridCol w:w="716"/>
        <w:gridCol w:w="7071"/>
      </w:tblGrid>
      <w:tr w:rsidR="00312829" w14:paraId="20D87307" w14:textId="77777777" w:rsidTr="009D7651">
        <w:trPr>
          <w:trHeight w:val="328"/>
        </w:trPr>
        <w:tc>
          <w:tcPr>
            <w:tcW w:w="716" w:type="dxa"/>
          </w:tcPr>
          <w:p w14:paraId="266B3478" w14:textId="052E5828" w:rsidR="00312829" w:rsidRPr="004E2DA3" w:rsidRDefault="00312829" w:rsidP="004E2DA3">
            <w:pPr>
              <w:jc w:val="right"/>
              <w:rPr>
                <w:rFonts w:ascii="Open Sans" w:hAnsi="Open Sans" w:cs="Open Sans"/>
                <w:b/>
                <w:bCs/>
                <w:color w:val="333333"/>
                <w:sz w:val="22"/>
                <w:szCs w:val="24"/>
                <w:shd w:val="clear" w:color="auto" w:fill="FFFFFF"/>
              </w:rPr>
            </w:pPr>
            <w:r w:rsidRPr="004E2DA3">
              <w:rPr>
                <w:rFonts w:ascii="Open Sans" w:hAnsi="Open Sans" w:cs="Open Sans" w:hint="eastAsia"/>
                <w:b/>
                <w:bCs/>
                <w:color w:val="333333"/>
                <w:sz w:val="22"/>
                <w:szCs w:val="24"/>
                <w:shd w:val="clear" w:color="auto" w:fill="FFFFFF"/>
              </w:rPr>
              <w:t>编码</w:t>
            </w:r>
          </w:p>
        </w:tc>
        <w:tc>
          <w:tcPr>
            <w:tcW w:w="7071" w:type="dxa"/>
          </w:tcPr>
          <w:p w14:paraId="79C8A114" w14:textId="6EABF235" w:rsidR="00312829" w:rsidRPr="004E2DA3" w:rsidRDefault="00312829" w:rsidP="004E2DA3">
            <w:pPr>
              <w:jc w:val="left"/>
              <w:rPr>
                <w:rFonts w:ascii="Open Sans" w:hAnsi="Open Sans" w:cs="Open Sans"/>
                <w:b/>
                <w:bCs/>
                <w:color w:val="333333"/>
                <w:sz w:val="22"/>
                <w:szCs w:val="24"/>
                <w:shd w:val="clear" w:color="auto" w:fill="FFFFFF"/>
              </w:rPr>
            </w:pPr>
            <w:r w:rsidRPr="004E2DA3">
              <w:rPr>
                <w:rFonts w:ascii="Open Sans" w:hAnsi="Open Sans" w:cs="Open Sans"/>
                <w:b/>
                <w:bCs/>
                <w:color w:val="333333"/>
                <w:sz w:val="22"/>
                <w:szCs w:val="24"/>
                <w:shd w:val="clear" w:color="auto" w:fill="FFFFFF"/>
              </w:rPr>
              <w:t>内容</w:t>
            </w:r>
          </w:p>
        </w:tc>
      </w:tr>
      <w:tr w:rsidR="00312829" w14:paraId="21445A4A" w14:textId="77777777" w:rsidTr="009D7651">
        <w:trPr>
          <w:trHeight w:val="316"/>
        </w:trPr>
        <w:tc>
          <w:tcPr>
            <w:tcW w:w="716" w:type="dxa"/>
          </w:tcPr>
          <w:p w14:paraId="2AC1A9A3" w14:textId="5DF8A788" w:rsidR="00312829" w:rsidRPr="004E2DA3" w:rsidRDefault="00312829" w:rsidP="00AC0731">
            <w:pPr>
              <w:jc w:val="center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0</w:t>
            </w:r>
          </w:p>
        </w:tc>
        <w:tc>
          <w:tcPr>
            <w:tcW w:w="7071" w:type="dxa"/>
          </w:tcPr>
          <w:p w14:paraId="6295A0BD" w14:textId="015937CC" w:rsidR="00312829" w:rsidRPr="004E2DA3" w:rsidRDefault="004E2DA3" w:rsidP="004E2DA3">
            <w:pPr>
              <w:jc w:val="left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上位机收：保留位，数据通信的</w:t>
            </w:r>
            <w:proofErr w:type="gramStart"/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开头位</w:t>
            </w:r>
            <w:proofErr w:type="gramEnd"/>
          </w:p>
        </w:tc>
      </w:tr>
      <w:tr w:rsidR="00312829" w14:paraId="44A05F69" w14:textId="77777777" w:rsidTr="009D7651">
        <w:trPr>
          <w:trHeight w:val="328"/>
        </w:trPr>
        <w:tc>
          <w:tcPr>
            <w:tcW w:w="716" w:type="dxa"/>
          </w:tcPr>
          <w:p w14:paraId="56488460" w14:textId="3BA9C6F3" w:rsidR="00312829" w:rsidRPr="004E2DA3" w:rsidRDefault="00312829" w:rsidP="00AC0731">
            <w:pPr>
              <w:jc w:val="center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1</w:t>
            </w:r>
          </w:p>
        </w:tc>
        <w:tc>
          <w:tcPr>
            <w:tcW w:w="7071" w:type="dxa"/>
          </w:tcPr>
          <w:p w14:paraId="370B3942" w14:textId="1FA4DCE1" w:rsidR="00312829" w:rsidRPr="004E2DA3" w:rsidRDefault="004E2DA3" w:rsidP="004E2DA3">
            <w:pPr>
              <w:jc w:val="left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上位机发：告知上位机需要可乐</w:t>
            </w:r>
          </w:p>
        </w:tc>
      </w:tr>
      <w:tr w:rsidR="00312829" w14:paraId="1F109D2B" w14:textId="77777777" w:rsidTr="009D7651">
        <w:trPr>
          <w:trHeight w:val="328"/>
        </w:trPr>
        <w:tc>
          <w:tcPr>
            <w:tcW w:w="716" w:type="dxa"/>
          </w:tcPr>
          <w:p w14:paraId="57790F18" w14:textId="339830F2" w:rsidR="00312829" w:rsidRPr="004E2DA3" w:rsidRDefault="00312829" w:rsidP="00AC0731">
            <w:pPr>
              <w:jc w:val="center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2</w:t>
            </w:r>
          </w:p>
        </w:tc>
        <w:tc>
          <w:tcPr>
            <w:tcW w:w="7071" w:type="dxa"/>
          </w:tcPr>
          <w:p w14:paraId="5A44DE4A" w14:textId="5195105E" w:rsidR="00312829" w:rsidRPr="004E2DA3" w:rsidRDefault="004E2DA3" w:rsidP="004E2DA3">
            <w:pPr>
              <w:jc w:val="left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上位机发：告知上位机需要雪碧</w:t>
            </w:r>
          </w:p>
        </w:tc>
      </w:tr>
      <w:tr w:rsidR="00312829" w14:paraId="695EA6A6" w14:textId="77777777" w:rsidTr="009D7651">
        <w:trPr>
          <w:trHeight w:val="328"/>
        </w:trPr>
        <w:tc>
          <w:tcPr>
            <w:tcW w:w="716" w:type="dxa"/>
          </w:tcPr>
          <w:p w14:paraId="5B6A3DC1" w14:textId="71CA52FA" w:rsidR="00312829" w:rsidRPr="004E2DA3" w:rsidRDefault="00312829" w:rsidP="00AC0731">
            <w:pPr>
              <w:jc w:val="center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3</w:t>
            </w:r>
          </w:p>
        </w:tc>
        <w:tc>
          <w:tcPr>
            <w:tcW w:w="7071" w:type="dxa"/>
          </w:tcPr>
          <w:p w14:paraId="15D00BBA" w14:textId="5EA1B439" w:rsidR="00312829" w:rsidRPr="004E2DA3" w:rsidRDefault="004E2DA3" w:rsidP="004E2DA3">
            <w:pPr>
              <w:jc w:val="left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上位机发：告知上位机需要芬达</w:t>
            </w:r>
          </w:p>
        </w:tc>
      </w:tr>
      <w:tr w:rsidR="00312829" w14:paraId="41FD9D98" w14:textId="77777777" w:rsidTr="009D7651">
        <w:trPr>
          <w:trHeight w:val="316"/>
        </w:trPr>
        <w:tc>
          <w:tcPr>
            <w:tcW w:w="716" w:type="dxa"/>
          </w:tcPr>
          <w:p w14:paraId="6F2C2477" w14:textId="79DE2A3E" w:rsidR="00312829" w:rsidRPr="004E2DA3" w:rsidRDefault="00312829" w:rsidP="00AC0731">
            <w:pPr>
              <w:jc w:val="center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4</w:t>
            </w:r>
          </w:p>
        </w:tc>
        <w:tc>
          <w:tcPr>
            <w:tcW w:w="7071" w:type="dxa"/>
          </w:tcPr>
          <w:p w14:paraId="0B7FD43B" w14:textId="6D95E367" w:rsidR="00312829" w:rsidRPr="004E2DA3" w:rsidRDefault="004E2DA3" w:rsidP="004E2DA3">
            <w:pPr>
              <w:jc w:val="left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上位机收：表示未进入合法运行范围（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10cm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）</w:t>
            </w:r>
          </w:p>
        </w:tc>
      </w:tr>
      <w:tr w:rsidR="00312829" w14:paraId="743F75E4" w14:textId="77777777" w:rsidTr="009D7651">
        <w:trPr>
          <w:trHeight w:val="328"/>
        </w:trPr>
        <w:tc>
          <w:tcPr>
            <w:tcW w:w="716" w:type="dxa"/>
          </w:tcPr>
          <w:p w14:paraId="3993B8F8" w14:textId="5B077C3D" w:rsidR="00312829" w:rsidRPr="004E2DA3" w:rsidRDefault="00312829" w:rsidP="00AC0731">
            <w:pPr>
              <w:jc w:val="center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5</w:t>
            </w:r>
          </w:p>
        </w:tc>
        <w:tc>
          <w:tcPr>
            <w:tcW w:w="7071" w:type="dxa"/>
          </w:tcPr>
          <w:p w14:paraId="732BD962" w14:textId="616BCC30" w:rsidR="00312829" w:rsidRPr="004E2DA3" w:rsidRDefault="004E2DA3" w:rsidP="004E2DA3">
            <w:pPr>
              <w:jc w:val="left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上位机收：表示进入合法运行范围（</w:t>
            </w: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10cm</w:t>
            </w: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）</w:t>
            </w: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  </w:t>
            </w:r>
          </w:p>
        </w:tc>
      </w:tr>
      <w:tr w:rsidR="00312829" w14:paraId="48A64B25" w14:textId="77777777" w:rsidTr="009D7651">
        <w:trPr>
          <w:trHeight w:val="328"/>
        </w:trPr>
        <w:tc>
          <w:tcPr>
            <w:tcW w:w="716" w:type="dxa"/>
          </w:tcPr>
          <w:p w14:paraId="419A9E3E" w14:textId="493629C5" w:rsidR="00312829" w:rsidRPr="004E2DA3" w:rsidRDefault="00312829" w:rsidP="00AC0731">
            <w:pPr>
              <w:jc w:val="center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6</w:t>
            </w:r>
          </w:p>
        </w:tc>
        <w:tc>
          <w:tcPr>
            <w:tcW w:w="7071" w:type="dxa"/>
          </w:tcPr>
          <w:p w14:paraId="63B59872" w14:textId="13A04F08" w:rsidR="00312829" w:rsidRPr="004E2DA3" w:rsidRDefault="004E2DA3" w:rsidP="004E2DA3">
            <w:pPr>
              <w:jc w:val="left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上位机发：距离传感器测试，</w:t>
            </w: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MCU</w:t>
            </w: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接收后返回传感器数据</w:t>
            </w: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  </w:t>
            </w:r>
          </w:p>
        </w:tc>
      </w:tr>
      <w:tr w:rsidR="00312829" w14:paraId="2273D8FF" w14:textId="77777777" w:rsidTr="009D7651">
        <w:trPr>
          <w:trHeight w:val="316"/>
        </w:trPr>
        <w:tc>
          <w:tcPr>
            <w:tcW w:w="716" w:type="dxa"/>
          </w:tcPr>
          <w:p w14:paraId="2E9D9C57" w14:textId="3DED3CD7" w:rsidR="00312829" w:rsidRPr="004E2DA3" w:rsidRDefault="00312829" w:rsidP="00AC0731">
            <w:pPr>
              <w:jc w:val="center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7</w:t>
            </w:r>
          </w:p>
        </w:tc>
        <w:tc>
          <w:tcPr>
            <w:tcW w:w="7071" w:type="dxa"/>
          </w:tcPr>
          <w:p w14:paraId="6F837D89" w14:textId="2FC4C924" w:rsidR="00312829" w:rsidRPr="004E2DA3" w:rsidRDefault="004E2DA3" w:rsidP="004E2DA3">
            <w:pPr>
              <w:jc w:val="left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上位机发：颜色传感器测试，</w:t>
            </w: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MCU</w:t>
            </w: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接收后返回传感器数据</w:t>
            </w: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  </w:t>
            </w:r>
          </w:p>
        </w:tc>
      </w:tr>
      <w:tr w:rsidR="00312829" w14:paraId="2ED0A178" w14:textId="77777777" w:rsidTr="009D7651">
        <w:trPr>
          <w:trHeight w:val="328"/>
        </w:trPr>
        <w:tc>
          <w:tcPr>
            <w:tcW w:w="716" w:type="dxa"/>
          </w:tcPr>
          <w:p w14:paraId="51587B96" w14:textId="5143C884" w:rsidR="00312829" w:rsidRPr="004E2DA3" w:rsidRDefault="00312829" w:rsidP="00AC0731">
            <w:pPr>
              <w:jc w:val="center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8</w:t>
            </w:r>
          </w:p>
        </w:tc>
        <w:tc>
          <w:tcPr>
            <w:tcW w:w="7071" w:type="dxa"/>
          </w:tcPr>
          <w:p w14:paraId="4A8A183C" w14:textId="6B2EB222" w:rsidR="00312829" w:rsidRPr="004E2DA3" w:rsidRDefault="004E2DA3" w:rsidP="004E2DA3">
            <w:pPr>
              <w:jc w:val="left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上位机发：舵机</w:t>
            </w: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1</w:t>
            </w: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测试</w:t>
            </w: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  </w:t>
            </w:r>
          </w:p>
        </w:tc>
      </w:tr>
      <w:tr w:rsidR="00312829" w14:paraId="48C2F20B" w14:textId="77777777" w:rsidTr="009D7651">
        <w:trPr>
          <w:trHeight w:val="328"/>
        </w:trPr>
        <w:tc>
          <w:tcPr>
            <w:tcW w:w="716" w:type="dxa"/>
          </w:tcPr>
          <w:p w14:paraId="14CF531C" w14:textId="30704393" w:rsidR="00312829" w:rsidRPr="004E2DA3" w:rsidRDefault="00312829" w:rsidP="00AC0731">
            <w:pPr>
              <w:jc w:val="center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9</w:t>
            </w:r>
          </w:p>
        </w:tc>
        <w:tc>
          <w:tcPr>
            <w:tcW w:w="7071" w:type="dxa"/>
          </w:tcPr>
          <w:p w14:paraId="70B41CD4" w14:textId="1A030315" w:rsidR="00312829" w:rsidRPr="004E2DA3" w:rsidRDefault="004E2DA3" w:rsidP="004E2DA3">
            <w:pPr>
              <w:tabs>
                <w:tab w:val="left" w:pos="2431"/>
              </w:tabs>
              <w:jc w:val="left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上位机发：舵机</w:t>
            </w: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2</w:t>
            </w: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测试</w:t>
            </w: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  </w:t>
            </w:r>
          </w:p>
        </w:tc>
      </w:tr>
      <w:tr w:rsidR="00312829" w14:paraId="006BF7DC" w14:textId="77777777" w:rsidTr="009D7651">
        <w:trPr>
          <w:trHeight w:val="328"/>
        </w:trPr>
        <w:tc>
          <w:tcPr>
            <w:tcW w:w="716" w:type="dxa"/>
          </w:tcPr>
          <w:p w14:paraId="79CC61BD" w14:textId="6553A8B4" w:rsidR="00312829" w:rsidRPr="004E2DA3" w:rsidRDefault="00312829" w:rsidP="00AC0731">
            <w:pPr>
              <w:jc w:val="center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a</w:t>
            </w:r>
          </w:p>
        </w:tc>
        <w:tc>
          <w:tcPr>
            <w:tcW w:w="7071" w:type="dxa"/>
          </w:tcPr>
          <w:p w14:paraId="30CE9662" w14:textId="21F260CF" w:rsidR="00312829" w:rsidRPr="004E2DA3" w:rsidRDefault="004E2DA3" w:rsidP="004E2DA3">
            <w:pPr>
              <w:jc w:val="left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上位机发：舵机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3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测试</w:t>
            </w:r>
          </w:p>
        </w:tc>
      </w:tr>
      <w:tr w:rsidR="00312829" w14:paraId="7E3B8A18" w14:textId="77777777" w:rsidTr="009D7651">
        <w:trPr>
          <w:trHeight w:val="316"/>
        </w:trPr>
        <w:tc>
          <w:tcPr>
            <w:tcW w:w="716" w:type="dxa"/>
          </w:tcPr>
          <w:p w14:paraId="4910669F" w14:textId="089F64AB" w:rsidR="00312829" w:rsidRPr="004E2DA3" w:rsidRDefault="00312829" w:rsidP="00AC0731">
            <w:pPr>
              <w:jc w:val="center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b</w:t>
            </w:r>
          </w:p>
        </w:tc>
        <w:tc>
          <w:tcPr>
            <w:tcW w:w="7071" w:type="dxa"/>
          </w:tcPr>
          <w:p w14:paraId="153DC858" w14:textId="77F4337D" w:rsidR="00312829" w:rsidRPr="004E2DA3" w:rsidRDefault="004E2DA3" w:rsidP="004E2DA3">
            <w:pPr>
              <w:jc w:val="left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上位机发：初始化请求，</w:t>
            </w: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MCU</w:t>
            </w: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接收</w:t>
            </w:r>
            <w:proofErr w:type="gramStart"/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后判断</w:t>
            </w:r>
            <w:proofErr w:type="gramEnd"/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是否进入</w:t>
            </w: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10cm</w:t>
            </w: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并告知上位机</w:t>
            </w:r>
          </w:p>
        </w:tc>
      </w:tr>
      <w:tr w:rsidR="00312829" w14:paraId="5DE0612D" w14:textId="77777777" w:rsidTr="009D7651">
        <w:trPr>
          <w:trHeight w:val="328"/>
        </w:trPr>
        <w:tc>
          <w:tcPr>
            <w:tcW w:w="716" w:type="dxa"/>
          </w:tcPr>
          <w:p w14:paraId="4D2DA86A" w14:textId="65E5A13A" w:rsidR="00312829" w:rsidRPr="004E2DA3" w:rsidRDefault="00312829" w:rsidP="00AC0731">
            <w:pPr>
              <w:jc w:val="center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c</w:t>
            </w:r>
          </w:p>
        </w:tc>
        <w:tc>
          <w:tcPr>
            <w:tcW w:w="7071" w:type="dxa"/>
          </w:tcPr>
          <w:p w14:paraId="6BA2C159" w14:textId="1AB12C73" w:rsidR="00312829" w:rsidRPr="004E2DA3" w:rsidRDefault="004E2DA3" w:rsidP="004E2DA3">
            <w:pPr>
              <w:jc w:val="left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上位机发：初始化成功，</w:t>
            </w: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MCU</w:t>
            </w: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>接收后进入待命</w:t>
            </w:r>
            <w:r w:rsidRPr="004E2DA3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  </w:t>
            </w:r>
          </w:p>
        </w:tc>
      </w:tr>
    </w:tbl>
    <w:p w14:paraId="7288F07B" w14:textId="32A69E3F" w:rsidR="009E2804" w:rsidRDefault="009E2804" w:rsidP="00AC0731">
      <w:pPr>
        <w:jc w:val="center"/>
        <w:rPr>
          <w:b/>
          <w:bCs/>
          <w:sz w:val="22"/>
          <w:szCs w:val="24"/>
        </w:rPr>
      </w:pPr>
      <w:r w:rsidRPr="009E2804">
        <w:rPr>
          <w:rFonts w:hint="eastAsia"/>
          <w:b/>
          <w:bCs/>
          <w:sz w:val="22"/>
          <w:szCs w:val="24"/>
        </w:rPr>
        <w:t>第二位</w:t>
      </w:r>
    </w:p>
    <w:tbl>
      <w:tblPr>
        <w:tblStyle w:val="a6"/>
        <w:tblW w:w="0" w:type="auto"/>
        <w:tblInd w:w="2593" w:type="dxa"/>
        <w:tblLook w:val="04A0" w:firstRow="1" w:lastRow="0" w:firstColumn="1" w:lastColumn="0" w:noHBand="0" w:noVBand="1"/>
      </w:tblPr>
      <w:tblGrid>
        <w:gridCol w:w="704"/>
        <w:gridCol w:w="2410"/>
      </w:tblGrid>
      <w:tr w:rsidR="004E2DA3" w14:paraId="6388EE29" w14:textId="77777777" w:rsidTr="004E2DA3">
        <w:tc>
          <w:tcPr>
            <w:tcW w:w="704" w:type="dxa"/>
          </w:tcPr>
          <w:p w14:paraId="78AFD8A9" w14:textId="6D819535" w:rsidR="004E2DA3" w:rsidRDefault="004E2DA3" w:rsidP="004E2DA3">
            <w:pPr>
              <w:jc w:val="righ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编码</w:t>
            </w:r>
          </w:p>
        </w:tc>
        <w:tc>
          <w:tcPr>
            <w:tcW w:w="2410" w:type="dxa"/>
          </w:tcPr>
          <w:p w14:paraId="0D17C262" w14:textId="7CF3EE9E" w:rsidR="004E2DA3" w:rsidRDefault="004E2DA3" w:rsidP="004E2DA3">
            <w:pPr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内容</w:t>
            </w:r>
          </w:p>
        </w:tc>
      </w:tr>
      <w:tr w:rsidR="004E2DA3" w14:paraId="4C049B39" w14:textId="77777777" w:rsidTr="004E2DA3">
        <w:tc>
          <w:tcPr>
            <w:tcW w:w="704" w:type="dxa"/>
          </w:tcPr>
          <w:p w14:paraId="17257C74" w14:textId="1F45F6A9" w:rsidR="004E2DA3" w:rsidRPr="004E2DA3" w:rsidRDefault="004E2DA3" w:rsidP="00AC0731">
            <w:pPr>
              <w:jc w:val="center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1</w:t>
            </w:r>
          </w:p>
        </w:tc>
        <w:tc>
          <w:tcPr>
            <w:tcW w:w="2410" w:type="dxa"/>
          </w:tcPr>
          <w:p w14:paraId="142434A7" w14:textId="2B717F54" w:rsidR="004E2DA3" w:rsidRPr="004E2DA3" w:rsidRDefault="004E2DA3" w:rsidP="004E2DA3">
            <w:pPr>
              <w:jc w:val="left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距离传感器接受数据头</w:t>
            </w:r>
          </w:p>
        </w:tc>
      </w:tr>
      <w:tr w:rsidR="004E2DA3" w14:paraId="01B0026B" w14:textId="77777777" w:rsidTr="004E2DA3">
        <w:tc>
          <w:tcPr>
            <w:tcW w:w="704" w:type="dxa"/>
          </w:tcPr>
          <w:p w14:paraId="67C3A828" w14:textId="5A147428" w:rsidR="004E2DA3" w:rsidRPr="004E2DA3" w:rsidRDefault="004E2DA3" w:rsidP="004E2DA3">
            <w:pPr>
              <w:jc w:val="right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2</w:t>
            </w:r>
          </w:p>
        </w:tc>
        <w:tc>
          <w:tcPr>
            <w:tcW w:w="2410" w:type="dxa"/>
          </w:tcPr>
          <w:p w14:paraId="5816E730" w14:textId="3B529149" w:rsidR="004E2DA3" w:rsidRPr="004E2DA3" w:rsidRDefault="004E2DA3" w:rsidP="004E2DA3">
            <w:pPr>
              <w:jc w:val="left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E2DA3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颜色传感器接受数据头</w:t>
            </w:r>
          </w:p>
        </w:tc>
      </w:tr>
    </w:tbl>
    <w:p w14:paraId="5BD2BB15" w14:textId="11C72581" w:rsidR="009E2804" w:rsidRDefault="009E2804" w:rsidP="004E2DA3">
      <w:pPr>
        <w:ind w:firstLine="420"/>
      </w:pPr>
      <w:r w:rsidRPr="00312829">
        <w:rPr>
          <w:b/>
          <w:bCs/>
        </w:rPr>
        <w:t>距离传感器编码</w:t>
      </w:r>
      <w:r>
        <w:t>：01xxx</w:t>
      </w:r>
    </w:p>
    <w:p w14:paraId="03BEE714" w14:textId="0AB8104E" w:rsidR="009E2804" w:rsidRDefault="009E2804" w:rsidP="004E2DA3">
      <w:pPr>
        <w:ind w:left="420" w:firstLineChars="200" w:firstLine="420"/>
      </w:pPr>
      <w:r>
        <w:rPr>
          <w:rFonts w:hint="eastAsia"/>
        </w:rPr>
        <w:t>例：</w:t>
      </w:r>
      <w:r>
        <w:t>01004 表示4mm，01233表示233mm，01020表示20mm</w:t>
      </w:r>
    </w:p>
    <w:p w14:paraId="43F0D3C7" w14:textId="2EA4BE0F" w:rsidR="009E2804" w:rsidRDefault="009E2804" w:rsidP="00312829">
      <w:pPr>
        <w:ind w:firstLineChars="200" w:firstLine="420"/>
      </w:pPr>
      <w:r w:rsidRPr="00312829">
        <w:rPr>
          <w:b/>
          <w:bCs/>
        </w:rPr>
        <w:t>颜色传感器编码</w:t>
      </w:r>
      <w:r w:rsidR="00312829">
        <w:rPr>
          <w:rFonts w:hint="eastAsia"/>
        </w:rPr>
        <w:t>：</w:t>
      </w:r>
      <w:r>
        <w:t>02rrrgggbbb</w:t>
      </w:r>
    </w:p>
    <w:p w14:paraId="390FD169" w14:textId="202321C4" w:rsidR="009E2804" w:rsidRDefault="009E2804" w:rsidP="004E2DA3">
      <w:pPr>
        <w:ind w:left="420" w:firstLineChars="200" w:firstLine="420"/>
      </w:pPr>
      <w:r>
        <w:rPr>
          <w:rFonts w:hint="eastAsia"/>
        </w:rPr>
        <w:t>例：</w:t>
      </w:r>
      <w:r>
        <w:t>02255255255 表示R255</w:t>
      </w:r>
      <w:r w:rsidR="00312829">
        <w:t>,</w:t>
      </w:r>
      <w:r>
        <w:t>G255</w:t>
      </w:r>
      <w:r w:rsidR="00312829">
        <w:t>,</w:t>
      </w:r>
      <w:r>
        <w:t>B255，02042152010表示R42</w:t>
      </w:r>
      <w:r w:rsidR="00312829">
        <w:rPr>
          <w:rFonts w:hint="eastAsia"/>
        </w:rPr>
        <w:t>,</w:t>
      </w:r>
      <w:r>
        <w:t>G152</w:t>
      </w:r>
      <w:r w:rsidR="00312829">
        <w:t>,</w:t>
      </w:r>
      <w:r>
        <w:t>B10</w:t>
      </w:r>
    </w:p>
    <w:p w14:paraId="7ED3269A" w14:textId="1BA5B618" w:rsidR="00312829" w:rsidRDefault="00312829" w:rsidP="00AC0731">
      <w:pPr>
        <w:pStyle w:val="2"/>
      </w:pPr>
      <w:bookmarkStart w:id="2" w:name="_Toc104585304"/>
      <w:r>
        <w:rPr>
          <w:rFonts w:hint="eastAsia"/>
        </w:rPr>
        <w:t>三、通信实现</w:t>
      </w:r>
      <w:bookmarkEnd w:id="2"/>
    </w:p>
    <w:p w14:paraId="3F476B3E" w14:textId="4FAD9352" w:rsidR="007113D7" w:rsidRDefault="007113D7" w:rsidP="009E2804">
      <w:pPr>
        <w:ind w:firstLineChars="200" w:firstLine="420"/>
      </w:pPr>
      <w:r>
        <w:t>Friendly</w:t>
      </w:r>
      <w:r w:rsidR="00FA683A">
        <w:t xml:space="preserve"> </w:t>
      </w:r>
      <w:r>
        <w:t>Elec</w:t>
      </w:r>
      <w:r>
        <w:rPr>
          <w:rFonts w:hint="eastAsia"/>
        </w:rPr>
        <w:t>公司生产的</w:t>
      </w:r>
      <w:r w:rsidR="00FA683A">
        <w:rPr>
          <w:rFonts w:hint="eastAsia"/>
        </w:rPr>
        <w:t>A</w:t>
      </w:r>
      <w:r w:rsidR="00FA683A">
        <w:t xml:space="preserve">OSP </w:t>
      </w:r>
      <w:r w:rsidR="00FA683A">
        <w:rPr>
          <w:rFonts w:hint="eastAsia"/>
        </w:rPr>
        <w:t>on</w:t>
      </w:r>
      <w:r w:rsidR="00FA683A">
        <w:t xml:space="preserve"> N</w:t>
      </w:r>
      <w:r w:rsidR="00FA683A">
        <w:rPr>
          <w:rFonts w:hint="eastAsia"/>
        </w:rPr>
        <w:t>ano</w:t>
      </w:r>
      <w:r w:rsidR="00FA683A">
        <w:t>Pi2</w:t>
      </w:r>
      <w:r w:rsidR="0018374F">
        <w:rPr>
          <w:rFonts w:hint="eastAsia"/>
        </w:rPr>
        <w:t>提供了外置各种接口，借助提供的安卓例程中的封装的</w:t>
      </w:r>
      <w:proofErr w:type="spellStart"/>
      <w:r w:rsidR="0018374F">
        <w:rPr>
          <w:rFonts w:hint="eastAsia"/>
        </w:rPr>
        <w:t>Hardware</w:t>
      </w:r>
      <w:r w:rsidR="0018374F">
        <w:t>C</w:t>
      </w:r>
      <w:r w:rsidR="0018374F">
        <w:rPr>
          <w:rFonts w:hint="eastAsia"/>
        </w:rPr>
        <w:t>ontrol</w:t>
      </w:r>
      <w:proofErr w:type="spellEnd"/>
      <w:r w:rsidR="0018374F">
        <w:rPr>
          <w:rFonts w:hint="eastAsia"/>
        </w:rPr>
        <w:t>可以实现对接口的调用。本工程利用串口3与M</w:t>
      </w:r>
      <w:r w:rsidR="0018374F">
        <w:t>CU</w:t>
      </w:r>
      <w:r w:rsidR="0018374F">
        <w:rPr>
          <w:rFonts w:hint="eastAsia"/>
        </w:rPr>
        <w:t>进行通信。</w:t>
      </w:r>
    </w:p>
    <w:p w14:paraId="21EF66CC" w14:textId="4F4221BC" w:rsidR="0018374F" w:rsidRDefault="006717C3" w:rsidP="007804D3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串口初始化参数</w:t>
      </w:r>
    </w:p>
    <w:p w14:paraId="33C10B9A" w14:textId="216945F0" w:rsidR="00CB2FBC" w:rsidRPr="00CB2FBC" w:rsidRDefault="00450A74" w:rsidP="00450A74">
      <w:r>
        <w:rPr>
          <w:noProof/>
        </w:rPr>
        <w:drawing>
          <wp:inline distT="0" distB="0" distL="0" distR="0" wp14:anchorId="5EACD909" wp14:editId="247B3C2D">
            <wp:extent cx="5274310" cy="1258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5D1A" w14:textId="6FB42421" w:rsidR="006717C3" w:rsidRDefault="006717C3" w:rsidP="007804D3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串口开启</w:t>
      </w:r>
    </w:p>
    <w:p w14:paraId="6CDB0883" w14:textId="6BC903C4" w:rsidR="00450A74" w:rsidRDefault="001F2189" w:rsidP="001F2189">
      <w:pPr>
        <w:ind w:firstLine="420"/>
      </w:pPr>
      <w:proofErr w:type="spellStart"/>
      <w:r>
        <w:lastRenderedPageBreak/>
        <w:t>D</w:t>
      </w:r>
      <w:r>
        <w:rPr>
          <w:rFonts w:hint="eastAsia"/>
        </w:rPr>
        <w:t>evfd</w:t>
      </w:r>
      <w:proofErr w:type="spellEnd"/>
      <w:r>
        <w:t>=-1</w:t>
      </w:r>
      <w:r>
        <w:rPr>
          <w:rFonts w:hint="eastAsia"/>
        </w:rPr>
        <w:t>表示串口开启失败</w:t>
      </w:r>
    </w:p>
    <w:p w14:paraId="4AC56FC9" w14:textId="150A35B1" w:rsidR="00450A74" w:rsidRDefault="00450A74" w:rsidP="00450A74">
      <w:r>
        <w:rPr>
          <w:noProof/>
        </w:rPr>
        <w:drawing>
          <wp:inline distT="0" distB="0" distL="0" distR="0" wp14:anchorId="43BA8BC9" wp14:editId="0B6F3803">
            <wp:extent cx="5274310" cy="656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273C" w14:textId="242DC6A6" w:rsidR="006717C3" w:rsidRDefault="00450A74" w:rsidP="007804D3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串口发送</w:t>
      </w:r>
    </w:p>
    <w:p w14:paraId="0A880A12" w14:textId="0A797858" w:rsidR="00F47334" w:rsidRDefault="00450A74" w:rsidP="006717C3">
      <w:r>
        <w:rPr>
          <w:noProof/>
        </w:rPr>
        <w:drawing>
          <wp:inline distT="0" distB="0" distL="0" distR="0" wp14:anchorId="3031CC48" wp14:editId="054B3D83">
            <wp:extent cx="5274310" cy="3594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06D2" w14:textId="4ACD3DC1" w:rsidR="00F47334" w:rsidRDefault="00F47334" w:rsidP="007804D3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串口接受</w:t>
      </w:r>
    </w:p>
    <w:p w14:paraId="3EC6E609" w14:textId="54E5A0C1" w:rsidR="00F47334" w:rsidRDefault="00F47334" w:rsidP="007804D3">
      <w:pPr>
        <w:ind w:firstLine="420"/>
      </w:pPr>
      <w:r>
        <w:rPr>
          <w:rFonts w:hint="eastAsia"/>
        </w:rPr>
        <w:t>开辟一个计时器，对串口数据进行每5</w:t>
      </w:r>
      <w:r>
        <w:t>00</w:t>
      </w:r>
      <w:r>
        <w:rPr>
          <w:rFonts w:hint="eastAsia"/>
        </w:rPr>
        <w:t>ms轮询一次，如果串口有数据，则进入串口数据处理。随后根据通信协议编码来解码数据。</w:t>
      </w:r>
    </w:p>
    <w:p w14:paraId="0854DE3D" w14:textId="72B57666" w:rsidR="007804D3" w:rsidRDefault="007804D3" w:rsidP="006717C3">
      <w:r>
        <w:rPr>
          <w:noProof/>
        </w:rPr>
        <w:drawing>
          <wp:inline distT="0" distB="0" distL="0" distR="0" wp14:anchorId="70F753CE" wp14:editId="7BDFB0BA">
            <wp:extent cx="5274310" cy="43681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1A85" w14:textId="0517A1A8" w:rsidR="007804D3" w:rsidRDefault="007804D3" w:rsidP="007804D3">
      <w:pPr>
        <w:pStyle w:val="2"/>
      </w:pPr>
      <w:bookmarkStart w:id="3" w:name="_Toc104585305"/>
      <w:r>
        <w:rPr>
          <w:rFonts w:hint="eastAsia"/>
        </w:rPr>
        <w:t>四、维护模式</w:t>
      </w:r>
      <w:bookmarkEnd w:id="3"/>
    </w:p>
    <w:p w14:paraId="76A14A9F" w14:textId="0EF7A509" w:rsidR="007804D3" w:rsidRDefault="00766906" w:rsidP="006717C3">
      <w:r>
        <w:t>1</w:t>
      </w:r>
      <w:r>
        <w:rPr>
          <w:rFonts w:hint="eastAsia"/>
        </w:rPr>
        <w:t>．</w:t>
      </w:r>
      <w:r w:rsidR="007804D3">
        <w:rPr>
          <w:rFonts w:hint="eastAsia"/>
        </w:rPr>
        <w:t>管理员登录</w:t>
      </w:r>
    </w:p>
    <w:p w14:paraId="753B5D6D" w14:textId="4BD75870" w:rsidR="007804D3" w:rsidRDefault="007804D3" w:rsidP="007804D3">
      <w:pPr>
        <w:ind w:firstLine="420"/>
      </w:pPr>
      <w:r>
        <w:rPr>
          <w:rFonts w:hint="eastAsia"/>
        </w:rPr>
        <w:t>正确输入管理员账号、密码后方可登录进入维护模式。</w:t>
      </w:r>
    </w:p>
    <w:p w14:paraId="15524FF1" w14:textId="46B2D5FB" w:rsidR="007804D3" w:rsidRDefault="007804D3" w:rsidP="007804D3">
      <w:pPr>
        <w:ind w:firstLine="420"/>
      </w:pPr>
      <w:r>
        <w:rPr>
          <w:noProof/>
        </w:rPr>
        <w:lastRenderedPageBreak/>
        <w:drawing>
          <wp:inline distT="0" distB="0" distL="0" distR="0" wp14:anchorId="07AD8B85" wp14:editId="45864A25">
            <wp:extent cx="5274310" cy="30746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CC2F" w14:textId="2A4E2583" w:rsidR="00766906" w:rsidRDefault="00766906" w:rsidP="00766906">
      <w:pPr>
        <w:ind w:firstLine="420"/>
        <w:jc w:val="center"/>
      </w:pPr>
      <w:r>
        <w:rPr>
          <w:rFonts w:hint="eastAsia"/>
        </w:rPr>
        <w:t>代码实现</w:t>
      </w:r>
    </w:p>
    <w:p w14:paraId="46BF0459" w14:textId="77777777" w:rsidR="00766906" w:rsidRDefault="00766906" w:rsidP="00766906">
      <w:pPr>
        <w:ind w:firstLine="420"/>
        <w:jc w:val="center"/>
      </w:pPr>
      <w:r>
        <w:rPr>
          <w:noProof/>
        </w:rPr>
        <w:drawing>
          <wp:inline distT="0" distB="0" distL="0" distR="0" wp14:anchorId="4E9D0183" wp14:editId="104B5991">
            <wp:extent cx="5274310" cy="32880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3BA3" w14:textId="0EF76CD3" w:rsidR="00766906" w:rsidRDefault="00A76502" w:rsidP="00766906">
      <w:pPr>
        <w:ind w:firstLine="420"/>
        <w:jc w:val="center"/>
      </w:pPr>
      <w:r>
        <w:rPr>
          <w:rFonts w:hint="eastAsia"/>
        </w:rPr>
        <w:t>管理员登录</w:t>
      </w:r>
      <w:r w:rsidR="00766906">
        <w:rPr>
          <w:rFonts w:hint="eastAsia"/>
        </w:rPr>
        <w:t>U</w:t>
      </w:r>
      <w:r w:rsidR="00766906">
        <w:t>I</w:t>
      </w:r>
      <w:r w:rsidR="00766906">
        <w:rPr>
          <w:rFonts w:hint="eastAsia"/>
        </w:rPr>
        <w:t>界面</w:t>
      </w:r>
    </w:p>
    <w:p w14:paraId="27F88CA3" w14:textId="4D830E61" w:rsidR="00766906" w:rsidRDefault="00766906" w:rsidP="00766906">
      <w:pPr>
        <w:ind w:firstLine="420"/>
        <w:jc w:val="left"/>
      </w:pPr>
      <w:r>
        <w:rPr>
          <w:rFonts w:hint="eastAsia"/>
        </w:rPr>
        <w:t>2．机器测试</w:t>
      </w:r>
    </w:p>
    <w:p w14:paraId="37CB7D59" w14:textId="45D7FBDA" w:rsidR="00766906" w:rsidRDefault="00766906" w:rsidP="00766906">
      <w:pPr>
        <w:ind w:firstLine="420"/>
        <w:jc w:val="left"/>
      </w:pPr>
      <w:r>
        <w:rPr>
          <w:rFonts w:hint="eastAsia"/>
        </w:rPr>
        <w:t>在维护模式中，管理员可以对传感器和舵机进行测试，查看传感器是否正常连接、获取数据，检查舵机是否能正常运行。</w:t>
      </w:r>
    </w:p>
    <w:p w14:paraId="09E5A474" w14:textId="1BBF632F" w:rsidR="00766906" w:rsidRDefault="00766906" w:rsidP="00766906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705E5C3F" wp14:editId="3B67E4C0">
            <wp:extent cx="5274310" cy="30137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B5DA" w14:textId="7AA7DBE0" w:rsidR="00766906" w:rsidRDefault="00A76502" w:rsidP="00A76502">
      <w:pPr>
        <w:ind w:firstLine="420"/>
        <w:jc w:val="center"/>
      </w:pPr>
      <w:r>
        <w:rPr>
          <w:rFonts w:hint="eastAsia"/>
        </w:rPr>
        <w:t>颜色传感器数据解码</w:t>
      </w:r>
    </w:p>
    <w:p w14:paraId="0DE15375" w14:textId="184B5C8A" w:rsidR="00A76502" w:rsidRDefault="00A76502" w:rsidP="00A76502">
      <w:pPr>
        <w:ind w:firstLine="420"/>
        <w:jc w:val="center"/>
      </w:pPr>
      <w:r>
        <w:rPr>
          <w:noProof/>
        </w:rPr>
        <w:drawing>
          <wp:inline distT="0" distB="0" distL="0" distR="0" wp14:anchorId="0E8A3F6A" wp14:editId="0B884112">
            <wp:extent cx="5274310" cy="32759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3353" w14:textId="1E29D3FB" w:rsidR="00A76502" w:rsidRDefault="00A76502" w:rsidP="00A76502">
      <w:pPr>
        <w:ind w:firstLine="420"/>
        <w:jc w:val="center"/>
      </w:pPr>
      <w:r>
        <w:rPr>
          <w:rFonts w:hint="eastAsia"/>
        </w:rPr>
        <w:t>维护模式U</w:t>
      </w:r>
      <w:r>
        <w:t>I</w:t>
      </w:r>
    </w:p>
    <w:p w14:paraId="758AC0E1" w14:textId="6B1D0031" w:rsidR="00A76502" w:rsidRDefault="00A76502" w:rsidP="00A76502">
      <w:pPr>
        <w:pStyle w:val="2"/>
      </w:pPr>
      <w:bookmarkStart w:id="4" w:name="_Toc104585306"/>
      <w:r>
        <w:rPr>
          <w:rFonts w:hint="eastAsia"/>
        </w:rPr>
        <w:t>五、线程管理</w:t>
      </w:r>
      <w:bookmarkEnd w:id="4"/>
    </w:p>
    <w:p w14:paraId="529D4199" w14:textId="6965FCDE" w:rsidR="00A76502" w:rsidRDefault="00A76502" w:rsidP="00A76502">
      <w:pPr>
        <w:ind w:firstLine="420"/>
        <w:jc w:val="left"/>
      </w:pPr>
      <w:r>
        <w:rPr>
          <w:rFonts w:hint="eastAsia"/>
        </w:rPr>
        <w:t>在安卓开发中，开启的线程不会自动关闭，随着程序的运行，如果不及时关闭线程，会占用大量内存、处理器资源，拖慢A</w:t>
      </w:r>
      <w:r>
        <w:t>PP</w:t>
      </w:r>
      <w:r>
        <w:rPr>
          <w:rFonts w:hint="eastAsia"/>
        </w:rPr>
        <w:t>运行，甚至导致崩溃。为了规避这种问题，在每个界面关闭上上</w:t>
      </w:r>
      <w:r w:rsidR="00B859B1">
        <w:rPr>
          <w:rFonts w:hint="eastAsia"/>
        </w:rPr>
        <w:t>一</w:t>
      </w:r>
      <w:r>
        <w:rPr>
          <w:rFonts w:hint="eastAsia"/>
        </w:rPr>
        <w:t>个界面的程序，并在每次串口发送结束之后关闭串口，灵活管理进程的生命周期，使通信收发更加灵敏、可用。</w:t>
      </w:r>
    </w:p>
    <w:p w14:paraId="3732F711" w14:textId="436ABB49" w:rsidR="00A76502" w:rsidRDefault="00A76502" w:rsidP="00A76502">
      <w:pPr>
        <w:ind w:firstLine="420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33C6724" wp14:editId="1E9DF494">
            <wp:simplePos x="0" y="0"/>
            <wp:positionH relativeFrom="column">
              <wp:posOffset>1703070</wp:posOffset>
            </wp:positionH>
            <wp:positionV relativeFrom="paragraph">
              <wp:posOffset>46990</wp:posOffset>
            </wp:positionV>
            <wp:extent cx="2138680" cy="2283460"/>
            <wp:effectExtent l="0" t="0" r="0" b="254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67FF1F5" wp14:editId="3C1DB112">
            <wp:extent cx="5025224" cy="1271905"/>
            <wp:effectExtent l="0" t="0" r="444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2805" cy="127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AC52" w14:textId="08A2B834" w:rsidR="00A76502" w:rsidRDefault="00A76502" w:rsidP="00A76502">
      <w:pPr>
        <w:ind w:firstLine="420"/>
        <w:jc w:val="center"/>
      </w:pPr>
      <w:r>
        <w:rPr>
          <w:rFonts w:hint="eastAsia"/>
        </w:rPr>
        <w:t>代码实现</w:t>
      </w:r>
      <w:r w:rsidR="00B859B1">
        <w:rPr>
          <w:rFonts w:hint="eastAsia"/>
        </w:rPr>
        <w:t>例子</w:t>
      </w:r>
    </w:p>
    <w:p w14:paraId="53208D26" w14:textId="23B533F6" w:rsidR="00B859B1" w:rsidRDefault="00B859B1" w:rsidP="00B859B1">
      <w:pPr>
        <w:pStyle w:val="2"/>
      </w:pPr>
      <w:bookmarkStart w:id="5" w:name="_Toc104585307"/>
      <w:r>
        <w:rPr>
          <w:rFonts w:hint="eastAsia"/>
        </w:rPr>
        <w:t>六、导出发布</w:t>
      </w:r>
      <w:bookmarkEnd w:id="5"/>
    </w:p>
    <w:p w14:paraId="79972819" w14:textId="5160E7DE" w:rsidR="00B859B1" w:rsidRPr="00B859B1" w:rsidRDefault="00B859B1" w:rsidP="00B859B1">
      <w:r>
        <w:tab/>
        <w:t>A</w:t>
      </w:r>
      <w:r>
        <w:rPr>
          <w:rFonts w:hint="eastAsia"/>
        </w:rPr>
        <w:t>pp在设计、调试完成后，就可以导出为.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文件安装到上位机了。由于设计的app调用了系统的串口权限，因此必须经过签名打包才能正常运行。</w:t>
      </w:r>
    </w:p>
    <w:sectPr w:rsidR="00B859B1" w:rsidRPr="00B859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B5034"/>
    <w:multiLevelType w:val="hybridMultilevel"/>
    <w:tmpl w:val="2D9C09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1726E4"/>
    <w:multiLevelType w:val="hybridMultilevel"/>
    <w:tmpl w:val="610A1778"/>
    <w:lvl w:ilvl="0" w:tplc="6652EBB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020E89"/>
    <w:multiLevelType w:val="hybridMultilevel"/>
    <w:tmpl w:val="7D1C42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450030"/>
    <w:multiLevelType w:val="hybridMultilevel"/>
    <w:tmpl w:val="B0DEAC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F67713"/>
    <w:multiLevelType w:val="hybridMultilevel"/>
    <w:tmpl w:val="33FCD7F6"/>
    <w:lvl w:ilvl="0" w:tplc="6652EBB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887952636">
    <w:abstractNumId w:val="4"/>
  </w:num>
  <w:num w:numId="2" w16cid:durableId="1530492419">
    <w:abstractNumId w:val="1"/>
  </w:num>
  <w:num w:numId="3" w16cid:durableId="824273360">
    <w:abstractNumId w:val="0"/>
  </w:num>
  <w:num w:numId="4" w16cid:durableId="996034608">
    <w:abstractNumId w:val="2"/>
  </w:num>
  <w:num w:numId="5" w16cid:durableId="12238339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DDA"/>
    <w:rsid w:val="00027209"/>
    <w:rsid w:val="0018374F"/>
    <w:rsid w:val="001F2189"/>
    <w:rsid w:val="002C7DDA"/>
    <w:rsid w:val="002E64D8"/>
    <w:rsid w:val="00312829"/>
    <w:rsid w:val="00382F14"/>
    <w:rsid w:val="003C538D"/>
    <w:rsid w:val="00450A74"/>
    <w:rsid w:val="00457D9B"/>
    <w:rsid w:val="004E2DA3"/>
    <w:rsid w:val="00530E70"/>
    <w:rsid w:val="005B4F33"/>
    <w:rsid w:val="005F5FB6"/>
    <w:rsid w:val="006717C3"/>
    <w:rsid w:val="007113D7"/>
    <w:rsid w:val="00766906"/>
    <w:rsid w:val="007804D3"/>
    <w:rsid w:val="009D7651"/>
    <w:rsid w:val="009E2804"/>
    <w:rsid w:val="00A76502"/>
    <w:rsid w:val="00AC0731"/>
    <w:rsid w:val="00B859B1"/>
    <w:rsid w:val="00CB2FBC"/>
    <w:rsid w:val="00F47334"/>
    <w:rsid w:val="00FA6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82B48"/>
  <w15:chartTrackingRefBased/>
  <w15:docId w15:val="{10E7F589-0B5A-4C64-B2E1-501F7B238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82F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2F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7D9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7D9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7D9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7D9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82F14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382F1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82F1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82F1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82F1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382F1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382F1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5">
    <w:name w:val="List Paragraph"/>
    <w:basedOn w:val="a"/>
    <w:uiPriority w:val="34"/>
    <w:qFormat/>
    <w:rsid w:val="00382F1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82F1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7D9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7D9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7D9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7D9B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6">
    <w:name w:val="Table Grid"/>
    <w:basedOn w:val="a1"/>
    <w:uiPriority w:val="39"/>
    <w:rsid w:val="003128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AC0731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717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717C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C6618-DA86-4C07-A94C-CF71FCE31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</Pages>
  <Words>267</Words>
  <Characters>1524</Characters>
  <Application>Microsoft Office Word</Application>
  <DocSecurity>0</DocSecurity>
  <Lines>12</Lines>
  <Paragraphs>3</Paragraphs>
  <ScaleCrop>false</ScaleCrop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宏宇</dc:creator>
  <cp:keywords/>
  <dc:description/>
  <cp:lastModifiedBy>王 宏宇</cp:lastModifiedBy>
  <cp:revision>9</cp:revision>
  <dcterms:created xsi:type="dcterms:W3CDTF">2022-05-27T03:43:00Z</dcterms:created>
  <dcterms:modified xsi:type="dcterms:W3CDTF">2022-05-27T15:10:00Z</dcterms:modified>
</cp:coreProperties>
</file>