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F5DDA" w14:textId="77777777" w:rsidR="009B3D14" w:rsidRDefault="009B3D14" w:rsidP="009B3D14">
      <w:pPr>
        <w:spacing w:line="180" w:lineRule="auto"/>
        <w:rPr>
          <w:rFonts w:eastAsia="仿宋_GB2312" w:hint="eastAsia"/>
          <w:sz w:val="32"/>
          <w:szCs w:val="32"/>
        </w:rPr>
      </w:pPr>
    </w:p>
    <w:p w14:paraId="0D3048F1" w14:textId="77777777" w:rsidR="009B3D14" w:rsidRDefault="009B3D14" w:rsidP="009B3D14">
      <w:pPr>
        <w:spacing w:line="180" w:lineRule="auto"/>
      </w:pPr>
    </w:p>
    <w:p w14:paraId="106B09BD" w14:textId="77777777" w:rsidR="009B3D14" w:rsidRDefault="009B3D14" w:rsidP="009B3D14">
      <w:pPr>
        <w:spacing w:line="180" w:lineRule="auto"/>
      </w:pPr>
    </w:p>
    <w:p w14:paraId="7561565F" w14:textId="77777777" w:rsidR="009B3D14" w:rsidRDefault="009B3D14" w:rsidP="009B3D14">
      <w:pPr>
        <w:spacing w:line="180" w:lineRule="auto"/>
      </w:pPr>
    </w:p>
    <w:p w14:paraId="323B7BFD" w14:textId="77777777" w:rsidR="009B3D14" w:rsidRDefault="009B3D14" w:rsidP="009B3D14">
      <w:pPr>
        <w:spacing w:line="180" w:lineRule="auto"/>
        <w:rPr>
          <w:rFonts w:hint="eastAsia"/>
        </w:rPr>
      </w:pPr>
    </w:p>
    <w:p w14:paraId="2F106DF5" w14:textId="77777777" w:rsidR="009B3D14" w:rsidRDefault="009B3D14" w:rsidP="009B3D14">
      <w:pPr>
        <w:spacing w:line="180" w:lineRule="auto"/>
        <w:jc w:val="center"/>
        <w:rPr>
          <w:rFonts w:ascii="宋体" w:hAnsi="宋体"/>
          <w:b/>
          <w:sz w:val="64"/>
          <w:szCs w:val="64"/>
        </w:rPr>
      </w:pPr>
      <w:r>
        <w:rPr>
          <w:rFonts w:ascii="宋体" w:hAnsi="宋体"/>
          <w:b/>
          <w:sz w:val="64"/>
          <w:szCs w:val="64"/>
        </w:rPr>
        <w:t>本科毕业论文</w:t>
      </w:r>
    </w:p>
    <w:p w14:paraId="245709B3" w14:textId="77777777" w:rsidR="009B3D14" w:rsidRDefault="009B3D14" w:rsidP="009B3D14">
      <w:pPr>
        <w:spacing w:line="180" w:lineRule="auto"/>
      </w:pPr>
    </w:p>
    <w:p w14:paraId="3A1BEC9F" w14:textId="77777777" w:rsidR="009B3D14" w:rsidRDefault="009B3D14" w:rsidP="009B3D14">
      <w:pPr>
        <w:spacing w:line="180" w:lineRule="auto"/>
      </w:pPr>
    </w:p>
    <w:p w14:paraId="5C516C5F" w14:textId="77777777" w:rsidR="009B3D14" w:rsidRDefault="009B3D14" w:rsidP="009B3D14">
      <w:pPr>
        <w:spacing w:line="180" w:lineRule="auto"/>
      </w:pPr>
    </w:p>
    <w:p w14:paraId="3AB765D5" w14:textId="77777777" w:rsidR="009B3D14" w:rsidRDefault="009B3D14" w:rsidP="009B3D14">
      <w:pPr>
        <w:spacing w:line="180" w:lineRule="auto"/>
      </w:pPr>
    </w:p>
    <w:p w14:paraId="28CA76BF" w14:textId="77777777" w:rsidR="009B3D14" w:rsidRPr="009B3D14" w:rsidRDefault="009B3D14" w:rsidP="009B3D14">
      <w:pPr>
        <w:spacing w:line="180" w:lineRule="auto"/>
        <w:rPr>
          <w:rFonts w:hint="eastAsia"/>
        </w:rPr>
      </w:pPr>
    </w:p>
    <w:tbl>
      <w:tblPr>
        <w:tblW w:w="8545" w:type="dxa"/>
        <w:jc w:val="center"/>
        <w:tblLook w:val="01E0" w:firstRow="1" w:lastRow="1" w:firstColumn="1" w:lastColumn="1" w:noHBand="0" w:noVBand="0"/>
      </w:tblPr>
      <w:tblGrid>
        <w:gridCol w:w="2005"/>
        <w:gridCol w:w="6540"/>
      </w:tblGrid>
      <w:tr w:rsidR="009B3D14" w14:paraId="75BB7C1C" w14:textId="77777777" w:rsidTr="00676292">
        <w:trPr>
          <w:trHeight w:val="340"/>
          <w:jc w:val="center"/>
        </w:trPr>
        <w:tc>
          <w:tcPr>
            <w:tcW w:w="2005" w:type="dxa"/>
            <w:vAlign w:val="center"/>
            <w:hideMark/>
          </w:tcPr>
          <w:p w14:paraId="7A3A331B" w14:textId="77777777" w:rsidR="009B3D14" w:rsidRDefault="009B3D14" w:rsidP="009B3D14">
            <w:pPr>
              <w:spacing w:line="1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课题名称：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C79C14" w14:textId="77777777" w:rsidR="009B3D14" w:rsidRPr="009B3D14" w:rsidRDefault="009B3D14" w:rsidP="009B3D14">
            <w:pPr>
              <w:spacing w:line="180" w:lineRule="auto"/>
              <w:ind w:left="141" w:hangingChars="44" w:hanging="141"/>
              <w:jc w:val="center"/>
              <w:rPr>
                <w:rFonts w:eastAsia="仿宋_GB2312"/>
                <w:b/>
                <w:sz w:val="32"/>
                <w:szCs w:val="32"/>
              </w:rPr>
            </w:pPr>
            <w:r>
              <w:rPr>
                <w:rFonts w:eastAsia="仿宋_GB2312" w:hint="eastAsia"/>
                <w:sz w:val="32"/>
                <w:szCs w:val="32"/>
              </w:rPr>
              <w:t>基于深度学习的细胞病理诊断自动</w:t>
            </w:r>
            <w:r>
              <w:rPr>
                <w:rStyle w:val="a8"/>
              </w:rPr>
              <w:commentReference w:id="0"/>
            </w:r>
            <w:r>
              <w:rPr>
                <w:rFonts w:eastAsia="仿宋_GB2312" w:hint="eastAsia"/>
                <w:sz w:val="32"/>
                <w:szCs w:val="32"/>
              </w:rPr>
              <w:t>分析方法</w:t>
            </w:r>
          </w:p>
        </w:tc>
      </w:tr>
    </w:tbl>
    <w:p w14:paraId="34953E00" w14:textId="77777777" w:rsidR="009B3D14" w:rsidRDefault="009B3D14" w:rsidP="009B3D14">
      <w:pPr>
        <w:spacing w:line="180" w:lineRule="auto"/>
      </w:pPr>
    </w:p>
    <w:p w14:paraId="5C785B58" w14:textId="77777777" w:rsidR="009B3D14" w:rsidRDefault="009B3D14" w:rsidP="009B3D14">
      <w:pPr>
        <w:spacing w:line="180" w:lineRule="auto"/>
      </w:pPr>
    </w:p>
    <w:p w14:paraId="1055148A" w14:textId="77777777" w:rsidR="009B3D14" w:rsidRDefault="009B3D14" w:rsidP="009B3D14">
      <w:pPr>
        <w:spacing w:line="180" w:lineRule="auto"/>
      </w:pPr>
    </w:p>
    <w:p w14:paraId="2B01B63F" w14:textId="77777777" w:rsidR="009B3D14" w:rsidRDefault="009B3D14" w:rsidP="009B3D14">
      <w:pPr>
        <w:spacing w:line="180" w:lineRule="auto"/>
      </w:pPr>
    </w:p>
    <w:p w14:paraId="7BB946A1" w14:textId="77777777" w:rsidR="009B3D14" w:rsidRDefault="009B3D14" w:rsidP="009B3D14">
      <w:pPr>
        <w:spacing w:line="180" w:lineRule="auto"/>
      </w:pPr>
    </w:p>
    <w:p w14:paraId="0DD79417" w14:textId="77777777" w:rsidR="009B3D14" w:rsidRDefault="009B3D14" w:rsidP="009B3D14">
      <w:pPr>
        <w:spacing w:line="180" w:lineRule="auto"/>
        <w:rPr>
          <w:rFonts w:hint="eastAsia"/>
        </w:rPr>
      </w:pPr>
    </w:p>
    <w:tbl>
      <w:tblPr>
        <w:tblW w:w="8545" w:type="dxa"/>
        <w:jc w:val="center"/>
        <w:tblLook w:val="01E0" w:firstRow="1" w:lastRow="1" w:firstColumn="1" w:lastColumn="1" w:noHBand="0" w:noVBand="0"/>
      </w:tblPr>
      <w:tblGrid>
        <w:gridCol w:w="1545"/>
        <w:gridCol w:w="3045"/>
        <w:gridCol w:w="1089"/>
        <w:gridCol w:w="2866"/>
      </w:tblGrid>
      <w:tr w:rsidR="009B3D14" w14:paraId="4B66B380" w14:textId="77777777" w:rsidTr="00676292">
        <w:trPr>
          <w:trHeight w:val="624"/>
          <w:jc w:val="center"/>
        </w:trPr>
        <w:tc>
          <w:tcPr>
            <w:tcW w:w="1545" w:type="dxa"/>
            <w:vAlign w:val="bottom"/>
            <w:hideMark/>
          </w:tcPr>
          <w:p w14:paraId="2258E4BD" w14:textId="77777777" w:rsidR="009B3D14" w:rsidRDefault="009B3D14" w:rsidP="009B3D14">
            <w:pPr>
              <w:spacing w:line="180" w:lineRule="auto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学员姓名：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4BEAD8" w14:textId="77777777" w:rsidR="009B3D14" w:rsidRDefault="009B3D14" w:rsidP="009B3D14">
            <w:pPr>
              <w:spacing w:line="180" w:lineRule="auto"/>
              <w:ind w:left="123" w:hangingChars="44" w:hanging="123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姚泽欢</w:t>
            </w:r>
          </w:p>
        </w:tc>
        <w:tc>
          <w:tcPr>
            <w:tcW w:w="1089" w:type="dxa"/>
            <w:vAlign w:val="bottom"/>
            <w:hideMark/>
          </w:tcPr>
          <w:p w14:paraId="467D458C" w14:textId="77777777" w:rsidR="009B3D14" w:rsidRDefault="009B3D14" w:rsidP="009B3D14">
            <w:pPr>
              <w:spacing w:line="180" w:lineRule="auto"/>
              <w:ind w:firstLineChars="42" w:firstLine="11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E1E6F9" w14:textId="77777777" w:rsidR="009B3D14" w:rsidRDefault="009B3D14" w:rsidP="009B3D14">
            <w:pPr>
              <w:spacing w:line="180" w:lineRule="auto"/>
              <w:ind w:left="28" w:hangingChars="10" w:hanging="28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201506021044</w:t>
            </w:r>
          </w:p>
        </w:tc>
      </w:tr>
      <w:tr w:rsidR="009B3D14" w14:paraId="10E3A95B" w14:textId="77777777" w:rsidTr="00676292">
        <w:trPr>
          <w:trHeight w:val="624"/>
          <w:jc w:val="center"/>
        </w:trPr>
        <w:tc>
          <w:tcPr>
            <w:tcW w:w="1545" w:type="dxa"/>
            <w:vAlign w:val="bottom"/>
            <w:hideMark/>
          </w:tcPr>
          <w:p w14:paraId="3E01158F" w14:textId="77777777" w:rsidR="009B3D14" w:rsidRDefault="009B3D14" w:rsidP="009B3D14">
            <w:pPr>
              <w:spacing w:line="180" w:lineRule="auto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培养类型：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A4E38B" w14:textId="77777777" w:rsidR="009B3D14" w:rsidRDefault="009B3D14" w:rsidP="009B3D14">
            <w:pPr>
              <w:spacing w:line="180" w:lineRule="auto"/>
              <w:ind w:left="123" w:hangingChars="44" w:hanging="123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科学和工程技术类</w:t>
            </w:r>
          </w:p>
        </w:tc>
        <w:tc>
          <w:tcPr>
            <w:tcW w:w="1089" w:type="dxa"/>
            <w:vAlign w:val="bottom"/>
            <w:hideMark/>
          </w:tcPr>
          <w:p w14:paraId="32BA281C" w14:textId="77777777" w:rsidR="009B3D14" w:rsidRDefault="009B3D14" w:rsidP="009B3D14">
            <w:pPr>
              <w:spacing w:line="180" w:lineRule="auto"/>
              <w:ind w:firstLineChars="42" w:firstLine="11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专业：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AA18121" w14:textId="77777777" w:rsidR="009B3D14" w:rsidRDefault="009B3D14" w:rsidP="009B3D14">
            <w:pPr>
              <w:spacing w:line="18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网络工程</w:t>
            </w:r>
          </w:p>
        </w:tc>
      </w:tr>
      <w:tr w:rsidR="009B3D14" w14:paraId="3EFEC59E" w14:textId="77777777" w:rsidTr="00676292">
        <w:trPr>
          <w:trHeight w:val="624"/>
          <w:jc w:val="center"/>
        </w:trPr>
        <w:tc>
          <w:tcPr>
            <w:tcW w:w="1545" w:type="dxa"/>
            <w:vAlign w:val="bottom"/>
            <w:hideMark/>
          </w:tcPr>
          <w:p w14:paraId="08E4BDC9" w14:textId="77777777" w:rsidR="009B3D14" w:rsidRDefault="009B3D14" w:rsidP="009B3D14">
            <w:pPr>
              <w:spacing w:line="180" w:lineRule="auto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所属学院：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518490" w14:textId="77777777" w:rsidR="009B3D14" w:rsidRDefault="009B3D14" w:rsidP="009B3D14">
            <w:pPr>
              <w:spacing w:line="180" w:lineRule="auto"/>
              <w:ind w:left="123" w:hangingChars="44" w:hanging="123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计算机学院</w:t>
            </w:r>
          </w:p>
        </w:tc>
        <w:tc>
          <w:tcPr>
            <w:tcW w:w="1089" w:type="dxa"/>
            <w:vAlign w:val="bottom"/>
            <w:hideMark/>
          </w:tcPr>
          <w:p w14:paraId="34575929" w14:textId="77777777" w:rsidR="009B3D14" w:rsidRDefault="009B3D14" w:rsidP="009B3D14">
            <w:pPr>
              <w:spacing w:line="180" w:lineRule="auto"/>
              <w:ind w:firstLineChars="42" w:firstLine="11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年级：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604535D" w14:textId="77777777" w:rsidR="009B3D14" w:rsidRDefault="009B3D14" w:rsidP="009B3D14">
            <w:pPr>
              <w:spacing w:line="180" w:lineRule="auto"/>
              <w:ind w:left="28" w:hangingChars="10" w:hanging="28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2015</w:t>
            </w:r>
            <w:r>
              <w:rPr>
                <w:rFonts w:eastAsia="仿宋_GB2312" w:hint="eastAsia"/>
                <w:sz w:val="28"/>
                <w:szCs w:val="28"/>
              </w:rPr>
              <w:t>级</w:t>
            </w:r>
          </w:p>
        </w:tc>
      </w:tr>
      <w:tr w:rsidR="009B3D14" w14:paraId="3F8C34D5" w14:textId="77777777" w:rsidTr="00676292">
        <w:trPr>
          <w:trHeight w:val="624"/>
          <w:jc w:val="center"/>
        </w:trPr>
        <w:tc>
          <w:tcPr>
            <w:tcW w:w="1545" w:type="dxa"/>
            <w:vAlign w:val="bottom"/>
            <w:hideMark/>
          </w:tcPr>
          <w:p w14:paraId="4EF00608" w14:textId="77777777" w:rsidR="009B3D14" w:rsidRDefault="009B3D14" w:rsidP="009B3D14">
            <w:pPr>
              <w:spacing w:line="180" w:lineRule="auto"/>
              <w:rPr>
                <w:rFonts w:eastAsia="黑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指导教员：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242D42" w14:textId="77777777" w:rsidR="009B3D14" w:rsidRDefault="009B3D14" w:rsidP="009B3D14">
            <w:pPr>
              <w:spacing w:line="180" w:lineRule="auto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谭郁松</w:t>
            </w:r>
          </w:p>
        </w:tc>
        <w:tc>
          <w:tcPr>
            <w:tcW w:w="1089" w:type="dxa"/>
            <w:vAlign w:val="bottom"/>
            <w:hideMark/>
          </w:tcPr>
          <w:p w14:paraId="2BE91A57" w14:textId="77777777" w:rsidR="009B3D14" w:rsidRDefault="009B3D14" w:rsidP="009B3D14">
            <w:pPr>
              <w:spacing w:line="180" w:lineRule="auto"/>
              <w:ind w:firstLineChars="42" w:firstLine="118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职称：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A43B85" w14:textId="77777777" w:rsidR="009B3D14" w:rsidRDefault="009B3D14" w:rsidP="009B3D14">
            <w:pPr>
              <w:spacing w:line="180" w:lineRule="auto"/>
              <w:ind w:left="28" w:hangingChars="10" w:hanging="28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研究员</w:t>
            </w:r>
          </w:p>
        </w:tc>
      </w:tr>
      <w:tr w:rsidR="009B3D14" w14:paraId="0EBBD91A" w14:textId="77777777" w:rsidTr="00676292">
        <w:trPr>
          <w:trHeight w:val="624"/>
          <w:jc w:val="center"/>
        </w:trPr>
        <w:tc>
          <w:tcPr>
            <w:tcW w:w="1545" w:type="dxa"/>
            <w:vAlign w:val="bottom"/>
            <w:hideMark/>
          </w:tcPr>
          <w:p w14:paraId="00D3AF37" w14:textId="77777777" w:rsidR="009B3D14" w:rsidRDefault="009B3D14" w:rsidP="009B3D14">
            <w:pPr>
              <w:spacing w:line="18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所属单位：</w:t>
            </w:r>
          </w:p>
        </w:tc>
        <w:tc>
          <w:tcPr>
            <w:tcW w:w="70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3F590AB" w14:textId="77777777" w:rsidR="009B3D14" w:rsidRDefault="009B3D14" w:rsidP="009B3D14">
            <w:pPr>
              <w:spacing w:line="180" w:lineRule="auto"/>
              <w:ind w:left="28" w:hangingChars="10" w:hanging="28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国产基础软件工程研究中心</w:t>
            </w:r>
          </w:p>
        </w:tc>
      </w:tr>
    </w:tbl>
    <w:p w14:paraId="57846561" w14:textId="77777777" w:rsidR="009B3D14" w:rsidRDefault="009B3D14" w:rsidP="009B3D14">
      <w:pPr>
        <w:spacing w:line="180" w:lineRule="auto"/>
        <w:ind w:firstLine="480"/>
      </w:pPr>
    </w:p>
    <w:p w14:paraId="0D321727" w14:textId="77777777" w:rsidR="009B3D14" w:rsidRDefault="009B3D14" w:rsidP="009B3D14">
      <w:pPr>
        <w:spacing w:line="180" w:lineRule="auto"/>
      </w:pPr>
    </w:p>
    <w:p w14:paraId="55AEEFA2" w14:textId="77777777" w:rsidR="009B3D14" w:rsidRDefault="009B3D14" w:rsidP="009B3D14">
      <w:pPr>
        <w:spacing w:line="180" w:lineRule="auto"/>
        <w:rPr>
          <w:rFonts w:hint="eastAsia"/>
        </w:rPr>
      </w:pPr>
    </w:p>
    <w:p w14:paraId="332C0A18" w14:textId="77777777" w:rsidR="009B3D14" w:rsidRDefault="009B3D14" w:rsidP="009B3D14">
      <w:pPr>
        <w:spacing w:line="180" w:lineRule="auto"/>
        <w:ind w:firstLine="480"/>
      </w:pPr>
    </w:p>
    <w:p w14:paraId="3B8C184E" w14:textId="77777777" w:rsidR="009B3D14" w:rsidRDefault="009B3D14" w:rsidP="009B3D14">
      <w:pPr>
        <w:spacing w:line="180" w:lineRule="auto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国防科技大学训练部制</w:t>
      </w:r>
    </w:p>
    <w:p w14:paraId="088D3D29" w14:textId="77777777" w:rsidR="00533984" w:rsidRDefault="00533984" w:rsidP="009B3D14">
      <w:pPr>
        <w:spacing w:line="180" w:lineRule="auto"/>
        <w:jc w:val="center"/>
        <w:rPr>
          <w:rFonts w:eastAsia="黑体"/>
          <w:sz w:val="32"/>
          <w:szCs w:val="32"/>
        </w:rPr>
      </w:pPr>
    </w:p>
    <w:p w14:paraId="2D6FF2B0" w14:textId="77777777" w:rsidR="00533984" w:rsidRDefault="00533984" w:rsidP="009B3D14">
      <w:pPr>
        <w:spacing w:line="180" w:lineRule="auto"/>
        <w:jc w:val="center"/>
        <w:rPr>
          <w:rFonts w:eastAsia="黑体"/>
          <w:sz w:val="32"/>
          <w:szCs w:val="32"/>
        </w:rPr>
      </w:pPr>
    </w:p>
    <w:p w14:paraId="3ABE0488" w14:textId="77777777" w:rsidR="00533984" w:rsidRDefault="00533984" w:rsidP="009B3D14">
      <w:pPr>
        <w:spacing w:line="180" w:lineRule="auto"/>
        <w:jc w:val="center"/>
        <w:rPr>
          <w:rFonts w:eastAsia="黑体"/>
          <w:sz w:val="32"/>
          <w:szCs w:val="32"/>
        </w:rPr>
      </w:pPr>
    </w:p>
    <w:sdt>
      <w:sdtPr>
        <w:rPr>
          <w:lang w:val="zh-CN"/>
        </w:rPr>
        <w:id w:val="-21333117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14:paraId="26C0B0E5" w14:textId="77777777" w:rsidR="00533984" w:rsidRDefault="00533984">
          <w:pPr>
            <w:pStyle w:val="TOC"/>
          </w:pPr>
          <w:r>
            <w:rPr>
              <w:lang w:val="zh-CN"/>
            </w:rPr>
            <w:t>目录</w:t>
          </w:r>
        </w:p>
        <w:p w14:paraId="494F12B7" w14:textId="77777777" w:rsidR="00FA7CC0" w:rsidRDefault="0053398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8762" w:history="1">
            <w:r w:rsidR="00FA7CC0" w:rsidRPr="007F7AD8">
              <w:rPr>
                <w:rStyle w:val="ad"/>
                <w:noProof/>
              </w:rPr>
              <w:t>摘要</w:t>
            </w:r>
            <w:r w:rsidR="00FA7CC0">
              <w:rPr>
                <w:noProof/>
                <w:webHidden/>
              </w:rPr>
              <w:tab/>
            </w:r>
            <w:r w:rsidR="00FA7CC0">
              <w:rPr>
                <w:noProof/>
                <w:webHidden/>
              </w:rPr>
              <w:fldChar w:fldCharType="begin"/>
            </w:r>
            <w:r w:rsidR="00FA7CC0">
              <w:rPr>
                <w:noProof/>
                <w:webHidden/>
              </w:rPr>
              <w:instrText xml:space="preserve"> PAGEREF _Toc8208762 \h </w:instrText>
            </w:r>
            <w:r w:rsidR="00FA7CC0">
              <w:rPr>
                <w:noProof/>
                <w:webHidden/>
              </w:rPr>
            </w:r>
            <w:r w:rsidR="00FA7CC0">
              <w:rPr>
                <w:noProof/>
                <w:webHidden/>
              </w:rPr>
              <w:fldChar w:fldCharType="separate"/>
            </w:r>
            <w:r w:rsidR="00FA7CC0">
              <w:rPr>
                <w:noProof/>
                <w:webHidden/>
              </w:rPr>
              <w:t>4</w:t>
            </w:r>
            <w:r w:rsidR="00FA7CC0">
              <w:rPr>
                <w:noProof/>
                <w:webHidden/>
              </w:rPr>
              <w:fldChar w:fldCharType="end"/>
            </w:r>
          </w:hyperlink>
        </w:p>
        <w:p w14:paraId="798DC1EE" w14:textId="77777777" w:rsidR="00FA7CC0" w:rsidRDefault="00FA7CC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208763" w:history="1">
            <w:r w:rsidRPr="007F7AD8">
              <w:rPr>
                <w:rStyle w:val="ad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C44A" w14:textId="77777777" w:rsidR="00FA7CC0" w:rsidRDefault="00FA7CC0">
          <w:pPr>
            <w:pStyle w:val="1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8208764" w:history="1">
            <w:r w:rsidRPr="007F7AD8">
              <w:rPr>
                <w:rStyle w:val="ad"/>
                <w:noProof/>
              </w:rPr>
              <w:t>第一章</w:t>
            </w:r>
            <w:r>
              <w:rPr>
                <w:noProof/>
                <w:szCs w:val="22"/>
              </w:rPr>
              <w:tab/>
            </w:r>
            <w:r w:rsidRPr="007F7AD8">
              <w:rPr>
                <w:rStyle w:val="ad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3C66" w14:textId="77777777" w:rsidR="00FA7CC0" w:rsidRDefault="00FA7CC0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8208765" w:history="1">
            <w:r w:rsidRPr="007F7AD8">
              <w:rPr>
                <w:rStyle w:val="ad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7F7AD8">
              <w:rPr>
                <w:rStyle w:val="ad"/>
                <w:noProof/>
              </w:rPr>
              <w:t>课题背景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F604" w14:textId="77777777" w:rsidR="00FA7CC0" w:rsidRDefault="00FA7CC0">
          <w:pPr>
            <w:pStyle w:val="21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8208766" w:history="1">
            <w:r w:rsidRPr="007F7AD8">
              <w:rPr>
                <w:rStyle w:val="ad"/>
                <w:noProof/>
              </w:rPr>
              <w:t>1,2</w:t>
            </w:r>
            <w:r>
              <w:rPr>
                <w:noProof/>
                <w:szCs w:val="22"/>
              </w:rPr>
              <w:tab/>
            </w:r>
            <w:r w:rsidRPr="007F7AD8">
              <w:rPr>
                <w:rStyle w:val="ad"/>
                <w:noProof/>
              </w:rPr>
              <w:t>细胞识别研究现状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AC94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67" w:history="1">
            <w:r w:rsidRPr="007F7AD8">
              <w:rPr>
                <w:rStyle w:val="ad"/>
                <w:noProof/>
              </w:rPr>
              <w:t>1.2.1 细胞识别技术的发展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7B4A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68" w:history="1">
            <w:r w:rsidRPr="007F7AD8">
              <w:rPr>
                <w:rStyle w:val="ad"/>
                <w:noProof/>
              </w:rPr>
              <w:t>1.2.2 细胞识别技术的局限和难点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9157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69" w:history="1">
            <w:r w:rsidRPr="007F7AD8">
              <w:rPr>
                <w:rStyle w:val="ad"/>
                <w:noProof/>
              </w:rPr>
              <w:t>1.3细胞病理诊断研究现状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66B6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70" w:history="1">
            <w:r w:rsidRPr="007F7AD8">
              <w:rPr>
                <w:rStyle w:val="ad"/>
                <w:noProof/>
              </w:rPr>
              <w:t>1.3.1 细胞病理诊断的发展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1F20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71" w:history="1">
            <w:r w:rsidRPr="007F7AD8">
              <w:rPr>
                <w:rStyle w:val="ad"/>
                <w:noProof/>
              </w:rPr>
              <w:t>1.3.2 细胞病理诊断的问题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BB48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72" w:history="1">
            <w:r w:rsidRPr="007F7AD8">
              <w:rPr>
                <w:rStyle w:val="ad"/>
                <w:noProof/>
              </w:rPr>
              <w:t>1.4 文章组织结构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9CE2" w14:textId="77777777" w:rsidR="00FA7CC0" w:rsidRDefault="00FA7CC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208773" w:history="1">
            <w:r w:rsidRPr="007F7AD8">
              <w:rPr>
                <w:rStyle w:val="ad"/>
                <w:noProof/>
              </w:rPr>
              <w:t>第二章 相关技术基础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813C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74" w:history="1">
            <w:r w:rsidRPr="007F7AD8">
              <w:rPr>
                <w:rStyle w:val="ad"/>
                <w:noProof/>
              </w:rPr>
              <w:t>2.1深度学习基础知识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D3CE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75" w:history="1">
            <w:r w:rsidRPr="007F7AD8">
              <w:rPr>
                <w:rStyle w:val="ad"/>
                <w:noProof/>
              </w:rPr>
              <w:t>2.2图像识别算法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6D16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76" w:history="1">
            <w:r w:rsidRPr="007F7AD8">
              <w:rPr>
                <w:rStyle w:val="ad"/>
                <w:noProof/>
              </w:rPr>
              <w:t>2.3细胞识别基础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CA5F" w14:textId="77777777" w:rsidR="00FA7CC0" w:rsidRDefault="00FA7CC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208777" w:history="1">
            <w:r w:rsidRPr="007F7AD8">
              <w:rPr>
                <w:rStyle w:val="ad"/>
                <w:noProof/>
              </w:rPr>
              <w:t>第三章 细胞病理自动诊断系统搭建与分析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6F22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78" w:history="1">
            <w:r w:rsidRPr="007F7AD8">
              <w:rPr>
                <w:rStyle w:val="ad"/>
                <w:noProof/>
              </w:rPr>
              <w:t>3.1 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5647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79" w:history="1">
            <w:r w:rsidRPr="007F7AD8">
              <w:rPr>
                <w:rStyle w:val="ad"/>
                <w:noProof/>
              </w:rPr>
              <w:t>3.1.1 tensorflow环境搭建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9CFC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0" w:history="1">
            <w:r w:rsidRPr="007F7AD8">
              <w:rPr>
                <w:rStyle w:val="ad"/>
                <w:noProof/>
              </w:rPr>
              <w:t>3.1.2 opencv-python 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5C6A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81" w:history="1">
            <w:r w:rsidRPr="007F7AD8">
              <w:rPr>
                <w:rStyle w:val="ad"/>
                <w:noProof/>
              </w:rPr>
              <w:t>3.2系统框架分析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4BCB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2" w:history="1">
            <w:r w:rsidRPr="007F7AD8">
              <w:rPr>
                <w:rStyle w:val="ad"/>
                <w:noProof/>
              </w:rPr>
              <w:t>3.2.1创建网络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52D4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3" w:history="1">
            <w:r w:rsidRPr="007F7AD8">
              <w:rPr>
                <w:rStyle w:val="ad"/>
                <w:noProof/>
              </w:rPr>
              <w:t>3.2.2输入数据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960A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4" w:history="1">
            <w:r w:rsidRPr="007F7AD8">
              <w:rPr>
                <w:rStyle w:val="ad"/>
                <w:noProof/>
              </w:rPr>
              <w:t>3.2.3 创建session会话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BD66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5" w:history="1">
            <w:r w:rsidRPr="007F7AD8">
              <w:rPr>
                <w:rStyle w:val="ad"/>
                <w:noProof/>
              </w:rPr>
              <w:t>3.2.4进行网络训练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BBA2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6" w:history="1">
            <w:r w:rsidRPr="007F7AD8">
              <w:rPr>
                <w:rStyle w:val="ad"/>
                <w:noProof/>
              </w:rPr>
              <w:t>3.2.5网络输出结果处理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1DEE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87" w:history="1">
            <w:r w:rsidRPr="007F7AD8">
              <w:rPr>
                <w:rStyle w:val="ad"/>
                <w:noProof/>
              </w:rPr>
              <w:t>3.3网络函数接口分析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F267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8" w:history="1">
            <w:r w:rsidRPr="007F7AD8">
              <w:rPr>
                <w:rStyle w:val="ad"/>
                <w:noProof/>
              </w:rPr>
              <w:t>3.2.1 初始化网络函数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2313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89" w:history="1">
            <w:r w:rsidRPr="007F7AD8">
              <w:rPr>
                <w:rStyle w:val="ad"/>
                <w:noProof/>
              </w:rPr>
              <w:t>3.2.2 数据输入和输出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5894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0" w:history="1">
            <w:r w:rsidRPr="007F7AD8">
              <w:rPr>
                <w:rStyle w:val="ad"/>
                <w:noProof/>
              </w:rPr>
              <w:t>3.2.3 卷积层、上采样层和非线性池化层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2D50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91" w:history="1">
            <w:r w:rsidRPr="007F7AD8">
              <w:rPr>
                <w:rStyle w:val="ad"/>
                <w:noProof/>
              </w:rPr>
              <w:t>3.4网络结构分析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202C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2" w:history="1">
            <w:r w:rsidRPr="007F7AD8">
              <w:rPr>
                <w:rStyle w:val="ad"/>
                <w:noProof/>
              </w:rPr>
              <w:t>3.4.1 卷积-池化 数据输入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DDC0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3" w:history="1">
            <w:r w:rsidRPr="007F7AD8">
              <w:rPr>
                <w:rStyle w:val="ad"/>
                <w:noProof/>
              </w:rPr>
              <w:t>3.4.2 分支一 提升采样点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D735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4" w:history="1">
            <w:r w:rsidRPr="007F7AD8">
              <w:rPr>
                <w:rStyle w:val="ad"/>
                <w:noProof/>
              </w:rPr>
              <w:t>3.4.3分支二 提取分割掩膜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D888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5" w:history="1">
            <w:r w:rsidRPr="007F7AD8">
              <w:rPr>
                <w:rStyle w:val="ad"/>
                <w:noProof/>
              </w:rPr>
              <w:t>3.4.4 降低采样率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AFCD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6" w:history="1">
            <w:r w:rsidRPr="007F7AD8">
              <w:rPr>
                <w:rStyle w:val="ad"/>
                <w:noProof/>
              </w:rPr>
              <w:t>3.4.5 连接层输出分数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0F83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797" w:history="1">
            <w:r w:rsidRPr="007F7AD8">
              <w:rPr>
                <w:rStyle w:val="ad"/>
                <w:noProof/>
              </w:rPr>
              <w:t>3.5·网络优化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C55F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8" w:history="1">
            <w:r w:rsidRPr="007F7AD8">
              <w:rPr>
                <w:rStyle w:val="ad"/>
                <w:noProof/>
              </w:rPr>
              <w:t>3.5.1 网络主要问题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8A81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799" w:history="1">
            <w:r w:rsidRPr="007F7AD8">
              <w:rPr>
                <w:rStyle w:val="ad"/>
                <w:noProof/>
              </w:rPr>
              <w:t>3.5.2 网络优化方案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4B28" w14:textId="77777777" w:rsidR="00FA7CC0" w:rsidRDefault="00FA7CC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208800" w:history="1">
            <w:r w:rsidRPr="007F7AD8">
              <w:rPr>
                <w:rStyle w:val="ad"/>
                <w:noProof/>
              </w:rPr>
              <w:t>第四章 改进系统测试及性能分析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24A2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801" w:history="1">
            <w:r w:rsidRPr="007F7AD8">
              <w:rPr>
                <w:rStyle w:val="ad"/>
                <w:noProof/>
              </w:rPr>
              <w:t>4.1 数据集与测试环境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324B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802" w:history="1">
            <w:r w:rsidRPr="007F7AD8">
              <w:rPr>
                <w:rStyle w:val="ad"/>
                <w:noProof/>
              </w:rPr>
              <w:t>4.1.1 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401C" w14:textId="77777777" w:rsidR="00FA7CC0" w:rsidRDefault="00FA7CC0">
          <w:pPr>
            <w:pStyle w:val="31"/>
            <w:tabs>
              <w:tab w:val="right" w:leader="dot" w:pos="8296"/>
            </w:tabs>
            <w:rPr>
              <w:noProof/>
              <w:szCs w:val="22"/>
            </w:rPr>
          </w:pPr>
          <w:hyperlink w:anchor="_Toc8208803" w:history="1">
            <w:r w:rsidRPr="007F7AD8">
              <w:rPr>
                <w:rStyle w:val="ad"/>
                <w:noProof/>
              </w:rPr>
              <w:t>4.1.2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E5C58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804" w:history="1">
            <w:r w:rsidRPr="007F7AD8">
              <w:rPr>
                <w:rStyle w:val="ad"/>
                <w:noProof/>
              </w:rPr>
              <w:t>4.2 改进系统测试结果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84A4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805" w:history="1">
            <w:r w:rsidRPr="007F7AD8">
              <w:rPr>
                <w:rStyle w:val="ad"/>
                <w:noProof/>
              </w:rPr>
              <w:t>4.3 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7E44" w14:textId="77777777" w:rsidR="00FA7CC0" w:rsidRDefault="00FA7CC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208806" w:history="1">
            <w:r w:rsidRPr="007F7AD8">
              <w:rPr>
                <w:rStyle w:val="ad"/>
                <w:noProof/>
              </w:rPr>
              <w:t>第五章 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C5C0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807" w:history="1">
            <w:r w:rsidRPr="007F7AD8">
              <w:rPr>
                <w:rStyle w:val="ad"/>
                <w:noProof/>
              </w:rPr>
              <w:t>5.1 论文工作总结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48CA" w14:textId="77777777" w:rsidR="00FA7CC0" w:rsidRDefault="00FA7CC0">
          <w:pPr>
            <w:pStyle w:val="21"/>
            <w:tabs>
              <w:tab w:val="right" w:leader="dot" w:pos="8296"/>
            </w:tabs>
            <w:rPr>
              <w:noProof/>
              <w:szCs w:val="22"/>
            </w:rPr>
          </w:pPr>
          <w:hyperlink w:anchor="_Toc8208808" w:history="1">
            <w:r w:rsidRPr="007F7AD8">
              <w:rPr>
                <w:rStyle w:val="ad"/>
                <w:noProof/>
              </w:rPr>
              <w:t>5.2 未来工作展望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58C2" w14:textId="77777777" w:rsidR="00FA7CC0" w:rsidRDefault="00FA7CC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208809" w:history="1">
            <w:r w:rsidRPr="007F7AD8">
              <w:rPr>
                <w:rStyle w:val="ad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C91D" w14:textId="77777777" w:rsidR="00FA7CC0" w:rsidRDefault="00FA7CC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8208810" w:history="1">
            <w:r w:rsidRPr="007F7AD8">
              <w:rPr>
                <w:rStyle w:val="ad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580B" w14:textId="77777777" w:rsidR="00533984" w:rsidRDefault="00533984">
          <w:r>
            <w:rPr>
              <w:b/>
              <w:bCs/>
              <w:lang w:val="zh-CN"/>
            </w:rPr>
            <w:fldChar w:fldCharType="end"/>
          </w:r>
        </w:p>
      </w:sdtContent>
    </w:sdt>
    <w:p w14:paraId="51B18E2A" w14:textId="77777777" w:rsidR="00533984" w:rsidRPr="00533984" w:rsidRDefault="00533984" w:rsidP="00533984">
      <w:pPr>
        <w:rPr>
          <w:rFonts w:hint="eastAsia"/>
        </w:rPr>
      </w:pPr>
    </w:p>
    <w:p w14:paraId="23A7B7F4" w14:textId="77777777" w:rsidR="009B3D14" w:rsidRDefault="009B3D14" w:rsidP="009B3D14">
      <w:pPr>
        <w:pStyle w:val="1"/>
      </w:pPr>
      <w:bookmarkStart w:id="1" w:name="_Toc8208762"/>
      <w:r>
        <w:rPr>
          <w:rFonts w:hint="eastAsia"/>
        </w:rPr>
        <w:lastRenderedPageBreak/>
        <w:t>摘要</w:t>
      </w:r>
      <w:bookmarkEnd w:id="1"/>
    </w:p>
    <w:p w14:paraId="7448C52F" w14:textId="77777777" w:rsidR="009B3D14" w:rsidRDefault="009B3D14" w:rsidP="009B3D14">
      <w:pPr>
        <w:pStyle w:val="1"/>
      </w:pPr>
      <w:bookmarkStart w:id="2" w:name="_Toc8208763"/>
      <w:r>
        <w:rPr>
          <w:rFonts w:hint="eastAsia"/>
        </w:rPr>
        <w:t>ABSTRACT</w:t>
      </w:r>
      <w:bookmarkEnd w:id="2"/>
    </w:p>
    <w:p w14:paraId="26C18919" w14:textId="77777777" w:rsidR="009B3D14" w:rsidRDefault="009B3D14" w:rsidP="009B3D14">
      <w:pPr>
        <w:pStyle w:val="1"/>
        <w:numPr>
          <w:ilvl w:val="0"/>
          <w:numId w:val="1"/>
        </w:numPr>
      </w:pPr>
      <w:bookmarkStart w:id="3" w:name="_Toc8208764"/>
      <w:r>
        <w:rPr>
          <w:rFonts w:hint="eastAsia"/>
        </w:rPr>
        <w:t>绪论</w:t>
      </w:r>
      <w:bookmarkEnd w:id="3"/>
    </w:p>
    <w:p w14:paraId="69B542A5" w14:textId="77777777" w:rsidR="009B3D14" w:rsidRDefault="009B3D14" w:rsidP="009B3D14">
      <w:pPr>
        <w:pStyle w:val="2"/>
        <w:numPr>
          <w:ilvl w:val="1"/>
          <w:numId w:val="2"/>
        </w:numPr>
      </w:pPr>
      <w:bookmarkStart w:id="4" w:name="_Toc8208765"/>
      <w:r>
        <w:rPr>
          <w:rFonts w:hint="eastAsia"/>
        </w:rPr>
        <w:t>课题背景</w:t>
      </w:r>
      <w:bookmarkEnd w:id="4"/>
    </w:p>
    <w:p w14:paraId="69CAA77B" w14:textId="77777777" w:rsidR="00375596" w:rsidRDefault="001738B1" w:rsidP="001738B1">
      <w:pPr>
        <w:pStyle w:val="2"/>
      </w:pPr>
      <w:bookmarkStart w:id="5" w:name="_Toc8208766"/>
      <w:r>
        <w:rPr>
          <w:rFonts w:hint="eastAsia"/>
        </w:rPr>
        <w:t>1,2</w:t>
      </w:r>
      <w:r>
        <w:tab/>
      </w:r>
      <w:r w:rsidR="008C633D">
        <w:rPr>
          <w:rFonts w:hint="eastAsia"/>
        </w:rPr>
        <w:t>细胞识别研究现状</w:t>
      </w:r>
      <w:bookmarkEnd w:id="5"/>
    </w:p>
    <w:p w14:paraId="1E87F6F9" w14:textId="77777777" w:rsidR="008C633D" w:rsidRDefault="008C633D" w:rsidP="008C633D">
      <w:pPr>
        <w:pStyle w:val="3"/>
      </w:pPr>
      <w:bookmarkStart w:id="6" w:name="_Toc8208767"/>
      <w:r>
        <w:rPr>
          <w:rFonts w:hint="eastAsia"/>
        </w:rPr>
        <w:t>1.2.1</w:t>
      </w:r>
      <w:r>
        <w:t xml:space="preserve"> </w:t>
      </w:r>
      <w:r w:rsidR="001738B1">
        <w:rPr>
          <w:rFonts w:hint="eastAsia"/>
        </w:rPr>
        <w:t>细胞识别技术的发展</w:t>
      </w:r>
      <w:bookmarkEnd w:id="6"/>
    </w:p>
    <w:p w14:paraId="611A6767" w14:textId="77777777" w:rsidR="001738B1" w:rsidRPr="001738B1" w:rsidRDefault="001738B1" w:rsidP="001738B1">
      <w:pPr>
        <w:pStyle w:val="3"/>
        <w:rPr>
          <w:rFonts w:hint="eastAsia"/>
        </w:rPr>
      </w:pPr>
      <w:bookmarkStart w:id="7" w:name="_Toc8208768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细胞识别技术的局限和难点</w:t>
      </w:r>
      <w:bookmarkEnd w:id="7"/>
    </w:p>
    <w:p w14:paraId="4CFDB60E" w14:textId="77777777" w:rsidR="008C633D" w:rsidRDefault="008C633D" w:rsidP="008C633D">
      <w:pPr>
        <w:pStyle w:val="2"/>
      </w:pPr>
      <w:bookmarkStart w:id="8" w:name="_Toc8208769"/>
      <w:r>
        <w:rPr>
          <w:rFonts w:hint="eastAsia"/>
        </w:rPr>
        <w:t>1.3细胞病理诊断研究现状</w:t>
      </w:r>
      <w:bookmarkEnd w:id="8"/>
    </w:p>
    <w:p w14:paraId="3C3E168C" w14:textId="77777777" w:rsidR="001738B1" w:rsidRDefault="001738B1" w:rsidP="001738B1">
      <w:pPr>
        <w:pStyle w:val="3"/>
      </w:pPr>
      <w:bookmarkStart w:id="9" w:name="_Toc8208770"/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细胞病理诊断的发展</w:t>
      </w:r>
      <w:bookmarkEnd w:id="9"/>
    </w:p>
    <w:p w14:paraId="34F3BC12" w14:textId="77777777" w:rsidR="001738B1" w:rsidRDefault="001738B1" w:rsidP="001738B1">
      <w:pPr>
        <w:pStyle w:val="3"/>
      </w:pPr>
      <w:bookmarkStart w:id="10" w:name="_Toc8208771"/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细胞病理诊断的问题</w:t>
      </w:r>
      <w:bookmarkEnd w:id="10"/>
    </w:p>
    <w:p w14:paraId="0582D5C2" w14:textId="77777777" w:rsidR="001738B1" w:rsidRDefault="001738B1" w:rsidP="001738B1">
      <w:pPr>
        <w:pStyle w:val="2"/>
      </w:pPr>
      <w:bookmarkStart w:id="11" w:name="_Toc8208772"/>
      <w:r w:rsidRPr="001738B1">
        <w:rPr>
          <w:rFonts w:hint="eastAsia"/>
        </w:rPr>
        <w:t>1.4</w:t>
      </w:r>
      <w:r w:rsidRPr="001738B1">
        <w:t xml:space="preserve"> 文章组织结构</w:t>
      </w:r>
      <w:bookmarkEnd w:id="11"/>
    </w:p>
    <w:p w14:paraId="074F3771" w14:textId="77777777" w:rsidR="001738B1" w:rsidRDefault="001738B1" w:rsidP="00533984">
      <w:pPr>
        <w:pStyle w:val="1"/>
      </w:pPr>
      <w:bookmarkStart w:id="12" w:name="_Toc8208773"/>
      <w:r>
        <w:rPr>
          <w:rFonts w:hint="eastAsia"/>
        </w:rPr>
        <w:t>第二章</w:t>
      </w:r>
      <w:r w:rsidR="00533984">
        <w:t xml:space="preserve"> </w:t>
      </w:r>
      <w:r w:rsidR="00533984">
        <w:rPr>
          <w:rFonts w:hint="eastAsia"/>
        </w:rPr>
        <w:t>相关技术基础</w:t>
      </w:r>
      <w:bookmarkEnd w:id="12"/>
    </w:p>
    <w:p w14:paraId="050E93DD" w14:textId="77777777" w:rsidR="00A7789E" w:rsidRPr="00A7789E" w:rsidRDefault="00533984" w:rsidP="00A7789E">
      <w:pPr>
        <w:pStyle w:val="2"/>
        <w:rPr>
          <w:rFonts w:hint="eastAsia"/>
        </w:rPr>
      </w:pPr>
      <w:bookmarkStart w:id="13" w:name="_Toc8208774"/>
      <w:r>
        <w:rPr>
          <w:rFonts w:hint="eastAsia"/>
        </w:rPr>
        <w:t>2.1深度学习基础知识</w:t>
      </w:r>
      <w:bookmarkEnd w:id="13"/>
    </w:p>
    <w:p w14:paraId="1B4B4667" w14:textId="77777777" w:rsidR="00533984" w:rsidRDefault="00533984" w:rsidP="00533984">
      <w:pPr>
        <w:pStyle w:val="2"/>
      </w:pPr>
      <w:bookmarkStart w:id="14" w:name="_Toc8208775"/>
      <w:r>
        <w:rPr>
          <w:rFonts w:hint="eastAsia"/>
        </w:rPr>
        <w:t>2.2图像识别算法</w:t>
      </w:r>
      <w:bookmarkEnd w:id="14"/>
    </w:p>
    <w:p w14:paraId="31D88AFA" w14:textId="77777777" w:rsidR="00861905" w:rsidRDefault="00861905" w:rsidP="00861905">
      <w:pPr>
        <w:pStyle w:val="2"/>
      </w:pPr>
      <w:bookmarkStart w:id="15" w:name="_Toc8208776"/>
      <w:r>
        <w:rPr>
          <w:rFonts w:hint="eastAsia"/>
        </w:rPr>
        <w:t>2.3</w:t>
      </w:r>
      <w:r w:rsidR="00A7789E">
        <w:rPr>
          <w:rFonts w:hint="eastAsia"/>
        </w:rPr>
        <w:t>细胞识别基础</w:t>
      </w:r>
      <w:bookmarkEnd w:id="15"/>
    </w:p>
    <w:p w14:paraId="5B585D14" w14:textId="77777777" w:rsidR="00A7789E" w:rsidRDefault="00A7789E" w:rsidP="00A7789E">
      <w:pPr>
        <w:pStyle w:val="1"/>
      </w:pPr>
      <w:bookmarkStart w:id="16" w:name="_Toc8208777"/>
      <w:r>
        <w:rPr>
          <w:rFonts w:hint="eastAsia"/>
        </w:rPr>
        <w:lastRenderedPageBreak/>
        <w:t>第三章 细胞病理自动诊断系统</w:t>
      </w:r>
      <w:r w:rsidR="00CB03FC">
        <w:rPr>
          <w:rFonts w:hint="eastAsia"/>
        </w:rPr>
        <w:t>搭建与</w:t>
      </w:r>
      <w:r>
        <w:rPr>
          <w:rFonts w:hint="eastAsia"/>
        </w:rPr>
        <w:t>分析</w:t>
      </w:r>
      <w:bookmarkEnd w:id="16"/>
    </w:p>
    <w:p w14:paraId="67F7B44F" w14:textId="77777777" w:rsidR="00A7789E" w:rsidRDefault="00A7789E" w:rsidP="00A7789E">
      <w:pPr>
        <w:pStyle w:val="2"/>
      </w:pPr>
      <w:bookmarkStart w:id="17" w:name="_Toc8208778"/>
      <w:r>
        <w:rPr>
          <w:rFonts w:hint="eastAsia"/>
        </w:rPr>
        <w:t>3.1</w:t>
      </w:r>
      <w:r w:rsidR="00CB03FC">
        <w:t xml:space="preserve"> </w:t>
      </w:r>
      <w:r w:rsidR="00CB03FC">
        <w:rPr>
          <w:rFonts w:hint="eastAsia"/>
        </w:rPr>
        <w:t>环境搭建</w:t>
      </w:r>
      <w:bookmarkEnd w:id="17"/>
    </w:p>
    <w:p w14:paraId="24CD380E" w14:textId="77777777" w:rsidR="00CB03FC" w:rsidRDefault="00CB03FC" w:rsidP="00CB03FC">
      <w:pPr>
        <w:pStyle w:val="3"/>
      </w:pPr>
      <w:bookmarkStart w:id="18" w:name="_Toc8208779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tensorflow环境搭建</w:t>
      </w:r>
      <w:bookmarkEnd w:id="18"/>
    </w:p>
    <w:p w14:paraId="6FEC4680" w14:textId="77777777" w:rsidR="00CB03FC" w:rsidRDefault="00CB03FC" w:rsidP="00CB03FC">
      <w:pPr>
        <w:pStyle w:val="3"/>
      </w:pPr>
      <w:bookmarkStart w:id="19" w:name="_Toc8208780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opencv-python</w:t>
      </w:r>
      <w:r>
        <w:t xml:space="preserve"> </w:t>
      </w:r>
      <w:r>
        <w:rPr>
          <w:rFonts w:hint="eastAsia"/>
        </w:rPr>
        <w:t>环境搭建</w:t>
      </w:r>
      <w:bookmarkEnd w:id="19"/>
    </w:p>
    <w:p w14:paraId="56599F66" w14:textId="77777777" w:rsidR="00CB03FC" w:rsidRDefault="00CB03FC" w:rsidP="00CB03FC">
      <w:pPr>
        <w:pStyle w:val="2"/>
      </w:pPr>
      <w:bookmarkStart w:id="20" w:name="_Toc8208781"/>
      <w:r>
        <w:rPr>
          <w:rFonts w:hint="eastAsia"/>
        </w:rPr>
        <w:t>3.2系统</w:t>
      </w:r>
      <w:r w:rsidR="00843878">
        <w:rPr>
          <w:rFonts w:hint="eastAsia"/>
        </w:rPr>
        <w:t>框架分析</w:t>
      </w:r>
      <w:bookmarkEnd w:id="20"/>
    </w:p>
    <w:p w14:paraId="4744F27B" w14:textId="77777777" w:rsidR="004D7BDC" w:rsidRDefault="004D7BDC" w:rsidP="004D7BDC">
      <w:pPr>
        <w:pStyle w:val="3"/>
      </w:pPr>
      <w:bookmarkStart w:id="21" w:name="_Toc8208782"/>
      <w:r>
        <w:rPr>
          <w:rFonts w:hint="eastAsia"/>
        </w:rPr>
        <w:t>3.2.1创建网络</w:t>
      </w:r>
      <w:bookmarkEnd w:id="21"/>
    </w:p>
    <w:p w14:paraId="3B173E23" w14:textId="77777777" w:rsidR="004D7BDC" w:rsidRDefault="004D7BDC" w:rsidP="004D7BDC">
      <w:pPr>
        <w:pStyle w:val="3"/>
      </w:pPr>
      <w:bookmarkStart w:id="22" w:name="_Toc8208783"/>
      <w:r>
        <w:rPr>
          <w:rFonts w:hint="eastAsia"/>
        </w:rPr>
        <w:t>3.2.2输入数据</w:t>
      </w:r>
      <w:bookmarkEnd w:id="22"/>
    </w:p>
    <w:p w14:paraId="05B79C4F" w14:textId="77777777" w:rsidR="004D7BDC" w:rsidRDefault="004D7BDC" w:rsidP="004D7BDC">
      <w:pPr>
        <w:pStyle w:val="3"/>
      </w:pPr>
      <w:bookmarkStart w:id="23" w:name="_Toc8208784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创建session会话</w:t>
      </w:r>
      <w:bookmarkEnd w:id="23"/>
    </w:p>
    <w:p w14:paraId="6FF44323" w14:textId="77777777" w:rsidR="004D7BDC" w:rsidRDefault="004D7BDC" w:rsidP="004D7BDC">
      <w:pPr>
        <w:pStyle w:val="3"/>
      </w:pPr>
      <w:bookmarkStart w:id="24" w:name="_Toc8208785"/>
      <w:r>
        <w:rPr>
          <w:rFonts w:hint="eastAsia"/>
        </w:rPr>
        <w:t>3.2.4进行网络训练</w:t>
      </w:r>
      <w:bookmarkEnd w:id="24"/>
    </w:p>
    <w:p w14:paraId="08C077A6" w14:textId="77777777" w:rsidR="004D7BDC" w:rsidRPr="004D7BDC" w:rsidRDefault="004D7BDC" w:rsidP="004D7BDC">
      <w:pPr>
        <w:pStyle w:val="3"/>
        <w:rPr>
          <w:rFonts w:hint="eastAsia"/>
        </w:rPr>
      </w:pPr>
      <w:bookmarkStart w:id="25" w:name="_Toc8208786"/>
      <w:r>
        <w:rPr>
          <w:rFonts w:hint="eastAsia"/>
        </w:rPr>
        <w:t>3.2.5网络输出结果处理</w:t>
      </w:r>
      <w:bookmarkEnd w:id="25"/>
    </w:p>
    <w:p w14:paraId="5ABADE5D" w14:textId="77777777" w:rsidR="004D7BDC" w:rsidRDefault="004D7BDC" w:rsidP="004D7BDC">
      <w:pPr>
        <w:pStyle w:val="2"/>
      </w:pPr>
      <w:bookmarkStart w:id="26" w:name="_Toc8208787"/>
      <w:r>
        <w:rPr>
          <w:rFonts w:hint="eastAsia"/>
        </w:rPr>
        <w:t>3.3网络函数接口分析</w:t>
      </w:r>
      <w:bookmarkEnd w:id="26"/>
    </w:p>
    <w:p w14:paraId="4DF1856E" w14:textId="77777777" w:rsidR="004D7BDC" w:rsidRDefault="004D7BDC" w:rsidP="001A6EB2">
      <w:pPr>
        <w:pStyle w:val="3"/>
      </w:pPr>
      <w:bookmarkStart w:id="27" w:name="_Toc8208788"/>
      <w:r>
        <w:rPr>
          <w:rFonts w:hint="eastAsia"/>
        </w:rPr>
        <w:t>3.2.1</w:t>
      </w:r>
      <w:r>
        <w:t xml:space="preserve"> </w:t>
      </w:r>
      <w:r w:rsidR="001A6EB2">
        <w:rPr>
          <w:rFonts w:hint="eastAsia"/>
        </w:rPr>
        <w:t>初始化网络函数</w:t>
      </w:r>
      <w:bookmarkEnd w:id="27"/>
    </w:p>
    <w:p w14:paraId="4598992A" w14:textId="77777777" w:rsidR="004D7BDC" w:rsidRDefault="004D7BDC" w:rsidP="001A6EB2">
      <w:pPr>
        <w:pStyle w:val="3"/>
        <w:rPr>
          <w:rFonts w:hint="eastAsia"/>
        </w:rPr>
      </w:pPr>
      <w:bookmarkStart w:id="28" w:name="_Toc8208789"/>
      <w:r>
        <w:rPr>
          <w:rFonts w:hint="eastAsia"/>
        </w:rPr>
        <w:t>3.2.2</w:t>
      </w:r>
      <w:r>
        <w:t xml:space="preserve"> </w:t>
      </w:r>
      <w:r w:rsidR="001A6EB2">
        <w:rPr>
          <w:rFonts w:hint="eastAsia"/>
        </w:rPr>
        <w:t>数据输入和输出</w:t>
      </w:r>
      <w:bookmarkEnd w:id="28"/>
    </w:p>
    <w:p w14:paraId="0A38AFAF" w14:textId="77777777" w:rsidR="004D7BDC" w:rsidRPr="004D7BDC" w:rsidRDefault="001A6EB2" w:rsidP="001A6EB2">
      <w:pPr>
        <w:pStyle w:val="3"/>
        <w:rPr>
          <w:rFonts w:hint="eastAsia"/>
        </w:rPr>
      </w:pPr>
      <w:bookmarkStart w:id="29" w:name="_Toc8208790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卷积层、上采样层和非线性池化层</w:t>
      </w:r>
      <w:bookmarkEnd w:id="29"/>
    </w:p>
    <w:p w14:paraId="3BB894BB" w14:textId="77777777" w:rsidR="004D7BDC" w:rsidRPr="004D7BDC" w:rsidRDefault="004D7BDC" w:rsidP="004D7BDC">
      <w:pPr>
        <w:pStyle w:val="2"/>
        <w:rPr>
          <w:rFonts w:hint="eastAsia"/>
        </w:rPr>
      </w:pPr>
      <w:bookmarkStart w:id="30" w:name="_Toc8208791"/>
      <w:r>
        <w:rPr>
          <w:rFonts w:hint="eastAsia"/>
        </w:rPr>
        <w:t>3.4网络结构分析</w:t>
      </w:r>
      <w:bookmarkEnd w:id="30"/>
    </w:p>
    <w:p w14:paraId="332EA0B4" w14:textId="77777777" w:rsidR="00533984" w:rsidRDefault="001A6EB2" w:rsidP="001A6EB2">
      <w:pPr>
        <w:pStyle w:val="3"/>
      </w:pPr>
      <w:bookmarkStart w:id="31" w:name="_Toc8208792"/>
      <w:r>
        <w:rPr>
          <w:rFonts w:hint="eastAsia"/>
        </w:rPr>
        <w:lastRenderedPageBreak/>
        <w:t>3.4.1 卷积-池化 数据输入</w:t>
      </w:r>
      <w:bookmarkEnd w:id="31"/>
    </w:p>
    <w:p w14:paraId="1ED7D9E8" w14:textId="77777777" w:rsidR="001A6EB2" w:rsidRDefault="001A6EB2" w:rsidP="001A6EB2">
      <w:pPr>
        <w:pStyle w:val="3"/>
      </w:pPr>
      <w:bookmarkStart w:id="32" w:name="_Toc8208793"/>
      <w:r>
        <w:rPr>
          <w:rFonts w:hint="eastAsia"/>
        </w:rPr>
        <w:t>3.4.2</w:t>
      </w:r>
      <w:r w:rsidR="00C03EB4">
        <w:t xml:space="preserve"> </w:t>
      </w:r>
      <w:r w:rsidR="00C03EB4">
        <w:rPr>
          <w:rFonts w:hint="eastAsia"/>
        </w:rPr>
        <w:t>分支一 提升采样点</w:t>
      </w:r>
      <w:bookmarkEnd w:id="32"/>
    </w:p>
    <w:p w14:paraId="59CF5BD1" w14:textId="77777777" w:rsidR="00C03EB4" w:rsidRDefault="00C03EB4" w:rsidP="00C03EB4">
      <w:pPr>
        <w:pStyle w:val="3"/>
      </w:pPr>
      <w:bookmarkStart w:id="33" w:name="_Toc8208794"/>
      <w:r>
        <w:rPr>
          <w:rFonts w:hint="eastAsia"/>
        </w:rPr>
        <w:t>3.4.3分支二 提取分割掩膜</w:t>
      </w:r>
      <w:bookmarkEnd w:id="33"/>
    </w:p>
    <w:p w14:paraId="03024628" w14:textId="77777777" w:rsidR="00F557C7" w:rsidRDefault="00C03EB4" w:rsidP="00F557C7">
      <w:pPr>
        <w:pStyle w:val="3"/>
      </w:pPr>
      <w:bookmarkStart w:id="34" w:name="_Toc8208795"/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降低</w:t>
      </w:r>
      <w:r w:rsidR="00F557C7">
        <w:rPr>
          <w:rFonts w:hint="eastAsia"/>
        </w:rPr>
        <w:t>采样率</w:t>
      </w:r>
      <w:bookmarkEnd w:id="34"/>
    </w:p>
    <w:p w14:paraId="094A2F39" w14:textId="77777777" w:rsidR="00F557C7" w:rsidRDefault="00F557C7" w:rsidP="00F557C7">
      <w:pPr>
        <w:pStyle w:val="3"/>
      </w:pPr>
      <w:bookmarkStart w:id="35" w:name="_Toc8208796"/>
      <w:r>
        <w:rPr>
          <w:rFonts w:hint="eastAsia"/>
        </w:rPr>
        <w:t>3.4.5</w:t>
      </w:r>
      <w:r>
        <w:t xml:space="preserve"> </w:t>
      </w:r>
      <w:r>
        <w:rPr>
          <w:rFonts w:hint="eastAsia"/>
        </w:rPr>
        <w:t>连接层输出分数</w:t>
      </w:r>
      <w:bookmarkEnd w:id="35"/>
    </w:p>
    <w:p w14:paraId="7E024425" w14:textId="77777777" w:rsidR="00F557C7" w:rsidRDefault="00F557C7" w:rsidP="00F557C7">
      <w:pPr>
        <w:pStyle w:val="2"/>
      </w:pPr>
      <w:bookmarkStart w:id="36" w:name="_Toc8208797"/>
      <w:r>
        <w:rPr>
          <w:rFonts w:hint="eastAsia"/>
        </w:rPr>
        <w:t>3.5·网络优化</w:t>
      </w:r>
      <w:bookmarkEnd w:id="36"/>
    </w:p>
    <w:p w14:paraId="37FD373E" w14:textId="77777777" w:rsidR="00F557C7" w:rsidRDefault="00F557C7" w:rsidP="00F557C7">
      <w:pPr>
        <w:pStyle w:val="3"/>
      </w:pPr>
      <w:bookmarkStart w:id="37" w:name="_Toc8208798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网络主要问题</w:t>
      </w:r>
      <w:bookmarkEnd w:id="37"/>
    </w:p>
    <w:p w14:paraId="083D212A" w14:textId="77777777" w:rsidR="00F557C7" w:rsidRDefault="00F557C7" w:rsidP="00F557C7">
      <w:pPr>
        <w:pStyle w:val="3"/>
      </w:pPr>
      <w:bookmarkStart w:id="38" w:name="_Toc8208799"/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网络优化方案</w:t>
      </w:r>
      <w:bookmarkEnd w:id="38"/>
    </w:p>
    <w:p w14:paraId="2C2E015B" w14:textId="77777777" w:rsidR="00F557C7" w:rsidRDefault="00F557C7" w:rsidP="00F557C7">
      <w:pPr>
        <w:pStyle w:val="1"/>
      </w:pPr>
      <w:bookmarkStart w:id="39" w:name="_Toc8208800"/>
      <w:r>
        <w:rPr>
          <w:rFonts w:hint="eastAsia"/>
        </w:rPr>
        <w:t>第四章 改进系统测试及性能分析</w:t>
      </w:r>
      <w:bookmarkEnd w:id="39"/>
    </w:p>
    <w:p w14:paraId="7BF6C344" w14:textId="77777777" w:rsidR="00FA7CC0" w:rsidRDefault="00FA7CC0" w:rsidP="00F557C7">
      <w:pPr>
        <w:pStyle w:val="2"/>
      </w:pPr>
      <w:bookmarkStart w:id="40" w:name="_Toc820880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数据集与测试环境</w:t>
      </w:r>
      <w:bookmarkEnd w:id="40"/>
    </w:p>
    <w:p w14:paraId="44AE0548" w14:textId="77777777" w:rsidR="00FA7CC0" w:rsidRDefault="00FA7CC0" w:rsidP="00FA7CC0">
      <w:pPr>
        <w:pStyle w:val="3"/>
      </w:pPr>
      <w:bookmarkStart w:id="41" w:name="_Toc8208802"/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数据集</w:t>
      </w:r>
      <w:bookmarkEnd w:id="41"/>
    </w:p>
    <w:p w14:paraId="630D857A" w14:textId="77777777" w:rsidR="00FA7CC0" w:rsidRPr="00FA7CC0" w:rsidRDefault="00FA7CC0" w:rsidP="00FA7CC0">
      <w:pPr>
        <w:pStyle w:val="3"/>
        <w:rPr>
          <w:rFonts w:hint="eastAsia"/>
        </w:rPr>
      </w:pPr>
      <w:bookmarkStart w:id="42" w:name="_Toc8208803"/>
      <w:r>
        <w:rPr>
          <w:rFonts w:hint="eastAsia"/>
        </w:rPr>
        <w:t>4.1.2</w:t>
      </w:r>
      <w:r>
        <w:t xml:space="preserve"> </w:t>
      </w:r>
      <w:r>
        <w:rPr>
          <w:rFonts w:hint="eastAsia"/>
        </w:rPr>
        <w:t>测试环境</w:t>
      </w:r>
      <w:bookmarkEnd w:id="42"/>
    </w:p>
    <w:p w14:paraId="18C68FDC" w14:textId="77777777" w:rsidR="00F557C7" w:rsidRDefault="00FA7CC0" w:rsidP="00F557C7">
      <w:pPr>
        <w:pStyle w:val="2"/>
      </w:pPr>
      <w:bookmarkStart w:id="43" w:name="_Toc8208804"/>
      <w:r>
        <w:rPr>
          <w:rFonts w:hint="eastAsia"/>
        </w:rPr>
        <w:t>4.2</w:t>
      </w:r>
      <w:r w:rsidR="00F557C7">
        <w:t xml:space="preserve"> </w:t>
      </w:r>
      <w:r w:rsidR="00F557C7">
        <w:rPr>
          <w:rFonts w:hint="eastAsia"/>
        </w:rPr>
        <w:t>改进系统测试结果</w:t>
      </w:r>
      <w:bookmarkEnd w:id="43"/>
    </w:p>
    <w:p w14:paraId="1489AC0A" w14:textId="77777777" w:rsidR="00F557C7" w:rsidRDefault="00FA7CC0" w:rsidP="00FA7CC0">
      <w:pPr>
        <w:pStyle w:val="2"/>
      </w:pPr>
      <w:bookmarkStart w:id="44" w:name="_Toc8208805"/>
      <w:r>
        <w:rPr>
          <w:rFonts w:hint="eastAsia"/>
        </w:rPr>
        <w:t>4.3</w:t>
      </w:r>
      <w:r w:rsidR="00F557C7">
        <w:t xml:space="preserve"> </w:t>
      </w:r>
      <w:r w:rsidR="00F557C7">
        <w:rPr>
          <w:rFonts w:hint="eastAsia"/>
        </w:rPr>
        <w:t>测试结果分析</w:t>
      </w:r>
      <w:bookmarkEnd w:id="44"/>
    </w:p>
    <w:p w14:paraId="0099A932" w14:textId="77777777" w:rsidR="00FA7CC0" w:rsidRDefault="00FA7CC0" w:rsidP="00FA7CC0">
      <w:pPr>
        <w:pStyle w:val="1"/>
      </w:pPr>
      <w:bookmarkStart w:id="45" w:name="_Toc8208806"/>
      <w:r>
        <w:rPr>
          <w:rFonts w:hint="eastAsia"/>
        </w:rPr>
        <w:t>第五章 总结与展望</w:t>
      </w:r>
      <w:bookmarkEnd w:id="45"/>
    </w:p>
    <w:p w14:paraId="21FC8110" w14:textId="77777777" w:rsidR="00FA7CC0" w:rsidRDefault="00FA7CC0" w:rsidP="00FA7CC0">
      <w:pPr>
        <w:pStyle w:val="2"/>
      </w:pPr>
      <w:bookmarkStart w:id="46" w:name="_Toc8208807"/>
      <w:r>
        <w:rPr>
          <w:rFonts w:hint="eastAsia"/>
        </w:rPr>
        <w:lastRenderedPageBreak/>
        <w:t>5.1</w:t>
      </w:r>
      <w:r>
        <w:t xml:space="preserve"> </w:t>
      </w:r>
      <w:r>
        <w:rPr>
          <w:rFonts w:hint="eastAsia"/>
        </w:rPr>
        <w:t>论文工作总结</w:t>
      </w:r>
      <w:bookmarkEnd w:id="46"/>
    </w:p>
    <w:p w14:paraId="6EF0087F" w14:textId="77777777" w:rsidR="00FA7CC0" w:rsidRDefault="00FA7CC0" w:rsidP="00FA7CC0">
      <w:pPr>
        <w:pStyle w:val="2"/>
      </w:pPr>
      <w:bookmarkStart w:id="47" w:name="_Toc8208808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未来工作展望</w:t>
      </w:r>
      <w:bookmarkEnd w:id="47"/>
    </w:p>
    <w:p w14:paraId="0982D2A2" w14:textId="77777777" w:rsidR="00FA7CC0" w:rsidRDefault="00FA7CC0" w:rsidP="00FA7CC0">
      <w:pPr>
        <w:pStyle w:val="1"/>
      </w:pPr>
      <w:bookmarkStart w:id="48" w:name="_Toc8208809"/>
      <w:r>
        <w:rPr>
          <w:rFonts w:hint="eastAsia"/>
        </w:rPr>
        <w:t>致谢</w:t>
      </w:r>
      <w:bookmarkEnd w:id="48"/>
    </w:p>
    <w:p w14:paraId="7AD74EAA" w14:textId="77777777" w:rsidR="00FA7CC0" w:rsidRPr="00FA7CC0" w:rsidRDefault="00FA7CC0" w:rsidP="00FA7CC0">
      <w:pPr>
        <w:pStyle w:val="1"/>
        <w:rPr>
          <w:rFonts w:hint="eastAsia"/>
        </w:rPr>
      </w:pPr>
      <w:bookmarkStart w:id="49" w:name="_Toc8208810"/>
      <w:r>
        <w:rPr>
          <w:rFonts w:hint="eastAsia"/>
        </w:rPr>
        <w:t>参考文献</w:t>
      </w:r>
      <w:bookmarkStart w:id="50" w:name="_GoBack"/>
      <w:bookmarkEnd w:id="49"/>
      <w:bookmarkEnd w:id="50"/>
    </w:p>
    <w:p w14:paraId="30F1CA57" w14:textId="77777777" w:rsidR="00FA7CC0" w:rsidRPr="00FA7CC0" w:rsidRDefault="00FA7CC0" w:rsidP="00FA7CC0">
      <w:pPr>
        <w:rPr>
          <w:rFonts w:hint="eastAsia"/>
        </w:rPr>
      </w:pPr>
    </w:p>
    <w:p w14:paraId="46EC4BBD" w14:textId="77777777" w:rsidR="00C03EB4" w:rsidRPr="00C03EB4" w:rsidRDefault="00C03EB4" w:rsidP="00C03EB4">
      <w:pPr>
        <w:rPr>
          <w:rFonts w:hint="eastAsia"/>
        </w:rPr>
      </w:pPr>
    </w:p>
    <w:p w14:paraId="72226D38" w14:textId="77777777" w:rsidR="008C633D" w:rsidRPr="008C633D" w:rsidRDefault="008C633D" w:rsidP="008C633D">
      <w:pPr>
        <w:rPr>
          <w:rFonts w:hint="eastAsia"/>
        </w:rPr>
      </w:pPr>
    </w:p>
    <w:p w14:paraId="2DC4FC33" w14:textId="77777777" w:rsidR="00375596" w:rsidRPr="00375596" w:rsidRDefault="00375596" w:rsidP="00375596">
      <w:pPr>
        <w:rPr>
          <w:rFonts w:hint="eastAsia"/>
        </w:rPr>
      </w:pPr>
    </w:p>
    <w:p w14:paraId="790BF7EE" w14:textId="77777777" w:rsidR="009B3D14" w:rsidRPr="009B3D14" w:rsidRDefault="009B3D14" w:rsidP="009B3D14">
      <w:pPr>
        <w:rPr>
          <w:rFonts w:hint="eastAsia"/>
        </w:rPr>
      </w:pPr>
    </w:p>
    <w:sectPr w:rsidR="009B3D14" w:rsidRPr="009B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vi" w:date="2019-03-03T14:11:00Z" w:initials="v">
    <w:p w14:paraId="1156840A" w14:textId="77777777" w:rsidR="009B3D14" w:rsidRDefault="009B3D14" w:rsidP="009B3D14">
      <w:pPr>
        <w:pStyle w:val="a7"/>
      </w:pPr>
      <w:r>
        <w:rPr>
          <w:rStyle w:val="a8"/>
        </w:rPr>
        <w:annotationRef/>
      </w:r>
      <w:r>
        <w:rPr>
          <w:rFonts w:hint="eastAsia"/>
        </w:rPr>
        <w:t>要和发布的毕设课题一致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56840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65CAC" w14:textId="77777777" w:rsidR="00F629F3" w:rsidRDefault="00F629F3" w:rsidP="009B3D14">
      <w:r>
        <w:separator/>
      </w:r>
    </w:p>
  </w:endnote>
  <w:endnote w:type="continuationSeparator" w:id="0">
    <w:p w14:paraId="2BB5A3EC" w14:textId="77777777" w:rsidR="00F629F3" w:rsidRDefault="00F629F3" w:rsidP="009B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6A58D" w14:textId="77777777" w:rsidR="00F629F3" w:rsidRDefault="00F629F3" w:rsidP="009B3D14">
      <w:r>
        <w:separator/>
      </w:r>
    </w:p>
  </w:footnote>
  <w:footnote w:type="continuationSeparator" w:id="0">
    <w:p w14:paraId="60546DAE" w14:textId="77777777" w:rsidR="00F629F3" w:rsidRDefault="00F629F3" w:rsidP="009B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150F"/>
    <w:multiLevelType w:val="multilevel"/>
    <w:tmpl w:val="29563BF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9218CB"/>
    <w:multiLevelType w:val="hybridMultilevel"/>
    <w:tmpl w:val="A01CBC6E"/>
    <w:lvl w:ilvl="0" w:tplc="E8B2A8D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0E"/>
    <w:rsid w:val="00124F47"/>
    <w:rsid w:val="001738B1"/>
    <w:rsid w:val="001A6EB2"/>
    <w:rsid w:val="00375596"/>
    <w:rsid w:val="004D7BDC"/>
    <w:rsid w:val="00533984"/>
    <w:rsid w:val="00843878"/>
    <w:rsid w:val="00861905"/>
    <w:rsid w:val="008C633D"/>
    <w:rsid w:val="009B3D14"/>
    <w:rsid w:val="00A7789E"/>
    <w:rsid w:val="00C03EB4"/>
    <w:rsid w:val="00CB03FC"/>
    <w:rsid w:val="00EA3E0E"/>
    <w:rsid w:val="00F557C7"/>
    <w:rsid w:val="00F629F3"/>
    <w:rsid w:val="00FA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615FA"/>
  <w15:chartTrackingRefBased/>
  <w15:docId w15:val="{9CF150B8-8D40-4B93-ADC7-A5AA28D5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8B1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D14"/>
    <w:rPr>
      <w:sz w:val="18"/>
      <w:szCs w:val="18"/>
    </w:rPr>
  </w:style>
  <w:style w:type="character" w:customStyle="1" w:styleId="Char">
    <w:name w:val="批注文字 Char"/>
    <w:link w:val="a7"/>
    <w:rsid w:val="009B3D14"/>
    <w:rPr>
      <w:szCs w:val="24"/>
    </w:rPr>
  </w:style>
  <w:style w:type="character" w:styleId="a8">
    <w:name w:val="annotation reference"/>
    <w:rsid w:val="009B3D14"/>
    <w:rPr>
      <w:sz w:val="21"/>
      <w:szCs w:val="21"/>
    </w:rPr>
  </w:style>
  <w:style w:type="paragraph" w:styleId="a7">
    <w:name w:val="annotation text"/>
    <w:basedOn w:val="a"/>
    <w:link w:val="Char"/>
    <w:rsid w:val="009B3D14"/>
    <w:pPr>
      <w:jc w:val="left"/>
    </w:pPr>
  </w:style>
  <w:style w:type="character" w:customStyle="1" w:styleId="a9">
    <w:name w:val="批注文字 字符"/>
    <w:basedOn w:val="a0"/>
    <w:uiPriority w:val="99"/>
    <w:semiHidden/>
    <w:rsid w:val="009B3D14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B3D1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3D14"/>
    <w:rPr>
      <w:rFonts w:ascii="Times New Roman" w:eastAsia="宋体" w:hAnsi="Times New Roman" w:cs="Times New Roman"/>
      <w:sz w:val="18"/>
      <w:szCs w:val="18"/>
    </w:rPr>
  </w:style>
  <w:style w:type="paragraph" w:styleId="ac">
    <w:name w:val="Revision"/>
    <w:hidden/>
    <w:uiPriority w:val="99"/>
    <w:semiHidden/>
    <w:rsid w:val="009B3D14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9B3D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8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38B1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339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33984"/>
  </w:style>
  <w:style w:type="paragraph" w:styleId="21">
    <w:name w:val="toc 2"/>
    <w:basedOn w:val="a"/>
    <w:next w:val="a"/>
    <w:autoRedefine/>
    <w:uiPriority w:val="39"/>
    <w:unhideWhenUsed/>
    <w:rsid w:val="0053398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33984"/>
    <w:pPr>
      <w:ind w:leftChars="400" w:left="840"/>
    </w:pPr>
  </w:style>
  <w:style w:type="character" w:styleId="ad">
    <w:name w:val="Hyperlink"/>
    <w:basedOn w:val="a0"/>
    <w:uiPriority w:val="99"/>
    <w:unhideWhenUsed/>
    <w:rsid w:val="00533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7ACA-2428-4793-8632-A0944555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ethan</dc:creator>
  <cp:keywords/>
  <dc:description/>
  <cp:lastModifiedBy>stephen ethan</cp:lastModifiedBy>
  <cp:revision>2</cp:revision>
  <dcterms:created xsi:type="dcterms:W3CDTF">2019-05-08T00:02:00Z</dcterms:created>
  <dcterms:modified xsi:type="dcterms:W3CDTF">2019-05-08T03:52:00Z</dcterms:modified>
</cp:coreProperties>
</file>