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915" w:rsidRPr="005E1E88" w:rsidRDefault="00A24915">
      <w:pPr>
        <w:rPr>
          <w:rFonts w:ascii="Calibri" w:hAnsi="Calibri" w:cs="Calibri"/>
          <w:b/>
          <w:sz w:val="24"/>
        </w:rPr>
      </w:pPr>
      <w:r w:rsidRPr="005E1E88">
        <w:rPr>
          <w:rFonts w:ascii="Calibri" w:hAnsi="Calibri" w:cs="Calibri"/>
          <w:b/>
          <w:sz w:val="24"/>
        </w:rPr>
        <w:t>Problem statement</w:t>
      </w:r>
    </w:p>
    <w:p w:rsidR="00970482" w:rsidRPr="00A741F9" w:rsidRDefault="00A24915">
      <w:pPr>
        <w:rPr>
          <w:rFonts w:ascii="Calibri" w:hAnsi="Calibri" w:cs="Calibri"/>
          <w:sz w:val="22"/>
        </w:rPr>
      </w:pPr>
      <w:r w:rsidRPr="00A741F9">
        <w:rPr>
          <w:rFonts w:ascii="Calibri" w:hAnsi="Calibri" w:cs="Calibri"/>
          <w:sz w:val="22"/>
        </w:rPr>
        <w:t>Kellwood, a company that produces a single product, has three plants and four customers. The three plants will produce 3000, 5000, and 5000 units, respectively, during the next time period. Kellwood has made a commitment to sell 4000 units to customer 1, 3000 units to customer 2, and at least 3000 units to customer 3. Both customers 3 and 4 also want to buy as many of the remaining units as possible. The profit associated with shipping a unit from each plant to each customer is given in the file P05_80.xlsx. Determine how to maximize Kellwood’s profit</w:t>
      </w:r>
      <w:r w:rsidRPr="00A741F9">
        <w:rPr>
          <w:rFonts w:ascii="Calibri" w:hAnsi="Calibri" w:cs="Calibri"/>
          <w:sz w:val="22"/>
        </w:rPr>
        <w:t>.</w:t>
      </w:r>
    </w:p>
    <w:p w:rsidR="00A24915" w:rsidRPr="00A741F9" w:rsidRDefault="00A24915">
      <w:pPr>
        <w:rPr>
          <w:rFonts w:ascii="Calibri" w:hAnsi="Calibri" w:cs="Calibri"/>
          <w:sz w:val="22"/>
        </w:rPr>
      </w:pPr>
    </w:p>
    <w:p w:rsidR="00A24915" w:rsidRPr="005E1E88" w:rsidRDefault="00A24915">
      <w:pPr>
        <w:rPr>
          <w:rFonts w:ascii="Calibri" w:hAnsi="Calibri" w:cs="Calibri"/>
          <w:b/>
          <w:sz w:val="24"/>
        </w:rPr>
      </w:pPr>
      <w:r w:rsidRPr="005E1E88">
        <w:rPr>
          <w:rFonts w:ascii="Calibri" w:hAnsi="Calibri" w:cs="Calibri" w:hint="eastAsia"/>
          <w:b/>
          <w:sz w:val="24"/>
        </w:rPr>
        <w:t>D</w:t>
      </w:r>
      <w:r w:rsidRPr="005E1E88">
        <w:rPr>
          <w:rFonts w:ascii="Calibri" w:hAnsi="Calibri" w:cs="Calibri"/>
          <w:b/>
          <w:sz w:val="24"/>
        </w:rPr>
        <w:t>iscussion</w:t>
      </w:r>
    </w:p>
    <w:p w:rsidR="00A24915" w:rsidRPr="00A741F9" w:rsidRDefault="00A24915">
      <w:pPr>
        <w:rPr>
          <w:rFonts w:ascii="Calibri" w:hAnsi="Calibri" w:cs="Calibri"/>
          <w:sz w:val="22"/>
        </w:rPr>
      </w:pPr>
      <w:r w:rsidRPr="00A741F9">
        <w:rPr>
          <w:rFonts w:ascii="Calibri" w:hAnsi="Calibri" w:cs="Calibri" w:hint="eastAsia"/>
          <w:sz w:val="22"/>
        </w:rPr>
        <w:t>O</w:t>
      </w:r>
      <w:r w:rsidRPr="00A741F9">
        <w:rPr>
          <w:rFonts w:ascii="Calibri" w:hAnsi="Calibri" w:cs="Calibri"/>
          <w:sz w:val="22"/>
        </w:rPr>
        <w:t>ur objective is to maximize the total profit.</w:t>
      </w:r>
      <w:r w:rsidR="00A741F9">
        <w:rPr>
          <w:rFonts w:ascii="Calibri" w:hAnsi="Calibri" w:cs="Calibri"/>
          <w:sz w:val="22"/>
        </w:rPr>
        <w:t xml:space="preserve"> Since the unit profit of product shipped from each plant to each customer is not the same, we </w:t>
      </w:r>
      <w:proofErr w:type="gramStart"/>
      <w:r w:rsidR="00A741F9">
        <w:rPr>
          <w:rFonts w:ascii="Calibri" w:hAnsi="Calibri" w:cs="Calibri"/>
          <w:sz w:val="22"/>
        </w:rPr>
        <w:t>have to</w:t>
      </w:r>
      <w:proofErr w:type="gramEnd"/>
      <w:r w:rsidR="00A741F9">
        <w:rPr>
          <w:rFonts w:ascii="Calibri" w:hAnsi="Calibri" w:cs="Calibri"/>
          <w:sz w:val="22"/>
        </w:rPr>
        <w:t xml:space="preserve"> determine how much to ship from each </w:t>
      </w:r>
      <w:bookmarkStart w:id="0" w:name="_GoBack"/>
      <w:bookmarkEnd w:id="0"/>
      <w:r w:rsidR="00A741F9">
        <w:rPr>
          <w:rFonts w:ascii="Calibri" w:hAnsi="Calibri" w:cs="Calibri"/>
          <w:sz w:val="22"/>
        </w:rPr>
        <w:t xml:space="preserve">plant to each customer differently, which makes it a classic network model. In this case, we need to make sure the quantity of product shipped from each plant will not exceed the capacity of the plant and the demand of each customer </w:t>
      </w:r>
      <w:r w:rsidR="005E1E88">
        <w:rPr>
          <w:rFonts w:ascii="Calibri" w:hAnsi="Calibri" w:cs="Calibri"/>
          <w:sz w:val="22"/>
        </w:rPr>
        <w:t>will also be satisfied.</w:t>
      </w:r>
    </w:p>
    <w:p w:rsidR="00A24915" w:rsidRPr="00A741F9" w:rsidRDefault="00A24915">
      <w:pPr>
        <w:rPr>
          <w:rFonts w:ascii="Calibri" w:hAnsi="Calibri" w:cs="Calibri"/>
          <w:sz w:val="22"/>
        </w:rPr>
      </w:pPr>
    </w:p>
    <w:p w:rsidR="00A24915" w:rsidRPr="005E1E88" w:rsidRDefault="005E1E88">
      <w:pPr>
        <w:rPr>
          <w:rFonts w:ascii="Calibri" w:hAnsi="Calibri" w:cs="Calibri"/>
          <w:b/>
          <w:sz w:val="24"/>
        </w:rPr>
      </w:pPr>
      <w:r w:rsidRPr="005E1E88">
        <w:rPr>
          <w:rFonts w:ascii="Calibri" w:hAnsi="Calibri" w:cs="Calibri" w:hint="eastAsia"/>
          <w:b/>
          <w:sz w:val="24"/>
        </w:rPr>
        <w:t>M</w:t>
      </w:r>
      <w:r w:rsidRPr="005E1E88">
        <w:rPr>
          <w:rFonts w:ascii="Calibri" w:hAnsi="Calibri" w:cs="Calibri"/>
          <w:b/>
          <w:sz w:val="24"/>
        </w:rPr>
        <w:t>odel</w:t>
      </w:r>
    </w:p>
    <w:p w:rsidR="00A24915" w:rsidRPr="00A741F9" w:rsidRDefault="00A24915">
      <w:pPr>
        <w:rPr>
          <w:rFonts w:ascii="Calibri" w:hAnsi="Calibri" w:cs="Calibri"/>
          <w:b/>
          <w:sz w:val="22"/>
        </w:rPr>
      </w:pPr>
      <w:r w:rsidRPr="00A741F9">
        <w:rPr>
          <w:rFonts w:ascii="Calibri" w:hAnsi="Calibri" w:cs="Calibri" w:hint="eastAsia"/>
          <w:b/>
          <w:sz w:val="22"/>
        </w:rPr>
        <w:t>P</w:t>
      </w:r>
      <w:r w:rsidRPr="00A741F9">
        <w:rPr>
          <w:rFonts w:ascii="Calibri" w:hAnsi="Calibri" w:cs="Calibri"/>
          <w:b/>
          <w:sz w:val="22"/>
        </w:rPr>
        <w:t>arameters:</w:t>
      </w:r>
    </w:p>
    <w:p w:rsidR="00A24915" w:rsidRPr="00A741F9" w:rsidRDefault="00A24915">
      <w:pPr>
        <w:rPr>
          <w:rFonts w:ascii="Calibri" w:hAnsi="Calibri" w:cs="Calibri" w:hint="eastAsia"/>
          <w:sz w:val="22"/>
        </w:rPr>
      </w:pPr>
      <m:oMathPara>
        <m:oMathParaPr>
          <m:jc m:val="left"/>
        </m:oMathParaPr>
        <m:oMath>
          <m:sSub>
            <m:sSubPr>
              <m:ctrlPr>
                <w:rPr>
                  <w:rFonts w:ascii="Cambria Math" w:hAnsi="Cambria Math" w:cs="Calibri"/>
                  <w:sz w:val="22"/>
                </w:rPr>
              </m:ctrlPr>
            </m:sSubPr>
            <m:e>
              <m:r>
                <w:rPr>
                  <w:rFonts w:ascii="Cambria Math" w:hAnsi="Cambria Math" w:cs="Calibri"/>
                  <w:sz w:val="22"/>
                </w:rPr>
                <m:t>P</m:t>
              </m:r>
            </m:e>
            <m:sub>
              <m:r>
                <w:rPr>
                  <w:rFonts w:ascii="Cambria Math" w:hAnsi="Cambria Math" w:cs="Calibri"/>
                  <w:sz w:val="22"/>
                </w:rPr>
                <m:t>ij</m:t>
              </m:r>
            </m:sub>
          </m:sSub>
          <m:r>
            <w:rPr>
              <w:rFonts w:ascii="Cambria Math" w:hAnsi="Cambria Math" w:cs="Calibri"/>
              <w:sz w:val="22"/>
            </w:rPr>
            <m:t xml:space="preserve">:Unit profit of product ship from plant i to customer j,  i ϵ </m:t>
          </m:r>
          <m:d>
            <m:dPr>
              <m:begChr m:val="{"/>
              <m:endChr m:val="}"/>
              <m:ctrlPr>
                <w:rPr>
                  <w:rFonts w:ascii="Cambria Math" w:hAnsi="Cambria Math" w:cs="Calibri"/>
                  <w:i/>
                  <w:sz w:val="22"/>
                </w:rPr>
              </m:ctrlPr>
            </m:dPr>
            <m:e>
              <m:r>
                <w:rPr>
                  <w:rFonts w:ascii="Cambria Math" w:hAnsi="Cambria Math" w:cs="Calibri"/>
                  <w:sz w:val="22"/>
                </w:rPr>
                <m:t>1,2,3</m:t>
              </m:r>
            </m:e>
          </m:d>
          <m:r>
            <w:rPr>
              <w:rFonts w:ascii="Cambria Math" w:hAnsi="Cambria Math" w:cs="Calibri"/>
              <w:sz w:val="22"/>
            </w:rPr>
            <m:t>,  j ϵ {1,2,3,4</m:t>
          </m:r>
          <m:r>
            <w:rPr>
              <w:rFonts w:ascii="Cambria Math" w:hAnsi="Cambria Math" w:cs="Calibri"/>
              <w:sz w:val="22"/>
            </w:rPr>
            <m:t>}</m:t>
          </m:r>
        </m:oMath>
      </m:oMathPara>
    </w:p>
    <w:p w:rsidR="00A24915" w:rsidRPr="00A741F9" w:rsidRDefault="00A24915">
      <w:pPr>
        <w:rPr>
          <w:rFonts w:ascii="Calibri" w:hAnsi="Calibri" w:cs="Calibri"/>
          <w:sz w:val="22"/>
        </w:rPr>
      </w:pPr>
      <m:oMathPara>
        <m:oMathParaPr>
          <m:jc m:val="left"/>
        </m:oMathParaPr>
        <m:oMath>
          <m:sSub>
            <m:sSubPr>
              <m:ctrlPr>
                <w:rPr>
                  <w:rFonts w:ascii="Cambria Math" w:hAnsi="Cambria Math" w:cs="Calibri"/>
                  <w:b/>
                  <w:sz w:val="22"/>
                </w:rPr>
              </m:ctrlPr>
            </m:sSubPr>
            <m:e>
              <m:r>
                <w:rPr>
                  <w:rFonts w:ascii="Cambria Math" w:hAnsi="Cambria Math" w:cs="Calibri"/>
                  <w:sz w:val="22"/>
                </w:rPr>
                <m:t>C</m:t>
              </m:r>
            </m:e>
            <m:sub>
              <m:r>
                <w:rPr>
                  <w:rFonts w:ascii="Cambria Math" w:hAnsi="Cambria Math" w:cs="Calibri"/>
                  <w:sz w:val="22"/>
                </w:rPr>
                <m:t>i</m:t>
              </m:r>
            </m:sub>
          </m:sSub>
          <m:r>
            <m:rPr>
              <m:sty m:val="bi"/>
            </m:rPr>
            <w:rPr>
              <w:rFonts w:ascii="Cambria Math" w:hAnsi="Cambria Math" w:cs="Calibri"/>
              <w:sz w:val="22"/>
            </w:rPr>
            <m:t>:</m:t>
          </m:r>
          <m:r>
            <w:rPr>
              <w:rFonts w:ascii="Cambria Math" w:hAnsi="Cambria Math" w:cs="Calibri"/>
              <w:sz w:val="22"/>
            </w:rPr>
            <m:t xml:space="preserve">Capacity of plant i, </m:t>
          </m:r>
          <m:r>
            <w:rPr>
              <w:rFonts w:ascii="Cambria Math" w:hAnsi="Cambria Math" w:cs="Calibri"/>
              <w:sz w:val="22"/>
            </w:rPr>
            <m:t xml:space="preserve">  i ϵ </m:t>
          </m:r>
          <m:d>
            <m:dPr>
              <m:begChr m:val="{"/>
              <m:endChr m:val="}"/>
              <m:ctrlPr>
                <w:rPr>
                  <w:rFonts w:ascii="Cambria Math" w:hAnsi="Cambria Math" w:cs="Calibri"/>
                  <w:i/>
                  <w:sz w:val="22"/>
                </w:rPr>
              </m:ctrlPr>
            </m:dPr>
            <m:e>
              <m:r>
                <w:rPr>
                  <w:rFonts w:ascii="Cambria Math" w:hAnsi="Cambria Math" w:cs="Calibri"/>
                  <w:sz w:val="22"/>
                </w:rPr>
                <m:t>1,2,3</m:t>
              </m:r>
            </m:e>
          </m:d>
        </m:oMath>
      </m:oMathPara>
    </w:p>
    <w:p w:rsidR="00A24915" w:rsidRPr="00A741F9" w:rsidRDefault="00A24915">
      <w:pPr>
        <w:rPr>
          <w:rFonts w:ascii="Calibri" w:hAnsi="Calibri" w:cs="Calibri" w:hint="eastAsia"/>
          <w:sz w:val="22"/>
        </w:rPr>
      </w:pPr>
      <m:oMathPara>
        <m:oMathParaPr>
          <m:jc m:val="left"/>
        </m:oMathParaPr>
        <m:oMath>
          <m:sSub>
            <m:sSubPr>
              <m:ctrlPr>
                <w:rPr>
                  <w:rFonts w:ascii="Cambria Math" w:hAnsi="Cambria Math" w:cs="Calibri"/>
                  <w:sz w:val="22"/>
                </w:rPr>
              </m:ctrlPr>
            </m:sSubPr>
            <m:e>
              <m:r>
                <w:rPr>
                  <w:rFonts w:ascii="Cambria Math" w:hAnsi="Cambria Math" w:cs="Calibri"/>
                  <w:sz w:val="22"/>
                </w:rPr>
                <m:t>D</m:t>
              </m:r>
            </m:e>
            <m:sub>
              <m:r>
                <w:rPr>
                  <w:rFonts w:ascii="Cambria Math" w:hAnsi="Cambria Math" w:cs="Calibri"/>
                  <w:sz w:val="22"/>
                </w:rPr>
                <m:t>j</m:t>
              </m:r>
            </m:sub>
          </m:sSub>
          <m:r>
            <w:rPr>
              <w:rFonts w:ascii="Cambria Math" w:hAnsi="Cambria Math" w:cs="Calibri"/>
              <w:sz w:val="22"/>
            </w:rPr>
            <m:t xml:space="preserve">:Demand of customer j, </m:t>
          </m:r>
          <m:r>
            <w:rPr>
              <w:rFonts w:ascii="Cambria Math" w:hAnsi="Cambria Math" w:cs="Calibri"/>
              <w:sz w:val="22"/>
            </w:rPr>
            <m:t xml:space="preserve">  j ϵ {1,2,3,4</m:t>
          </m:r>
          <m:r>
            <w:rPr>
              <w:rFonts w:ascii="Cambria Math" w:hAnsi="Cambria Math" w:cs="Calibri"/>
              <w:sz w:val="22"/>
            </w:rPr>
            <m:t>}</m:t>
          </m:r>
        </m:oMath>
      </m:oMathPara>
    </w:p>
    <w:p w:rsidR="00A24915" w:rsidRPr="00A741F9" w:rsidRDefault="00A24915">
      <w:pPr>
        <w:rPr>
          <w:rFonts w:ascii="Calibri" w:hAnsi="Calibri" w:cs="Calibri"/>
          <w:sz w:val="22"/>
        </w:rPr>
      </w:pPr>
    </w:p>
    <w:p w:rsidR="00A24915" w:rsidRPr="00A741F9" w:rsidRDefault="00A24915">
      <w:pPr>
        <w:rPr>
          <w:rFonts w:ascii="Calibri" w:hAnsi="Calibri" w:cs="Calibri"/>
          <w:sz w:val="22"/>
        </w:rPr>
      </w:pPr>
    </w:p>
    <w:p w:rsidR="00A24915" w:rsidRPr="00A741F9" w:rsidRDefault="00A24915">
      <w:pPr>
        <w:rPr>
          <w:rFonts w:ascii="Calibri" w:hAnsi="Calibri" w:cs="Calibri"/>
          <w:b/>
          <w:sz w:val="22"/>
        </w:rPr>
      </w:pPr>
      <w:r w:rsidRPr="00A741F9">
        <w:rPr>
          <w:rFonts w:ascii="Calibri" w:hAnsi="Calibri" w:cs="Calibri"/>
          <w:b/>
          <w:sz w:val="22"/>
        </w:rPr>
        <w:t>Decisions:</w:t>
      </w:r>
    </w:p>
    <w:p w:rsidR="00A24915" w:rsidRPr="00A741F9" w:rsidRDefault="00A24915">
      <w:pPr>
        <w:rPr>
          <w:rFonts w:ascii="Calibri" w:hAnsi="Calibri" w:cs="Calibri"/>
          <w:sz w:val="22"/>
        </w:rPr>
      </w:pPr>
      <m:oMathPara>
        <m:oMathParaPr>
          <m:jc m:val="left"/>
        </m:oMathParaPr>
        <m:oMath>
          <m:sSub>
            <m:sSubPr>
              <m:ctrlPr>
                <w:rPr>
                  <w:rFonts w:ascii="Cambria Math" w:hAnsi="Cambria Math" w:cs="Calibri"/>
                  <w:sz w:val="22"/>
                </w:rPr>
              </m:ctrlPr>
            </m:sSubPr>
            <m:e>
              <m:r>
                <w:rPr>
                  <w:rFonts w:ascii="Cambria Math" w:hAnsi="Cambria Math" w:cs="Calibri"/>
                  <w:sz w:val="22"/>
                </w:rPr>
                <m:t>X</m:t>
              </m:r>
            </m:e>
            <m:sub>
              <m:r>
                <w:rPr>
                  <w:rFonts w:ascii="Cambria Math" w:hAnsi="Cambria Math" w:cs="Calibri"/>
                  <w:sz w:val="22"/>
                </w:rPr>
                <m:t>ij</m:t>
              </m:r>
            </m:sub>
          </m:sSub>
          <m:r>
            <w:rPr>
              <w:rFonts w:ascii="Cambria Math" w:hAnsi="Cambria Math" w:cs="Calibri"/>
              <w:sz w:val="22"/>
            </w:rPr>
            <m:t xml:space="preserve">:How much to ship from plant i to customer j, </m:t>
          </m:r>
          <m:r>
            <w:rPr>
              <w:rFonts w:ascii="Cambria Math" w:hAnsi="Cambria Math" w:cs="Calibri"/>
              <w:sz w:val="22"/>
            </w:rPr>
            <m:t xml:space="preserve"> i ϵ </m:t>
          </m:r>
          <m:d>
            <m:dPr>
              <m:begChr m:val="{"/>
              <m:endChr m:val="}"/>
              <m:ctrlPr>
                <w:rPr>
                  <w:rFonts w:ascii="Cambria Math" w:hAnsi="Cambria Math" w:cs="Calibri"/>
                  <w:i/>
                  <w:sz w:val="22"/>
                </w:rPr>
              </m:ctrlPr>
            </m:dPr>
            <m:e>
              <m:r>
                <w:rPr>
                  <w:rFonts w:ascii="Cambria Math" w:hAnsi="Cambria Math" w:cs="Calibri"/>
                  <w:sz w:val="22"/>
                </w:rPr>
                <m:t>1,2,3</m:t>
              </m:r>
            </m:e>
          </m:d>
          <m:r>
            <w:rPr>
              <w:rFonts w:ascii="Cambria Math" w:hAnsi="Cambria Math" w:cs="Calibri"/>
              <w:sz w:val="22"/>
            </w:rPr>
            <m:t>,  j ϵ {1,2,3,4</m:t>
          </m:r>
          <m:r>
            <w:rPr>
              <w:rFonts w:ascii="Cambria Math" w:hAnsi="Cambria Math" w:cs="Calibri"/>
              <w:sz w:val="22"/>
            </w:rPr>
            <m:t>}</m:t>
          </m:r>
        </m:oMath>
      </m:oMathPara>
    </w:p>
    <w:p w:rsidR="00F63677" w:rsidRPr="00A741F9" w:rsidRDefault="00F63677">
      <w:pPr>
        <w:rPr>
          <w:rFonts w:ascii="Calibri" w:hAnsi="Calibri" w:cs="Calibri"/>
          <w:sz w:val="22"/>
        </w:rPr>
      </w:pPr>
    </w:p>
    <w:p w:rsidR="00F63677" w:rsidRPr="00A741F9" w:rsidRDefault="00F63677">
      <w:pPr>
        <w:rPr>
          <w:rFonts w:ascii="Calibri" w:hAnsi="Calibri" w:cs="Calibri"/>
          <w:b/>
          <w:sz w:val="22"/>
        </w:rPr>
      </w:pPr>
      <w:r w:rsidRPr="00A741F9">
        <w:rPr>
          <w:rFonts w:ascii="Calibri" w:hAnsi="Calibri" w:cs="Calibri" w:hint="eastAsia"/>
          <w:b/>
          <w:sz w:val="22"/>
        </w:rPr>
        <w:t>O</w:t>
      </w:r>
      <w:r w:rsidRPr="00A741F9">
        <w:rPr>
          <w:rFonts w:ascii="Calibri" w:hAnsi="Calibri" w:cs="Calibri"/>
          <w:b/>
          <w:sz w:val="22"/>
        </w:rPr>
        <w:t>bjectives:</w:t>
      </w:r>
    </w:p>
    <w:p w:rsidR="00F63677" w:rsidRPr="00A741F9" w:rsidRDefault="00F63677">
      <w:pPr>
        <w:rPr>
          <w:rFonts w:ascii="Calibri" w:hAnsi="Calibri" w:cs="Calibri"/>
          <w:sz w:val="22"/>
        </w:rPr>
      </w:pPr>
    </w:p>
    <w:p w:rsidR="00F63677" w:rsidRPr="00A741F9" w:rsidRDefault="00F63677" w:rsidP="00F63677">
      <w:pPr>
        <w:ind w:firstLineChars="800" w:firstLine="1760"/>
        <w:rPr>
          <w:rFonts w:ascii="Calibri" w:hAnsi="Calibri" w:cs="Calibri"/>
          <w:sz w:val="22"/>
        </w:rPr>
      </w:pPr>
      <m:oMathPara>
        <m:oMathParaPr>
          <m:jc m:val="left"/>
        </m:oMathParaPr>
        <m:oMath>
          <m:r>
            <m:rPr>
              <m:sty m:val="p"/>
            </m:rPr>
            <w:rPr>
              <w:rFonts w:ascii="Cambria Math" w:hAnsi="Cambria Math" w:cs="Calibri"/>
              <w:sz w:val="22"/>
            </w:rPr>
            <m:t xml:space="preserve">   </m:t>
          </m:r>
          <m:r>
            <w:rPr>
              <w:rFonts w:ascii="Cambria Math" w:hAnsi="Cambria Math" w:cs="Calibri"/>
              <w:sz w:val="22"/>
            </w:rPr>
            <m:t xml:space="preserve">Maximize </m:t>
          </m:r>
          <m:nary>
            <m:naryPr>
              <m:chr m:val="∑"/>
              <m:limLoc m:val="undOvr"/>
              <m:supHide m:val="1"/>
              <m:ctrlPr>
                <w:rPr>
                  <w:rFonts w:ascii="Cambria Math" w:hAnsi="Cambria Math" w:cs="Calibri"/>
                  <w:i/>
                  <w:sz w:val="22"/>
                </w:rPr>
              </m:ctrlPr>
            </m:naryPr>
            <m:sub>
              <m:r>
                <w:rPr>
                  <w:rFonts w:ascii="Cambria Math" w:hAnsi="Cambria Math" w:cs="Calibri"/>
                  <w:sz w:val="22"/>
                </w:rPr>
                <m:t>j=</m:t>
              </m:r>
              <m:r>
                <w:rPr>
                  <w:rFonts w:ascii="Cambria Math" w:hAnsi="Cambria Math" w:cs="Calibri"/>
                  <w:sz w:val="22"/>
                </w:rPr>
                <m:t>1</m:t>
              </m:r>
            </m:sub>
            <m:sup/>
            <m:e>
              <m:nary>
                <m:naryPr>
                  <m:chr m:val="∑"/>
                  <m:limLoc m:val="undOvr"/>
                  <m:supHide m:val="1"/>
                  <m:ctrlPr>
                    <w:rPr>
                      <w:rFonts w:ascii="Cambria Math" w:hAnsi="Cambria Math" w:cs="Calibri"/>
                      <w:i/>
                      <w:sz w:val="22"/>
                    </w:rPr>
                  </m:ctrlPr>
                </m:naryPr>
                <m:sub>
                  <m:r>
                    <w:rPr>
                      <w:rFonts w:ascii="Cambria Math" w:hAnsi="Cambria Math" w:cs="Calibri"/>
                      <w:sz w:val="22"/>
                    </w:rPr>
                    <m:t>i=</m:t>
                  </m:r>
                  <m:r>
                    <w:rPr>
                      <w:rFonts w:ascii="Cambria Math" w:hAnsi="Cambria Math" w:cs="Calibri"/>
                      <w:sz w:val="22"/>
                    </w:rPr>
                    <m:t>1</m:t>
                  </m:r>
                </m:sub>
                <m:sup/>
                <m:e>
                  <m:sSub>
                    <m:sSubPr>
                      <m:ctrlPr>
                        <w:rPr>
                          <w:rFonts w:ascii="Cambria Math" w:hAnsi="Cambria Math" w:cs="Calibri"/>
                          <w:i/>
                          <w:sz w:val="22"/>
                        </w:rPr>
                      </m:ctrlPr>
                    </m:sSubPr>
                    <m:e>
                      <m:r>
                        <w:rPr>
                          <w:rFonts w:ascii="Cambria Math" w:hAnsi="Cambria Math" w:cs="Calibri"/>
                          <w:sz w:val="22"/>
                        </w:rPr>
                        <m:t>P</m:t>
                      </m:r>
                    </m:e>
                    <m:sub>
                      <m:r>
                        <w:rPr>
                          <w:rFonts w:ascii="Cambria Math" w:hAnsi="Cambria Math" w:cs="Calibri"/>
                          <w:sz w:val="22"/>
                        </w:rPr>
                        <m:t>ij</m:t>
                      </m:r>
                    </m:sub>
                  </m:sSub>
                  <m:r>
                    <w:rPr>
                      <w:rFonts w:ascii="Cambria Math" w:hAnsi="Cambria Math" w:cs="Calibri"/>
                      <w:sz w:val="22"/>
                    </w:rPr>
                    <m:t>×</m:t>
                  </m:r>
                  <m:sSub>
                    <m:sSubPr>
                      <m:ctrlPr>
                        <w:rPr>
                          <w:rFonts w:ascii="Cambria Math" w:hAnsi="Cambria Math" w:cs="Calibri"/>
                          <w:i/>
                          <w:sz w:val="22"/>
                        </w:rPr>
                      </m:ctrlPr>
                    </m:sSubPr>
                    <m:e>
                      <m:r>
                        <w:rPr>
                          <w:rFonts w:ascii="Cambria Math" w:hAnsi="Cambria Math" w:cs="Calibri"/>
                          <w:sz w:val="22"/>
                        </w:rPr>
                        <m:t>X</m:t>
                      </m:r>
                    </m:e>
                    <m:sub>
                      <m:r>
                        <w:rPr>
                          <w:rFonts w:ascii="Cambria Math" w:hAnsi="Cambria Math" w:cs="Calibri"/>
                          <w:sz w:val="22"/>
                        </w:rPr>
                        <m:t>ij</m:t>
                      </m:r>
                    </m:sub>
                  </m:sSub>
                </m:e>
              </m:nary>
            </m:e>
          </m:nary>
        </m:oMath>
      </m:oMathPara>
    </w:p>
    <w:p w:rsidR="00F63677" w:rsidRPr="00A741F9" w:rsidRDefault="00F63677" w:rsidP="00F63677">
      <w:pPr>
        <w:rPr>
          <w:rFonts w:ascii="Calibri" w:hAnsi="Calibri" w:cs="Calibri"/>
          <w:sz w:val="22"/>
        </w:rPr>
      </w:pPr>
    </w:p>
    <w:p w:rsidR="00F63677" w:rsidRPr="00A741F9" w:rsidRDefault="00F63677" w:rsidP="00F63677">
      <w:pPr>
        <w:rPr>
          <w:rFonts w:ascii="Calibri" w:hAnsi="Calibri" w:cs="Calibri"/>
          <w:b/>
          <w:sz w:val="22"/>
        </w:rPr>
      </w:pPr>
      <w:r w:rsidRPr="00A741F9">
        <w:rPr>
          <w:rFonts w:ascii="Calibri" w:hAnsi="Calibri" w:cs="Calibri" w:hint="eastAsia"/>
          <w:b/>
          <w:sz w:val="22"/>
        </w:rPr>
        <w:t>C</w:t>
      </w:r>
      <w:r w:rsidRPr="00A741F9">
        <w:rPr>
          <w:rFonts w:ascii="Calibri" w:hAnsi="Calibri" w:cs="Calibri"/>
          <w:b/>
          <w:sz w:val="22"/>
        </w:rPr>
        <w:t>onstraints:</w:t>
      </w:r>
    </w:p>
    <w:p w:rsidR="00F63677" w:rsidRPr="00A741F9" w:rsidRDefault="00961111" w:rsidP="00F63677">
      <w:pPr>
        <w:rPr>
          <w:rFonts w:ascii="Calibri" w:hAnsi="Calibri" w:cs="Calibri"/>
          <w:sz w:val="22"/>
        </w:rPr>
      </w:pPr>
      <m:oMathPara>
        <m:oMathParaPr>
          <m:jc m:val="left"/>
        </m:oMathParaPr>
        <m:oMath>
          <m:r>
            <w:rPr>
              <w:rFonts w:ascii="Cambria Math" w:hAnsi="Cambria Math" w:cs="Calibri"/>
              <w:sz w:val="22"/>
            </w:rPr>
            <m:t xml:space="preserve">1)  </m:t>
          </m:r>
          <m:nary>
            <m:naryPr>
              <m:chr m:val="∑"/>
              <m:limLoc m:val="undOvr"/>
              <m:supHide m:val="1"/>
              <m:ctrlPr>
                <w:rPr>
                  <w:rFonts w:ascii="Cambria Math" w:hAnsi="Cambria Math" w:cs="Calibri"/>
                  <w:sz w:val="22"/>
                </w:rPr>
              </m:ctrlPr>
            </m:naryPr>
            <m:sub>
              <m:r>
                <w:rPr>
                  <w:rFonts w:ascii="Cambria Math" w:hAnsi="Cambria Math" w:cs="Calibri"/>
                  <w:sz w:val="22"/>
                </w:rPr>
                <m:t>j</m:t>
              </m:r>
            </m:sub>
            <m:sup/>
            <m:e>
              <m:sSub>
                <m:sSubPr>
                  <m:ctrlPr>
                    <w:rPr>
                      <w:rFonts w:ascii="Cambria Math" w:hAnsi="Cambria Math" w:cs="Calibri"/>
                      <w:i/>
                      <w:sz w:val="22"/>
                    </w:rPr>
                  </m:ctrlPr>
                </m:sSubPr>
                <m:e>
                  <m:r>
                    <w:rPr>
                      <w:rFonts w:ascii="Cambria Math" w:hAnsi="Cambria Math" w:cs="Calibri"/>
                      <w:sz w:val="22"/>
                    </w:rPr>
                    <m:t>X</m:t>
                  </m:r>
                </m:e>
                <m:sub>
                  <m:r>
                    <w:rPr>
                      <w:rFonts w:ascii="Cambria Math" w:hAnsi="Cambria Math" w:cs="Calibri"/>
                      <w:sz w:val="22"/>
                    </w:rPr>
                    <m:t>ij</m:t>
                  </m:r>
                </m:sub>
              </m:sSub>
            </m:e>
          </m:nary>
          <m:r>
            <w:rPr>
              <w:rFonts w:ascii="Cambria Math" w:hAnsi="Cambria Math" w:cs="Calibri"/>
              <w:sz w:val="22"/>
            </w:rPr>
            <m:t xml:space="preserve"> ≤ </m:t>
          </m:r>
          <m:sSub>
            <m:sSubPr>
              <m:ctrlPr>
                <w:rPr>
                  <w:rFonts w:ascii="Cambria Math" w:hAnsi="Cambria Math" w:cs="Calibri"/>
                  <w:i/>
                  <w:sz w:val="22"/>
                </w:rPr>
              </m:ctrlPr>
            </m:sSubPr>
            <m:e>
              <m:r>
                <w:rPr>
                  <w:rFonts w:ascii="Cambria Math" w:hAnsi="Cambria Math" w:cs="Calibri"/>
                  <w:sz w:val="22"/>
                </w:rPr>
                <m:t>C</m:t>
              </m:r>
            </m:e>
            <m:sub>
              <m:r>
                <w:rPr>
                  <w:rFonts w:ascii="Cambria Math" w:hAnsi="Cambria Math" w:cs="Calibri"/>
                  <w:sz w:val="22"/>
                </w:rPr>
                <m:t>i</m:t>
              </m:r>
            </m:sub>
          </m:sSub>
          <m:r>
            <w:rPr>
              <w:rFonts w:ascii="Cambria Math" w:hAnsi="Cambria Math" w:cs="Calibri"/>
              <w:sz w:val="22"/>
            </w:rPr>
            <m:t xml:space="preserve"> ,  </m:t>
          </m:r>
          <m:r>
            <w:rPr>
              <w:rFonts w:ascii="Cambria Math" w:hAnsi="Cambria Math" w:cs="Calibri"/>
              <w:sz w:val="22"/>
            </w:rPr>
            <m:t xml:space="preserve">i ϵ </m:t>
          </m:r>
          <m:d>
            <m:dPr>
              <m:begChr m:val="{"/>
              <m:endChr m:val="}"/>
              <m:ctrlPr>
                <w:rPr>
                  <w:rFonts w:ascii="Cambria Math" w:hAnsi="Cambria Math" w:cs="Calibri"/>
                  <w:i/>
                  <w:sz w:val="22"/>
                </w:rPr>
              </m:ctrlPr>
            </m:dPr>
            <m:e>
              <m:r>
                <w:rPr>
                  <w:rFonts w:ascii="Cambria Math" w:hAnsi="Cambria Math" w:cs="Calibri"/>
                  <w:sz w:val="22"/>
                </w:rPr>
                <m:t>1,2,3</m:t>
              </m:r>
            </m:e>
          </m:d>
        </m:oMath>
      </m:oMathPara>
    </w:p>
    <w:p w:rsidR="00961111" w:rsidRPr="00A741F9" w:rsidRDefault="00961111" w:rsidP="00F63677">
      <w:pPr>
        <w:rPr>
          <w:rFonts w:ascii="Calibri" w:hAnsi="Calibri" w:cs="Calibri"/>
          <w:sz w:val="22"/>
        </w:rPr>
      </w:pPr>
      <m:oMathPara>
        <m:oMathParaPr>
          <m:jc m:val="left"/>
        </m:oMathParaPr>
        <m:oMath>
          <m:r>
            <m:rPr>
              <m:sty m:val="p"/>
            </m:rPr>
            <w:rPr>
              <w:rFonts w:ascii="Cambria Math" w:hAnsi="Cambria Math" w:cs="Calibri"/>
              <w:sz w:val="22"/>
            </w:rPr>
            <m:t xml:space="preserve">2)  </m:t>
          </m:r>
          <m:nary>
            <m:naryPr>
              <m:chr m:val="∑"/>
              <m:limLoc m:val="undOvr"/>
              <m:supHide m:val="1"/>
              <m:ctrlPr>
                <w:rPr>
                  <w:rFonts w:ascii="Cambria Math" w:hAnsi="Cambria Math" w:cs="Calibri"/>
                  <w:i/>
                  <w:sz w:val="22"/>
                </w:rPr>
              </m:ctrlPr>
            </m:naryPr>
            <m:sub>
              <m:r>
                <w:rPr>
                  <w:rFonts w:ascii="Cambria Math" w:hAnsi="Cambria Math" w:cs="Calibri"/>
                  <w:sz w:val="22"/>
                </w:rPr>
                <m:t>i</m:t>
              </m:r>
            </m:sub>
            <m:sup/>
            <m:e>
              <m:sSub>
                <m:sSubPr>
                  <m:ctrlPr>
                    <w:rPr>
                      <w:rFonts w:ascii="Cambria Math" w:hAnsi="Cambria Math" w:cs="Calibri"/>
                      <w:i/>
                      <w:sz w:val="22"/>
                    </w:rPr>
                  </m:ctrlPr>
                </m:sSubPr>
                <m:e>
                  <m:r>
                    <w:rPr>
                      <w:rFonts w:ascii="Cambria Math" w:hAnsi="Cambria Math" w:cs="Calibri"/>
                      <w:sz w:val="22"/>
                    </w:rPr>
                    <m:t>X</m:t>
                  </m:r>
                </m:e>
                <m:sub>
                  <m:r>
                    <w:rPr>
                      <w:rFonts w:ascii="Cambria Math" w:hAnsi="Cambria Math" w:cs="Calibri"/>
                      <w:sz w:val="22"/>
                    </w:rPr>
                    <m:t>ij</m:t>
                  </m:r>
                </m:sub>
              </m:sSub>
              <m:r>
                <w:rPr>
                  <w:rFonts w:ascii="Cambria Math" w:hAnsi="Cambria Math" w:cs="Calibri"/>
                  <w:sz w:val="22"/>
                </w:rPr>
                <m:t xml:space="preserve"> = </m:t>
              </m:r>
              <m:sSub>
                <m:sSubPr>
                  <m:ctrlPr>
                    <w:rPr>
                      <w:rFonts w:ascii="Cambria Math" w:hAnsi="Cambria Math" w:cs="Calibri"/>
                      <w:i/>
                      <w:sz w:val="22"/>
                    </w:rPr>
                  </m:ctrlPr>
                </m:sSubPr>
                <m:e>
                  <m:r>
                    <w:rPr>
                      <w:rFonts w:ascii="Cambria Math" w:hAnsi="Cambria Math" w:cs="Calibri"/>
                      <w:sz w:val="22"/>
                    </w:rPr>
                    <m:t>D</m:t>
                  </m:r>
                </m:e>
                <m:sub>
                  <m:r>
                    <w:rPr>
                      <w:rFonts w:ascii="Cambria Math" w:hAnsi="Cambria Math" w:cs="Calibri"/>
                      <w:sz w:val="22"/>
                    </w:rPr>
                    <m:t>j</m:t>
                  </m:r>
                </m:sub>
              </m:sSub>
              <m:r>
                <w:rPr>
                  <w:rFonts w:ascii="Cambria Math" w:hAnsi="Cambria Math" w:cs="Calibri"/>
                  <w:sz w:val="22"/>
                </w:rPr>
                <m:t xml:space="preserve"> ,  </m:t>
              </m:r>
              <m:r>
                <w:rPr>
                  <w:rFonts w:ascii="Cambria Math" w:hAnsi="Cambria Math" w:cs="Calibri"/>
                  <w:sz w:val="22"/>
                </w:rPr>
                <m:t xml:space="preserve"> </m:t>
              </m:r>
            </m:e>
          </m:nary>
          <m:r>
            <w:rPr>
              <w:rFonts w:ascii="Cambria Math" w:hAnsi="Cambria Math" w:cs="Calibri"/>
              <w:sz w:val="22"/>
            </w:rPr>
            <m:t xml:space="preserve">   </m:t>
          </m:r>
          <m:r>
            <w:rPr>
              <w:rFonts w:ascii="Cambria Math" w:hAnsi="Cambria Math" w:cs="Calibri"/>
              <w:sz w:val="22"/>
            </w:rPr>
            <m:t xml:space="preserve"> j ϵ {1,2</m:t>
          </m:r>
          <m:r>
            <w:rPr>
              <w:rFonts w:ascii="Cambria Math" w:hAnsi="Cambria Math" w:cs="Calibri"/>
              <w:sz w:val="22"/>
            </w:rPr>
            <m:t>}</m:t>
          </m:r>
        </m:oMath>
      </m:oMathPara>
    </w:p>
    <w:p w:rsidR="00961111" w:rsidRPr="00A741F9" w:rsidRDefault="00961111" w:rsidP="00961111">
      <w:pPr>
        <w:rPr>
          <w:rFonts w:ascii="Calibri" w:hAnsi="Calibri" w:cs="Calibri"/>
          <w:sz w:val="22"/>
        </w:rPr>
      </w:pPr>
      <m:oMathPara>
        <m:oMathParaPr>
          <m:jc m:val="left"/>
        </m:oMathParaPr>
        <m:oMath>
          <m:r>
            <m:rPr>
              <m:sty m:val="p"/>
            </m:rPr>
            <w:rPr>
              <w:rFonts w:ascii="Cambria Math" w:hAnsi="Cambria Math" w:cs="Calibri"/>
              <w:sz w:val="22"/>
            </w:rPr>
            <m:t>3</m:t>
          </m:r>
          <m:r>
            <m:rPr>
              <m:sty m:val="p"/>
            </m:rPr>
            <w:rPr>
              <w:rFonts w:ascii="Cambria Math" w:hAnsi="Cambria Math" w:cs="Calibri"/>
              <w:sz w:val="22"/>
            </w:rPr>
            <m:t xml:space="preserve">)  </m:t>
          </m:r>
          <m:nary>
            <m:naryPr>
              <m:chr m:val="∑"/>
              <m:limLoc m:val="undOvr"/>
              <m:supHide m:val="1"/>
              <m:ctrlPr>
                <w:rPr>
                  <w:rFonts w:ascii="Cambria Math" w:hAnsi="Cambria Math" w:cs="Calibri"/>
                  <w:sz w:val="22"/>
                </w:rPr>
              </m:ctrlPr>
            </m:naryPr>
            <m:sub>
              <m:r>
                <w:rPr>
                  <w:rFonts w:ascii="Cambria Math" w:hAnsi="Cambria Math" w:cs="Calibri"/>
                  <w:sz w:val="22"/>
                </w:rPr>
                <m:t>i</m:t>
              </m:r>
            </m:sub>
            <m:sup/>
            <m:e>
              <m:sSub>
                <m:sSubPr>
                  <m:ctrlPr>
                    <w:rPr>
                      <w:rFonts w:ascii="Cambria Math" w:hAnsi="Cambria Math" w:cs="Calibri"/>
                      <w:i/>
                      <w:sz w:val="22"/>
                    </w:rPr>
                  </m:ctrlPr>
                </m:sSubPr>
                <m:e>
                  <m:r>
                    <w:rPr>
                      <w:rFonts w:ascii="Cambria Math" w:hAnsi="Cambria Math" w:cs="Calibri"/>
                      <w:sz w:val="22"/>
                    </w:rPr>
                    <m:t>X</m:t>
                  </m:r>
                </m:e>
                <m:sub>
                  <m:r>
                    <w:rPr>
                      <w:rFonts w:ascii="Cambria Math" w:hAnsi="Cambria Math" w:cs="Calibri"/>
                      <w:sz w:val="22"/>
                    </w:rPr>
                    <m:t>ij</m:t>
                  </m:r>
                </m:sub>
              </m:sSub>
              <m:r>
                <w:rPr>
                  <w:rFonts w:ascii="Cambria Math" w:hAnsi="Cambria Math" w:cs="Calibri"/>
                  <w:sz w:val="22"/>
                </w:rPr>
                <m:t xml:space="preserve"> ≥ </m:t>
              </m:r>
              <m:sSub>
                <m:sSubPr>
                  <m:ctrlPr>
                    <w:rPr>
                      <w:rFonts w:ascii="Cambria Math" w:hAnsi="Cambria Math" w:cs="Calibri"/>
                      <w:i/>
                      <w:sz w:val="22"/>
                    </w:rPr>
                  </m:ctrlPr>
                </m:sSubPr>
                <m:e>
                  <m:r>
                    <w:rPr>
                      <w:rFonts w:ascii="Cambria Math" w:hAnsi="Cambria Math" w:cs="Calibri"/>
                      <w:sz w:val="22"/>
                    </w:rPr>
                    <m:t>D</m:t>
                  </m:r>
                </m:e>
                <m:sub>
                  <m:r>
                    <w:rPr>
                      <w:rFonts w:ascii="Cambria Math" w:hAnsi="Cambria Math" w:cs="Calibri"/>
                      <w:sz w:val="22"/>
                    </w:rPr>
                    <m:t>j</m:t>
                  </m:r>
                </m:sub>
              </m:sSub>
              <m:r>
                <w:rPr>
                  <w:rFonts w:ascii="Cambria Math" w:hAnsi="Cambria Math" w:cs="Calibri"/>
                  <w:sz w:val="22"/>
                </w:rPr>
                <m:t xml:space="preserve"> ,</m:t>
              </m:r>
            </m:e>
          </m:nary>
          <m:r>
            <w:rPr>
              <w:rFonts w:ascii="Cambria Math" w:hAnsi="Cambria Math" w:cs="Calibri"/>
              <w:sz w:val="22"/>
            </w:rPr>
            <m:t xml:space="preserve">    </m:t>
          </m:r>
          <m:r>
            <w:rPr>
              <w:rFonts w:ascii="Cambria Math" w:hAnsi="Cambria Math" w:cs="Calibri"/>
              <w:sz w:val="22"/>
            </w:rPr>
            <m:t xml:space="preserve">  j ϵ {</m:t>
          </m:r>
          <m:r>
            <w:rPr>
              <w:rFonts w:ascii="Cambria Math" w:hAnsi="Cambria Math" w:cs="Calibri"/>
              <w:sz w:val="22"/>
            </w:rPr>
            <m:t>3</m:t>
          </m:r>
          <m:r>
            <w:rPr>
              <w:rFonts w:ascii="Cambria Math" w:hAnsi="Cambria Math" w:cs="Calibri"/>
              <w:sz w:val="22"/>
            </w:rPr>
            <m:t>,</m:t>
          </m:r>
          <m:r>
            <w:rPr>
              <w:rFonts w:ascii="Cambria Math" w:hAnsi="Cambria Math" w:cs="Calibri"/>
              <w:sz w:val="22"/>
            </w:rPr>
            <m:t>4</m:t>
          </m:r>
          <m:r>
            <w:rPr>
              <w:rFonts w:ascii="Cambria Math" w:hAnsi="Cambria Math" w:cs="Calibri"/>
              <w:sz w:val="22"/>
            </w:rPr>
            <m:t>}</m:t>
          </m:r>
        </m:oMath>
      </m:oMathPara>
    </w:p>
    <w:p w:rsidR="00961111" w:rsidRPr="00A741F9" w:rsidRDefault="00961111" w:rsidP="00F63677">
      <w:pPr>
        <w:rPr>
          <w:rFonts w:ascii="Calibri" w:hAnsi="Calibri" w:cs="Calibri"/>
          <w:sz w:val="22"/>
        </w:rPr>
      </w:pPr>
      <m:oMathPara>
        <m:oMathParaPr>
          <m:jc m:val="left"/>
        </m:oMathParaPr>
        <m:oMath>
          <m:r>
            <m:rPr>
              <m:sty m:val="p"/>
            </m:rPr>
            <w:rPr>
              <w:rFonts w:ascii="Cambria Math" w:hAnsi="Cambria Math" w:cs="Calibri"/>
              <w:sz w:val="22"/>
            </w:rPr>
            <m:t xml:space="preserve">4)  </m:t>
          </m:r>
          <m:sSub>
            <m:sSubPr>
              <m:ctrlPr>
                <w:rPr>
                  <w:rFonts w:ascii="Cambria Math" w:hAnsi="Cambria Math" w:cs="Calibri"/>
                  <w:sz w:val="22"/>
                </w:rPr>
              </m:ctrlPr>
            </m:sSubPr>
            <m:e>
              <m:r>
                <w:rPr>
                  <w:rFonts w:ascii="Cambria Math" w:hAnsi="Cambria Math" w:cs="Calibri"/>
                  <w:sz w:val="22"/>
                </w:rPr>
                <m:t>X</m:t>
              </m:r>
            </m:e>
            <m:sub>
              <m:r>
                <w:rPr>
                  <w:rFonts w:ascii="Cambria Math" w:hAnsi="Cambria Math" w:cs="Calibri"/>
                  <w:sz w:val="22"/>
                </w:rPr>
                <m:t>ij</m:t>
              </m:r>
            </m:sub>
          </m:sSub>
          <m:r>
            <w:rPr>
              <w:rFonts w:ascii="Cambria Math" w:hAnsi="Cambria Math" w:cs="Calibri"/>
              <w:sz w:val="22"/>
            </w:rPr>
            <m:t xml:space="preserve"> ≥</m:t>
          </m:r>
          <m:r>
            <m:rPr>
              <m:sty m:val="p"/>
            </m:rPr>
            <w:rPr>
              <w:rFonts w:ascii="Cambria Math" w:hAnsi="Cambria Math" w:cs="Calibri"/>
              <w:sz w:val="22"/>
            </w:rPr>
            <m:t xml:space="preserve">0 ,      </m:t>
          </m:r>
          <m:r>
            <w:rPr>
              <w:rFonts w:ascii="Cambria Math" w:hAnsi="Cambria Math" w:cs="Calibri"/>
              <w:sz w:val="22"/>
            </w:rPr>
            <m:t xml:space="preserve">  i ϵ </m:t>
          </m:r>
          <m:d>
            <m:dPr>
              <m:begChr m:val="{"/>
              <m:endChr m:val="}"/>
              <m:ctrlPr>
                <w:rPr>
                  <w:rFonts w:ascii="Cambria Math" w:hAnsi="Cambria Math" w:cs="Calibri"/>
                  <w:i/>
                  <w:sz w:val="22"/>
                </w:rPr>
              </m:ctrlPr>
            </m:dPr>
            <m:e>
              <m:r>
                <w:rPr>
                  <w:rFonts w:ascii="Cambria Math" w:hAnsi="Cambria Math" w:cs="Calibri"/>
                  <w:sz w:val="22"/>
                </w:rPr>
                <m:t>1,2,3</m:t>
              </m:r>
            </m:e>
          </m:d>
          <m:r>
            <w:rPr>
              <w:rFonts w:ascii="Cambria Math" w:hAnsi="Cambria Math" w:cs="Calibri"/>
              <w:sz w:val="22"/>
            </w:rPr>
            <m:t>,  j ϵ {1,2,3,4</m:t>
          </m:r>
          <m:r>
            <w:rPr>
              <w:rFonts w:ascii="Cambria Math" w:hAnsi="Cambria Math" w:cs="Calibri"/>
              <w:sz w:val="22"/>
            </w:rPr>
            <m:t>}</m:t>
          </m:r>
        </m:oMath>
      </m:oMathPara>
    </w:p>
    <w:p w:rsidR="00A741F9" w:rsidRDefault="00A741F9" w:rsidP="00F63677">
      <w:pPr>
        <w:rPr>
          <w:rFonts w:ascii="Calibri" w:hAnsi="Calibri" w:cs="Calibri"/>
          <w:sz w:val="22"/>
        </w:rPr>
      </w:pPr>
    </w:p>
    <w:p w:rsidR="00A741F9" w:rsidRDefault="00A741F9" w:rsidP="00F63677">
      <w:pPr>
        <w:rPr>
          <w:rFonts w:ascii="Calibri" w:hAnsi="Calibri" w:cs="Calibri"/>
          <w:sz w:val="22"/>
        </w:rPr>
      </w:pPr>
    </w:p>
    <w:p w:rsidR="005E1E88" w:rsidRDefault="005E1E88" w:rsidP="00F63677">
      <w:pPr>
        <w:rPr>
          <w:rFonts w:ascii="Calibri" w:hAnsi="Calibri" w:cs="Calibri"/>
          <w:sz w:val="22"/>
        </w:rPr>
      </w:pPr>
    </w:p>
    <w:p w:rsidR="005E1E88" w:rsidRDefault="005E1E88" w:rsidP="00F63677">
      <w:pPr>
        <w:rPr>
          <w:rFonts w:ascii="Calibri" w:hAnsi="Calibri" w:cs="Calibri"/>
          <w:sz w:val="22"/>
        </w:rPr>
      </w:pPr>
    </w:p>
    <w:p w:rsidR="005E1E88" w:rsidRDefault="005E1E88" w:rsidP="00F63677">
      <w:pPr>
        <w:rPr>
          <w:rFonts w:ascii="Calibri" w:hAnsi="Calibri" w:cs="Calibri" w:hint="eastAsia"/>
          <w:sz w:val="22"/>
        </w:rPr>
      </w:pPr>
    </w:p>
    <w:p w:rsidR="00A741F9" w:rsidRPr="005E1E88" w:rsidRDefault="00A741F9" w:rsidP="00F63677">
      <w:pPr>
        <w:rPr>
          <w:rFonts w:ascii="Calibri" w:hAnsi="Calibri" w:cs="Calibri"/>
          <w:b/>
          <w:sz w:val="24"/>
        </w:rPr>
      </w:pPr>
      <w:r w:rsidRPr="005E1E88">
        <w:rPr>
          <w:rFonts w:ascii="Calibri" w:hAnsi="Calibri" w:cs="Calibri"/>
          <w:b/>
          <w:sz w:val="24"/>
        </w:rPr>
        <w:lastRenderedPageBreak/>
        <w:t>Optimal Solution</w:t>
      </w:r>
    </w:p>
    <w:p w:rsidR="00A741F9" w:rsidRDefault="00A741F9" w:rsidP="00F63677">
      <w:pPr>
        <w:rPr>
          <w:rFonts w:ascii="Calibri" w:hAnsi="Calibri" w:cs="Calibri" w:hint="eastAsia"/>
          <w:b/>
          <w:sz w:val="22"/>
        </w:rPr>
      </w:pPr>
    </w:p>
    <w:p w:rsidR="00A741F9" w:rsidRDefault="00A741F9" w:rsidP="00F63677">
      <w:pPr>
        <w:rPr>
          <w:rFonts w:ascii="Calibri" w:hAnsi="Calibri" w:cs="Calibri"/>
          <w:b/>
          <w:sz w:val="22"/>
        </w:rPr>
      </w:pPr>
    </w:p>
    <w:p w:rsidR="00A741F9" w:rsidRPr="00A741F9" w:rsidRDefault="00A741F9" w:rsidP="00F63677">
      <w:pPr>
        <w:rPr>
          <w:rFonts w:ascii="Calibri" w:hAnsi="Calibri" w:cs="Calibri" w:hint="eastAsia"/>
          <w:b/>
          <w:sz w:val="22"/>
        </w:rPr>
      </w:pPr>
      <w:r w:rsidRPr="00A741F9">
        <w:rPr>
          <w:rFonts w:hint="eastAsia"/>
        </w:rPr>
        <w:drawing>
          <wp:inline distT="0" distB="0" distL="0" distR="0">
            <wp:extent cx="5274310" cy="2564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564130"/>
                    </a:xfrm>
                    <a:prstGeom prst="rect">
                      <a:avLst/>
                    </a:prstGeom>
                    <a:noFill/>
                    <a:ln>
                      <a:noFill/>
                    </a:ln>
                  </pic:spPr>
                </pic:pic>
              </a:graphicData>
            </a:graphic>
          </wp:inline>
        </w:drawing>
      </w:r>
    </w:p>
    <w:sectPr w:rsidR="00A741F9" w:rsidRPr="00A741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15"/>
    <w:rsid w:val="005E1E88"/>
    <w:rsid w:val="00961111"/>
    <w:rsid w:val="00970482"/>
    <w:rsid w:val="00A24915"/>
    <w:rsid w:val="00A741F9"/>
    <w:rsid w:val="00F6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F6A1"/>
  <w15:chartTrackingRefBased/>
  <w15:docId w15:val="{D172245E-C133-44EA-A6A9-5EC469B3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915"/>
    <w:rPr>
      <w:color w:val="808080"/>
    </w:rPr>
  </w:style>
  <w:style w:type="paragraph" w:styleId="ListParagraph">
    <w:name w:val="List Paragraph"/>
    <w:basedOn w:val="Normal"/>
    <w:uiPriority w:val="34"/>
    <w:qFormat/>
    <w:rsid w:val="00961111"/>
    <w:pPr>
      <w:ind w:firstLineChars="200" w:firstLine="420"/>
    </w:pPr>
  </w:style>
  <w:style w:type="paragraph" w:styleId="BalloonText">
    <w:name w:val="Balloon Text"/>
    <w:basedOn w:val="Normal"/>
    <w:link w:val="BalloonTextChar"/>
    <w:uiPriority w:val="99"/>
    <w:semiHidden/>
    <w:unhideWhenUsed/>
    <w:rsid w:val="00A741F9"/>
    <w:rPr>
      <w:sz w:val="18"/>
      <w:szCs w:val="18"/>
    </w:rPr>
  </w:style>
  <w:style w:type="character" w:customStyle="1" w:styleId="BalloonTextChar">
    <w:name w:val="Balloon Text Char"/>
    <w:basedOn w:val="DefaultParagraphFont"/>
    <w:link w:val="BalloonText"/>
    <w:uiPriority w:val="99"/>
    <w:semiHidden/>
    <w:rsid w:val="00A741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5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Zhixin</dc:creator>
  <cp:keywords/>
  <dc:description/>
  <cp:lastModifiedBy>Wang Zhixin</cp:lastModifiedBy>
  <cp:revision>1</cp:revision>
  <dcterms:created xsi:type="dcterms:W3CDTF">2019-12-14T04:13:00Z</dcterms:created>
  <dcterms:modified xsi:type="dcterms:W3CDTF">2019-12-14T05:04:00Z</dcterms:modified>
</cp:coreProperties>
</file>