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1A82" w14:textId="3D72CE91" w:rsidR="008D378F" w:rsidRPr="00843336" w:rsidRDefault="00EC1E56">
      <w:pPr>
        <w:rPr>
          <w:rFonts w:ascii="Cambria Math" w:hAnsi="Cambria Math" w:cstheme="majorHAnsi"/>
          <w:i/>
          <w:color w:val="4472C4" w:themeColor="accent1"/>
          <w:sz w:val="28"/>
          <w:szCs w:val="28"/>
          <w:u w:val="single"/>
        </w:rPr>
      </w:pPr>
      <w:proofErr w:type="spellStart"/>
      <w:r>
        <w:rPr>
          <w:rFonts w:ascii="Cambria Math" w:hAnsi="Cambria Math" w:cstheme="majorHAnsi"/>
          <w:i/>
          <w:color w:val="4472C4" w:themeColor="accent1"/>
          <w:sz w:val="28"/>
          <w:szCs w:val="28"/>
          <w:u w:val="single"/>
        </w:rPr>
        <w:t>Worldsite</w:t>
      </w:r>
      <w:proofErr w:type="spellEnd"/>
      <w:r w:rsidR="00843336">
        <w:rPr>
          <w:rFonts w:ascii="Cambria Math" w:hAnsi="Cambria Math" w:cstheme="majorHAnsi"/>
          <w:i/>
          <w:color w:val="4472C4" w:themeColor="accent1"/>
          <w:sz w:val="28"/>
          <w:szCs w:val="28"/>
          <w:u w:val="single"/>
        </w:rPr>
        <w:t xml:space="preserve"> Aggregation Model</w:t>
      </w:r>
    </w:p>
    <w:p w14:paraId="0A78E40D" w14:textId="6EA65274" w:rsidR="00AA0C6B" w:rsidRPr="007922B6" w:rsidRDefault="00AB3B9F">
      <w:pPr>
        <w:rPr>
          <w:rFonts w:ascii="Cambria Math" w:hAnsi="Cambria Math" w:cstheme="majorHAnsi"/>
          <w:i/>
          <w:color w:val="4472C4" w:themeColor="accent1"/>
          <w:u w:val="single"/>
        </w:rPr>
      </w:pPr>
      <w:r w:rsidRPr="007922B6">
        <w:rPr>
          <w:rFonts w:ascii="Cambria Math" w:hAnsi="Cambria Math" w:cstheme="majorHAnsi"/>
          <w:i/>
          <w:color w:val="4472C4" w:themeColor="accent1"/>
          <w:u w:val="single"/>
        </w:rPr>
        <w:t>Parameters:</w:t>
      </w:r>
    </w:p>
    <w:p w14:paraId="69650041" w14:textId="1CDF7E55" w:rsidR="00AB3B9F" w:rsidRPr="00A20128" w:rsidRDefault="0025367E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D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:Forecasted Demand for month i, iϵ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Jan, Feb, March…October</m:t>
              </m:r>
            </m:e>
          </m:d>
        </m:oMath>
      </m:oMathPara>
    </w:p>
    <w:p w14:paraId="44FE54A0" w14:textId="172628F3" w:rsidR="00AB3B9F" w:rsidRPr="00A20128" w:rsidRDefault="00AB3B9F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</w:rPr>
            <m:t xml:space="preserve"> iϵ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1,2,3…10</m:t>
              </m:r>
            </m:e>
          </m:d>
        </m:oMath>
      </m:oMathPara>
    </w:p>
    <w:p w14:paraId="2DFDC261" w14:textId="1A91DB43" w:rsidR="00AB3B9F" w:rsidRPr="00A20128" w:rsidRDefault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E:Regular hours per editor per month</m:t>
          </m:r>
        </m:oMath>
      </m:oMathPara>
    </w:p>
    <w:p w14:paraId="6B9C7E41" w14:textId="41301220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O:Maximum overtime hours per freelancer per month</m:t>
          </m:r>
        </m:oMath>
      </m:oMathPara>
    </w:p>
    <w:p w14:paraId="29A0534F" w14:textId="492BA8BF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H:Hiring cost of a freelancer</m:t>
          </m:r>
        </m:oMath>
      </m:oMathPara>
    </w:p>
    <w:p w14:paraId="284E4F41" w14:textId="408D418C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F:Firing cost of a freelancer</m:t>
          </m:r>
        </m:oMath>
      </m:oMathPara>
    </w:p>
    <w:p w14:paraId="722DB8F0" w14:textId="1A95344D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W:Regular wages per editor per month</m:t>
          </m:r>
        </m:oMath>
      </m:oMathPara>
    </w:p>
    <w:p w14:paraId="5ECEC716" w14:textId="55C81CF0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R:Regular wages per freelancer per month</m:t>
          </m:r>
        </m:oMath>
      </m:oMathPara>
    </w:p>
    <w:p w14:paraId="7FA5A6DA" w14:textId="0B1BA4DB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M:Overtime wages per freelancer per month per hour</m:t>
          </m:r>
        </m:oMath>
      </m:oMathPara>
    </w:p>
    <w:p w14:paraId="3E9024B9" w14:textId="02D9043A" w:rsidR="002130BF" w:rsidRPr="00A20128" w:rsidRDefault="002130B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A:Number of hours for each article</m:t>
          </m:r>
        </m:oMath>
      </m:oMathPara>
    </w:p>
    <w:p w14:paraId="68955415" w14:textId="15F11799" w:rsidR="002130BF" w:rsidRPr="00A20128" w:rsidRDefault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P:Penalty per unread article</m:t>
          </m:r>
        </m:oMath>
      </m:oMathPara>
    </w:p>
    <w:p w14:paraId="5D22FCA8" w14:textId="52E279FB" w:rsidR="002130BF" w:rsidRPr="00A20128" w:rsidRDefault="00D5439F" w:rsidP="002130BF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B:Number of editors in the payroll</m:t>
          </m:r>
        </m:oMath>
      </m:oMathPara>
    </w:p>
    <w:p w14:paraId="7A4F3E26" w14:textId="6B6FF6A3" w:rsidR="00AB3B9F" w:rsidRPr="00A20128" w:rsidRDefault="00AB3B9F">
      <w:pPr>
        <w:rPr>
          <w:rFonts w:asciiTheme="majorHAnsi" w:eastAsiaTheme="minorEastAsia" w:hAnsiTheme="majorHAnsi" w:cstheme="majorHAnsi"/>
          <w:u w:val="single"/>
        </w:rPr>
      </w:pPr>
    </w:p>
    <w:p w14:paraId="39A6DEA1" w14:textId="56719891" w:rsidR="00AB3B9F" w:rsidRPr="007922B6" w:rsidRDefault="00AB3B9F">
      <w:pPr>
        <w:rPr>
          <w:rFonts w:ascii="Cambria Math" w:hAnsi="Cambria Math" w:cstheme="majorHAnsi"/>
          <w:i/>
          <w:color w:val="4472C4" w:themeColor="accent1"/>
          <w:u w:val="single"/>
        </w:rPr>
      </w:pPr>
      <w:r w:rsidRPr="007922B6">
        <w:rPr>
          <w:rFonts w:ascii="Cambria Math" w:hAnsi="Cambria Math" w:cstheme="majorHAnsi"/>
          <w:i/>
          <w:color w:val="4472C4" w:themeColor="accent1"/>
          <w:u w:val="single"/>
        </w:rPr>
        <w:t>Decision</w:t>
      </w:r>
      <w:r w:rsidR="00A20128" w:rsidRPr="007922B6">
        <w:rPr>
          <w:rFonts w:ascii="Cambria Math" w:hAnsi="Cambria Math" w:cstheme="majorHAnsi"/>
          <w:i/>
          <w:color w:val="4472C4" w:themeColor="accent1"/>
          <w:u w:val="single"/>
        </w:rPr>
        <w:t>s</w:t>
      </w:r>
      <w:r w:rsidRPr="007922B6">
        <w:rPr>
          <w:rFonts w:ascii="Cambria Math" w:hAnsi="Cambria Math" w:cstheme="majorHAnsi"/>
          <w:i/>
          <w:color w:val="4472C4" w:themeColor="accent1"/>
          <w:u w:val="single"/>
        </w:rPr>
        <w:t>:</w:t>
      </w:r>
    </w:p>
    <w:p w14:paraId="3FC7A599" w14:textId="3944E546" w:rsidR="00D5439F" w:rsidRPr="00A20128" w:rsidRDefault="0025367E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:Number of articles to read in month i</m:t>
          </m:r>
        </m:oMath>
      </m:oMathPara>
    </w:p>
    <w:p w14:paraId="71E5CE5F" w14:textId="2D5B2EEE" w:rsidR="00A20128" w:rsidRPr="00A20128" w:rsidRDefault="0025367E" w:rsidP="00A20128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Z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:Number of overtime hours used by freelancers in month i</m:t>
          </m:r>
        </m:oMath>
      </m:oMathPara>
    </w:p>
    <w:p w14:paraId="6D8FFCA5" w14:textId="24946823" w:rsidR="00A20128" w:rsidRPr="00A20128" w:rsidRDefault="0025367E" w:rsidP="00A20128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:Number of freelancer to hire in month i</m:t>
          </m:r>
        </m:oMath>
      </m:oMathPara>
    </w:p>
    <w:p w14:paraId="50839CEE" w14:textId="3F4508DB" w:rsidR="00A20128" w:rsidRPr="00A20128" w:rsidRDefault="0025367E" w:rsidP="00A20128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Y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:Number of freelancer to fire in month i</m:t>
          </m:r>
        </m:oMath>
      </m:oMathPara>
    </w:p>
    <w:p w14:paraId="03BC6CCB" w14:textId="77777777" w:rsidR="008D378F" w:rsidRDefault="008D378F">
      <w:pPr>
        <w:rPr>
          <w:rFonts w:asciiTheme="majorHAnsi" w:eastAsiaTheme="minorEastAsia" w:hAnsiTheme="majorHAnsi" w:cstheme="majorHAnsi"/>
        </w:rPr>
      </w:pPr>
    </w:p>
    <w:p w14:paraId="158C22E9" w14:textId="1926E218" w:rsidR="00AB3B9F" w:rsidRPr="007922B6" w:rsidRDefault="00AB3B9F">
      <w:pPr>
        <w:rPr>
          <w:rFonts w:ascii="Cambria Math" w:hAnsi="Cambria Math" w:cstheme="majorHAnsi"/>
          <w:i/>
          <w:color w:val="4472C4" w:themeColor="accent1"/>
          <w:u w:val="single"/>
        </w:rPr>
      </w:pPr>
      <w:r w:rsidRPr="007922B6">
        <w:rPr>
          <w:rFonts w:ascii="Cambria Math" w:hAnsi="Cambria Math" w:cstheme="majorHAnsi"/>
          <w:i/>
          <w:color w:val="4472C4" w:themeColor="accent1"/>
          <w:u w:val="single"/>
        </w:rPr>
        <w:t>Objective:</w:t>
      </w:r>
    </w:p>
    <w:p w14:paraId="3EE8206A" w14:textId="57305A11" w:rsidR="00A20128" w:rsidRPr="00A20128" w:rsidRDefault="00A20128" w:rsidP="00A20128">
      <w:pPr>
        <w:spacing w:before="240" w:after="240" w:line="400" w:lineRule="exact"/>
        <w:rPr>
          <w:rFonts w:ascii="Cambria Math" w:eastAsiaTheme="minorEastAsia" w:hAnsi="Cambria Math" w:cstheme="maj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 Costs</m:t>
          </m:r>
        </m:oMath>
      </m:oMathPara>
    </w:p>
    <w:p w14:paraId="06D31BE3" w14:textId="387FF392" w:rsidR="00A20128" w:rsidRPr="00105DD4" w:rsidRDefault="00A20128" w:rsidP="00A20128">
      <w:pPr>
        <w:spacing w:before="240" w:after="240" w:line="400" w:lineRule="exact"/>
        <w:rPr>
          <w:rFonts w:ascii="Cambria Math" w:eastAsiaTheme="minorEastAsia" w:hAnsi="Cambria Math" w:cstheme="maj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Hiring Costs+Firing Cost+Regular Time wages for editors+Regular time wages for freelancers+Overtime wages for freelancers+Unread article penalty</m:t>
              </m:r>
            </m:e>
          </m:d>
        </m:oMath>
      </m:oMathPara>
    </w:p>
    <w:p w14:paraId="0B9F0A61" w14:textId="2095DE37" w:rsidR="00A20128" w:rsidRPr="00A20128" w:rsidRDefault="0025367E" w:rsidP="00F93E5F">
      <w:pPr>
        <w:spacing w:before="240" w:after="240" w:line="480" w:lineRule="auto"/>
        <w:rPr>
          <w:rFonts w:ascii="Cambria Math" w:eastAsiaTheme="minorEastAsia" w:hAnsi="Cambria Math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H*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*B+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R*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P*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HAnsi"/>
            </w:rPr>
            <m:t>]</m:t>
          </m:r>
        </m:oMath>
      </m:oMathPara>
    </w:p>
    <w:p w14:paraId="23B6E057" w14:textId="05EAC3A6" w:rsidR="00AB3B9F" w:rsidRPr="007922B6" w:rsidRDefault="00AB3B9F">
      <w:pPr>
        <w:rPr>
          <w:rFonts w:ascii="Cambria Math" w:hAnsi="Cambria Math" w:cstheme="majorHAnsi"/>
          <w:i/>
          <w:color w:val="4472C4" w:themeColor="accent1"/>
          <w:u w:val="single"/>
        </w:rPr>
      </w:pPr>
      <w:r w:rsidRPr="007922B6">
        <w:rPr>
          <w:rFonts w:ascii="Cambria Math" w:hAnsi="Cambria Math" w:cstheme="majorHAnsi"/>
          <w:i/>
          <w:color w:val="4472C4" w:themeColor="accent1"/>
          <w:u w:val="single"/>
        </w:rPr>
        <w:lastRenderedPageBreak/>
        <w:t>Constraints:</w:t>
      </w:r>
    </w:p>
    <w:p w14:paraId="2E7F86F9" w14:textId="22166E76" w:rsidR="00105DD4" w:rsidRPr="006D1B22" w:rsidRDefault="0025367E" w:rsidP="006D1B2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2978" w:rsidRPr="006D1B22">
        <w:rPr>
          <w:rFonts w:ascii="Cambria Math" w:eastAsiaTheme="minorEastAsia" w:hAnsi="Cambria Math" w:cstheme="majorHAnsi"/>
          <w:i/>
        </w:rPr>
        <w:t>,</w:t>
      </w:r>
      <m:oMath>
        <m:r>
          <w:rPr>
            <w:rFonts w:ascii="Cambria Math" w:hAnsi="Cambria Math" w:cstheme="majorHAnsi"/>
          </w:rPr>
          <m:t xml:space="preserve"> iϵ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r w:rsidR="00AA2978" w:rsidRPr="006D1B22">
        <w:rPr>
          <w:rFonts w:ascii="Cambria Math" w:eastAsiaTheme="minorEastAsia" w:hAnsi="Cambria Math" w:cstheme="majorHAnsi"/>
          <w:i/>
        </w:rPr>
        <w:t xml:space="preserve">              </w:t>
      </w:r>
      <w:r w:rsidR="006D1B22">
        <w:rPr>
          <w:rFonts w:ascii="Cambria Math" w:eastAsiaTheme="minorEastAsia" w:hAnsi="Cambria Math" w:cstheme="majorHAnsi"/>
          <w:i/>
        </w:rPr>
        <w:t xml:space="preserve">       </w:t>
      </w:r>
      <w:proofErr w:type="gramStart"/>
      <w:r w:rsidR="006D1B22">
        <w:rPr>
          <w:rFonts w:ascii="Cambria Math" w:eastAsiaTheme="minorEastAsia" w:hAnsi="Cambria Math" w:cstheme="majorHAnsi"/>
          <w:i/>
        </w:rPr>
        <w:t xml:space="preserve">  </w:t>
      </w:r>
      <w:r w:rsidR="00BA4FAF">
        <w:rPr>
          <w:rFonts w:ascii="Cambria Math" w:eastAsiaTheme="minorEastAsia" w:hAnsi="Cambria Math" w:cstheme="majorHAnsi"/>
          <w:i/>
        </w:rPr>
        <w:t xml:space="preserve"> </w:t>
      </w:r>
      <w:r w:rsidR="00105DD4" w:rsidRPr="006D1B22">
        <w:rPr>
          <w:rFonts w:ascii="Cambria Math" w:eastAsiaTheme="minorEastAsia" w:hAnsi="Cambria Math" w:cstheme="majorHAnsi"/>
          <w:i/>
        </w:rPr>
        <w:t>[</w:t>
      </w:r>
      <w:proofErr w:type="gramEnd"/>
      <w:r w:rsidR="00105DD4" w:rsidRPr="006D1B22">
        <w:rPr>
          <w:rFonts w:ascii="Cambria Math" w:eastAsiaTheme="minorEastAsia" w:hAnsi="Cambria Math" w:cstheme="majorHAnsi"/>
          <w:i/>
        </w:rPr>
        <w:t>Inventory Flow equation]</w:t>
      </w:r>
    </w:p>
    <w:p w14:paraId="71588905" w14:textId="519866A7" w:rsidR="00105DD4" w:rsidRPr="00855F92" w:rsidRDefault="0025367E" w:rsidP="00105DD4">
      <w:pPr>
        <w:pStyle w:val="ListParagraph"/>
        <w:numPr>
          <w:ilvl w:val="0"/>
          <w:numId w:val="1"/>
        </w:numPr>
        <w:rPr>
          <w:rFonts w:ascii="Cambria Math" w:hAnsi="Cambria Math" w:cstheme="majorHAnsi"/>
          <w:i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1B22">
        <w:rPr>
          <w:rFonts w:ascii="Cambria Math" w:eastAsiaTheme="minorEastAsia" w:hAnsi="Cambria Math" w:cstheme="majorHAnsi"/>
          <w:i/>
        </w:rPr>
        <w:t>,</w:t>
      </w:r>
      <w:r w:rsidR="006D1B22" w:rsidRPr="006D1B22">
        <w:rPr>
          <w:rFonts w:ascii="Cambria Math" w:eastAsiaTheme="minorEastAsia" w:hAnsi="Cambria Math" w:cstheme="majorHAnsi"/>
          <w:i/>
        </w:rPr>
        <w:t xml:space="preserve"> </w:t>
      </w:r>
      <m:oMath>
        <m:r>
          <w:rPr>
            <w:rFonts w:ascii="Cambria Math" w:hAnsi="Cambria Math" w:cstheme="majorHAnsi"/>
          </w:rPr>
          <m:t xml:space="preserve"> iϵ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r w:rsidR="007922B6">
        <w:rPr>
          <w:rFonts w:ascii="Cambria Math" w:eastAsiaTheme="minorEastAsia" w:hAnsi="Cambria Math" w:cstheme="majorHAnsi"/>
          <w:i/>
        </w:rPr>
        <w:tab/>
      </w:r>
      <w:r w:rsidR="00AA2978">
        <w:rPr>
          <w:rFonts w:ascii="Cambria Math" w:eastAsiaTheme="minorEastAsia" w:hAnsi="Cambria Math" w:cstheme="majorHAnsi"/>
          <w:i/>
        </w:rPr>
        <w:t xml:space="preserve">            </w:t>
      </w:r>
      <w:proofErr w:type="gramStart"/>
      <w:r w:rsidR="00AA2978">
        <w:rPr>
          <w:rFonts w:ascii="Cambria Math" w:eastAsiaTheme="minorEastAsia" w:hAnsi="Cambria Math" w:cstheme="majorHAnsi"/>
          <w:i/>
        </w:rPr>
        <w:t xml:space="preserve"> </w:t>
      </w:r>
      <w:r w:rsidR="006D1B22">
        <w:rPr>
          <w:rFonts w:ascii="Cambria Math" w:eastAsiaTheme="minorEastAsia" w:hAnsi="Cambria Math" w:cstheme="majorHAnsi"/>
          <w:i/>
        </w:rPr>
        <w:t xml:space="preserve"> </w:t>
      </w:r>
      <w:r w:rsidR="00BA4FAF">
        <w:rPr>
          <w:rFonts w:ascii="Cambria Math" w:eastAsiaTheme="minorEastAsia" w:hAnsi="Cambria Math" w:cstheme="majorHAnsi"/>
          <w:i/>
        </w:rPr>
        <w:t xml:space="preserve"> </w:t>
      </w:r>
      <w:r w:rsidR="007922B6">
        <w:rPr>
          <w:rFonts w:ascii="Cambria Math" w:eastAsiaTheme="minorEastAsia" w:hAnsi="Cambria Math" w:cstheme="majorHAnsi"/>
          <w:i/>
        </w:rPr>
        <w:t>[</w:t>
      </w:r>
      <w:proofErr w:type="gramEnd"/>
      <w:r w:rsidR="007922B6">
        <w:rPr>
          <w:rFonts w:ascii="Cambria Math" w:eastAsiaTheme="minorEastAsia" w:hAnsi="Cambria Math" w:cstheme="majorHAnsi"/>
          <w:i/>
        </w:rPr>
        <w:t>Employment Plan]</w:t>
      </w:r>
    </w:p>
    <w:p w14:paraId="5552B820" w14:textId="5EA700F0" w:rsidR="00855F92" w:rsidRPr="007922B6" w:rsidRDefault="0025367E" w:rsidP="00105DD4">
      <w:pPr>
        <w:pStyle w:val="ListParagraph"/>
        <w:numPr>
          <w:ilvl w:val="0"/>
          <w:numId w:val="1"/>
        </w:numPr>
        <w:rPr>
          <w:rFonts w:ascii="Cambria Math" w:hAnsi="Cambria Math" w:cstheme="majorHAnsi"/>
          <w:i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*A≤B*E+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 w:cstheme="majorHAnsi"/>
          </w:rPr>
          <m:t xml:space="preserve"> </m:t>
        </m:r>
      </m:oMath>
      <w:r w:rsidR="006D1B22">
        <w:rPr>
          <w:rFonts w:ascii="Cambria Math" w:eastAsiaTheme="minorEastAsia" w:hAnsi="Cambria Math" w:cstheme="majorHAnsi"/>
          <w:i/>
        </w:rPr>
        <w:t>,</w:t>
      </w:r>
      <w:r w:rsidR="006D1B22" w:rsidRPr="006D1B22">
        <w:rPr>
          <w:rFonts w:ascii="Cambria Math" w:eastAsiaTheme="minorEastAsia" w:hAnsi="Cambria Math" w:cstheme="majorHAnsi"/>
          <w:i/>
        </w:rPr>
        <w:t xml:space="preserve"> </w:t>
      </w:r>
      <m:oMath>
        <m:r>
          <w:rPr>
            <w:rFonts w:ascii="Cambria Math" w:hAnsi="Cambria Math" w:cstheme="majorHAnsi"/>
          </w:rPr>
          <m:t xml:space="preserve"> iϵ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proofErr w:type="gramStart"/>
      <w:r w:rsidR="00AA2978">
        <w:rPr>
          <w:rFonts w:ascii="Cambria Math" w:eastAsiaTheme="minorEastAsia" w:hAnsi="Cambria Math" w:cstheme="majorHAnsi"/>
          <w:i/>
        </w:rPr>
        <w:t xml:space="preserve">  </w:t>
      </w:r>
      <w:r w:rsidR="00BA4FAF">
        <w:rPr>
          <w:rFonts w:ascii="Cambria Math" w:eastAsiaTheme="minorEastAsia" w:hAnsi="Cambria Math" w:cstheme="majorHAnsi"/>
          <w:i/>
        </w:rPr>
        <w:t xml:space="preserve"> </w:t>
      </w:r>
      <w:r w:rsidR="00AA2978">
        <w:rPr>
          <w:rFonts w:ascii="Cambria Math" w:eastAsiaTheme="minorEastAsia" w:hAnsi="Cambria Math" w:cstheme="majorHAnsi"/>
          <w:i/>
        </w:rPr>
        <w:t>[</w:t>
      </w:r>
      <w:proofErr w:type="gramEnd"/>
      <w:r w:rsidR="00AA2978">
        <w:rPr>
          <w:rFonts w:ascii="Cambria Math" w:eastAsiaTheme="minorEastAsia" w:hAnsi="Cambria Math" w:cstheme="majorHAnsi"/>
          <w:i/>
        </w:rPr>
        <w:t>Hours used for reading]</w:t>
      </w:r>
    </w:p>
    <w:p w14:paraId="264D87AD" w14:textId="45AE866A" w:rsidR="007922B6" w:rsidRDefault="0025367E" w:rsidP="00105DD4">
      <w:pPr>
        <w:pStyle w:val="ListParagraph"/>
        <w:numPr>
          <w:ilvl w:val="0"/>
          <w:numId w:val="1"/>
        </w:numPr>
        <w:rPr>
          <w:rFonts w:ascii="Cambria Math" w:hAnsi="Cambria Math" w:cstheme="majorHAns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*O</m:t>
        </m:r>
      </m:oMath>
      <w:r w:rsidR="001A58E9">
        <w:rPr>
          <w:rFonts w:ascii="Cambria Math" w:hAnsi="Cambria Math" w:cstheme="majorHAnsi"/>
          <w:i/>
        </w:rPr>
        <w:t xml:space="preserve"> </w:t>
      </w:r>
      <w:r w:rsidR="006D1B22" w:rsidRPr="006D1B22">
        <w:rPr>
          <w:rFonts w:ascii="Cambria Math" w:eastAsiaTheme="minorEastAsia" w:hAnsi="Cambria Math" w:cstheme="majorHAnsi"/>
          <w:i/>
        </w:rPr>
        <w:t>,</w:t>
      </w:r>
      <m:oMath>
        <m:r>
          <w:rPr>
            <w:rFonts w:ascii="Cambria Math" w:hAnsi="Cambria Math" w:cstheme="majorHAnsi"/>
          </w:rPr>
          <m:t xml:space="preserve"> iϵ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r w:rsidR="00AA2978">
        <w:rPr>
          <w:rFonts w:ascii="Cambria Math" w:hAnsi="Cambria Math" w:cstheme="majorHAnsi"/>
          <w:i/>
        </w:rPr>
        <w:t xml:space="preserve">                                 </w:t>
      </w:r>
      <w:proofErr w:type="gramStart"/>
      <w:r w:rsidR="00BA4FAF">
        <w:rPr>
          <w:rFonts w:ascii="Cambria Math" w:hAnsi="Cambria Math" w:cstheme="majorHAnsi"/>
          <w:i/>
        </w:rPr>
        <w:t xml:space="preserve">   </w:t>
      </w:r>
      <w:r w:rsidR="001A58E9" w:rsidRPr="001A58E9">
        <w:rPr>
          <w:rFonts w:ascii="Cambria Math" w:hAnsi="Cambria Math" w:cstheme="majorHAnsi"/>
          <w:i/>
        </w:rPr>
        <w:t>[</w:t>
      </w:r>
      <w:proofErr w:type="gramEnd"/>
      <w:r w:rsidR="00855F92">
        <w:rPr>
          <w:rFonts w:ascii="Cambria Math" w:hAnsi="Cambria Math" w:cstheme="majorHAnsi"/>
          <w:i/>
        </w:rPr>
        <w:t>Overtime constraint</w:t>
      </w:r>
      <w:r w:rsidR="001A58E9" w:rsidRPr="001A58E9">
        <w:rPr>
          <w:rFonts w:ascii="Cambria Math" w:hAnsi="Cambria Math" w:cstheme="majorHAnsi"/>
          <w:i/>
        </w:rPr>
        <w:t>]</w:t>
      </w:r>
    </w:p>
    <w:p w14:paraId="32954566" w14:textId="3632512C" w:rsidR="006D1B22" w:rsidRDefault="0025367E" w:rsidP="00105DD4">
      <w:pPr>
        <w:pStyle w:val="ListParagraph"/>
        <w:numPr>
          <w:ilvl w:val="0"/>
          <w:numId w:val="1"/>
        </w:numPr>
        <w:rPr>
          <w:rFonts w:ascii="Cambria Math" w:hAnsi="Cambria Math" w:cstheme="majorHAns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∈Integer</m:t>
        </m:r>
      </m:oMath>
      <w:r w:rsidR="006D1B22">
        <w:rPr>
          <w:rFonts w:ascii="Cambria Math" w:eastAsiaTheme="minorEastAsia" w:hAnsi="Cambria Math" w:cstheme="majorHAnsi"/>
          <w:i/>
        </w:rPr>
        <w:t xml:space="preserve">,  </w:t>
      </w:r>
      <m:oMath>
        <m:r>
          <w:rPr>
            <w:rFonts w:ascii="Cambria Math" w:hAnsi="Cambria Math" w:cstheme="majorHAnsi"/>
          </w:rPr>
          <m:t>iϵ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r w:rsidR="006D1B22">
        <w:rPr>
          <w:rFonts w:ascii="Cambria Math" w:hAnsi="Cambria Math" w:cstheme="majorHAnsi"/>
          <w:i/>
        </w:rPr>
        <w:t xml:space="preserve">                                 </w:t>
      </w:r>
    </w:p>
    <w:p w14:paraId="50C13CC4" w14:textId="000DC9DF" w:rsidR="00BA4FAF" w:rsidRPr="00BA4FAF" w:rsidRDefault="0025367E" w:rsidP="00105DD4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theme="majorHAnsi"/>
          </w:rPr>
          <m:t>≥0,  i ϵ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1,2,3…10</m:t>
            </m:r>
          </m:e>
        </m:d>
      </m:oMath>
      <w:r w:rsidR="00BA4FAF">
        <w:rPr>
          <w:rFonts w:ascii="Cambria Math" w:eastAsiaTheme="minorEastAsia" w:hAnsi="Cambria Math" w:cstheme="majorHAnsi"/>
          <w:i/>
        </w:rPr>
        <w:tab/>
      </w:r>
      <w:r w:rsidR="00BA4FAF">
        <w:rPr>
          <w:rFonts w:ascii="Cambria Math" w:eastAsiaTheme="minorEastAsia" w:hAnsi="Cambria Math" w:cstheme="majorHAnsi"/>
          <w:i/>
        </w:rPr>
        <w:tab/>
        <w:t xml:space="preserve">           [Non-negativity]</w:t>
      </w:r>
    </w:p>
    <w:p w14:paraId="4360DDED" w14:textId="43EC78A0" w:rsidR="006D1B22" w:rsidRPr="00BA4FAF" w:rsidRDefault="006D1B22" w:rsidP="00BA4FAF">
      <w:pPr>
        <w:pStyle w:val="ListParagraph"/>
        <w:rPr>
          <w:rFonts w:ascii="Cambria Math" w:eastAsiaTheme="minorEastAsia" w:hAnsi="Cambria Math" w:cstheme="majorHAnsi"/>
          <w:i/>
        </w:rPr>
      </w:pPr>
      <w:r>
        <w:rPr>
          <w:rFonts w:ascii="Cambria Math" w:hAnsi="Cambria Math" w:cstheme="majorHAnsi"/>
          <w:i/>
        </w:rPr>
        <w:t xml:space="preserve">                                 </w:t>
      </w:r>
      <w:bookmarkStart w:id="0" w:name="_GoBack"/>
      <w:bookmarkEnd w:id="0"/>
    </w:p>
    <w:sectPr w:rsidR="006D1B22" w:rsidRPr="00BA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80C31"/>
    <w:multiLevelType w:val="hybridMultilevel"/>
    <w:tmpl w:val="7E92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F"/>
    <w:rsid w:val="00073F25"/>
    <w:rsid w:val="00105DD4"/>
    <w:rsid w:val="001A58E9"/>
    <w:rsid w:val="002130BF"/>
    <w:rsid w:val="0025367E"/>
    <w:rsid w:val="006D1B22"/>
    <w:rsid w:val="007922B6"/>
    <w:rsid w:val="00843336"/>
    <w:rsid w:val="00855F92"/>
    <w:rsid w:val="008D378F"/>
    <w:rsid w:val="008F5090"/>
    <w:rsid w:val="00A20128"/>
    <w:rsid w:val="00AA0C6B"/>
    <w:rsid w:val="00AA2978"/>
    <w:rsid w:val="00AB3B9F"/>
    <w:rsid w:val="00BA4FAF"/>
    <w:rsid w:val="00D5439F"/>
    <w:rsid w:val="00EC1E56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5F89"/>
  <w15:chartTrackingRefBased/>
  <w15:docId w15:val="{C0E3F44F-61A2-4158-8F40-EC3B3F1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B9F"/>
    <w:rPr>
      <w:color w:val="808080"/>
    </w:rPr>
  </w:style>
  <w:style w:type="paragraph" w:styleId="ListParagraph">
    <w:name w:val="List Paragraph"/>
    <w:basedOn w:val="Normal"/>
    <w:uiPriority w:val="34"/>
    <w:qFormat/>
    <w:rsid w:val="0010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Bhattacharya (Student)</dc:creator>
  <cp:keywords/>
  <dc:description/>
  <cp:lastModifiedBy>Ankon Bhattacharya (Student)</cp:lastModifiedBy>
  <cp:revision>7</cp:revision>
  <dcterms:created xsi:type="dcterms:W3CDTF">2019-12-10T19:25:00Z</dcterms:created>
  <dcterms:modified xsi:type="dcterms:W3CDTF">2019-12-10T21:46:00Z</dcterms:modified>
</cp:coreProperties>
</file>