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64634">
      <w:pPr>
        <w:spacing w:line="312" w:lineRule="auto"/>
      </w:pPr>
    </w:p>
    <w:p w14:paraId="66D03CD6">
      <w:pPr>
        <w:spacing w:line="312" w:lineRule="auto"/>
      </w:pPr>
    </w:p>
    <w:p w14:paraId="5DBAD8FF">
      <w:pPr>
        <w:spacing w:line="312" w:lineRule="auto"/>
        <w:jc w:val="center"/>
        <w:rPr>
          <w:rFonts w:eastAsia="隶书"/>
        </w:rPr>
      </w:pPr>
      <w:r>
        <w:drawing>
          <wp:inline distT="0" distB="0" distL="0" distR="0">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8"/>
                    <pic:cNvPicPr>
                      <a:picLocks noChangeAspect="1" noChangeArrowheads="1"/>
                    </pic:cNvPicPr>
                  </pic:nvPicPr>
                  <pic:blipFill>
                    <a:blip r:embed="rId5"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drawing>
          <wp:inline distT="0" distB="0" distL="0" distR="0">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ntitled2"/>
                    <pic:cNvPicPr>
                      <a:picLocks noChangeAspect="1" noChangeArrowheads="1"/>
                    </pic:cNvPicPr>
                  </pic:nvPicPr>
                  <pic:blipFill>
                    <a:blip r:embed="rId6"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6423A71F">
      <w:pPr>
        <w:spacing w:line="312" w:lineRule="auto"/>
        <w:ind w:left="840" w:hanging="840" w:hangingChars="300"/>
        <w:jc w:val="center"/>
        <w:rPr>
          <w:rFonts w:ascii="宋体" w:eastAsia="华文行楷"/>
          <w:sz w:val="28"/>
        </w:rPr>
      </w:pPr>
    </w:p>
    <w:p w14:paraId="46CF2D19">
      <w:pPr>
        <w:spacing w:line="312" w:lineRule="auto"/>
        <w:jc w:val="center"/>
        <w:rPr>
          <w:rFonts w:hint="eastAsia" w:ascii="微软雅黑" w:hAnsi="微软雅黑" w:eastAsia="微软雅黑"/>
          <w:b/>
          <w:sz w:val="44"/>
          <w:szCs w:val="44"/>
        </w:rPr>
      </w:pPr>
      <w:r>
        <w:rPr>
          <w:rFonts w:hint="eastAsia" w:ascii="微软雅黑" w:hAnsi="微软雅黑" w:eastAsia="微软雅黑"/>
          <w:b/>
          <w:sz w:val="44"/>
          <w:szCs w:val="44"/>
        </w:rPr>
        <w:t>崇新学堂</w:t>
      </w:r>
    </w:p>
    <w:p w14:paraId="1501F3F2">
      <w:pPr>
        <w:spacing w:line="240" w:lineRule="exact"/>
        <w:jc w:val="center"/>
        <w:rPr>
          <w:rFonts w:eastAsia="隶书"/>
          <w:b/>
          <w:sz w:val="10"/>
          <w:szCs w:val="10"/>
        </w:rPr>
      </w:pPr>
    </w:p>
    <w:p w14:paraId="06F858EB">
      <w:pPr>
        <w:spacing w:line="312" w:lineRule="auto"/>
        <w:jc w:val="center"/>
        <w:rPr>
          <w:rFonts w:eastAsia="隶书"/>
          <w:b/>
          <w:sz w:val="28"/>
          <w:szCs w:val="28"/>
        </w:rPr>
      </w:pPr>
      <w:r>
        <w:rPr>
          <w:rFonts w:hint="eastAsia" w:eastAsia="隶书"/>
          <w:b/>
          <w:sz w:val="28"/>
          <w:szCs w:val="28"/>
        </w:rPr>
        <w:t>20</w:t>
      </w:r>
      <w:r>
        <w:rPr>
          <w:rFonts w:eastAsia="隶书"/>
          <w:b/>
          <w:sz w:val="28"/>
          <w:szCs w:val="28"/>
        </w:rPr>
        <w:t>25</w:t>
      </w:r>
      <w:r>
        <w:rPr>
          <w:rFonts w:hint="eastAsia" w:ascii="隶书" w:eastAsia="隶书"/>
          <w:b/>
          <w:sz w:val="28"/>
          <w:szCs w:val="28"/>
        </w:rPr>
        <w:t>－</w:t>
      </w:r>
      <w:r>
        <w:rPr>
          <w:rFonts w:hint="eastAsia" w:eastAsia="隶书"/>
          <w:b/>
          <w:sz w:val="28"/>
          <w:szCs w:val="28"/>
        </w:rPr>
        <w:t>20</w:t>
      </w:r>
      <w:r>
        <w:rPr>
          <w:rFonts w:eastAsia="隶书"/>
          <w:b/>
          <w:sz w:val="28"/>
          <w:szCs w:val="28"/>
        </w:rPr>
        <w:t>26</w:t>
      </w:r>
      <w:r>
        <w:rPr>
          <w:rFonts w:hint="eastAsia" w:ascii="楷体_GB2312" w:eastAsia="楷体_GB2312"/>
          <w:b/>
          <w:sz w:val="28"/>
          <w:szCs w:val="28"/>
        </w:rPr>
        <w:t>学年第一学期</w:t>
      </w:r>
    </w:p>
    <w:p w14:paraId="0077E639">
      <w:pPr>
        <w:spacing w:line="312" w:lineRule="auto"/>
        <w:jc w:val="center"/>
        <w:rPr>
          <w:rFonts w:ascii="宋体" w:eastAsia="华文行楷"/>
        </w:rPr>
      </w:pPr>
    </w:p>
    <w:p w14:paraId="12C7CAB0">
      <w:pPr>
        <w:spacing w:line="312" w:lineRule="auto"/>
        <w:jc w:val="center"/>
        <w:rPr>
          <w:rFonts w:ascii="宋体" w:eastAsia="华文行楷"/>
          <w:sz w:val="100"/>
          <w:szCs w:val="100"/>
        </w:rPr>
      </w:pPr>
      <w:r>
        <w:rPr>
          <w:rFonts w:hint="eastAsia" w:ascii="宋体" w:eastAsia="华文行楷"/>
          <w:sz w:val="100"/>
          <w:szCs w:val="100"/>
        </w:rPr>
        <w:t>实 验 报 告</w:t>
      </w:r>
    </w:p>
    <w:p w14:paraId="15B77B56">
      <w:pPr>
        <w:spacing w:line="312" w:lineRule="auto"/>
        <w:jc w:val="left"/>
        <w:rPr>
          <w:rFonts w:eastAsia="隶书"/>
          <w:sz w:val="28"/>
          <w:szCs w:val="28"/>
        </w:rPr>
      </w:pPr>
    </w:p>
    <w:p w14:paraId="3B035677">
      <w:pPr>
        <w:spacing w:before="240" w:line="312" w:lineRule="auto"/>
        <w:ind w:left="743" w:leftChars="354"/>
        <w:jc w:val="left"/>
        <w:rPr>
          <w:rFonts w:hint="eastAsia" w:ascii="微软雅黑" w:hAnsi="微软雅黑" w:eastAsia="微软雅黑"/>
          <w:sz w:val="32"/>
        </w:rPr>
      </w:pPr>
      <w:r>
        <w:rPr>
          <w:rFonts w:hint="eastAsia" w:ascii="微软雅黑" w:hAnsi="微软雅黑" w:eastAsia="微软雅黑"/>
          <w:sz w:val="32"/>
        </w:rPr>
        <w:t xml:space="preserve">课程名称： </w:t>
      </w:r>
      <w:r>
        <w:rPr>
          <w:rFonts w:hint="eastAsia" w:ascii="宋体" w:cs="宋体"/>
          <w:kern w:val="0"/>
          <w:sz w:val="32"/>
          <w:szCs w:val="32"/>
          <w:u w:val="single"/>
        </w:rPr>
        <w:t xml:space="preserve">      电子信息工程导论        </w:t>
      </w:r>
    </w:p>
    <w:p w14:paraId="0A18E89D">
      <w:pPr>
        <w:spacing w:before="240" w:line="312" w:lineRule="auto"/>
        <w:ind w:left="743" w:leftChars="354"/>
        <w:jc w:val="left"/>
        <w:rPr>
          <w:rFonts w:hint="eastAsia" w:ascii="微软雅黑" w:hAnsi="微软雅黑" w:eastAsia="微软雅黑"/>
          <w:sz w:val="32"/>
        </w:rPr>
      </w:pPr>
      <w:r>
        <w:rPr>
          <w:rFonts w:hint="eastAsia" w:ascii="微软雅黑" w:hAnsi="微软雅黑" w:eastAsia="微软雅黑"/>
          <w:sz w:val="32"/>
        </w:rPr>
        <w:t xml:space="preserve">实验名称： </w:t>
      </w:r>
      <w:r>
        <w:rPr>
          <w:rFonts w:hint="eastAsia" w:ascii="华文中宋" w:hAnsi="华文中宋" w:eastAsia="华文中宋" w:cs="宋体"/>
          <w:kern w:val="0"/>
          <w:sz w:val="36"/>
          <w:szCs w:val="36"/>
          <w:u w:val="single"/>
        </w:rPr>
        <w:t xml:space="preserve">    Staggering Proportions</w:t>
      </w:r>
      <w:r>
        <w:rPr>
          <w:rFonts w:ascii="华文中宋" w:hAnsi="华文中宋" w:eastAsia="华文中宋" w:cs="宋体"/>
          <w:kern w:val="0"/>
          <w:sz w:val="36"/>
          <w:szCs w:val="36"/>
          <w:u w:val="single"/>
        </w:rPr>
        <w:t xml:space="preserve"> </w:t>
      </w:r>
      <w:r>
        <w:rPr>
          <w:rFonts w:hint="eastAsia" w:ascii="华文中宋" w:hAnsi="华文中宋" w:eastAsia="华文中宋" w:cs="宋体"/>
          <w:kern w:val="0"/>
          <w:sz w:val="36"/>
          <w:szCs w:val="36"/>
          <w:u w:val="single"/>
        </w:rPr>
        <w:t xml:space="preserve">    </w:t>
      </w:r>
    </w:p>
    <w:p w14:paraId="78A094DD">
      <w:pPr>
        <w:spacing w:line="312" w:lineRule="auto"/>
        <w:jc w:val="left"/>
        <w:rPr>
          <w:rFonts w:eastAsia="隶书"/>
          <w:sz w:val="32"/>
        </w:rPr>
      </w:pPr>
      <w:r>
        <w:rPr>
          <w:rFonts w:hint="eastAsia" w:eastAsia="隶书"/>
          <w:sz w:val="32"/>
        </w:rPr>
        <w:t xml:space="preserve"> </w:t>
      </w:r>
    </w:p>
    <w:p w14:paraId="437BED94">
      <w:pPr>
        <w:spacing w:line="312" w:lineRule="auto"/>
        <w:jc w:val="left"/>
        <w:rPr>
          <w:rFonts w:eastAsia="隶书"/>
          <w:sz w:val="32"/>
        </w:rPr>
      </w:pPr>
    </w:p>
    <w:p w14:paraId="04561405">
      <w:pPr>
        <w:tabs>
          <w:tab w:val="left" w:pos="6870"/>
        </w:tabs>
        <w:spacing w:line="312" w:lineRule="auto"/>
        <w:ind w:left="865" w:leftChars="412"/>
        <w:jc w:val="left"/>
        <w:rPr>
          <w:rFonts w:ascii="楷体_GB2312" w:eastAsia="楷体_GB2312"/>
          <w:sz w:val="32"/>
          <w:szCs w:val="32"/>
        </w:rPr>
      </w:pPr>
      <w:r>
        <w:rPr>
          <w:rFonts w:hint="eastAsia" w:ascii="楷体_GB2312" w:eastAsia="楷体_GB2312"/>
          <w:sz w:val="32"/>
          <w:szCs w:val="32"/>
        </w:rPr>
        <w:t xml:space="preserve">专  业  班  级 </w:t>
      </w:r>
      <w:r>
        <w:rPr>
          <w:rFonts w:hint="eastAsia" w:ascii="楷体_GB2312" w:eastAsia="楷体_GB2312"/>
          <w:sz w:val="32"/>
          <w:szCs w:val="32"/>
          <w:u w:val="single"/>
        </w:rPr>
        <w:t xml:space="preserve">           </w:t>
      </w:r>
      <w:r>
        <w:rPr>
          <w:rFonts w:ascii="楷体_GB2312" w:eastAsia="楷体_GB2312"/>
          <w:sz w:val="32"/>
          <w:szCs w:val="32"/>
          <w:u w:val="single"/>
        </w:rPr>
        <w:t>崇新学堂</w:t>
      </w:r>
      <w:r>
        <w:rPr>
          <w:rFonts w:hint="eastAsia" w:ascii="楷体_GB2312" w:eastAsia="楷体_GB2312"/>
          <w:sz w:val="32"/>
          <w:szCs w:val="32"/>
          <w:u w:val="single"/>
        </w:rPr>
        <w:t xml:space="preserve">              </w:t>
      </w:r>
    </w:p>
    <w:p w14:paraId="754AC1B4">
      <w:pPr>
        <w:tabs>
          <w:tab w:val="left" w:pos="6870"/>
        </w:tabs>
        <w:spacing w:line="312" w:lineRule="auto"/>
        <w:ind w:left="865" w:leftChars="412"/>
        <w:jc w:val="left"/>
        <w:rPr>
          <w:rFonts w:ascii="楷体_GB2312" w:eastAsia="楷体_GB2312"/>
          <w:sz w:val="32"/>
          <w:szCs w:val="32"/>
        </w:rPr>
      </w:pPr>
      <w:r>
        <w:rPr>
          <w:rFonts w:hint="eastAsia" w:ascii="楷体_GB2312" w:eastAsia="楷体_GB2312"/>
          <w:sz w:val="32"/>
          <w:szCs w:val="32"/>
        </w:rPr>
        <w:t xml:space="preserve">学  生  姓  名 </w:t>
      </w:r>
      <w:r>
        <w:rPr>
          <w:rFonts w:hint="eastAsia" w:ascii="楷体_GB2312" w:eastAsia="楷体_GB2312"/>
          <w:sz w:val="32"/>
          <w:szCs w:val="32"/>
          <w:u w:val="single"/>
        </w:rPr>
        <w:t xml:space="preserve"> 高子轩，钱竹玉，吕思洁，徐亚骐</w:t>
      </w:r>
      <w:r>
        <w:rPr>
          <w:rFonts w:ascii="楷体_GB2312" w:eastAsia="楷体_GB2312"/>
          <w:sz w:val="32"/>
          <w:szCs w:val="32"/>
          <w:u w:val="single"/>
        </w:rPr>
        <w:t xml:space="preserve">  </w:t>
      </w:r>
      <w:r>
        <w:rPr>
          <w:rFonts w:hint="eastAsia" w:ascii="楷体_GB2312" w:eastAsia="楷体_GB2312"/>
          <w:sz w:val="32"/>
          <w:szCs w:val="32"/>
        </w:rPr>
        <w:t xml:space="preserve">   </w:t>
      </w:r>
    </w:p>
    <w:p w14:paraId="4FF617F1">
      <w:pPr>
        <w:tabs>
          <w:tab w:val="left" w:pos="6870"/>
        </w:tabs>
        <w:spacing w:line="312" w:lineRule="auto"/>
        <w:ind w:left="865" w:leftChars="412"/>
        <w:jc w:val="left"/>
        <w:rPr>
          <w:rFonts w:ascii="楷体_GB2312" w:eastAsia="楷体_GB2312"/>
          <w:sz w:val="32"/>
          <w:szCs w:val="32"/>
          <w:u w:val="single"/>
        </w:rPr>
      </w:pPr>
      <w:r>
        <w:rPr>
          <w:rFonts w:hint="eastAsia" w:ascii="楷体_GB2312" w:eastAsia="楷体_GB2312"/>
          <w:sz w:val="32"/>
          <w:szCs w:val="32"/>
        </w:rPr>
        <w:t xml:space="preserve">实  验  时  间 </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r>
        <w:rPr>
          <w:rFonts w:ascii="楷体_GB2312" w:eastAsia="楷体_GB2312"/>
          <w:sz w:val="32"/>
          <w:szCs w:val="32"/>
          <w:u w:val="single"/>
        </w:rPr>
        <w:t xml:space="preserve"> 2025年</w:t>
      </w:r>
      <w:r>
        <w:rPr>
          <w:rFonts w:hint="eastAsia" w:ascii="楷体_GB2312" w:eastAsia="楷体_GB2312"/>
          <w:sz w:val="32"/>
          <w:szCs w:val="32"/>
          <w:u w:val="single"/>
        </w:rPr>
        <w:t>10</w:t>
      </w:r>
      <w:r>
        <w:rPr>
          <w:rFonts w:ascii="楷体_GB2312" w:eastAsia="楷体_GB2312"/>
          <w:sz w:val="32"/>
          <w:szCs w:val="32"/>
          <w:u w:val="single"/>
        </w:rPr>
        <w:t>月</w:t>
      </w:r>
      <w:r>
        <w:rPr>
          <w:rFonts w:hint="eastAsia" w:ascii="楷体_GB2312" w:eastAsia="楷体_GB2312"/>
          <w:sz w:val="32"/>
          <w:szCs w:val="32"/>
          <w:u w:val="single"/>
        </w:rPr>
        <w:t>26</w:t>
      </w:r>
      <w:r>
        <w:rPr>
          <w:rFonts w:ascii="楷体_GB2312" w:eastAsia="楷体_GB2312"/>
          <w:sz w:val="32"/>
          <w:szCs w:val="32"/>
          <w:u w:val="single"/>
        </w:rPr>
        <w:t>日</w:t>
      </w:r>
      <w:r>
        <w:rPr>
          <w:rFonts w:hint="eastAsia" w:ascii="楷体_GB2312" w:eastAsia="楷体_GB2312"/>
          <w:sz w:val="32"/>
          <w:szCs w:val="32"/>
          <w:u w:val="single"/>
        </w:rPr>
        <w:t xml:space="preserve">        </w:t>
      </w:r>
    </w:p>
    <w:p w14:paraId="2F0154A4">
      <w:pPr>
        <w:tabs>
          <w:tab w:val="left" w:pos="6870"/>
        </w:tabs>
        <w:spacing w:line="312" w:lineRule="auto"/>
        <w:ind w:left="865" w:leftChars="412"/>
        <w:jc w:val="left"/>
        <w:rPr>
          <w:rFonts w:ascii="楷体_GB2312" w:eastAsia="楷体_GB2312"/>
          <w:sz w:val="32"/>
          <w:szCs w:val="32"/>
          <w:u w:val="single"/>
        </w:rPr>
      </w:pPr>
    </w:p>
    <w:p w14:paraId="6118D41E">
      <w:pPr>
        <w:spacing w:line="360" w:lineRule="auto"/>
        <w:jc w:val="left"/>
        <w:rPr>
          <w:rFonts w:ascii="Verdana" w:hAnsi="Verdana" w:eastAsia="TeXGyrePagella" w:cs="Verdana"/>
          <w:b/>
          <w:color w:val="000000"/>
          <w:sz w:val="36"/>
          <w:szCs w:val="36"/>
        </w:rPr>
      </w:pPr>
    </w:p>
    <w:p w14:paraId="108E7A1D">
      <w:pPr>
        <w:rPr>
          <w:rFonts w:hint="eastAsia" w:ascii="华文中宋" w:hAnsi="华文中宋" w:eastAsia="华文中宋" w:cs="华文中宋"/>
        </w:rPr>
      </w:pPr>
    </w:p>
    <w:p w14:paraId="44EF5DA3">
      <w:pPr>
        <w:spacing w:line="360" w:lineRule="auto"/>
        <w:rPr>
          <w:rFonts w:ascii="Bookman Old Style" w:hAnsi="Bookman Old Style"/>
          <w:b/>
          <w:bCs/>
          <w:sz w:val="36"/>
          <w:szCs w:val="36"/>
        </w:rPr>
      </w:pPr>
      <w:r>
        <w:rPr>
          <w:rFonts w:hint="eastAsia" w:ascii="Bookman Old Style" w:hAnsi="Bookman Old Style"/>
          <w:b/>
          <w:bCs/>
          <w:sz w:val="36"/>
          <w:szCs w:val="36"/>
        </w:rPr>
        <w:t>Introduction</w:t>
      </w:r>
    </w:p>
    <w:p w14:paraId="2DE80B69">
      <w:pPr>
        <w:pStyle w:val="12"/>
        <w:ind w:firstLine="420"/>
        <w:jc w:val="left"/>
      </w:pPr>
      <w:r>
        <w:t>This week, we study a feedback system based on sonar detectors in a two-dimensional situation. By modeling a difference equation, we aim to control the robot to move parallel to the wall.</w:t>
      </w:r>
      <w:r>
        <w:rPr>
          <w:rFonts w:hint="eastAsia"/>
        </w:rPr>
        <w:t xml:space="preserve">   </w:t>
      </w:r>
    </w:p>
    <w:p w14:paraId="3A0A82C7">
      <w:pPr>
        <w:pStyle w:val="12"/>
        <w:ind w:firstLine="420"/>
        <w:jc w:val="left"/>
      </w:pPr>
      <w:r>
        <w:drawing>
          <wp:inline distT="0" distB="0" distL="0" distR="0">
            <wp:extent cx="4716780" cy="861060"/>
            <wp:effectExtent l="0" t="0" r="7620" b="0"/>
            <wp:docPr id="498359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9379"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16780" cy="861060"/>
                    </a:xfrm>
                    <a:prstGeom prst="rect">
                      <a:avLst/>
                    </a:prstGeom>
                    <a:noFill/>
                    <a:ln>
                      <a:noFill/>
                    </a:ln>
                  </pic:spPr>
                </pic:pic>
              </a:graphicData>
            </a:graphic>
          </wp:inline>
        </w:drawing>
      </w:r>
    </w:p>
    <w:p w14:paraId="4047D8A5">
      <w:pPr>
        <w:spacing w:line="360" w:lineRule="auto"/>
        <w:jc w:val="center"/>
        <w:rPr>
          <w:rFonts w:ascii="Times New Roman" w:hAnsi="Times New Roman" w:cs="Times New Roman"/>
          <w:iCs/>
          <w:sz w:val="28"/>
          <w:szCs w:val="28"/>
        </w:rPr>
      </w:pPr>
      <w:r>
        <w:rPr>
          <w:rFonts w:ascii="Times New Roman" w:hAnsi="Times New Roman" w:cs="Times New Roman"/>
          <w:sz w:val="28"/>
          <w:szCs w:val="28"/>
        </w:rPr>
        <w:t xml:space="preserve">Figure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SEQ Figure \* ARABIC </w:instrText>
      </w:r>
      <w:r>
        <w:rPr>
          <w:rFonts w:ascii="Times New Roman" w:hAnsi="Times New Roman" w:cs="Times New Roman"/>
          <w:sz w:val="28"/>
          <w:szCs w:val="28"/>
        </w:rPr>
        <w:fldChar w:fldCharType="separate"/>
      </w:r>
      <w:r>
        <w:rPr>
          <w:rFonts w:hint="eastAsia" w:ascii="Times New Roman" w:hAnsi="Times New Roman" w:cs="Times New Roman"/>
          <w:sz w:val="28"/>
          <w:szCs w:val="28"/>
        </w:rPr>
        <w:t>1</w:t>
      </w:r>
      <w:r>
        <w:rPr>
          <w:rFonts w:ascii="Times New Roman" w:hAnsi="Times New Roman" w:cs="Times New Roman"/>
          <w:sz w:val="28"/>
          <w:szCs w:val="28"/>
        </w:rPr>
        <w:fldChar w:fldCharType="end"/>
      </w:r>
      <w:r>
        <w:rPr>
          <w:rFonts w:hint="eastAsia" w:ascii="Times New Roman" w:hAnsi="Times New Roman" w:cs="Times New Roman"/>
          <w:sz w:val="28"/>
          <w:szCs w:val="28"/>
        </w:rPr>
        <w:t xml:space="preserve"> </w:t>
      </w:r>
      <w:r>
        <w:rPr>
          <w:rFonts w:ascii="Times New Roman" w:hAnsi="Times New Roman" w:cs="Times New Roman"/>
          <w:iCs/>
          <w:sz w:val="28"/>
          <w:szCs w:val="28"/>
        </w:rPr>
        <w:t>The basic structure of the system</w:t>
      </w:r>
    </w:p>
    <w:p w14:paraId="1F4F0F4E">
      <w:pPr>
        <w:pStyle w:val="3"/>
        <w:jc w:val="center"/>
        <w:rPr>
          <w:rFonts w:hint="eastAsia"/>
        </w:rPr>
      </w:pPr>
    </w:p>
    <w:p w14:paraId="370AE340">
      <w:pPr>
        <w:spacing w:line="360" w:lineRule="auto"/>
        <w:rPr>
          <w:rFonts w:ascii="Bookman Old Style" w:hAnsi="Bookman Old Style"/>
          <w:b/>
          <w:bCs/>
          <w:sz w:val="36"/>
          <w:szCs w:val="36"/>
        </w:rPr>
      </w:pPr>
      <w:r>
        <w:rPr>
          <w:rFonts w:ascii="Bookman Old Style" w:hAnsi="Bookman Old Style"/>
          <w:b/>
          <w:bCs/>
          <w:sz w:val="36"/>
          <w:szCs w:val="36"/>
        </w:rPr>
        <w:t>P</w:t>
      </w:r>
      <w:r>
        <w:rPr>
          <w:rFonts w:hint="eastAsia" w:ascii="Bookman Old Style" w:hAnsi="Bookman Old Style"/>
          <w:b/>
          <w:bCs/>
          <w:sz w:val="36"/>
          <w:szCs w:val="36"/>
        </w:rPr>
        <w:t>roportional wall-follower</w:t>
      </w:r>
    </w:p>
    <w:p w14:paraId="37BCE5C4">
      <w:pPr>
        <w:pStyle w:val="12"/>
        <w:ind w:firstLine="420"/>
      </w:pPr>
      <w:r>
        <w:t>Our approach is to give it a fixed forward speed V and adjust the rotational speed ω to make it directly proportional to the "error", that is</w:t>
      </w:r>
      <w:r>
        <w:rPr>
          <w:rFonts w:hint="eastAsia"/>
        </w:rPr>
        <w:t xml:space="preserve">：  </w:t>
      </w:r>
    </w:p>
    <w:p w14:paraId="64C77009">
      <w:pPr>
        <w:pStyle w:val="12"/>
        <w:ind w:firstLine="420"/>
      </w:pPr>
      <m:oMathPara>
        <m:oMath>
          <m:r>
            <m:rPr/>
            <w:rPr>
              <w:rFonts w:ascii="Cambria Math" w:hAnsi="Cambria Math"/>
            </w:rPr>
            <m:t>ω[n]=k(</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[n]−</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[n])</m:t>
          </m:r>
        </m:oMath>
      </m:oMathPara>
    </w:p>
    <w:p w14:paraId="5221EF52">
      <w:pPr>
        <w:pStyle w:val="12"/>
        <w:jc w:val="center"/>
      </w:pPr>
      <w:r>
        <w:drawing>
          <wp:inline distT="0" distB="0" distL="0" distR="0">
            <wp:extent cx="3314700" cy="2865120"/>
            <wp:effectExtent l="0" t="0" r="0" b="0"/>
            <wp:docPr id="14561720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72089"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14700" cy="2865120"/>
                    </a:xfrm>
                    <a:prstGeom prst="rect">
                      <a:avLst/>
                    </a:prstGeom>
                    <a:noFill/>
                    <a:ln>
                      <a:noFill/>
                    </a:ln>
                  </pic:spPr>
                </pic:pic>
              </a:graphicData>
            </a:graphic>
          </wp:inline>
        </w:drawing>
      </w:r>
    </w:p>
    <w:p w14:paraId="7AE705C3">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Figure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SEQ Figure \* ARABIC </w:instrText>
      </w:r>
      <w:r>
        <w:rPr>
          <w:rFonts w:ascii="Times New Roman" w:hAnsi="Times New Roman" w:cs="Times New Roman"/>
          <w:sz w:val="28"/>
          <w:szCs w:val="28"/>
        </w:rPr>
        <w:fldChar w:fldCharType="separate"/>
      </w:r>
      <w:r>
        <w:rPr>
          <w:rFonts w:hint="eastAsia" w:ascii="Times New Roman" w:hAnsi="Times New Roman" w:cs="Times New Roman"/>
          <w:sz w:val="28"/>
          <w:szCs w:val="28"/>
        </w:rPr>
        <w:t>2</w:t>
      </w:r>
      <w:r>
        <w:rPr>
          <w:rFonts w:ascii="Times New Roman" w:hAnsi="Times New Roman" w:cs="Times New Roman"/>
          <w:sz w:val="28"/>
          <w:szCs w:val="28"/>
        </w:rPr>
        <w:fldChar w:fldCharType="end"/>
      </w:r>
      <w:r>
        <w:rPr>
          <w:rFonts w:hint="eastAsia" w:ascii="Times New Roman" w:hAnsi="Times New Roman" w:cs="Times New Roman"/>
          <w:i/>
          <w:iCs/>
          <w:sz w:val="28"/>
          <w:szCs w:val="28"/>
        </w:rPr>
        <w:t xml:space="preserve"> </w:t>
      </w:r>
      <w:r>
        <w:rPr>
          <w:rFonts w:ascii="Times New Roman" w:hAnsi="Times New Roman" w:cs="Times New Roman"/>
          <w:sz w:val="28"/>
          <w:szCs w:val="28"/>
        </w:rPr>
        <w:t>Demonstration diagram</w:t>
      </w:r>
    </w:p>
    <w:p w14:paraId="0BD4F60A">
      <w:pPr>
        <w:widowControl/>
        <w:rPr>
          <w:rFonts w:hint="eastAsia" w:ascii="等线 Light" w:hAnsi="等线 Light" w:eastAsia="黑体" w:cs="Times New Roman"/>
          <w:sz w:val="20"/>
          <w:szCs w:val="20"/>
        </w:rPr>
      </w:pPr>
    </w:p>
    <w:p w14:paraId="33DEB2F8">
      <w:pPr>
        <w:pStyle w:val="12"/>
        <w:ind w:firstLine="420"/>
        <w:rPr>
          <w:rFonts w:ascii="Bookman Old Style" w:hAnsi="Bookman Old Style" w:eastAsia="TeXGyrePagella" w:cs="Verdana"/>
          <w:b/>
          <w:i/>
          <w:iCs/>
          <w:color w:val="000000"/>
        </w:rPr>
      </w:pPr>
    </w:p>
    <w:p w14:paraId="03EF9C34">
      <w:pPr>
        <w:pStyle w:val="12"/>
        <w:ind w:firstLine="420"/>
        <w:rPr>
          <w:rFonts w:ascii="Bookman Old Style" w:hAnsi="Bookman Old Style" w:eastAsia="TeXGyrePagella" w:cs="Verdana"/>
          <w:b/>
          <w:i/>
          <w:iCs/>
          <w:color w:val="000000"/>
        </w:rPr>
      </w:pPr>
      <w:r>
        <w:rPr>
          <w:rFonts w:ascii="Bookman Old Style" w:hAnsi="Bookman Old Style" w:eastAsia="TeXGyrePagella" w:cs="Verdana"/>
          <w:b/>
          <w:i/>
          <w:iCs/>
          <w:color w:val="000000"/>
        </w:rPr>
        <w:t>Check Yourself 1</w:t>
      </w:r>
      <w:r>
        <w:rPr>
          <w:rFonts w:hint="eastAsia" w:ascii="Bookman Old Style" w:hAnsi="Bookman Old Style" w:eastAsia="TeXGyrePagella" w:cs="Verdana"/>
          <w:b/>
          <w:i/>
          <w:iCs/>
          <w:color w:val="000000"/>
        </w:rPr>
        <w:t>：</w:t>
      </w:r>
    </w:p>
    <w:p w14:paraId="1A481DB5">
      <w:pPr>
        <w:pStyle w:val="12"/>
        <w:ind w:firstLine="420"/>
      </w:pPr>
      <w:r>
        <w:rPr>
          <w:i/>
          <w:iCs/>
        </w:rPr>
        <w:t>Explanatio</w:t>
      </w:r>
      <w:r>
        <w:t>n</w:t>
      </w:r>
      <w:r>
        <w:rPr>
          <w:rFonts w:hint="eastAsia"/>
        </w:rPr>
        <w:t>：</w:t>
      </w:r>
      <w:r>
        <w:t>The WallFollower receives the output from the Sensor, and the Sensor outputs the actual distance</w:t>
      </w:r>
      <w:r>
        <w:rPr>
          <w:rFonts w:ascii="Cambria Math" w:hAnsi="Cambria Math"/>
        </w:rP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[n]</m:t>
        </m:r>
      </m:oMath>
      <w:r>
        <w:t>.</w:t>
      </w:r>
      <w:r>
        <w:rPr>
          <w:rFonts w:ascii="Cambria Math" w:hAnsi="Cambria Math"/>
          <w:i/>
        </w:rPr>
        <w:t xml:space="preserve"> </w:t>
      </w:r>
      <m:oMath>
        <m:r>
          <m:rPr/>
          <w:rPr>
            <w:rFonts w:ascii="Cambria Math" w:hAnsi="Cambria Math"/>
          </w:rPr>
          <m:t>e[n]=</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[n]−</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[n]</m:t>
        </m:r>
      </m:oMath>
      <w:r>
        <w:t>, so the input type of the WallFollower is float. The output is the angular velocity</w:t>
      </w:r>
      <w:r>
        <w:rPr>
          <w:rFonts w:ascii="Cambria Math" w:hAnsi="Cambria Math"/>
          <w:i/>
        </w:rPr>
        <w:t xml:space="preserve"> </w:t>
      </w:r>
      <m:oMath>
        <m:r>
          <m:rPr/>
          <w:rPr>
            <w:rFonts w:ascii="Cambria Math" w:hAnsi="Cambria Math"/>
          </w:rPr>
          <m:t>ω[n]</m:t>
        </m:r>
      </m:oMath>
      <w:r>
        <w:t>, which is also of the float type</w:t>
      </w:r>
    </w:p>
    <w:p w14:paraId="5BA85FAD">
      <w:pPr>
        <w:pStyle w:val="12"/>
        <w:ind w:firstLine="420"/>
      </w:pPr>
      <w:r>
        <w:t xml:space="preserve">If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[n]</m:t>
        </m:r>
      </m:oMath>
      <w:r>
        <w:rPr>
          <w:rFonts w:hint="eastAsia"/>
        </w:rPr>
        <w:t xml:space="preserve"> </w:t>
      </w:r>
      <w:r>
        <w:t xml:space="preserve">is too small (the robot is too close to the wall), then </w:t>
      </w:r>
      <m:oMath>
        <m:r>
          <m:rPr/>
          <w:rPr>
            <w:rFonts w:ascii="Cambria Math" w:hAnsi="Cambria Math"/>
          </w:rPr>
          <m:t>e[n]=</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[n]−</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[n]&gt;0</m:t>
        </m:r>
      </m:oMath>
      <w:r>
        <w:t xml:space="preserve">. At this point, the robot should be away from the wall. Because when the angular velocity </w:t>
      </w:r>
      <m:oMath>
        <m:r>
          <m:rPr/>
          <w:rPr>
            <w:rFonts w:ascii="Cambria Math" w:hAnsi="Cambria Math"/>
          </w:rPr>
          <m:t>ω[n]</m:t>
        </m:r>
      </m:oMath>
      <w:r>
        <w:rPr>
          <w:rFonts w:hint="eastAsia"/>
        </w:rPr>
        <w:t xml:space="preserve"> </w:t>
      </w:r>
      <w:r>
        <w:t>is positive, the robot turns left, so positive</w:t>
      </w:r>
      <w:r>
        <w:rPr>
          <w:rFonts w:hint="eastAsia"/>
        </w:rPr>
        <w:t xml:space="preserve"> error → positive </w:t>
      </w:r>
      <m:oMath>
        <m:r>
          <m:rPr/>
          <w:rPr>
            <w:rFonts w:ascii="Cambria Math" w:hAnsi="Cambria Math"/>
          </w:rPr>
          <m:t>ω[n]</m:t>
        </m:r>
      </m:oMath>
      <w:r>
        <w:rPr>
          <w:rFonts w:hint="eastAsia"/>
        </w:rPr>
        <w:t xml:space="preserve"> → turn left. Therefore, in </w:t>
      </w:r>
      <m:oMath>
        <m:r>
          <m:rPr/>
          <w:rPr>
            <w:rFonts w:ascii="Cambria Math" w:hAnsi="Cambria Math"/>
          </w:rPr>
          <m:t>ω[n]=ke[n],</m:t>
        </m:r>
      </m:oMath>
      <w:r>
        <w:rPr>
          <w:rFonts w:hint="eastAsia"/>
        </w:rPr>
        <w:t xml:space="preserve"> k should be a positive number.</w:t>
      </w:r>
    </w:p>
    <w:p w14:paraId="656B4F28">
      <w:pPr>
        <w:pStyle w:val="12"/>
        <w:ind w:firstLine="420"/>
        <w:rPr>
          <w:i/>
          <w:iCs/>
        </w:rPr>
      </w:pPr>
      <w:r>
        <w:rPr>
          <w:b/>
          <w:bCs/>
          <w:i/>
          <w:iCs/>
        </w:rPr>
        <w:t>Conclusion</w:t>
      </w:r>
      <w:r>
        <w:rPr>
          <w:rFonts w:hint="eastAsia"/>
          <w:i/>
          <w:iCs/>
        </w:rPr>
        <w:t>：</w:t>
      </w:r>
    </w:p>
    <w:p w14:paraId="60C88D2B">
      <w:pPr>
        <w:pStyle w:val="12"/>
        <w:ind w:firstLine="420"/>
      </w:pPr>
      <w:r>
        <w:t>Input</w:t>
      </w:r>
      <w:r>
        <w:rPr>
          <w:rFonts w:hint="eastAsia"/>
        </w:rPr>
        <w:t>：float       output：io.Rotation       k：positive</w:t>
      </w:r>
    </w:p>
    <w:p w14:paraId="08DC8A15">
      <w:pPr>
        <w:rPr>
          <w:rFonts w:ascii="Bookman Old Style" w:hAnsi="Bookman Old Style"/>
          <w:b/>
          <w:bCs/>
          <w:i/>
          <w:iCs/>
          <w:sz w:val="28"/>
          <w:szCs w:val="28"/>
        </w:rPr>
      </w:pPr>
    </w:p>
    <w:p w14:paraId="0FAA0AD8">
      <w:pPr>
        <w:rPr>
          <w:rFonts w:ascii="Bookman Old Style" w:hAnsi="Bookman Old Style"/>
          <w:b/>
          <w:bCs/>
          <w:i/>
          <w:iCs/>
          <w:sz w:val="28"/>
          <w:szCs w:val="28"/>
        </w:rPr>
      </w:pPr>
      <w:r>
        <w:rPr>
          <w:rFonts w:ascii="Bookman Old Style" w:hAnsi="Bookman Old Style"/>
          <w:b/>
          <w:bCs/>
          <w:i/>
          <w:iCs/>
          <w:sz w:val="28"/>
          <w:szCs w:val="28"/>
        </w:rPr>
        <w:t>Checkoff1: Explain how gain k affects the wall follower's behavior</w:t>
      </w:r>
    </w:p>
    <w:p w14:paraId="096EB153">
      <w:pPr>
        <w:ind w:firstLine="420"/>
        <w:rPr>
          <w:rFonts w:ascii="Times New Roman" w:hAnsi="Times New Roman" w:cs="Times New Roman"/>
          <w:b/>
          <w:bCs/>
          <w:i/>
          <w:iCs/>
          <w:sz w:val="28"/>
          <w:szCs w:val="28"/>
        </w:rPr>
      </w:pPr>
      <w:r>
        <w:rPr>
          <w:rFonts w:ascii="Times New Roman" w:hAnsi="Times New Roman" w:cs="Times New Roman"/>
          <w:b/>
          <w:bCs/>
          <w:i/>
          <w:iCs/>
          <w:sz w:val="28"/>
          <w:szCs w:val="28"/>
        </w:rPr>
        <w:t>K’s function to the car</w:t>
      </w:r>
    </w:p>
    <w:p w14:paraId="7695811C">
      <w:pPr>
        <w:rPr>
          <w:rFonts w:ascii="Times New Roman" w:hAnsi="Times New Roman" w:eastAsia="宋体" w:cs="Times New Roman"/>
          <w:b/>
          <w:bCs/>
          <w:i/>
          <w:iCs/>
          <w:sz w:val="28"/>
          <w:szCs w:val="28"/>
        </w:rPr>
      </w:pPr>
      <w:r>
        <w:drawing>
          <wp:inline distT="0" distB="0" distL="0" distR="0">
            <wp:extent cx="5257800" cy="2042160"/>
            <wp:effectExtent l="0" t="0" r="0" b="0"/>
            <wp:docPr id="6926048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04874" name="图片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57800" cy="2042160"/>
                    </a:xfrm>
                    <a:prstGeom prst="rect">
                      <a:avLst/>
                    </a:prstGeom>
                    <a:noFill/>
                    <a:ln>
                      <a:noFill/>
                    </a:ln>
                  </pic:spPr>
                </pic:pic>
              </a:graphicData>
            </a:graphic>
          </wp:inline>
        </w:drawing>
      </w:r>
    </w:p>
    <w:p w14:paraId="608705B5">
      <w:pPr>
        <w:pStyle w:val="3"/>
        <w:jc w:val="center"/>
        <w:rPr>
          <w:rFonts w:hint="eastAsia"/>
        </w:rPr>
      </w:pPr>
      <w:r>
        <w:rPr>
          <w:rFonts w:hint="eastAsia" w:ascii="Times New Roman" w:hAnsi="Times New Roman" w:eastAsiaTheme="minorEastAsia"/>
          <w:sz w:val="28"/>
          <w:szCs w:val="28"/>
        </w:rPr>
        <w:t xml:space="preserve">Figure </w:t>
      </w:r>
      <w:r>
        <w:rPr>
          <w:rFonts w:hint="eastAsia" w:ascii="Times New Roman" w:hAnsi="Times New Roman" w:eastAsiaTheme="minorEastAsia"/>
          <w:sz w:val="28"/>
          <w:szCs w:val="28"/>
        </w:rPr>
        <w:fldChar w:fldCharType="begin"/>
      </w:r>
      <w:r>
        <w:rPr>
          <w:rFonts w:hint="eastAsia" w:ascii="Times New Roman" w:hAnsi="Times New Roman" w:eastAsiaTheme="minorEastAsia"/>
          <w:sz w:val="28"/>
          <w:szCs w:val="28"/>
        </w:rPr>
        <w:instrText xml:space="preserve"> SEQ Figure \* ARABIC </w:instrText>
      </w:r>
      <w:r>
        <w:rPr>
          <w:rFonts w:hint="eastAsia" w:ascii="Times New Roman" w:hAnsi="Times New Roman" w:eastAsiaTheme="minorEastAsia"/>
          <w:sz w:val="28"/>
          <w:szCs w:val="28"/>
        </w:rPr>
        <w:fldChar w:fldCharType="separate"/>
      </w:r>
      <w:r>
        <w:rPr>
          <w:rFonts w:hint="eastAsia" w:ascii="Times New Roman" w:hAnsi="Times New Roman" w:eastAsiaTheme="minorEastAsia"/>
          <w:sz w:val="28"/>
          <w:szCs w:val="28"/>
        </w:rPr>
        <w:t>3</w:t>
      </w:r>
      <w:r>
        <w:rPr>
          <w:rFonts w:hint="eastAsia" w:ascii="Times New Roman" w:hAnsi="Times New Roman" w:eastAsiaTheme="minorEastAsia"/>
          <w:sz w:val="28"/>
          <w:szCs w:val="28"/>
        </w:rPr>
        <w:fldChar w:fldCharType="end"/>
      </w:r>
      <w:r>
        <w:rPr>
          <w:rFonts w:hint="eastAsia" w:ascii="Times New Roman" w:hAnsi="Times New Roman" w:eastAsiaTheme="minorEastAsia"/>
          <w:sz w:val="28"/>
          <w:szCs w:val="28"/>
        </w:rPr>
        <w:t xml:space="preserve"> plot when k=15 </w:t>
      </w:r>
      <w:r>
        <w:drawing>
          <wp:inline distT="0" distB="0" distL="0" distR="0">
            <wp:extent cx="5265420" cy="2026920"/>
            <wp:effectExtent l="0" t="0" r="0" b="0"/>
            <wp:docPr id="5756780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78040" name="图片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65420" cy="2026920"/>
                    </a:xfrm>
                    <a:prstGeom prst="rect">
                      <a:avLst/>
                    </a:prstGeom>
                    <a:noFill/>
                    <a:ln>
                      <a:noFill/>
                    </a:ln>
                  </pic:spPr>
                </pic:pic>
              </a:graphicData>
            </a:graphic>
          </wp:inline>
        </w:drawing>
      </w:r>
    </w:p>
    <w:p w14:paraId="36F2D861">
      <w:pPr>
        <w:pStyle w:val="3"/>
        <w:jc w:val="center"/>
        <w:rPr>
          <w:rFonts w:hint="eastAsia"/>
        </w:rPr>
      </w:pPr>
      <w:r>
        <w:rPr>
          <w:rFonts w:hint="eastAsia" w:ascii="Times New Roman" w:hAnsi="Times New Roman" w:eastAsiaTheme="minorEastAsia"/>
          <w:sz w:val="28"/>
          <w:szCs w:val="28"/>
        </w:rPr>
        <w:t xml:space="preserve">Figure </w:t>
      </w:r>
      <w:r>
        <w:rPr>
          <w:rFonts w:hint="eastAsia" w:ascii="Times New Roman" w:hAnsi="Times New Roman" w:eastAsiaTheme="minorEastAsia"/>
          <w:sz w:val="28"/>
          <w:szCs w:val="28"/>
        </w:rPr>
        <w:fldChar w:fldCharType="begin"/>
      </w:r>
      <w:r>
        <w:rPr>
          <w:rFonts w:hint="eastAsia" w:ascii="Times New Roman" w:hAnsi="Times New Roman" w:eastAsiaTheme="minorEastAsia"/>
          <w:sz w:val="28"/>
          <w:szCs w:val="28"/>
        </w:rPr>
        <w:instrText xml:space="preserve"> SEQ Figure \* ARABIC </w:instrText>
      </w:r>
      <w:r>
        <w:rPr>
          <w:rFonts w:hint="eastAsia" w:ascii="Times New Roman" w:hAnsi="Times New Roman" w:eastAsiaTheme="minorEastAsia"/>
          <w:sz w:val="28"/>
          <w:szCs w:val="28"/>
        </w:rPr>
        <w:fldChar w:fldCharType="separate"/>
      </w:r>
      <w:r>
        <w:rPr>
          <w:rFonts w:hint="eastAsia" w:ascii="Times New Roman" w:hAnsi="Times New Roman" w:eastAsiaTheme="minorEastAsia"/>
          <w:sz w:val="28"/>
          <w:szCs w:val="28"/>
        </w:rPr>
        <w:t>4</w:t>
      </w:r>
      <w:r>
        <w:rPr>
          <w:rFonts w:hint="eastAsia" w:ascii="Times New Roman" w:hAnsi="Times New Roman" w:eastAsiaTheme="minorEastAsia"/>
          <w:sz w:val="28"/>
          <w:szCs w:val="28"/>
        </w:rPr>
        <w:fldChar w:fldCharType="end"/>
      </w:r>
      <w:r>
        <w:rPr>
          <w:rFonts w:hint="eastAsia" w:ascii="Times New Roman" w:hAnsi="Times New Roman" w:eastAsiaTheme="minorEastAsia"/>
          <w:sz w:val="28"/>
          <w:szCs w:val="28"/>
        </w:rPr>
        <w:t xml:space="preserve"> plot when k=5 </w:t>
      </w:r>
      <w:r>
        <w:drawing>
          <wp:inline distT="0" distB="0" distL="0" distR="0">
            <wp:extent cx="5265420" cy="1828800"/>
            <wp:effectExtent l="0" t="0" r="0" b="0"/>
            <wp:docPr id="109677767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7678" name="图片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65420" cy="1828800"/>
                    </a:xfrm>
                    <a:prstGeom prst="rect">
                      <a:avLst/>
                    </a:prstGeom>
                    <a:noFill/>
                    <a:ln>
                      <a:noFill/>
                    </a:ln>
                  </pic:spPr>
                </pic:pic>
              </a:graphicData>
            </a:graphic>
          </wp:inline>
        </w:drawing>
      </w:r>
    </w:p>
    <w:p w14:paraId="1D63E319">
      <w:pPr>
        <w:pStyle w:val="3"/>
        <w:jc w:val="center"/>
        <w:rPr>
          <w:rFonts w:ascii="Times New Roman" w:hAnsi="Times New Roman" w:eastAsiaTheme="minorEastAsia"/>
          <w:sz w:val="28"/>
          <w:szCs w:val="28"/>
        </w:rPr>
      </w:pPr>
      <w:r>
        <w:rPr>
          <w:rFonts w:hint="eastAsia" w:ascii="Times New Roman" w:hAnsi="Times New Roman" w:eastAsiaTheme="minorEastAsia"/>
          <w:sz w:val="28"/>
          <w:szCs w:val="28"/>
        </w:rPr>
        <w:t xml:space="preserve">Figure </w:t>
      </w:r>
      <w:r>
        <w:rPr>
          <w:rFonts w:hint="eastAsia" w:ascii="Times New Roman" w:hAnsi="Times New Roman" w:eastAsiaTheme="minorEastAsia"/>
          <w:sz w:val="28"/>
          <w:szCs w:val="28"/>
        </w:rPr>
        <w:fldChar w:fldCharType="begin"/>
      </w:r>
      <w:r>
        <w:rPr>
          <w:rFonts w:hint="eastAsia" w:ascii="Times New Roman" w:hAnsi="Times New Roman" w:eastAsiaTheme="minorEastAsia"/>
          <w:sz w:val="28"/>
          <w:szCs w:val="28"/>
        </w:rPr>
        <w:instrText xml:space="preserve"> SEQ Figure \* ARABIC </w:instrText>
      </w:r>
      <w:r>
        <w:rPr>
          <w:rFonts w:hint="eastAsia" w:ascii="Times New Roman" w:hAnsi="Times New Roman" w:eastAsiaTheme="minorEastAsia"/>
          <w:sz w:val="28"/>
          <w:szCs w:val="28"/>
        </w:rPr>
        <w:fldChar w:fldCharType="separate"/>
      </w:r>
      <w:r>
        <w:rPr>
          <w:rFonts w:hint="eastAsia" w:ascii="Times New Roman" w:hAnsi="Times New Roman" w:eastAsiaTheme="minorEastAsia"/>
          <w:sz w:val="28"/>
          <w:szCs w:val="28"/>
        </w:rPr>
        <w:t>5</w:t>
      </w:r>
      <w:r>
        <w:rPr>
          <w:rFonts w:hint="eastAsia" w:ascii="Times New Roman" w:hAnsi="Times New Roman" w:eastAsiaTheme="minorEastAsia"/>
          <w:sz w:val="28"/>
          <w:szCs w:val="28"/>
        </w:rPr>
        <w:fldChar w:fldCharType="end"/>
      </w:r>
      <w:r>
        <w:rPr>
          <w:rFonts w:hint="eastAsia" w:ascii="Times New Roman" w:hAnsi="Times New Roman" w:eastAsiaTheme="minorEastAsia"/>
          <w:sz w:val="28"/>
          <w:szCs w:val="28"/>
        </w:rPr>
        <w:t xml:space="preserve"> plot when k=2.5</w:t>
      </w:r>
    </w:p>
    <w:p w14:paraId="1C0BF21A">
      <w:pPr>
        <w:ind w:firstLine="420"/>
        <w:rPr>
          <w:rFonts w:ascii="Times New Roman" w:hAnsi="Times New Roman" w:eastAsia="宋体" w:cs="Times New Roman"/>
          <w:sz w:val="28"/>
          <w:szCs w:val="28"/>
        </w:rPr>
      </w:pPr>
      <w:r>
        <w:rPr>
          <w:rFonts w:ascii="Times New Roman" w:hAnsi="Times New Roman" w:eastAsia="宋体" w:cs="Times New Roman"/>
          <w:sz w:val="28"/>
          <w:szCs w:val="28"/>
        </w:rPr>
        <w:t xml:space="preserve">As shown in the figure above, when k increases, the oscillation becomes faster with a shorter period, while the oscillation weakens and converges to </w:t>
      </w:r>
      <m:oMath>
        <m:sSub>
          <m:sSubPr>
            <m:ctrlPr>
              <w:rPr>
                <w:rFonts w:ascii="Cambria Math" w:hAnsi="Cambria Math" w:eastAsia="宋体" w:cs="Times New Roman"/>
                <w:sz w:val="28"/>
                <w:szCs w:val="28"/>
              </w:rPr>
            </m:ctrlPr>
          </m:sSubPr>
          <m:e>
            <m:r>
              <m:rPr/>
              <w:rPr>
                <w:rFonts w:ascii="Cambria Math" w:hAnsi="Cambria Math" w:eastAsia="宋体" w:cs="Times New Roman"/>
                <w:sz w:val="28"/>
                <w:szCs w:val="28"/>
              </w:rPr>
              <m:t>d</m:t>
            </m:r>
            <m:ctrlPr>
              <w:rPr>
                <w:rFonts w:ascii="Cambria Math" w:hAnsi="Cambria Math" w:eastAsia="宋体" w:cs="Times New Roman"/>
                <w:sz w:val="28"/>
                <w:szCs w:val="28"/>
              </w:rPr>
            </m:ctrlPr>
          </m:e>
          <m:sub>
            <m:r>
              <m:rPr/>
              <w:rPr>
                <w:rFonts w:ascii="Cambria Math" w:hAnsi="Cambria Math" w:eastAsia="宋体" w:cs="Times New Roman"/>
                <w:sz w:val="28"/>
                <w:szCs w:val="28"/>
              </w:rPr>
              <m:t>i</m:t>
            </m:r>
            <m:ctrlPr>
              <w:rPr>
                <w:rFonts w:ascii="Cambria Math" w:hAnsi="Cambria Math" w:eastAsia="宋体" w:cs="Times New Roman"/>
                <w:sz w:val="28"/>
                <w:szCs w:val="28"/>
              </w:rPr>
            </m:ctrlPr>
          </m:sub>
        </m:sSub>
        <m:r>
          <m:rPr/>
          <w:rPr>
            <w:rFonts w:ascii="Cambria Math" w:hAnsi="Cambria Math" w:eastAsia="宋体" w:cs="Times New Roman"/>
            <w:sz w:val="28"/>
            <w:szCs w:val="28"/>
          </w:rPr>
          <m:t xml:space="preserve">[n] </m:t>
        </m:r>
      </m:oMath>
      <w:r>
        <w:rPr>
          <w:rFonts w:ascii="Times New Roman" w:hAnsi="Times New Roman" w:eastAsia="宋体" w:cs="Times New Roman"/>
          <w:sz w:val="28"/>
          <w:szCs w:val="28"/>
        </w:rPr>
        <w:t>with little noticeable effect.</w:t>
      </w:r>
    </w:p>
    <w:p w14:paraId="115395E2">
      <w:pPr>
        <w:ind w:firstLine="420"/>
      </w:pPr>
      <w:r>
        <w:rPr>
          <w:rFonts w:ascii="Times New Roman" w:hAnsi="Times New Roman" w:eastAsia="宋体" w:cs="Times New Roman"/>
          <w:sz w:val="28"/>
          <w:szCs w:val="28"/>
        </w:rPr>
        <w:t>We haven't identified the fastest-converging k value. The optimal k value currently appears to be</w:t>
      </w:r>
      <w:r>
        <w:rPr>
          <w:rFonts w:hint="eastAsia" w:ascii="Times New Roman" w:hAnsi="Times New Roman" w:eastAsia="宋体" w:cs="Times New Roman"/>
          <w:sz w:val="28"/>
          <w:szCs w:val="28"/>
        </w:rPr>
        <w:t xml:space="preserve"> 5</w:t>
      </w:r>
      <w:r>
        <w:t>.</w:t>
      </w:r>
    </w:p>
    <w:p w14:paraId="661296A4">
      <w:pPr>
        <w:rPr>
          <w:rFonts w:ascii="Times New Roman" w:hAnsi="Times New Roman" w:eastAsia="宋体" w:cs="Times New Roman"/>
          <w:b/>
          <w:bCs/>
          <w:i/>
          <w:iCs/>
          <w:sz w:val="28"/>
          <w:szCs w:val="28"/>
        </w:rPr>
      </w:pPr>
      <w:r>
        <w:rPr>
          <w:rFonts w:ascii="Times New Roman" w:hAnsi="Times New Roman" w:eastAsia="宋体" w:cs="Times New Roman"/>
          <w:b/>
          <w:bCs/>
          <w:i/>
          <w:iCs/>
          <w:sz w:val="28"/>
          <w:szCs w:val="28"/>
        </w:rPr>
        <w:t>Comparison with lab04</w:t>
      </w:r>
    </w:p>
    <w:p w14:paraId="11BF605E">
      <w:pPr>
        <w:ind w:firstLine="420"/>
        <w:rPr>
          <w:rFonts w:ascii="Times New Roman" w:hAnsi="Times New Roman" w:eastAsia="宋体" w:cs="Times New Roman"/>
          <w:sz w:val="28"/>
          <w:szCs w:val="28"/>
        </w:rPr>
      </w:pPr>
      <w:r>
        <w:rPr>
          <w:rFonts w:ascii="Times New Roman" w:hAnsi="Times New Roman" w:eastAsia="宋体" w:cs="Times New Roman"/>
          <w:sz w:val="28"/>
          <w:szCs w:val="28"/>
        </w:rPr>
        <w:t>First, the control in Lab 04 is a first-order system, which directly affects the change of distance; while the control in Lab 05 is a second-order system, which requires two summations to affect the final output.</w:t>
      </w:r>
    </w:p>
    <w:p w14:paraId="26A18460">
      <w:pPr>
        <w:ind w:firstLine="420"/>
        <w:rPr>
          <w:rFonts w:ascii="Times New Roman" w:hAnsi="Times New Roman" w:eastAsia="宋体" w:cs="Times New Roman"/>
          <w:sz w:val="28"/>
          <w:szCs w:val="28"/>
        </w:rPr>
      </w:pPr>
      <w:r>
        <w:rPr>
          <w:rFonts w:ascii="Times New Roman" w:hAnsi="Times New Roman" w:eastAsia="宋体" w:cs="Times New Roman"/>
          <w:sz w:val="28"/>
          <w:szCs w:val="28"/>
        </w:rPr>
        <w:t>Secondly, due to this second-order characteristic, Lab 05 is more sensitive to the k value, which is prone to continuous and difficult-to-decay oscillations, while Lab 04 can relatively easily find a k value that can achieve stable convergence.</w:t>
      </w:r>
    </w:p>
    <w:p w14:paraId="0471D56B">
      <w:pPr>
        <w:rPr>
          <w:rFonts w:hint="eastAsia" w:ascii="Times New Roman" w:hAnsi="Times New Roman" w:eastAsia="宋体" w:cs="Times New Roman"/>
          <w:sz w:val="28"/>
          <w:szCs w:val="28"/>
          <w:lang w:val="en-US" w:eastAsia="zh-CN"/>
        </w:rPr>
      </w:pPr>
    </w:p>
    <w:p w14:paraId="2F82B8DF">
      <w:pPr>
        <w:rPr>
          <w:rFonts w:ascii="Bookman Old Style" w:hAnsi="Bookman Old Style"/>
          <w:b/>
          <w:bCs/>
          <w:i w:val="0"/>
          <w:iCs w:val="0"/>
          <w:sz w:val="36"/>
          <w:szCs w:val="36"/>
        </w:rPr>
      </w:pPr>
      <w:r>
        <w:rPr>
          <w:rFonts w:hint="eastAsia" w:ascii="Bookman Old Style" w:hAnsi="Bookman Old Style"/>
          <w:b/>
          <w:bCs/>
          <w:i w:val="0"/>
          <w:iCs w:val="0"/>
          <w:sz w:val="36"/>
          <w:szCs w:val="36"/>
          <w:lang w:val="en-US" w:eastAsia="zh-CN"/>
        </w:rPr>
        <w:t>Mathematical model</w:t>
      </w:r>
    </w:p>
    <w:p w14:paraId="4EA9A8B0">
      <w:pPr>
        <w:rPr>
          <w:rFonts w:ascii="Bookman Old Style" w:hAnsi="Bookman Old Style"/>
          <w:b/>
          <w:bCs/>
          <w:i/>
          <w:iCs/>
          <w:sz w:val="28"/>
          <w:szCs w:val="28"/>
        </w:rPr>
      </w:pPr>
      <w:r>
        <w:rPr>
          <w:rFonts w:ascii="Bookman Old Style" w:hAnsi="Bookman Old Style"/>
          <w:b/>
          <w:bCs/>
          <w:i/>
          <w:iCs/>
          <w:sz w:val="28"/>
          <w:szCs w:val="28"/>
        </w:rPr>
        <w:t>Step 3: Constructing the Controller, Plant1, Plant2 Relationship Equations</w:t>
      </w:r>
    </w:p>
    <w:p w14:paraId="5DB93A82">
      <w:pPr>
        <w:rPr>
          <w:rFonts w:ascii="Times New Roman" w:hAnsi="Times New Roman" w:eastAsia="宋体" w:cs="Times New Roman"/>
          <w:b/>
          <w:bCs/>
          <w:i/>
          <w:iCs/>
          <w:sz w:val="28"/>
          <w:szCs w:val="28"/>
        </w:rPr>
      </w:pPr>
      <w:r>
        <w:rPr>
          <w:rFonts w:ascii="Times New Roman" w:hAnsi="Times New Roman" w:eastAsia="宋体" w:cs="Times New Roman"/>
          <w:b/>
          <w:bCs/>
          <w:i/>
          <w:iCs/>
          <w:sz w:val="28"/>
          <w:szCs w:val="28"/>
        </w:rPr>
        <w:t>The Controller</w:t>
      </w:r>
    </w:p>
    <w:p w14:paraId="26066D83">
      <w:pPr>
        <w:rPr>
          <w:rFonts w:ascii="Times New Roman" w:hAnsi="Times New Roman" w:eastAsia="宋体" w:cs="Times New Roman"/>
          <w:b/>
          <w:bCs/>
          <w:i/>
          <w:iCs/>
          <w:sz w:val="28"/>
          <w:szCs w:val="28"/>
        </w:rPr>
      </w:pPr>
      <m:oMathPara>
        <m:oMath>
          <m:r>
            <m:rPr/>
            <w:rPr>
              <w:rFonts w:ascii="Cambria Math" w:hAnsi="Cambria Math" w:eastAsia="宋体" w:cs="Times New Roman"/>
              <w:sz w:val="28"/>
              <w:szCs w:val="28"/>
            </w:rPr>
            <m:t>ω[n]=k(</m:t>
          </m:r>
          <m:sSub>
            <m:sSubPr>
              <m:ctrlPr>
                <w:rPr>
                  <w:rFonts w:ascii="Cambria Math" w:hAnsi="Cambria Math" w:eastAsia="宋体" w:cs="Times New Roman"/>
                  <w:sz w:val="28"/>
                  <w:szCs w:val="28"/>
                </w:rPr>
              </m:ctrlPr>
            </m:sSubPr>
            <m:e>
              <m:r>
                <m:rPr/>
                <w:rPr>
                  <w:rFonts w:ascii="Cambria Math" w:hAnsi="Cambria Math" w:eastAsia="宋体" w:cs="Times New Roman"/>
                  <w:sz w:val="28"/>
                  <w:szCs w:val="28"/>
                </w:rPr>
                <m:t>d</m:t>
              </m:r>
              <m:ctrlPr>
                <w:rPr>
                  <w:rFonts w:ascii="Cambria Math" w:hAnsi="Cambria Math" w:eastAsia="宋体" w:cs="Times New Roman"/>
                  <w:sz w:val="28"/>
                  <w:szCs w:val="28"/>
                </w:rPr>
              </m:ctrlPr>
            </m:e>
            <m:sub>
              <m:r>
                <m:rPr/>
                <w:rPr>
                  <w:rFonts w:hint="eastAsia" w:ascii="Cambria Math" w:hAnsi="Cambria Math" w:eastAsia="宋体" w:cs="Times New Roman"/>
                  <w:sz w:val="28"/>
                  <w:szCs w:val="28"/>
                </w:rPr>
                <m:t>i</m:t>
              </m:r>
              <m:ctrlPr>
                <w:rPr>
                  <w:rFonts w:ascii="Cambria Math" w:hAnsi="Cambria Math" w:eastAsia="宋体" w:cs="Times New Roman"/>
                  <w:sz w:val="28"/>
                  <w:szCs w:val="28"/>
                </w:rPr>
              </m:ctrlPr>
            </m:sub>
          </m:sSub>
          <m:r>
            <m:rPr/>
            <w:rPr>
              <w:rFonts w:ascii="Cambria Math" w:hAnsi="Cambria Math" w:eastAsia="宋体" w:cs="Times New Roman"/>
              <w:sz w:val="28"/>
              <w:szCs w:val="28"/>
            </w:rPr>
            <m:t>[n]−</m:t>
          </m:r>
          <m:sSub>
            <m:sSubPr>
              <m:ctrlPr>
                <w:rPr>
                  <w:rFonts w:ascii="Cambria Math" w:hAnsi="Cambria Math" w:eastAsia="宋体" w:cs="Times New Roman"/>
                  <w:sz w:val="28"/>
                  <w:szCs w:val="28"/>
                </w:rPr>
              </m:ctrlPr>
            </m:sSubPr>
            <m:e>
              <m:r>
                <m:rPr/>
                <w:rPr>
                  <w:rFonts w:ascii="Cambria Math" w:hAnsi="Cambria Math" w:eastAsia="宋体" w:cs="Times New Roman"/>
                  <w:sz w:val="28"/>
                  <w:szCs w:val="28"/>
                </w:rPr>
                <m:t>d</m:t>
              </m:r>
              <m:ctrlPr>
                <w:rPr>
                  <w:rFonts w:ascii="Cambria Math" w:hAnsi="Cambria Math" w:eastAsia="宋体" w:cs="Times New Roman"/>
                  <w:sz w:val="28"/>
                  <w:szCs w:val="28"/>
                </w:rPr>
              </m:ctrlPr>
            </m:e>
            <m:sub>
              <m:r>
                <m:rPr/>
                <w:rPr>
                  <w:rFonts w:ascii="Cambria Math" w:hAnsi="Cambria Math" w:eastAsia="宋体" w:cs="Times New Roman"/>
                  <w:sz w:val="28"/>
                  <w:szCs w:val="28"/>
                </w:rPr>
                <m:t>o</m:t>
              </m:r>
              <m:ctrlPr>
                <w:rPr>
                  <w:rFonts w:ascii="Cambria Math" w:hAnsi="Cambria Math" w:eastAsia="宋体" w:cs="Times New Roman"/>
                  <w:sz w:val="28"/>
                  <w:szCs w:val="28"/>
                </w:rPr>
              </m:ctrlPr>
            </m:sub>
          </m:sSub>
          <m:r>
            <m:rPr/>
            <w:rPr>
              <w:rFonts w:ascii="Cambria Math" w:hAnsi="Cambria Math" w:eastAsia="宋体" w:cs="Times New Roman"/>
              <w:sz w:val="28"/>
              <w:szCs w:val="28"/>
            </w:rPr>
            <m:t>[n])</m:t>
          </m:r>
        </m:oMath>
      </m:oMathPara>
    </w:p>
    <w:p w14:paraId="5FA3FDB9">
      <w:pPr>
        <w:rPr>
          <w:rFonts w:ascii="Times New Roman" w:hAnsi="Times New Roman" w:eastAsia="宋体" w:cs="Times New Roman"/>
          <w:b/>
          <w:bCs/>
          <w:i/>
          <w:iCs/>
          <w:sz w:val="28"/>
          <w:szCs w:val="28"/>
        </w:rPr>
      </w:pPr>
      <w:r>
        <w:rPr>
          <w:rFonts w:ascii="Times New Roman" w:hAnsi="Times New Roman" w:eastAsia="宋体" w:cs="Times New Roman"/>
          <w:b/>
          <w:bCs/>
          <w:i/>
          <w:iCs/>
          <w:sz w:val="28"/>
          <w:szCs w:val="28"/>
        </w:rPr>
        <w:t>Plant1</w:t>
      </w:r>
    </w:p>
    <w:p w14:paraId="314998D2">
      <w:pPr>
        <w:rPr>
          <w:rFonts w:ascii="Times New Roman" w:hAnsi="Times New Roman" w:eastAsia="宋体" w:cs="Times New Roman"/>
          <w:b/>
          <w:bCs/>
          <w:i/>
          <w:iCs/>
          <w:sz w:val="28"/>
          <w:szCs w:val="28"/>
        </w:rPr>
      </w:pPr>
      <m:oMathPara>
        <m:oMath>
          <m:r>
            <m:rPr/>
            <w:rPr>
              <w:rFonts w:ascii="Cambria Math" w:hAnsi="Cambria Math" w:eastAsia="宋体" w:cs="Times New Roman"/>
              <w:sz w:val="28"/>
              <w:szCs w:val="28"/>
            </w:rPr>
            <m:t>θ[n]=θ[n−1]+Tω[n−1]</m:t>
          </m:r>
        </m:oMath>
      </m:oMathPara>
    </w:p>
    <w:p w14:paraId="6F78785E">
      <w:pPr>
        <w:rPr>
          <w:rFonts w:ascii="Times New Roman" w:hAnsi="Times New Roman" w:eastAsia="宋体" w:cs="Times New Roman"/>
          <w:b/>
          <w:bCs/>
          <w:i/>
          <w:iCs/>
          <w:sz w:val="28"/>
          <w:szCs w:val="28"/>
        </w:rPr>
      </w:pPr>
      <w:r>
        <w:rPr>
          <w:rFonts w:ascii="Times New Roman" w:hAnsi="Times New Roman" w:eastAsia="宋体" w:cs="Times New Roman"/>
          <w:b/>
          <w:bCs/>
          <w:i/>
          <w:iCs/>
          <w:sz w:val="28"/>
          <w:szCs w:val="28"/>
        </w:rPr>
        <w:t>Plant2</w:t>
      </w:r>
    </w:p>
    <w:p w14:paraId="7BAEA44F">
      <w:pPr>
        <w:rPr>
          <w:rFonts w:ascii="Times New Roman" w:hAnsi="Times New Roman" w:eastAsia="宋体" w:cs="Times New Roman"/>
          <w:b/>
          <w:bCs/>
          <w:i/>
          <w:iCs/>
          <w:sz w:val="28"/>
          <w:szCs w:val="28"/>
        </w:rPr>
      </w:pPr>
      <m:oMathPara>
        <m:oMath>
          <m:sSub>
            <m:sSubPr>
              <m:ctrlPr>
                <w:rPr>
                  <w:rFonts w:ascii="Cambria Math" w:hAnsi="Cambria Math" w:eastAsia="宋体" w:cs="Times New Roman"/>
                  <w:bCs/>
                  <w:iCs/>
                  <w:sz w:val="28"/>
                  <w:szCs w:val="28"/>
                </w:rPr>
              </m:ctrlPr>
            </m:sSubPr>
            <m:e>
              <m:r>
                <m:rPr/>
                <w:rPr>
                  <w:rFonts w:ascii="Cambria Math" w:hAnsi="Cambria Math" w:eastAsia="宋体" w:cs="Times New Roman"/>
                  <w:sz w:val="28"/>
                  <w:szCs w:val="28"/>
                </w:rPr>
                <m:t>d</m:t>
              </m:r>
              <m:ctrlPr>
                <w:rPr>
                  <w:rFonts w:ascii="Cambria Math" w:hAnsi="Cambria Math" w:eastAsia="宋体" w:cs="Times New Roman"/>
                  <w:bCs/>
                  <w:iCs/>
                  <w:sz w:val="28"/>
                  <w:szCs w:val="28"/>
                </w:rPr>
              </m:ctrlPr>
            </m:e>
            <m:sub>
              <m:r>
                <m:rPr/>
                <w:rPr>
                  <w:rFonts w:ascii="Cambria Math" w:hAnsi="Cambria Math" w:eastAsia="宋体" w:cs="Times New Roman"/>
                  <w:sz w:val="28"/>
                  <w:szCs w:val="28"/>
                </w:rPr>
                <m:t>o</m:t>
              </m:r>
              <m:ctrlPr>
                <w:rPr>
                  <w:rFonts w:ascii="Cambria Math" w:hAnsi="Cambria Math" w:eastAsia="宋体" w:cs="Times New Roman"/>
                  <w:bCs/>
                  <w:iCs/>
                  <w:sz w:val="28"/>
                  <w:szCs w:val="28"/>
                </w:rPr>
              </m:ctrlPr>
            </m:sub>
          </m:sSub>
          <m:r>
            <m:rPr/>
            <w:rPr>
              <w:rFonts w:ascii="Cambria Math" w:hAnsi="Cambria Math" w:eastAsia="宋体" w:cs="Times New Roman"/>
              <w:sz w:val="28"/>
              <w:szCs w:val="28"/>
            </w:rPr>
            <m:t>[n]=</m:t>
          </m:r>
          <m:sSub>
            <m:sSubPr>
              <m:ctrlPr>
                <w:rPr>
                  <w:rFonts w:ascii="Cambria Math" w:hAnsi="Cambria Math" w:eastAsia="宋体" w:cs="Times New Roman"/>
                  <w:sz w:val="28"/>
                  <w:szCs w:val="28"/>
                </w:rPr>
              </m:ctrlPr>
            </m:sSubPr>
            <m:e>
              <m:r>
                <m:rPr/>
                <w:rPr>
                  <w:rFonts w:ascii="Cambria Math" w:hAnsi="Cambria Math" w:eastAsia="宋体" w:cs="Times New Roman"/>
                  <w:sz w:val="28"/>
                  <w:szCs w:val="28"/>
                </w:rPr>
                <m:t>d</m:t>
              </m:r>
              <m:ctrlPr>
                <w:rPr>
                  <w:rFonts w:ascii="Cambria Math" w:hAnsi="Cambria Math" w:eastAsia="宋体" w:cs="Times New Roman"/>
                  <w:sz w:val="28"/>
                  <w:szCs w:val="28"/>
                </w:rPr>
              </m:ctrlPr>
            </m:e>
            <m:sub>
              <m:r>
                <m:rPr/>
                <w:rPr>
                  <w:rFonts w:ascii="Cambria Math" w:hAnsi="Cambria Math" w:eastAsia="宋体" w:cs="Times New Roman"/>
                  <w:sz w:val="28"/>
                  <w:szCs w:val="28"/>
                </w:rPr>
                <m:t>o</m:t>
              </m:r>
              <m:ctrlPr>
                <w:rPr>
                  <w:rFonts w:ascii="Cambria Math" w:hAnsi="Cambria Math" w:eastAsia="宋体" w:cs="Times New Roman"/>
                  <w:sz w:val="28"/>
                  <w:szCs w:val="28"/>
                </w:rPr>
              </m:ctrlPr>
            </m:sub>
          </m:sSub>
          <m:r>
            <m:rPr/>
            <w:rPr>
              <w:rFonts w:ascii="Cambria Math" w:hAnsi="Cambria Math" w:eastAsia="宋体" w:cs="Times New Roman"/>
              <w:sz w:val="28"/>
              <w:szCs w:val="28"/>
            </w:rPr>
            <m:t>[n−1]+TVθ[n−1]</m:t>
          </m:r>
        </m:oMath>
      </m:oMathPara>
    </w:p>
    <w:p w14:paraId="75E255C5">
      <w:pPr>
        <w:rPr>
          <w:rFonts w:ascii="Times New Roman" w:hAnsi="Times New Roman" w:eastAsia="宋体" w:cs="Times New Roman"/>
          <w:b/>
          <w:bCs/>
          <w:i/>
          <w:iCs/>
          <w:sz w:val="28"/>
          <w:szCs w:val="28"/>
        </w:rPr>
      </w:pPr>
      <w:r>
        <w:rPr>
          <w:rFonts w:ascii="Times New Roman" w:hAnsi="Times New Roman" w:eastAsia="宋体" w:cs="Times New Roman"/>
          <w:b/>
          <w:bCs/>
          <w:i/>
          <w:iCs/>
          <w:sz w:val="28"/>
          <w:szCs w:val="28"/>
        </w:rPr>
        <w:t>Explanation for Plant2</w:t>
      </w:r>
    </w:p>
    <w:p w14:paraId="07015623">
      <w:pPr>
        <w:rPr>
          <w:rFonts w:ascii="Times New Roman" w:hAnsi="Times New Roman" w:eastAsia="宋体" w:cs="Times New Roman"/>
          <w:sz w:val="28"/>
          <w:szCs w:val="28"/>
        </w:rPr>
      </w:pPr>
      <w:r>
        <w:rPr>
          <w:rFonts w:ascii="Times New Roman" w:hAnsi="Times New Roman" w:eastAsia="宋体" w:cs="Times New Roman"/>
          <w:sz w:val="28"/>
          <w:szCs w:val="28"/>
        </w:rPr>
        <w:t>The original equation would be</w:t>
      </w:r>
    </w:p>
    <w:p w14:paraId="59524206">
      <w:pPr>
        <w:rPr>
          <w:rFonts w:ascii="Times New Roman" w:hAnsi="Times New Roman" w:eastAsia="宋体" w:cs="Times New Roman"/>
          <w:sz w:val="28"/>
          <w:szCs w:val="28"/>
        </w:rPr>
      </w:pPr>
      <m:oMathPara>
        <m:oMath>
          <m:sSub>
            <m:sSubPr>
              <m:ctrlPr>
                <w:rPr>
                  <w:rFonts w:ascii="Cambria Math" w:hAnsi="Cambria Math" w:eastAsia="宋体" w:cs="Times New Roman"/>
                  <w:sz w:val="28"/>
                  <w:szCs w:val="28"/>
                </w:rPr>
              </m:ctrlPr>
            </m:sSubPr>
            <m:e>
              <m:r>
                <m:rPr/>
                <w:rPr>
                  <w:rFonts w:ascii="Cambria Math" w:hAnsi="Cambria Math" w:eastAsia="宋体" w:cs="Times New Roman"/>
                  <w:sz w:val="28"/>
                  <w:szCs w:val="28"/>
                </w:rPr>
                <m:t>d</m:t>
              </m:r>
              <m:ctrlPr>
                <w:rPr>
                  <w:rFonts w:ascii="Cambria Math" w:hAnsi="Cambria Math" w:eastAsia="宋体" w:cs="Times New Roman"/>
                  <w:sz w:val="28"/>
                  <w:szCs w:val="28"/>
                </w:rPr>
              </m:ctrlPr>
            </m:e>
            <m:sub>
              <m:r>
                <m:rPr/>
                <w:rPr>
                  <w:rFonts w:ascii="Cambria Math" w:hAnsi="Cambria Math" w:eastAsia="宋体" w:cs="Times New Roman"/>
                  <w:sz w:val="28"/>
                  <w:szCs w:val="28"/>
                </w:rPr>
                <m:t>o</m:t>
              </m:r>
              <m:ctrlPr>
                <w:rPr>
                  <w:rFonts w:ascii="Cambria Math" w:hAnsi="Cambria Math" w:eastAsia="宋体" w:cs="Times New Roman"/>
                  <w:sz w:val="28"/>
                  <w:szCs w:val="28"/>
                </w:rPr>
              </m:ctrlPr>
            </m:sub>
          </m:sSub>
          <m:r>
            <m:rPr/>
            <w:rPr>
              <w:rFonts w:ascii="Cambria Math" w:hAnsi="Cambria Math" w:eastAsia="宋体" w:cs="Times New Roman"/>
              <w:sz w:val="28"/>
              <w:szCs w:val="28"/>
            </w:rPr>
            <m:t>[n]=</m:t>
          </m:r>
          <m:sSub>
            <m:sSubPr>
              <m:ctrlPr>
                <w:rPr>
                  <w:rFonts w:ascii="Cambria Math" w:hAnsi="Cambria Math" w:eastAsia="宋体" w:cs="Times New Roman"/>
                  <w:sz w:val="28"/>
                  <w:szCs w:val="28"/>
                </w:rPr>
              </m:ctrlPr>
            </m:sSubPr>
            <m:e>
              <m:r>
                <m:rPr/>
                <w:rPr>
                  <w:rFonts w:ascii="Cambria Math" w:hAnsi="Cambria Math" w:eastAsia="宋体" w:cs="Times New Roman"/>
                  <w:sz w:val="28"/>
                  <w:szCs w:val="28"/>
                </w:rPr>
                <m:t>d</m:t>
              </m:r>
              <m:ctrlPr>
                <w:rPr>
                  <w:rFonts w:ascii="Cambria Math" w:hAnsi="Cambria Math" w:eastAsia="宋体" w:cs="Times New Roman"/>
                  <w:sz w:val="28"/>
                  <w:szCs w:val="28"/>
                </w:rPr>
              </m:ctrlPr>
            </m:e>
            <m:sub>
              <m:r>
                <m:rPr/>
                <w:rPr>
                  <w:rFonts w:ascii="Cambria Math" w:hAnsi="Cambria Math" w:eastAsia="宋体" w:cs="Times New Roman"/>
                  <w:sz w:val="28"/>
                  <w:szCs w:val="28"/>
                </w:rPr>
                <m:t>o</m:t>
              </m:r>
              <m:ctrlPr>
                <w:rPr>
                  <w:rFonts w:ascii="Cambria Math" w:hAnsi="Cambria Math" w:eastAsia="宋体" w:cs="Times New Roman"/>
                  <w:sz w:val="28"/>
                  <w:szCs w:val="28"/>
                </w:rPr>
              </m:ctrlPr>
            </m:sub>
          </m:sSub>
          <m:r>
            <m:rPr/>
            <w:rPr>
              <w:rFonts w:ascii="Cambria Math" w:hAnsi="Cambria Math" w:eastAsia="宋体" w:cs="Times New Roman"/>
              <w:sz w:val="28"/>
              <w:szCs w:val="28"/>
            </w:rPr>
            <m:t>[n−1]+TVsin(θ[n−1])</m:t>
          </m:r>
        </m:oMath>
      </m:oMathPara>
    </w:p>
    <w:p w14:paraId="43BBBAB1">
      <w:pPr>
        <w:rPr>
          <w:rFonts w:ascii="Times New Roman" w:hAnsi="Times New Roman" w:eastAsia="宋体" w:cs="Times New Roman"/>
          <w:sz w:val="28"/>
          <w:szCs w:val="28"/>
        </w:rPr>
      </w:pPr>
      <w:r>
        <w:rPr>
          <w:rFonts w:ascii="Times New Roman" w:hAnsi="Times New Roman" w:eastAsia="宋体" w:cs="Times New Roman"/>
          <w:sz w:val="28"/>
          <w:szCs w:val="28"/>
        </w:rPr>
        <w:t xml:space="preserve">We made an approximation </w:t>
      </w:r>
      <m:oMath>
        <m:r>
          <m:rPr/>
          <w:rPr>
            <w:rFonts w:ascii="Cambria Math" w:hAnsi="Cambria Math" w:eastAsia="宋体" w:cs="Times New Roman"/>
            <w:sz w:val="28"/>
            <w:szCs w:val="28"/>
          </w:rPr>
          <m:t>θ=sinθ</m:t>
        </m:r>
      </m:oMath>
      <w:r>
        <w:rPr>
          <w:rFonts w:ascii="Times New Roman" w:hAnsi="Times New Roman" w:eastAsia="宋体" w:cs="Times New Roman"/>
          <w:sz w:val="28"/>
          <w:szCs w:val="28"/>
        </w:rPr>
        <w:t xml:space="preserve"> when </w:t>
      </w:r>
      <m:oMath>
        <m:r>
          <m:rPr/>
          <w:rPr>
            <w:rFonts w:ascii="Cambria Math" w:hAnsi="Cambria Math" w:eastAsia="宋体" w:cs="Times New Roman"/>
            <w:sz w:val="28"/>
            <w:szCs w:val="28"/>
          </w:rPr>
          <m:t>θ</m:t>
        </m:r>
      </m:oMath>
      <w:r>
        <w:rPr>
          <w:rFonts w:ascii="Times New Roman" w:hAnsi="Times New Roman" w:eastAsia="宋体" w:cs="Times New Roman"/>
          <w:sz w:val="28"/>
          <w:szCs w:val="28"/>
        </w:rPr>
        <w:t xml:space="preserve"> is very small. Convert the sine relationship to a linear relationship. Then we obtain the answer. </w:t>
      </w:r>
    </w:p>
    <w:p w14:paraId="6B36C219">
      <w:pPr>
        <w:rPr>
          <w:rFonts w:ascii="Bookman Old Style" w:hAnsi="Bookman Old Style"/>
          <w:b/>
          <w:bCs/>
          <w:i/>
          <w:iCs/>
          <w:sz w:val="28"/>
          <w:szCs w:val="28"/>
        </w:rPr>
      </w:pPr>
    </w:p>
    <w:p w14:paraId="2EC131CB">
      <w:pPr>
        <w:rPr>
          <w:rFonts w:ascii="Bookman Old Style" w:hAnsi="Bookman Old Style"/>
          <w:b/>
          <w:bCs/>
          <w:i/>
          <w:iCs/>
          <w:sz w:val="28"/>
          <w:szCs w:val="28"/>
        </w:rPr>
      </w:pPr>
      <w:r>
        <w:rPr>
          <w:rFonts w:hint="eastAsia" w:ascii="Bookman Old Style" w:hAnsi="Bookman Old Style"/>
          <w:b/>
          <w:bCs/>
          <w:i/>
          <w:iCs/>
          <w:sz w:val="28"/>
          <w:szCs w:val="28"/>
        </w:rPr>
        <w:t>Step5 Convert difference equations into operator (R) equations</w:t>
      </w:r>
    </w:p>
    <w:p w14:paraId="44A00433">
      <w:pPr>
        <w:rPr>
          <w:rFonts w:ascii="Times New Roman" w:hAnsi="Times New Roman" w:cs="Times New Roman"/>
          <w:sz w:val="28"/>
          <w:szCs w:val="28"/>
        </w:rPr>
      </w:pPr>
      <w:r>
        <w:rPr>
          <w:rFonts w:hint="eastAsia" w:ascii="Times New Roman" w:hAnsi="Times New Roman" w:cs="Times New Roman"/>
          <w:b/>
          <w:bCs/>
          <w:i/>
          <w:iCs/>
          <w:sz w:val="28"/>
          <w:szCs w:val="28"/>
        </w:rPr>
        <w:t>Controller model</w:t>
      </w:r>
      <w:r>
        <w:rPr>
          <w:rFonts w:hint="eastAsia" w:ascii="Times New Roman" w:hAnsi="Times New Roman" w:cs="Times New Roman"/>
          <w:sz w:val="28"/>
          <w:szCs w:val="28"/>
        </w:rPr>
        <w:t xml:space="preserve">  </w:t>
      </w:r>
    </w:p>
    <w:p w14:paraId="49CDEEFF">
      <w:pPr>
        <w:jc w:val="center"/>
        <w:rPr>
          <w:rFonts w:ascii="Times New Roman" w:hAnsi="Times New Roman" w:cs="Times New Roman"/>
          <w:i/>
          <w:sz w:val="28"/>
          <w:szCs w:val="28"/>
        </w:rPr>
      </w:pPr>
      <m:oMathPara>
        <m:oMath>
          <m:r>
            <m:rPr/>
            <w:rPr>
              <w:rFonts w:ascii="Cambria Math" w:hAnsi="Cambria Math" w:cs="Times New Roman"/>
              <w:sz w:val="28"/>
              <w:szCs w:val="28"/>
            </w:rPr>
            <m:t>ω=k(</m:t>
          </m:r>
          <m:sSub>
            <m:sSubPr>
              <m:ctrlPr>
                <w:rPr>
                  <w:rFonts w:ascii="Cambria Math" w:hAnsi="Cambria Math" w:cs="Times New Roman"/>
                  <w:sz w:val="28"/>
                  <w:szCs w:val="28"/>
                </w:rPr>
              </m:ctrlPr>
            </m:sSubPr>
            <m:e>
              <m:r>
                <m:rPr/>
                <w:rPr>
                  <w:rFonts w:ascii="Cambria Math" w:hAnsi="Cambria Math" w:cs="Times New Roman"/>
                  <w:sz w:val="28"/>
                  <w:szCs w:val="28"/>
                </w:rPr>
                <m:t>D</m:t>
              </m:r>
              <m:ctrlPr>
                <w:rPr>
                  <w:rFonts w:ascii="Cambria Math" w:hAnsi="Cambria Math" w:cs="Times New Roman"/>
                  <w:sz w:val="28"/>
                  <w:szCs w:val="28"/>
                </w:rPr>
              </m:ctrlPr>
            </m:e>
            <m:sub>
              <m:r>
                <m:rPr/>
                <w:rPr>
                  <w:rFonts w:ascii="Cambria Math" w:hAnsi="Cambria Math" w:cs="Times New Roman"/>
                  <w:sz w:val="28"/>
                  <w:szCs w:val="28"/>
                </w:rPr>
                <m:t>i</m:t>
              </m:r>
              <m:ctrlPr>
                <w:rPr>
                  <w:rFonts w:ascii="Cambria Math" w:hAnsi="Cambria Math" w:cs="Times New Roman"/>
                  <w:sz w:val="28"/>
                  <w:szCs w:val="28"/>
                </w:rPr>
              </m:ctrlPr>
            </m:sub>
          </m:sSub>
          <m:r>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D</m:t>
              </m:r>
              <m:ctrlPr>
                <w:rPr>
                  <w:rFonts w:ascii="Cambria Math" w:hAnsi="Cambria Math" w:cs="Times New Roman"/>
                  <w:sz w:val="28"/>
                  <w:szCs w:val="28"/>
                </w:rPr>
              </m:ctrlPr>
            </m:e>
            <m:sub>
              <m:r>
                <m:rPr/>
                <w:rPr>
                  <w:rFonts w:ascii="Cambria Math" w:hAnsi="Cambria Math" w:cs="Times New Roman"/>
                  <w:sz w:val="28"/>
                  <w:szCs w:val="28"/>
                </w:rPr>
                <m:t>o</m:t>
              </m:r>
              <m:ctrlPr>
                <w:rPr>
                  <w:rFonts w:ascii="Cambria Math" w:hAnsi="Cambria Math" w:cs="Times New Roman"/>
                  <w:sz w:val="28"/>
                  <w:szCs w:val="28"/>
                </w:rPr>
              </m:ctrlPr>
            </m:sub>
          </m:sSub>
          <m:sSup>
            <m:sSupPr>
              <m:ctrlPr>
                <w:rPr>
                  <w:rFonts w:ascii="Cambria Math" w:hAnsi="Cambria Math" w:cs="Times New Roman"/>
                  <w:sz w:val="28"/>
                  <w:szCs w:val="28"/>
                </w:rPr>
              </m:ctrlPr>
            </m:sSupPr>
            <m:e>
              <m:r>
                <m:rPr/>
                <w:rPr>
                  <w:rFonts w:ascii="Cambria Math" w:hAnsi="Cambria Math" w:cs="Times New Roman"/>
                  <w:sz w:val="28"/>
                  <w:szCs w:val="28"/>
                </w:rPr>
                <m:t>)</m:t>
              </m:r>
              <m:ctrlPr>
                <w:rPr>
                  <w:rFonts w:ascii="Cambria Math" w:hAnsi="Cambria Math" w:cs="Times New Roman"/>
                  <w:sz w:val="28"/>
                  <w:szCs w:val="28"/>
                </w:rPr>
              </m:ctrlPr>
            </m:e>
            <m:sup>
              <m:r>
                <m:rPr/>
                <w:rPr>
                  <w:rFonts w:ascii="Cambria Math" w:hAnsi="Cambria Math" w:cs="Times New Roman"/>
                  <w:sz w:val="28"/>
                  <w:szCs w:val="28"/>
                </w:rPr>
                <m:t>←</m:t>
              </m:r>
              <m:ctrlPr>
                <w:rPr>
                  <w:rFonts w:ascii="Cambria Math" w:hAnsi="Cambria Math" w:cs="Times New Roman"/>
                  <w:sz w:val="28"/>
                  <w:szCs w:val="28"/>
                </w:rPr>
              </m:ctrlPr>
            </m:sup>
          </m:sSup>
        </m:oMath>
      </m:oMathPara>
    </w:p>
    <w:p w14:paraId="7C5677A3">
      <w:pPr>
        <w:rPr>
          <w:rFonts w:ascii="Times New Roman" w:hAnsi="Times New Roman" w:cs="Times New Roman"/>
          <w:sz w:val="28"/>
          <w:szCs w:val="28"/>
        </w:rPr>
      </w:pPr>
      <w:r>
        <w:rPr>
          <w:rFonts w:hint="eastAsia" w:ascii="Times New Roman" w:hAnsi="Times New Roman" w:cs="Times New Roman"/>
          <w:b/>
          <w:bCs/>
          <w:i/>
          <w:iCs/>
          <w:sz w:val="28"/>
          <w:szCs w:val="28"/>
        </w:rPr>
        <w:t>Plant 1</w:t>
      </w:r>
    </w:p>
    <w:p w14:paraId="1C38A19A">
      <w:pPr>
        <w:jc w:val="center"/>
        <w:rPr>
          <w:rFonts w:ascii="Times New Roman" w:hAnsi="Times New Roman" w:cs="Times New Roman"/>
          <w:sz w:val="28"/>
          <w:szCs w:val="28"/>
        </w:rPr>
      </w:pPr>
      <w:r>
        <w:rPr>
          <w:rFonts w:hint="eastAsia" w:ascii="Times New Roman" w:hAnsi="Times New Roman" w:cs="Times New Roman"/>
          <w:sz w:val="28"/>
          <w:szCs w:val="28"/>
        </w:rPr>
        <w:object>
          <v:shape id="_x0000_i1025" o:spt="75" type="#_x0000_t75" style="height:13.5pt;width:71.25pt;" o:ole="t" filled="f" o:preferrelative="t" stroked="f" coordsize="21600,21600">
            <v:path/>
            <v:fill on="f" focussize="0,0"/>
            <v:stroke on="f" joinstyle="miter"/>
            <v:imagedata r:id="rId13" o:title=""/>
            <o:lock v:ext="edit" aspectratio="t"/>
            <w10:wrap type="none"/>
            <w10:anchorlock/>
          </v:shape>
          <o:OLEObject Type="Embed" ProgID="Equation.3" ShapeID="_x0000_i1025" DrawAspect="Content" ObjectID="_1468075725" r:id="rId12">
            <o:LockedField>false</o:LockedField>
          </o:OLEObject>
        </w:object>
      </w:r>
    </w:p>
    <w:p w14:paraId="439C4E50">
      <w:pPr>
        <w:rPr>
          <w:rFonts w:ascii="Times New Roman" w:hAnsi="Times New Roman" w:cs="Times New Roman"/>
          <w:sz w:val="28"/>
          <w:szCs w:val="28"/>
        </w:rPr>
      </w:pPr>
      <w:r>
        <w:rPr>
          <w:rFonts w:ascii="Times New Roman" w:hAnsi="Times New Roman" w:cs="Times New Roman"/>
          <w:b/>
          <w:bCs/>
          <w:i/>
          <w:iCs/>
          <w:sz w:val="28"/>
          <w:szCs w:val="28"/>
        </w:rPr>
        <w:t>Plant 2</w:t>
      </w:r>
      <w:r>
        <w:rPr>
          <w:rFonts w:hint="eastAsia" w:ascii="Times New Roman" w:hAnsi="Times New Roman" w:cs="Times New Roman"/>
          <w:sz w:val="28"/>
          <w:szCs w:val="28"/>
        </w:rPr>
        <w:t xml:space="preserve">  </w:t>
      </w:r>
    </w:p>
    <w:p w14:paraId="5E7523D5">
      <w:pPr>
        <w:jc w:val="center"/>
        <w:rPr>
          <w:rFonts w:ascii="Times New Roman" w:hAnsi="Times New Roman" w:cs="Times New Roman"/>
          <w:sz w:val="28"/>
          <w:szCs w:val="28"/>
        </w:rPr>
      </w:pPr>
      <w:r>
        <w:rPr>
          <w:rFonts w:hint="eastAsia" w:ascii="Times New Roman" w:hAnsi="Times New Roman" w:cs="Times New Roman"/>
          <w:sz w:val="28"/>
          <w:szCs w:val="28"/>
        </w:rPr>
        <w:object>
          <v:shape id="_x0000_i1026" o:spt="75" type="#_x0000_t75" style="height:13.5pt;width:142.5pt;" o:ole="t" filled="f" o:preferrelative="t" stroked="f" coordsize="21600,21600">
            <v:path/>
            <v:fill on="f" focussize="0,0"/>
            <v:stroke on="f" joinstyle="miter"/>
            <v:imagedata r:id="rId15" o:title=""/>
            <o:lock v:ext="edit" aspectratio="t"/>
            <w10:wrap type="none"/>
            <w10:anchorlock/>
          </v:shape>
          <o:OLEObject Type="Embed" ProgID="Equation.3" ShapeID="_x0000_i1026" DrawAspect="Content" ObjectID="_1468075726" r:id="rId14">
            <o:LockedField>false</o:LockedField>
          </o:OLEObject>
        </w:object>
      </w:r>
    </w:p>
    <w:p w14:paraId="4EEC9B3D">
      <w:pPr>
        <w:ind w:firstLine="280" w:firstLineChars="100"/>
        <w:rPr>
          <w:rFonts w:ascii="Times New Roman" w:hAnsi="Times New Roman" w:cs="Times New Roman"/>
          <w:sz w:val="28"/>
          <w:szCs w:val="28"/>
        </w:rPr>
      </w:pPr>
      <w:r>
        <w:rPr>
          <w:rFonts w:hint="eastAsia" w:ascii="Times New Roman" w:hAnsi="Times New Roman" w:cs="Times New Roman"/>
          <w:sz w:val="28"/>
          <w:szCs w:val="28"/>
        </w:rPr>
        <w:t xml:space="preserve">By combining the three equations above, we can establish a relationship between </w:t>
      </w:r>
      <m:oMath>
        <m:sSub>
          <m:sSubPr>
            <m:ctrlPr>
              <w:rPr>
                <w:rFonts w:ascii="Cambria Math" w:hAnsi="Cambria Math" w:cs="Times New Roman"/>
                <w:sz w:val="28"/>
                <w:szCs w:val="28"/>
              </w:rPr>
            </m:ctrlPr>
          </m:sSubPr>
          <m:e>
            <m:r>
              <m:rPr/>
              <w:rPr>
                <w:rFonts w:ascii="Cambria Math" w:hAnsi="Cambria Math" w:cs="Times New Roman"/>
                <w:sz w:val="28"/>
                <w:szCs w:val="28"/>
              </w:rPr>
              <m:t>D</m:t>
            </m:r>
            <m:ctrlPr>
              <w:rPr>
                <w:rFonts w:ascii="Cambria Math" w:hAnsi="Cambria Math" w:cs="Times New Roman"/>
                <w:sz w:val="28"/>
                <w:szCs w:val="28"/>
              </w:rPr>
            </m:ctrlPr>
          </m:e>
          <m:sub>
            <m:r>
              <m:rPr/>
              <w:rPr>
                <w:rFonts w:ascii="Cambria Math" w:hAnsi="Cambria Math" w:cs="Times New Roman"/>
                <w:sz w:val="28"/>
                <w:szCs w:val="28"/>
              </w:rPr>
              <m:t>i</m:t>
            </m:r>
            <m:ctrlPr>
              <w:rPr>
                <w:rFonts w:ascii="Cambria Math" w:hAnsi="Cambria Math" w:cs="Times New Roman"/>
                <w:sz w:val="28"/>
                <w:szCs w:val="28"/>
              </w:rPr>
            </m:ctrlPr>
          </m:sub>
        </m:sSub>
      </m:oMath>
      <w:r>
        <w:rPr>
          <w:rFonts w:hint="eastAsia" w:ascii="Times New Roman" w:hAnsi="Times New Roman" w:cs="Times New Roman"/>
          <w:sz w:val="28"/>
          <w:szCs w:val="28"/>
        </w:rPr>
        <w:t xml:space="preserve"> and</w:t>
      </w:r>
      <w:r>
        <w:rPr>
          <w:rFonts w:ascii="Cambria Math" w:hAnsi="Cambria Math"/>
        </w:rPr>
        <w:t xml:space="preserve"> </w:t>
      </w:r>
      <m:oMath>
        <m:sSub>
          <m:sSubPr>
            <m:ctrlPr>
              <w:rPr>
                <w:rFonts w:ascii="Cambria Math" w:hAnsi="Cambria Math" w:cs="Times New Roman"/>
                <w:sz w:val="28"/>
                <w:szCs w:val="28"/>
              </w:rPr>
            </m:ctrlPr>
          </m:sSubPr>
          <m:e>
            <m:r>
              <m:rPr/>
              <w:rPr>
                <w:rFonts w:ascii="Cambria Math" w:hAnsi="Cambria Math" w:cs="Times New Roman"/>
                <w:sz w:val="28"/>
                <w:szCs w:val="28"/>
              </w:rPr>
              <m:t>D</m:t>
            </m:r>
            <m:ctrlPr>
              <w:rPr>
                <w:rFonts w:ascii="Cambria Math" w:hAnsi="Cambria Math" w:cs="Times New Roman"/>
                <w:sz w:val="28"/>
                <w:szCs w:val="28"/>
              </w:rPr>
            </m:ctrlPr>
          </m:e>
          <m:sub>
            <m:r>
              <m:rPr/>
              <w:rPr>
                <w:rFonts w:ascii="Cambria Math" w:hAnsi="Cambria Math" w:cs="Times New Roman"/>
                <w:sz w:val="28"/>
                <w:szCs w:val="28"/>
              </w:rPr>
              <m:t>o</m:t>
            </m:r>
            <m:ctrlPr>
              <w:rPr>
                <w:rFonts w:ascii="Cambria Math" w:hAnsi="Cambria Math" w:cs="Times New Roman"/>
                <w:sz w:val="28"/>
                <w:szCs w:val="28"/>
              </w:rPr>
            </m:ctrlPr>
          </m:sub>
        </m:sSub>
      </m:oMath>
      <w:r>
        <w:rPr>
          <w:rFonts w:hint="eastAsia" w:ascii="Times New Roman" w:hAnsi="Times New Roman" w:cs="Times New Roman"/>
          <w:sz w:val="28"/>
          <w:szCs w:val="28"/>
        </w:rPr>
        <w:t>:</w:t>
      </w:r>
    </w:p>
    <w:p w14:paraId="660C4C79">
      <w:pPr>
        <w:ind w:firstLine="420"/>
        <w:jc w:val="center"/>
        <w:rPr>
          <w:rFonts w:ascii="Times New Roman" w:hAnsi="Times New Roman" w:cs="Times New Roman"/>
          <w:sz w:val="28"/>
          <w:szCs w:val="28"/>
        </w:rPr>
      </w:pPr>
      <w:r>
        <w:rPr>
          <w:rFonts w:ascii="Times New Roman" w:hAnsi="Times New Roman" w:cs="Times New Roman"/>
          <w:sz w:val="28"/>
          <w:szCs w:val="28"/>
        </w:rPr>
        <w:object>
          <v:shape id="_x0000_i1027" o:spt="75" type="#_x0000_t75" style="height:36pt;width:137.25pt;" o:ole="t" filled="f" o:preferrelative="t" stroked="f" coordsize="21600,21600">
            <v:path/>
            <v:fill on="f" focussize="0,0"/>
            <v:stroke on="f" joinstyle="miter"/>
            <v:imagedata r:id="rId17" o:title=""/>
            <o:lock v:ext="edit" aspectratio="t"/>
            <w10:wrap type="none"/>
            <w10:anchorlock/>
          </v:shape>
          <o:OLEObject Type="Embed" ProgID="Equation.3" ShapeID="_x0000_i1027" DrawAspect="Content" ObjectID="_1468075727" r:id="rId16">
            <o:LockedField>false</o:LockedField>
          </o:OLEObject>
        </w:object>
      </w:r>
    </w:p>
    <w:p w14:paraId="00DEAB95">
      <w:pPr>
        <w:rPr>
          <w:rFonts w:ascii="Bookman Old Style" w:hAnsi="Bookman Old Style"/>
          <w:b/>
          <w:bCs/>
          <w:i/>
          <w:iCs/>
          <w:sz w:val="28"/>
          <w:szCs w:val="28"/>
        </w:rPr>
      </w:pPr>
      <w:r>
        <w:rPr>
          <w:rFonts w:hint="eastAsia" w:ascii="Bookman Old Style" w:hAnsi="Bookman Old Style"/>
          <w:b/>
          <w:bCs/>
          <w:i/>
          <w:iCs/>
          <w:sz w:val="28"/>
          <w:szCs w:val="28"/>
        </w:rPr>
        <w:t>Step 6 Find an algebraic expression for the poles p of the system</w:t>
      </w:r>
    </w:p>
    <w:p w14:paraId="79691CA3">
      <w:pPr>
        <w:ind w:firstLine="420"/>
        <w:rPr>
          <w:rFonts w:ascii="Times New Roman" w:hAnsi="Times New Roman" w:cs="Times New Roman"/>
          <w:sz w:val="28"/>
          <w:szCs w:val="28"/>
        </w:rPr>
      </w:pPr>
      <w:r>
        <w:rPr>
          <w:rFonts w:hint="eastAsia" w:ascii="Times New Roman" w:hAnsi="Times New Roman" w:cs="Times New Roman"/>
          <w:sz w:val="28"/>
          <w:szCs w:val="28"/>
        </w:rPr>
        <w:t xml:space="preserve">Assuming that </w:t>
      </w:r>
      <m:oMath>
        <m:r>
          <m:rPr/>
          <w:rPr>
            <w:rFonts w:ascii="Cambria Math" w:hAnsi="Cambria Math" w:cs="Times New Roman"/>
            <w:sz w:val="28"/>
            <w:szCs w:val="28"/>
          </w:rPr>
          <m:t>z=</m:t>
        </m:r>
        <m:f>
          <m:fPr>
            <m:ctrlPr>
              <w:rPr>
                <w:rFonts w:ascii="Cambria Math" w:hAnsi="Cambria Math" w:cs="Times New Roman"/>
                <w:sz w:val="28"/>
                <w:szCs w:val="28"/>
              </w:rPr>
            </m:ctrlPr>
          </m:fPr>
          <m:num>
            <m:r>
              <m:rPr/>
              <w:rPr>
                <w:rFonts w:ascii="Cambria Math" w:hAnsi="Cambria Math" w:cs="Times New Roman"/>
                <w:sz w:val="28"/>
                <w:szCs w:val="28"/>
              </w:rPr>
              <m:t>1</m:t>
            </m:r>
            <m:ctrlPr>
              <w:rPr>
                <w:rFonts w:ascii="Cambria Math" w:hAnsi="Cambria Math" w:cs="Times New Roman"/>
                <w:sz w:val="28"/>
                <w:szCs w:val="28"/>
              </w:rPr>
            </m:ctrlPr>
          </m:num>
          <m:den>
            <m:r>
              <m:rPr/>
              <w:rPr>
                <w:rFonts w:ascii="Cambria Math" w:hAnsi="Cambria Math" w:cs="Times New Roman"/>
                <w:sz w:val="28"/>
                <w:szCs w:val="28"/>
              </w:rPr>
              <m:t>R</m:t>
            </m:r>
            <m:ctrlPr>
              <w:rPr>
                <w:rFonts w:ascii="Cambria Math" w:hAnsi="Cambria Math" w:cs="Times New Roman"/>
                <w:sz w:val="28"/>
                <w:szCs w:val="28"/>
              </w:rPr>
            </m:ctrlPr>
          </m:den>
        </m:f>
      </m:oMath>
      <w:r>
        <w:rPr>
          <w:rFonts w:hint="eastAsia" w:ascii="Times New Roman" w:hAnsi="Times New Roman" w:cs="Times New Roman"/>
          <w:sz w:val="28"/>
          <w:szCs w:val="28"/>
        </w:rPr>
        <w:t xml:space="preserve">  ,we get</w:t>
      </w:r>
      <w:r>
        <w:rPr>
          <w:rFonts w:ascii="Times New Roman" w:hAnsi="Times New Roman" w:cs="Times New Roman"/>
          <w:i/>
          <w:sz w:val="28"/>
          <w:szCs w:val="28"/>
        </w:rPr>
        <w:t xml:space="preserve"> </w:t>
      </w:r>
      <m:oMath>
        <m:r>
          <m:rPr/>
          <w:rPr>
            <w:rFonts w:ascii="Cambria Math" w:hAnsi="Cambria Math" w:cs="Times New Roman"/>
            <w:sz w:val="28"/>
            <w:szCs w:val="28"/>
          </w:rPr>
          <m:t>H=</m:t>
        </m:r>
        <m:f>
          <m:fPr>
            <m:ctrlPr>
              <w:rPr>
                <w:rFonts w:ascii="Cambria Math" w:hAnsi="Cambria Math" w:cs="Times New Roman"/>
                <w:sz w:val="28"/>
                <w:szCs w:val="28"/>
              </w:rPr>
            </m:ctrlPr>
          </m:fPr>
          <m:num>
            <m:r>
              <m:rPr/>
              <w:rPr>
                <w:rFonts w:ascii="Cambria Math" w:hAnsi="Cambria Math" w:cs="Times New Roman"/>
                <w:sz w:val="28"/>
                <w:szCs w:val="28"/>
              </w:rPr>
              <m:t>kν</m:t>
            </m:r>
            <m:sSup>
              <m:sSupPr>
                <m:ctrlPr>
                  <w:rPr>
                    <w:rFonts w:ascii="Cambria Math" w:hAnsi="Cambria Math" w:cs="Times New Roman"/>
                    <w:sz w:val="28"/>
                    <w:szCs w:val="28"/>
                  </w:rPr>
                </m:ctrlPr>
              </m:sSupPr>
              <m:e>
                <m:r>
                  <m:rPr/>
                  <w:rPr>
                    <w:rFonts w:ascii="Cambria Math" w:hAnsi="Cambria Math" w:cs="Times New Roman"/>
                    <w:sz w:val="28"/>
                    <w:szCs w:val="28"/>
                  </w:rPr>
                  <m:t>T</m:t>
                </m:r>
                <m:ctrlPr>
                  <w:rPr>
                    <w:rFonts w:ascii="Cambria Math" w:hAnsi="Cambria Math" w:cs="Times New Roman"/>
                    <w:sz w:val="28"/>
                    <w:szCs w:val="28"/>
                  </w:rPr>
                </m:ctrlPr>
              </m:e>
              <m:sup>
                <m:r>
                  <m:rPr/>
                  <w:rPr>
                    <w:rFonts w:ascii="Cambria Math" w:hAnsi="Cambria Math" w:cs="Times New Roman"/>
                    <w:sz w:val="28"/>
                    <w:szCs w:val="28"/>
                  </w:rPr>
                  <m:t>2</m:t>
                </m:r>
                <m:ctrlPr>
                  <w:rPr>
                    <w:rFonts w:ascii="Cambria Math" w:hAnsi="Cambria Math" w:cs="Times New Roman"/>
                    <w:sz w:val="28"/>
                    <w:szCs w:val="28"/>
                  </w:rPr>
                </m:ctrlPr>
              </m:sup>
            </m:sSup>
            <m:ctrlPr>
              <w:rPr>
                <w:rFonts w:ascii="Cambria Math" w:hAnsi="Cambria Math" w:cs="Times New Roman"/>
                <w:sz w:val="28"/>
                <w:szCs w:val="28"/>
              </w:rPr>
            </m:ctrlPr>
          </m:num>
          <m:den>
            <m:r>
              <m:rPr>
                <m:sty m:val="p"/>
              </m:rPr>
              <w:rPr>
                <w:rFonts w:ascii="Cambria Math" w:hAnsi="Cambria Math" w:cs="Times New Roman"/>
                <w:sz w:val="28"/>
                <w:szCs w:val="28"/>
              </w:rPr>
              <m:t>k</m:t>
            </m:r>
            <m:r>
              <m:rPr/>
              <w:rPr>
                <w:rFonts w:ascii="Cambria Math" w:hAnsi="Cambria Math" w:cs="Times New Roman"/>
                <w:sz w:val="28"/>
                <w:szCs w:val="28"/>
              </w:rPr>
              <m:t>ν</m:t>
            </m:r>
            <m:sSup>
              <m:sSupPr>
                <m:ctrlPr>
                  <w:rPr>
                    <w:rFonts w:ascii="Cambria Math" w:hAnsi="Cambria Math" w:cs="Times New Roman"/>
                    <w:sz w:val="28"/>
                    <w:szCs w:val="28"/>
                  </w:rPr>
                </m:ctrlPr>
              </m:sSupPr>
              <m:e>
                <m:r>
                  <m:rPr/>
                  <w:rPr>
                    <w:rFonts w:ascii="Cambria Math" w:hAnsi="Cambria Math" w:cs="Times New Roman"/>
                    <w:sz w:val="28"/>
                    <w:szCs w:val="28"/>
                  </w:rPr>
                  <m:t>T</m:t>
                </m:r>
                <m:ctrlPr>
                  <w:rPr>
                    <w:rFonts w:ascii="Cambria Math" w:hAnsi="Cambria Math" w:cs="Times New Roman"/>
                    <w:sz w:val="28"/>
                    <w:szCs w:val="28"/>
                  </w:rPr>
                </m:ctrlPr>
              </m:e>
              <m:sup>
                <m:r>
                  <m:rPr/>
                  <w:rPr>
                    <w:rFonts w:ascii="Cambria Math" w:hAnsi="Cambria Math" w:cs="Times New Roman"/>
                    <w:sz w:val="28"/>
                    <w:szCs w:val="28"/>
                  </w:rPr>
                  <m:t>2</m:t>
                </m:r>
                <m:ctrlPr>
                  <w:rPr>
                    <w:rFonts w:ascii="Cambria Math" w:hAnsi="Cambria Math" w:cs="Times New Roman"/>
                    <w:sz w:val="28"/>
                    <w:szCs w:val="28"/>
                  </w:rPr>
                </m:ctrlPr>
              </m:sup>
            </m:sSup>
            <m:r>
              <m:rPr/>
              <w:rPr>
                <w:rFonts w:ascii="Cambria Math" w:hAnsi="Cambria Math" w:cs="Times New Roman"/>
                <w:sz w:val="28"/>
                <w:szCs w:val="28"/>
              </w:rPr>
              <m:t>+(z−1</m:t>
            </m:r>
            <m:sSup>
              <m:sSupPr>
                <m:ctrlPr>
                  <w:rPr>
                    <w:rFonts w:ascii="Cambria Math" w:hAnsi="Cambria Math" w:cs="Times New Roman"/>
                    <w:sz w:val="28"/>
                    <w:szCs w:val="28"/>
                  </w:rPr>
                </m:ctrlPr>
              </m:sSupPr>
              <m:e>
                <m:r>
                  <m:rPr/>
                  <w:rPr>
                    <w:rFonts w:ascii="Cambria Math" w:hAnsi="Cambria Math" w:cs="Times New Roman"/>
                    <w:sz w:val="28"/>
                    <w:szCs w:val="28"/>
                  </w:rPr>
                  <m:t>)</m:t>
                </m:r>
                <m:ctrlPr>
                  <w:rPr>
                    <w:rFonts w:ascii="Cambria Math" w:hAnsi="Cambria Math" w:cs="Times New Roman"/>
                    <w:sz w:val="28"/>
                    <w:szCs w:val="28"/>
                  </w:rPr>
                </m:ctrlPr>
              </m:e>
              <m:sup>
                <m:r>
                  <m:rPr/>
                  <w:rPr>
                    <w:rFonts w:ascii="Cambria Math" w:hAnsi="Cambria Math" w:cs="Times New Roman"/>
                    <w:sz w:val="28"/>
                    <w:szCs w:val="28"/>
                  </w:rPr>
                  <m:t>2</m:t>
                </m:r>
                <m:ctrlPr>
                  <w:rPr>
                    <w:rFonts w:ascii="Cambria Math" w:hAnsi="Cambria Math" w:cs="Times New Roman"/>
                    <w:sz w:val="28"/>
                    <w:szCs w:val="28"/>
                  </w:rPr>
                </m:ctrlPr>
              </m:sup>
            </m:sSup>
            <m:ctrlPr>
              <w:rPr>
                <w:rFonts w:ascii="Cambria Math" w:hAnsi="Cambria Math" w:cs="Times New Roman"/>
                <w:sz w:val="28"/>
                <w:szCs w:val="28"/>
              </w:rPr>
            </m:ctrlPr>
          </m:den>
        </m:f>
      </m:oMath>
    </w:p>
    <w:p w14:paraId="507C8B2E">
      <w:pPr>
        <w:ind w:firstLine="420"/>
        <w:rPr>
          <w:rFonts w:ascii="Times New Roman" w:hAnsi="Times New Roman" w:cs="Times New Roman"/>
          <w:sz w:val="28"/>
          <w:szCs w:val="28"/>
        </w:rPr>
      </w:pPr>
      <w:r>
        <w:rPr>
          <w:rFonts w:hint="eastAsia" w:ascii="Times New Roman" w:hAnsi="Times New Roman" w:cs="Times New Roman"/>
          <w:sz w:val="28"/>
          <w:szCs w:val="28"/>
        </w:rPr>
        <w:t>Then, we can set the denominator to zero to solve the condition</w:t>
      </w:r>
    </w:p>
    <w:p w14:paraId="54F453BA">
      <w:pPr>
        <w:ind w:firstLine="420"/>
        <w:rPr>
          <w:rFonts w:ascii="Times New Roman" w:hAnsi="Times New Roman" w:cs="Times New Roman"/>
          <w:sz w:val="28"/>
          <w:szCs w:val="28"/>
        </w:rPr>
      </w:pPr>
      <m:oMathPara>
        <m:oMath>
          <m:r>
            <m:rPr>
              <m:sty m:val="p"/>
            </m:rPr>
            <w:rPr>
              <w:rFonts w:ascii="Cambria Math" w:hAnsi="Cambria Math" w:cs="Times New Roman"/>
              <w:sz w:val="28"/>
              <w:szCs w:val="28"/>
            </w:rPr>
            <m:t>k</m:t>
          </m:r>
          <m:r>
            <m:rPr/>
            <w:rPr>
              <w:rFonts w:ascii="Cambria Math" w:hAnsi="Cambria Math" w:cs="Times New Roman"/>
              <w:sz w:val="28"/>
              <w:szCs w:val="28"/>
            </w:rPr>
            <m:t>v</m:t>
          </m:r>
          <m:sSup>
            <m:sSupPr>
              <m:ctrlPr>
                <w:rPr>
                  <w:rFonts w:ascii="Cambria Math" w:hAnsi="Cambria Math" w:cs="Times New Roman"/>
                  <w:sz w:val="28"/>
                  <w:szCs w:val="28"/>
                </w:rPr>
              </m:ctrlPr>
            </m:sSupPr>
            <m:e>
              <m:r>
                <m:rPr/>
                <w:rPr>
                  <w:rFonts w:ascii="Cambria Math" w:hAnsi="Cambria Math" w:cs="Times New Roman"/>
                  <w:sz w:val="28"/>
                  <w:szCs w:val="28"/>
                </w:rPr>
                <m:t>T</m:t>
              </m:r>
              <m:ctrlPr>
                <w:rPr>
                  <w:rFonts w:ascii="Cambria Math" w:hAnsi="Cambria Math" w:cs="Times New Roman"/>
                  <w:sz w:val="28"/>
                  <w:szCs w:val="28"/>
                </w:rPr>
              </m:ctrlPr>
            </m:e>
            <m:sup>
              <m:r>
                <m:rPr/>
                <w:rPr>
                  <w:rFonts w:ascii="Cambria Math" w:hAnsi="Cambria Math" w:cs="Times New Roman"/>
                  <w:sz w:val="28"/>
                  <w:szCs w:val="28"/>
                </w:rPr>
                <m:t>2</m:t>
              </m:r>
              <m:ctrlPr>
                <w:rPr>
                  <w:rFonts w:ascii="Cambria Math" w:hAnsi="Cambria Math" w:cs="Times New Roman"/>
                  <w:sz w:val="28"/>
                  <w:szCs w:val="28"/>
                </w:rPr>
              </m:ctrlPr>
            </m:sup>
          </m:sSup>
          <m:r>
            <m:rPr/>
            <w:rPr>
              <w:rFonts w:ascii="Cambria Math" w:hAnsi="Cambria Math" w:cs="Times New Roman"/>
              <w:sz w:val="28"/>
              <w:szCs w:val="28"/>
            </w:rPr>
            <m:t>+(</m:t>
          </m:r>
          <m:r>
            <m:rPr>
              <m:sty m:val="p"/>
            </m:rPr>
            <w:rPr>
              <w:rFonts w:ascii="Cambria Math" w:hAnsi="Cambria Math" w:cs="Times New Roman"/>
              <w:sz w:val="28"/>
              <w:szCs w:val="28"/>
            </w:rPr>
            <m:t>z</m:t>
          </m:r>
          <m:r>
            <m:rPr/>
            <w:rPr>
              <w:rFonts w:ascii="Cambria Math" w:hAnsi="Cambria Math" w:cs="Times New Roman"/>
              <w:sz w:val="28"/>
              <w:szCs w:val="28"/>
            </w:rPr>
            <m:t>−1</m:t>
          </m:r>
          <m:sSup>
            <m:sSupPr>
              <m:ctrlPr>
                <w:rPr>
                  <w:rFonts w:ascii="Cambria Math" w:hAnsi="Cambria Math" w:cs="Times New Roman"/>
                  <w:sz w:val="28"/>
                  <w:szCs w:val="28"/>
                </w:rPr>
              </m:ctrlPr>
            </m:sSupPr>
            <m:e>
              <m:r>
                <m:rPr/>
                <w:rPr>
                  <w:rFonts w:ascii="Cambria Math" w:hAnsi="Cambria Math" w:cs="Times New Roman"/>
                  <w:sz w:val="28"/>
                  <w:szCs w:val="28"/>
                </w:rPr>
                <m:t>)</m:t>
              </m:r>
              <m:ctrlPr>
                <w:rPr>
                  <w:rFonts w:ascii="Cambria Math" w:hAnsi="Cambria Math" w:cs="Times New Roman"/>
                  <w:sz w:val="28"/>
                  <w:szCs w:val="28"/>
                </w:rPr>
              </m:ctrlPr>
            </m:e>
            <m:sup>
              <m:r>
                <m:rPr/>
                <w:rPr>
                  <w:rFonts w:ascii="Cambria Math" w:hAnsi="Cambria Math" w:cs="Times New Roman"/>
                  <w:sz w:val="28"/>
                  <w:szCs w:val="28"/>
                </w:rPr>
                <m:t>2</m:t>
              </m:r>
              <m:ctrlPr>
                <w:rPr>
                  <w:rFonts w:ascii="Cambria Math" w:hAnsi="Cambria Math" w:cs="Times New Roman"/>
                  <w:sz w:val="28"/>
                  <w:szCs w:val="28"/>
                </w:rPr>
              </m:ctrlPr>
            </m:sup>
          </m:sSup>
          <m:r>
            <m:rPr/>
            <w:rPr>
              <w:rFonts w:ascii="Cambria Math" w:hAnsi="Cambria Math" w:cs="Times New Roman"/>
              <w:sz w:val="28"/>
              <w:szCs w:val="28"/>
            </w:rPr>
            <m:t>=0</m:t>
          </m:r>
        </m:oMath>
      </m:oMathPara>
    </w:p>
    <w:p w14:paraId="3C3CF59D">
      <w:pPr>
        <w:ind w:firstLine="420"/>
        <w:rPr>
          <w:rFonts w:ascii="Times New Roman" w:hAnsi="Times New Roman" w:cs="Times New Roman"/>
          <w:sz w:val="28"/>
          <w:szCs w:val="28"/>
        </w:rPr>
      </w:pPr>
      <w:r>
        <w:rPr>
          <w:rFonts w:hint="eastAsia" w:ascii="Times New Roman" w:hAnsi="Times New Roman" w:cs="Times New Roman"/>
          <w:sz w:val="28"/>
          <w:szCs w:val="28"/>
        </w:rPr>
        <w:t xml:space="preserve">This leads to the solution:  </w:t>
      </w:r>
    </w:p>
    <w:p w14:paraId="09A76939">
      <w:pPr>
        <w:rPr>
          <w:rFonts w:ascii="Times New Roman" w:hAnsi="Times New Roman" w:cs="Times New Roman"/>
          <w:sz w:val="28"/>
          <w:szCs w:val="28"/>
        </w:rPr>
      </w:pPr>
      <m:oMathPara>
        <m:oMath>
          <m:r>
            <m:rPr/>
            <w:rPr>
              <w:rFonts w:ascii="Cambria Math" w:hAnsi="Cambria Math" w:cs="Times New Roman"/>
              <w:sz w:val="28"/>
              <w:szCs w:val="28"/>
            </w:rPr>
            <m:t>z=1±</m:t>
          </m:r>
          <m:r>
            <m:rPr>
              <m:sty m:val="p"/>
            </m:rPr>
            <w:rPr>
              <w:rFonts w:ascii="Cambria Math" w:hAnsi="Cambria Math" w:cs="Times New Roman"/>
              <w:sz w:val="28"/>
              <w:szCs w:val="28"/>
            </w:rPr>
            <m:t>i</m:t>
          </m:r>
          <m:r>
            <m:rPr/>
            <w:rPr>
              <w:rFonts w:ascii="Cambria Math" w:hAnsi="Cambria Math" w:cs="Times New Roman"/>
              <w:sz w:val="28"/>
              <w:szCs w:val="28"/>
            </w:rPr>
            <m:t>T</m:t>
          </m:r>
          <m:rad>
            <m:radPr>
              <m:degHide m:val="1"/>
              <m:ctrlPr>
                <w:rPr>
                  <w:rFonts w:ascii="Cambria Math" w:hAnsi="Cambria Math" w:cs="Times New Roman"/>
                  <w:sz w:val="28"/>
                  <w:szCs w:val="28"/>
                </w:rPr>
              </m:ctrlPr>
            </m:radPr>
            <m:deg>
              <m:ctrlPr>
                <w:rPr>
                  <w:rFonts w:ascii="Cambria Math" w:hAnsi="Cambria Math" w:cs="Times New Roman"/>
                  <w:sz w:val="28"/>
                  <w:szCs w:val="28"/>
                </w:rPr>
              </m:ctrlPr>
            </m:deg>
            <m:e>
              <m:r>
                <m:rPr/>
                <w:rPr>
                  <w:rFonts w:ascii="Cambria Math" w:hAnsi="Cambria Math" w:cs="Times New Roman"/>
                  <w:sz w:val="28"/>
                  <w:szCs w:val="28"/>
                </w:rPr>
                <m:t>kν</m:t>
              </m:r>
              <m:ctrlPr>
                <w:rPr>
                  <w:rFonts w:ascii="Cambria Math" w:hAnsi="Cambria Math" w:cs="Times New Roman"/>
                  <w:sz w:val="28"/>
                  <w:szCs w:val="28"/>
                </w:rPr>
              </m:ctrlPr>
            </m:e>
          </m:rad>
        </m:oMath>
      </m:oMathPara>
    </w:p>
    <w:p w14:paraId="767C535F">
      <w:pPr>
        <w:rPr>
          <w:rFonts w:ascii="Times New Roman" w:hAnsi="Times New Roman" w:cs="Times New Roman"/>
          <w:sz w:val="28"/>
          <w:szCs w:val="28"/>
        </w:rPr>
      </w:pPr>
    </w:p>
    <w:p w14:paraId="1A974F09">
      <w:pPr>
        <w:ind w:firstLine="420"/>
        <w:rPr>
          <w:rFonts w:ascii="Times New Roman" w:hAnsi="Times New Roman" w:cs="Times New Roman"/>
          <w:sz w:val="28"/>
          <w:szCs w:val="28"/>
        </w:rPr>
      </w:pPr>
      <m:oMath>
        <m:r>
          <m:rPr/>
          <w:rPr>
            <w:rFonts w:ascii="Cambria Math" w:hAnsi="Cambria Math" w:cs="Times New Roman"/>
            <w:sz w:val="28"/>
            <w:szCs w:val="28"/>
          </w:rPr>
          <m:t>p=</m:t>
        </m:r>
        <m:f>
          <m:fPr>
            <m:ctrlPr>
              <w:rPr>
                <w:rFonts w:ascii="Cambria Math" w:hAnsi="Cambria Math" w:cs="Times New Roman"/>
                <w:sz w:val="28"/>
                <w:szCs w:val="28"/>
              </w:rPr>
            </m:ctrlPr>
          </m:fPr>
          <m:num>
            <m:r>
              <m:rPr/>
              <w:rPr>
                <w:rFonts w:ascii="Cambria Math" w:hAnsi="Cambria Math" w:cs="Times New Roman"/>
                <w:sz w:val="28"/>
                <w:szCs w:val="28"/>
              </w:rPr>
              <m:t>1</m:t>
            </m:r>
            <m:ctrlPr>
              <w:rPr>
                <w:rFonts w:ascii="Cambria Math" w:hAnsi="Cambria Math" w:cs="Times New Roman"/>
                <w:sz w:val="28"/>
                <w:szCs w:val="28"/>
              </w:rPr>
            </m:ctrlPr>
          </m:num>
          <m:den>
            <m:r>
              <m:rPr/>
              <w:rPr>
                <w:rFonts w:ascii="Cambria Math" w:hAnsi="Cambria Math" w:cs="Times New Roman"/>
                <w:sz w:val="28"/>
                <w:szCs w:val="28"/>
              </w:rPr>
              <m:t>z</m:t>
            </m:r>
            <m:ctrlPr>
              <w:rPr>
                <w:rFonts w:ascii="Cambria Math" w:hAnsi="Cambria Math" w:cs="Times New Roman"/>
                <w:sz w:val="28"/>
                <w:szCs w:val="28"/>
              </w:rPr>
            </m:ctrlPr>
          </m:den>
        </m:f>
      </m:oMath>
      <w:r>
        <w:rPr>
          <w:rFonts w:hint="eastAsia" w:ascii="Times New Roman" w:hAnsi="Times New Roman" w:cs="Times New Roman"/>
          <w:sz w:val="28"/>
          <w:szCs w:val="28"/>
        </w:rPr>
        <w:t xml:space="preserve"> so that is to say</w:t>
      </w:r>
    </w:p>
    <w:p w14:paraId="39BFD8EC">
      <w:pPr>
        <w:jc w:val="center"/>
        <w:rPr>
          <w:rFonts w:ascii="Times New Roman" w:hAnsi="Times New Roman" w:cs="Times New Roman"/>
          <w:sz w:val="28"/>
          <w:szCs w:val="28"/>
        </w:rPr>
      </w:pPr>
      <m:oMathPara>
        <m:oMath>
          <m:r>
            <m:rPr/>
            <w:rPr>
              <w:rFonts w:ascii="Cambria Math" w:hAnsi="Cambria Math" w:cs="Times New Roman"/>
              <w:sz w:val="28"/>
              <w:szCs w:val="28"/>
            </w:rPr>
            <m:t>p=</m:t>
          </m:r>
          <m:f>
            <m:fPr>
              <m:ctrlPr>
                <w:rPr>
                  <w:rFonts w:ascii="Cambria Math" w:hAnsi="Cambria Math" w:cs="Times New Roman"/>
                  <w:sz w:val="28"/>
                  <w:szCs w:val="28"/>
                </w:rPr>
              </m:ctrlPr>
            </m:fPr>
            <m:num>
              <m:r>
                <m:rPr/>
                <w:rPr>
                  <w:rFonts w:ascii="Cambria Math" w:hAnsi="Cambria Math" w:cs="Times New Roman"/>
                  <w:sz w:val="28"/>
                  <w:szCs w:val="28"/>
                </w:rPr>
                <m:t>1±</m:t>
              </m:r>
              <m:r>
                <m:rPr>
                  <m:sty m:val="p"/>
                </m:rPr>
                <w:rPr>
                  <w:rFonts w:ascii="Cambria Math" w:hAnsi="Cambria Math" w:cs="Times New Roman"/>
                  <w:sz w:val="28"/>
                  <w:szCs w:val="28"/>
                </w:rPr>
                <m:t>i</m:t>
              </m:r>
              <m:r>
                <m:rPr/>
                <w:rPr>
                  <w:rFonts w:ascii="Cambria Math" w:hAnsi="Cambria Math" w:cs="Times New Roman"/>
                  <w:sz w:val="28"/>
                  <w:szCs w:val="28"/>
                </w:rPr>
                <m:t>T</m:t>
              </m:r>
              <m:rad>
                <m:radPr>
                  <m:degHide m:val="1"/>
                  <m:ctrlPr>
                    <w:rPr>
                      <w:rFonts w:ascii="Cambria Math" w:hAnsi="Cambria Math" w:cs="Times New Roman"/>
                      <w:sz w:val="28"/>
                      <w:szCs w:val="28"/>
                    </w:rPr>
                  </m:ctrlPr>
                </m:radPr>
                <m:deg>
                  <m:ctrlPr>
                    <w:rPr>
                      <w:rFonts w:ascii="Cambria Math" w:hAnsi="Cambria Math" w:cs="Times New Roman"/>
                      <w:sz w:val="28"/>
                      <w:szCs w:val="28"/>
                    </w:rPr>
                  </m:ctrlPr>
                </m:deg>
                <m:e>
                  <m:r>
                    <m:rPr/>
                    <w:rPr>
                      <w:rFonts w:ascii="Cambria Math" w:hAnsi="Cambria Math" w:cs="Times New Roman"/>
                      <w:sz w:val="28"/>
                      <w:szCs w:val="28"/>
                    </w:rPr>
                    <m:t>kν</m:t>
                  </m:r>
                  <m:ctrlPr>
                    <w:rPr>
                      <w:rFonts w:ascii="Cambria Math" w:hAnsi="Cambria Math" w:cs="Times New Roman"/>
                      <w:sz w:val="28"/>
                      <w:szCs w:val="28"/>
                    </w:rPr>
                  </m:ctrlPr>
                </m:e>
              </m:rad>
              <m:ctrlPr>
                <w:rPr>
                  <w:rFonts w:ascii="Cambria Math" w:hAnsi="Cambria Math" w:cs="Times New Roman"/>
                  <w:sz w:val="28"/>
                  <w:szCs w:val="28"/>
                </w:rPr>
              </m:ctrlPr>
            </m:num>
            <m:den>
              <m:r>
                <m:rPr/>
                <w:rPr>
                  <w:rFonts w:ascii="Cambria Math" w:hAnsi="Cambria Math" w:cs="Times New Roman"/>
                  <w:sz w:val="28"/>
                  <w:szCs w:val="28"/>
                </w:rPr>
                <m:t>1+kν</m:t>
              </m:r>
              <m:sSup>
                <m:sSupPr>
                  <m:ctrlPr>
                    <w:rPr>
                      <w:rFonts w:ascii="Cambria Math" w:hAnsi="Cambria Math" w:cs="Times New Roman"/>
                      <w:sz w:val="28"/>
                      <w:szCs w:val="28"/>
                    </w:rPr>
                  </m:ctrlPr>
                </m:sSupPr>
                <m:e>
                  <m:r>
                    <m:rPr/>
                    <w:rPr>
                      <w:rFonts w:ascii="Cambria Math" w:hAnsi="Cambria Math" w:cs="Times New Roman"/>
                      <w:sz w:val="28"/>
                      <w:szCs w:val="28"/>
                    </w:rPr>
                    <m:t>T</m:t>
                  </m:r>
                  <m:ctrlPr>
                    <w:rPr>
                      <w:rFonts w:ascii="Cambria Math" w:hAnsi="Cambria Math" w:cs="Times New Roman"/>
                      <w:sz w:val="28"/>
                      <w:szCs w:val="28"/>
                    </w:rPr>
                  </m:ctrlPr>
                </m:e>
                <m:sup>
                  <m:r>
                    <m:rPr/>
                    <w:rPr>
                      <w:rFonts w:ascii="Cambria Math" w:hAnsi="Cambria Math" w:cs="Times New Roman"/>
                      <w:sz w:val="28"/>
                      <w:szCs w:val="28"/>
                    </w:rPr>
                    <m:t>2</m:t>
                  </m:r>
                  <m:ctrlPr>
                    <w:rPr>
                      <w:rFonts w:ascii="Cambria Math" w:hAnsi="Cambria Math" w:cs="Times New Roman"/>
                      <w:sz w:val="28"/>
                      <w:szCs w:val="28"/>
                    </w:rPr>
                  </m:ctrlPr>
                </m:sup>
              </m:sSup>
              <m:ctrlPr>
                <w:rPr>
                  <w:rFonts w:ascii="Cambria Math" w:hAnsi="Cambria Math" w:cs="Times New Roman"/>
                  <w:sz w:val="28"/>
                  <w:szCs w:val="28"/>
                </w:rPr>
              </m:ctrlPr>
            </m:den>
          </m:f>
        </m:oMath>
      </m:oMathPara>
    </w:p>
    <w:p w14:paraId="0FF1A89C">
      <w:pPr>
        <w:rPr>
          <w:rFonts w:ascii="Bookman Old Style" w:hAnsi="Bookman Old Style"/>
          <w:b/>
          <w:bCs/>
          <w:i/>
          <w:iCs/>
          <w:sz w:val="28"/>
          <w:szCs w:val="28"/>
        </w:rPr>
      </w:pPr>
      <w:r>
        <w:rPr>
          <w:rFonts w:hint="eastAsia" w:ascii="Bookman Old Style" w:hAnsi="Bookman Old Style"/>
          <w:b/>
          <w:bCs/>
          <w:i/>
          <w:iCs/>
          <w:sz w:val="28"/>
          <w:szCs w:val="28"/>
        </w:rPr>
        <w:t>Step 7 find the information about the response of the system</w:t>
      </w:r>
    </w:p>
    <w:p w14:paraId="44DE181A">
      <w:pPr>
        <w:ind w:firstLine="280" w:firstLineChars="100"/>
        <w:rPr>
          <w:rFonts w:ascii="Times New Roman" w:hAnsi="Times New Roman" w:cs="Times New Roman"/>
          <w:sz w:val="28"/>
          <w:szCs w:val="28"/>
        </w:rPr>
      </w:pPr>
      <w:r>
        <w:rPr>
          <w:rFonts w:hint="eastAsia" w:ascii="Times New Roman" w:hAnsi="Times New Roman" w:cs="Times New Roman"/>
          <w:sz w:val="28"/>
          <w:szCs w:val="28"/>
        </w:rPr>
        <w:t xml:space="preserve">For the case of  </w:t>
      </w:r>
      <m:oMath>
        <m:r>
          <m:rPr/>
          <w:rPr>
            <w:rFonts w:ascii="Cambria Math" w:hAnsi="Cambria Math" w:cs="Times New Roman"/>
            <w:sz w:val="28"/>
            <w:szCs w:val="28"/>
          </w:rPr>
          <m:t>p=</m:t>
        </m:r>
        <m:f>
          <m:fPr>
            <m:ctrlPr>
              <w:rPr>
                <w:rFonts w:ascii="Cambria Math" w:hAnsi="Cambria Math" w:cs="Times New Roman"/>
                <w:sz w:val="28"/>
                <w:szCs w:val="28"/>
              </w:rPr>
            </m:ctrlPr>
          </m:fPr>
          <m:num>
            <m:r>
              <m:rPr/>
              <w:rPr>
                <w:rFonts w:ascii="Cambria Math" w:hAnsi="Cambria Math" w:cs="Times New Roman"/>
                <w:sz w:val="28"/>
                <w:szCs w:val="28"/>
              </w:rPr>
              <m:t>1±</m:t>
            </m:r>
            <m:r>
              <m:rPr>
                <m:sty m:val="p"/>
              </m:rPr>
              <w:rPr>
                <w:rFonts w:ascii="Cambria Math" w:hAnsi="Cambria Math" w:cs="Times New Roman"/>
                <w:sz w:val="28"/>
                <w:szCs w:val="28"/>
              </w:rPr>
              <m:t>i</m:t>
            </m:r>
            <m:r>
              <m:rPr/>
              <w:rPr>
                <w:rFonts w:ascii="Cambria Math" w:hAnsi="Cambria Math" w:cs="Times New Roman"/>
                <w:sz w:val="28"/>
                <w:szCs w:val="28"/>
              </w:rPr>
              <m:t>T</m:t>
            </m:r>
            <m:rad>
              <m:radPr>
                <m:degHide m:val="1"/>
                <m:ctrlPr>
                  <w:rPr>
                    <w:rFonts w:ascii="Cambria Math" w:hAnsi="Cambria Math" w:cs="Times New Roman"/>
                    <w:sz w:val="28"/>
                    <w:szCs w:val="28"/>
                  </w:rPr>
                </m:ctrlPr>
              </m:radPr>
              <m:deg>
                <m:ctrlPr>
                  <w:rPr>
                    <w:rFonts w:ascii="Cambria Math" w:hAnsi="Cambria Math" w:cs="Times New Roman"/>
                    <w:sz w:val="28"/>
                    <w:szCs w:val="28"/>
                  </w:rPr>
                </m:ctrlPr>
              </m:deg>
              <m:e>
                <m:r>
                  <m:rPr/>
                  <w:rPr>
                    <w:rFonts w:ascii="Cambria Math" w:hAnsi="Cambria Math" w:cs="Times New Roman"/>
                    <w:sz w:val="28"/>
                    <w:szCs w:val="28"/>
                  </w:rPr>
                  <m:t>kν</m:t>
                </m:r>
                <m:ctrlPr>
                  <w:rPr>
                    <w:rFonts w:ascii="Cambria Math" w:hAnsi="Cambria Math" w:cs="Times New Roman"/>
                    <w:sz w:val="28"/>
                    <w:szCs w:val="28"/>
                  </w:rPr>
                </m:ctrlPr>
              </m:e>
            </m:rad>
            <m:ctrlPr>
              <w:rPr>
                <w:rFonts w:ascii="Cambria Math" w:hAnsi="Cambria Math" w:cs="Times New Roman"/>
                <w:sz w:val="28"/>
                <w:szCs w:val="28"/>
              </w:rPr>
            </m:ctrlPr>
          </m:num>
          <m:den>
            <m:r>
              <m:rPr/>
              <w:rPr>
                <w:rFonts w:ascii="Cambria Math" w:hAnsi="Cambria Math" w:cs="Times New Roman"/>
                <w:sz w:val="28"/>
                <w:szCs w:val="28"/>
              </w:rPr>
              <m:t>1+kν</m:t>
            </m:r>
            <m:sSup>
              <m:sSupPr>
                <m:ctrlPr>
                  <w:rPr>
                    <w:rFonts w:ascii="Cambria Math" w:hAnsi="Cambria Math" w:cs="Times New Roman"/>
                    <w:sz w:val="28"/>
                    <w:szCs w:val="28"/>
                  </w:rPr>
                </m:ctrlPr>
              </m:sSupPr>
              <m:e>
                <m:r>
                  <m:rPr/>
                  <w:rPr>
                    <w:rFonts w:ascii="Cambria Math" w:hAnsi="Cambria Math" w:cs="Times New Roman"/>
                    <w:sz w:val="28"/>
                    <w:szCs w:val="28"/>
                  </w:rPr>
                  <m:t>T</m:t>
                </m:r>
                <m:ctrlPr>
                  <w:rPr>
                    <w:rFonts w:ascii="Cambria Math" w:hAnsi="Cambria Math" w:cs="Times New Roman"/>
                    <w:sz w:val="28"/>
                    <w:szCs w:val="28"/>
                  </w:rPr>
                </m:ctrlPr>
              </m:e>
              <m:sup>
                <m:r>
                  <m:rPr/>
                  <w:rPr>
                    <w:rFonts w:ascii="Cambria Math" w:hAnsi="Cambria Math" w:cs="Times New Roman"/>
                    <w:sz w:val="28"/>
                    <w:szCs w:val="28"/>
                  </w:rPr>
                  <m:t>2</m:t>
                </m:r>
                <m:ctrlPr>
                  <w:rPr>
                    <w:rFonts w:ascii="Cambria Math" w:hAnsi="Cambria Math" w:cs="Times New Roman"/>
                    <w:sz w:val="28"/>
                    <w:szCs w:val="28"/>
                  </w:rPr>
                </m:ctrlPr>
              </m:sup>
            </m:sSup>
            <m:ctrlPr>
              <w:rPr>
                <w:rFonts w:ascii="Cambria Math" w:hAnsi="Cambria Math" w:cs="Times New Roman"/>
                <w:sz w:val="28"/>
                <w:szCs w:val="28"/>
              </w:rPr>
            </m:ctrlPr>
          </m:den>
        </m:f>
      </m:oMath>
      <w:r>
        <w:rPr>
          <w:rFonts w:hint="eastAsia" w:ascii="Times New Roman" w:hAnsi="Times New Roman" w:cs="Times New Roman"/>
          <w:sz w:val="28"/>
          <w:szCs w:val="28"/>
        </w:rPr>
        <w:t>, when</w:t>
      </w:r>
      <w:r>
        <w:rPr>
          <w:rFonts w:ascii="Cambria Math" w:hAnsi="Cambria Math"/>
          <w:i/>
        </w:rPr>
        <w:t xml:space="preserve"> </w:t>
      </w:r>
      <m:oMath>
        <m:r>
          <m:rPr/>
          <w:rPr>
            <w:rFonts w:ascii="Cambria Math" w:hAnsi="Cambria Math" w:cs="Times New Roman"/>
            <w:sz w:val="28"/>
            <w:szCs w:val="28"/>
          </w:rPr>
          <m:t>k=1,T=0.1,v=0.1</m:t>
        </m:r>
      </m:oMath>
      <w:r>
        <w:rPr>
          <w:rFonts w:hint="eastAsia" w:hAnsi="Cambria Math" w:cs="Times New Roman"/>
          <w:i/>
          <w:sz w:val="28"/>
          <w:szCs w:val="28"/>
        </w:rPr>
        <w:t>,</w:t>
      </w:r>
      <w:r>
        <w:rPr>
          <w:rFonts w:hint="eastAsia" w:ascii="Times New Roman" w:hAnsi="Times New Roman" w:cs="Times New Roman"/>
          <w:sz w:val="28"/>
          <w:szCs w:val="28"/>
        </w:rPr>
        <w:t>the corresponding system response is shown in the figure below:</w:t>
      </w:r>
    </w:p>
    <w:p w14:paraId="174F7677">
      <w:pPr>
        <w:ind w:firstLine="210" w:firstLineChars="100"/>
        <w:jc w:val="center"/>
        <w:rPr>
          <w:rFonts w:ascii="Times New Roman" w:hAnsi="Times New Roman" w:cs="Times New Roman"/>
          <w:sz w:val="28"/>
          <w:szCs w:val="28"/>
        </w:rPr>
      </w:pPr>
      <w:r>
        <w:rPr>
          <w:rFonts w:hint="eastAsia"/>
        </w:rPr>
        <w:drawing>
          <wp:inline distT="0" distB="0" distL="0" distR="0">
            <wp:extent cx="3886200" cy="2582545"/>
            <wp:effectExtent l="0" t="0" r="0" b="8255"/>
            <wp:docPr id="5886832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83232" name="图片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893819" cy="2587753"/>
                    </a:xfrm>
                    <a:prstGeom prst="rect">
                      <a:avLst/>
                    </a:prstGeom>
                    <a:noFill/>
                    <a:ln>
                      <a:noFill/>
                    </a:ln>
                  </pic:spPr>
                </pic:pic>
              </a:graphicData>
            </a:graphic>
          </wp:inline>
        </w:drawing>
      </w:r>
    </w:p>
    <w:p w14:paraId="5E805E9D">
      <w:pPr>
        <w:pStyle w:val="3"/>
        <w:jc w:val="center"/>
        <w:rPr>
          <w:rFonts w:ascii="Times New Roman" w:hAnsi="Times New Roman" w:eastAsiaTheme="minorEastAsia"/>
          <w:sz w:val="28"/>
          <w:szCs w:val="28"/>
        </w:rPr>
      </w:pPr>
      <w:r>
        <w:rPr>
          <w:rFonts w:hint="eastAsia" w:ascii="Times New Roman" w:hAnsi="Times New Roman" w:eastAsiaTheme="minorEastAsia"/>
          <w:sz w:val="28"/>
          <w:szCs w:val="28"/>
        </w:rPr>
        <w:t xml:space="preserve">Figure </w:t>
      </w:r>
      <w:r>
        <w:rPr>
          <w:rFonts w:hint="eastAsia" w:ascii="Times New Roman" w:hAnsi="Times New Roman" w:eastAsiaTheme="minorEastAsia"/>
          <w:sz w:val="28"/>
          <w:szCs w:val="28"/>
        </w:rPr>
        <w:fldChar w:fldCharType="begin"/>
      </w:r>
      <w:r>
        <w:rPr>
          <w:rFonts w:hint="eastAsia" w:ascii="Times New Roman" w:hAnsi="Times New Roman" w:eastAsiaTheme="minorEastAsia"/>
          <w:sz w:val="28"/>
          <w:szCs w:val="28"/>
        </w:rPr>
        <w:instrText xml:space="preserve"> SEQ Figure \* ARABIC </w:instrText>
      </w:r>
      <w:r>
        <w:rPr>
          <w:rFonts w:hint="eastAsia" w:ascii="Times New Roman" w:hAnsi="Times New Roman" w:eastAsiaTheme="minorEastAsia"/>
          <w:sz w:val="28"/>
          <w:szCs w:val="28"/>
        </w:rPr>
        <w:fldChar w:fldCharType="separate"/>
      </w:r>
      <w:r>
        <w:rPr>
          <w:rFonts w:hint="eastAsia" w:ascii="Times New Roman" w:hAnsi="Times New Roman" w:eastAsiaTheme="minorEastAsia"/>
          <w:sz w:val="28"/>
          <w:szCs w:val="28"/>
        </w:rPr>
        <w:t>6</w:t>
      </w:r>
      <w:r>
        <w:rPr>
          <w:rFonts w:hint="eastAsia" w:ascii="Times New Roman" w:hAnsi="Times New Roman" w:eastAsiaTheme="minorEastAsia"/>
          <w:sz w:val="28"/>
          <w:szCs w:val="28"/>
        </w:rPr>
        <w:fldChar w:fldCharType="end"/>
      </w:r>
      <w:r>
        <w:rPr>
          <w:rFonts w:hint="eastAsia" w:ascii="Times New Roman" w:hAnsi="Times New Roman" w:eastAsiaTheme="minorEastAsia"/>
          <w:sz w:val="28"/>
          <w:szCs w:val="28"/>
        </w:rPr>
        <w:t xml:space="preserve"> Real and imaginary parts of pole</w:t>
      </w:r>
    </w:p>
    <w:p w14:paraId="7DBA8D64">
      <w:pPr>
        <w:ind w:firstLine="420"/>
        <w:rPr>
          <w:rFonts w:ascii="Times New Roman" w:hAnsi="Times New Roman" w:cs="Times New Roman"/>
          <w:sz w:val="28"/>
          <w:szCs w:val="28"/>
        </w:rPr>
      </w:pPr>
      <w:r>
        <w:rPr>
          <w:rFonts w:ascii="Times New Roman" w:hAnsi="Times New Roman" w:cs="Times New Roman"/>
          <w:sz w:val="28"/>
          <w:szCs w:val="28"/>
        </w:rPr>
        <w:t xml:space="preserve">Since the pole magnitude </w:t>
      </w:r>
      <m:oMath>
        <m:r>
          <m:rPr/>
          <w:rPr>
            <w:rFonts w:ascii="Cambria Math" w:hAnsi="Cambria Math" w:cs="Times New Roman"/>
            <w:sz w:val="28"/>
            <w:szCs w:val="28"/>
          </w:rPr>
          <m:t>p=0.999</m:t>
        </m:r>
      </m:oMath>
      <w:r>
        <w:rPr>
          <w:rFonts w:ascii="Times New Roman" w:hAnsi="Times New Roman" w:cs="Times New Roman"/>
          <w:sz w:val="28"/>
          <w:szCs w:val="28"/>
        </w:rPr>
        <w:t xml:space="preserve"> is stable but extremely close to the unit circle, the oscillations will decay very slowly, resulting in a prolonged transient period before convergence to the desired steady state.</w:t>
      </w:r>
    </w:p>
    <w:p w14:paraId="78CF25CB"/>
    <w:p w14:paraId="3DE9CF50">
      <w:pPr>
        <w:rPr>
          <w:rFonts w:ascii="Bookman Old Style" w:hAnsi="Bookman Old Style"/>
          <w:b/>
          <w:bCs/>
          <w:i/>
          <w:iCs/>
          <w:sz w:val="28"/>
          <w:szCs w:val="28"/>
        </w:rPr>
      </w:pPr>
      <w:r>
        <w:rPr>
          <w:rFonts w:hint="eastAsia" w:ascii="Bookman Old Style" w:hAnsi="Bookman Old Style"/>
          <w:b/>
          <w:bCs/>
          <w:i/>
          <w:iCs/>
          <w:sz w:val="28"/>
          <w:szCs w:val="28"/>
        </w:rPr>
        <w:t>Checkoff 2</w:t>
      </w:r>
    </w:p>
    <w:p w14:paraId="4DC2FF90">
      <w:pPr>
        <w:ind w:firstLine="280" w:firstLineChars="100"/>
        <w:rPr>
          <w:rFonts w:ascii="Times New Roman" w:hAnsi="Times New Roman" w:cs="Times New Roman"/>
          <w:sz w:val="28"/>
          <w:szCs w:val="28"/>
        </w:rPr>
      </w:pPr>
      <w:r>
        <w:rPr>
          <w:rFonts w:hint="eastAsia" w:ascii="Times New Roman" w:hAnsi="Times New Roman" w:cs="Times New Roman"/>
          <w:sz w:val="28"/>
          <w:szCs w:val="28"/>
        </w:rPr>
        <w:t xml:space="preserve">The calculation results show that at this time, the pole of the system is located at </w:t>
      </w:r>
      <m:oMath>
        <m:r>
          <m:rPr/>
          <w:rPr>
            <w:rFonts w:ascii="Cambria Math" w:hAnsi="Cambria Math" w:cs="Times New Roman"/>
            <w:sz w:val="28"/>
            <w:szCs w:val="28"/>
          </w:rPr>
          <m:t>p=0.999+0.0316i</m:t>
        </m:r>
      </m:oMath>
      <w:r>
        <w:rPr>
          <w:rFonts w:hint="eastAsia" w:ascii="Times New Roman" w:hAnsi="Times New Roman" w:cs="Times New Roman"/>
          <w:sz w:val="28"/>
          <w:szCs w:val="28"/>
        </w:rPr>
        <w:t xml:space="preserve">. This position reveals several pieces of information. Firstly, the modulus of the pole </w:t>
      </w:r>
      <m:oMath>
        <m:r>
          <m:rPr/>
          <w:rPr>
            <w:rFonts w:ascii="Cambria Math" w:hAnsi="Cambria Math" w:cs="Times New Roman"/>
            <w:sz w:val="28"/>
            <w:szCs w:val="28"/>
          </w:rPr>
          <m:t>|p|≈0.999</m:t>
        </m:r>
      </m:oMath>
      <w:r>
        <w:rPr>
          <w:rFonts w:hint="eastAsia" w:ascii="Times New Roman" w:hAnsi="Times New Roman" w:cs="Times New Roman"/>
          <w:sz w:val="28"/>
          <w:szCs w:val="28"/>
        </w:rPr>
        <w:t xml:space="preserve"> is slightly less than 1. However, since it is so close to the unit circle, the decay will be extremely slow, taking a long time to come to a complete stop.</w:t>
      </w:r>
    </w:p>
    <w:p w14:paraId="4CD30670">
      <w:pPr>
        <w:rPr>
          <w:rFonts w:ascii="Times New Roman" w:hAnsi="Times New Roman" w:cs="Times New Roman"/>
          <w:i/>
          <w:iCs/>
          <w:sz w:val="28"/>
          <w:szCs w:val="28"/>
        </w:rPr>
      </w:pPr>
      <w:bookmarkStart w:id="0" w:name="OLE_LINK3"/>
      <w:r>
        <w:rPr>
          <w:rFonts w:hint="eastAsia" w:ascii="Times New Roman" w:hAnsi="Times New Roman" w:cs="Times New Roman"/>
          <w:b/>
          <w:bCs/>
          <w:i/>
          <w:iCs/>
          <w:sz w:val="28"/>
          <w:szCs w:val="28"/>
        </w:rPr>
        <w:t>The influence of pole positions on system behavior:</w:t>
      </w:r>
    </w:p>
    <w:bookmarkEnd w:id="0"/>
    <w:p w14:paraId="56AAC955">
      <w:pPr>
        <w:ind w:firstLine="420"/>
        <w:rPr>
          <w:rFonts w:ascii="Times New Roman" w:hAnsi="Times New Roman" w:cs="Times New Roman"/>
          <w:sz w:val="28"/>
          <w:szCs w:val="28"/>
        </w:rPr>
      </w:pPr>
      <w:r>
        <w:rPr>
          <w:rFonts w:ascii="Times New Roman" w:hAnsi="Times New Roman" w:cs="Times New Roman"/>
          <w:sz w:val="28"/>
          <w:szCs w:val="28"/>
        </w:rPr>
        <w:t xml:space="preserve">Since the amplitude of the poles is less than 1, the system is stable and will eventually converge to a steady state. </w:t>
      </w:r>
    </w:p>
    <w:p w14:paraId="70FAA921">
      <w:pPr>
        <w:ind w:firstLine="420"/>
        <w:rPr>
          <w:rFonts w:ascii="Times New Roman" w:hAnsi="Times New Roman" w:cs="Times New Roman"/>
          <w:sz w:val="28"/>
          <w:szCs w:val="28"/>
        </w:rPr>
      </w:pPr>
      <w:r>
        <w:rPr>
          <w:rFonts w:ascii="Times New Roman" w:hAnsi="Times New Roman" w:cs="Times New Roman"/>
          <w:sz w:val="28"/>
          <w:szCs w:val="28"/>
        </w:rPr>
        <w:t xml:space="preserve">However, because the poles are very close to the unit circle, the convergence speed is extremely slow, the damping ratio is small, and it takes a </w:t>
      </w:r>
      <w:r>
        <w:rPr>
          <w:rFonts w:hint="eastAsia" w:ascii="Times New Roman" w:hAnsi="Times New Roman" w:cs="Times New Roman"/>
          <w:sz w:val="28"/>
          <w:szCs w:val="28"/>
        </w:rPr>
        <w:t>big</w:t>
      </w:r>
      <w:r>
        <w:rPr>
          <w:rFonts w:ascii="Times New Roman" w:hAnsi="Times New Roman" w:cs="Times New Roman"/>
          <w:sz w:val="28"/>
          <w:szCs w:val="28"/>
        </w:rPr>
        <w:t xml:space="preserve"> time step for the decaying oscillation phenomenon to become more obvious.</w:t>
      </w:r>
    </w:p>
    <w:p w14:paraId="5B373C5D">
      <w:pPr>
        <w:rPr>
          <w:rFonts w:ascii="Times New Roman" w:hAnsi="Times New Roman" w:cs="Times New Roman"/>
          <w:b/>
          <w:bCs/>
          <w:i/>
          <w:iCs/>
          <w:sz w:val="28"/>
          <w:szCs w:val="28"/>
        </w:rPr>
      </w:pPr>
      <w:r>
        <w:rPr>
          <w:rFonts w:hint="eastAsia" w:ascii="Times New Roman" w:hAnsi="Times New Roman" w:cs="Times New Roman"/>
          <w:b/>
          <w:bCs/>
          <w:i/>
          <w:iCs/>
          <w:sz w:val="28"/>
          <w:szCs w:val="28"/>
        </w:rPr>
        <w:t>Comparison with the results of Checkoff 1 experiment:</w:t>
      </w:r>
      <w:r>
        <w:rPr>
          <w:rFonts w:ascii="Times New Roman" w:hAnsi="Times New Roman" w:cs="Times New Roman"/>
          <w:b/>
          <w:bCs/>
          <w:i/>
          <w:iCs/>
          <w:sz w:val="28"/>
          <w:szCs w:val="28"/>
        </w:rPr>
        <w:t>​</w:t>
      </w:r>
    </w:p>
    <w:p w14:paraId="7113B2D8">
      <w:pPr>
        <w:rPr>
          <w:rFonts w:ascii="Times New Roman" w:hAnsi="Times New Roman" w:cs="Times New Roman"/>
          <w:b/>
          <w:bCs/>
          <w:i/>
          <w:iCs/>
          <w:sz w:val="28"/>
          <w:szCs w:val="28"/>
        </w:rPr>
      </w:pPr>
      <w:r>
        <w:rPr>
          <w:rFonts w:ascii="Times New Roman" w:hAnsi="Times New Roman" w:cs="Times New Roman"/>
          <w:b/>
          <w:bCs/>
          <w:i/>
          <w:iCs/>
          <w:sz w:val="28"/>
          <w:szCs w:val="28"/>
        </w:rPr>
        <w:t>Similarities</w:t>
      </w:r>
      <w:r>
        <w:rPr>
          <w:rFonts w:hint="eastAsia" w:ascii="Times New Roman" w:hAnsi="Times New Roman" w:cs="Times New Roman"/>
          <w:b/>
          <w:bCs/>
          <w:i/>
          <w:iCs/>
          <w:sz w:val="28"/>
          <w:szCs w:val="28"/>
        </w:rPr>
        <w:t>:</w:t>
      </w:r>
    </w:p>
    <w:p w14:paraId="1BC0FA5D">
      <w:pPr>
        <w:ind w:firstLine="420"/>
        <w:rPr>
          <w:rFonts w:ascii="Times New Roman" w:hAnsi="Times New Roman" w:cs="Times New Roman"/>
          <w:sz w:val="28"/>
          <w:szCs w:val="28"/>
        </w:rPr>
      </w:pPr>
      <w:r>
        <w:rPr>
          <w:rFonts w:ascii="Times New Roman" w:hAnsi="Times New Roman" w:cs="Times New Roman"/>
          <w:sz w:val="28"/>
          <w:szCs w:val="28"/>
        </w:rPr>
        <w:t xml:space="preserve">Both systems exhibit significant oscillation, with the oscillation gradually diminishing as the time step increases. </w:t>
      </w:r>
    </w:p>
    <w:p w14:paraId="555178DB">
      <w:pPr>
        <w:ind w:firstLine="420"/>
        <w:rPr>
          <w:rFonts w:ascii="Times New Roman" w:hAnsi="Times New Roman" w:cs="Times New Roman"/>
          <w:sz w:val="28"/>
          <w:szCs w:val="28"/>
        </w:rPr>
      </w:pPr>
      <w:r>
        <w:rPr>
          <w:rFonts w:ascii="Times New Roman" w:hAnsi="Times New Roman" w:cs="Times New Roman"/>
          <w:sz w:val="28"/>
          <w:szCs w:val="28"/>
        </w:rPr>
        <w:t>Testing of k values reveals that the oscillation period decreases as k increases in both systems.</w:t>
      </w:r>
    </w:p>
    <w:p w14:paraId="319656CE">
      <w:pPr>
        <w:rPr>
          <w:rFonts w:ascii="Times New Roman" w:hAnsi="Times New Roman" w:cs="Times New Roman"/>
          <w:b/>
          <w:bCs/>
          <w:i/>
          <w:iCs/>
          <w:sz w:val="28"/>
          <w:szCs w:val="28"/>
        </w:rPr>
      </w:pPr>
      <w:bookmarkStart w:id="1" w:name="OLE_LINK4"/>
      <w:r>
        <w:rPr>
          <w:rFonts w:ascii="Times New Roman" w:hAnsi="Times New Roman" w:cs="Times New Roman"/>
          <w:b/>
          <w:bCs/>
          <w:i/>
          <w:iCs/>
          <w:sz w:val="28"/>
          <w:szCs w:val="28"/>
        </w:rPr>
        <w:t>Differences</w:t>
      </w:r>
      <w:bookmarkEnd w:id="1"/>
      <w:r>
        <w:rPr>
          <w:rFonts w:hint="eastAsia" w:ascii="Times New Roman" w:hAnsi="Times New Roman" w:cs="Times New Roman"/>
          <w:b/>
          <w:bCs/>
          <w:i/>
          <w:iCs/>
          <w:sz w:val="28"/>
          <w:szCs w:val="28"/>
        </w:rPr>
        <w:t>:</w:t>
      </w:r>
      <w:r>
        <w:rPr>
          <w:rFonts w:ascii="Times New Roman" w:hAnsi="Times New Roman" w:cs="Times New Roman"/>
          <w:b/>
          <w:bCs/>
          <w:i/>
          <w:iCs/>
          <w:sz w:val="28"/>
          <w:szCs w:val="28"/>
        </w:rPr>
        <w:t>​</w:t>
      </w:r>
    </w:p>
    <w:p w14:paraId="6F8CF03B">
      <w:pPr>
        <w:ind w:firstLine="420"/>
        <w:rPr>
          <w:rFonts w:ascii="Times New Roman" w:hAnsi="Times New Roman" w:cs="Times New Roman"/>
          <w:sz w:val="28"/>
          <w:szCs w:val="28"/>
        </w:rPr>
      </w:pPr>
      <w:r>
        <w:rPr>
          <w:rFonts w:hint="eastAsia" w:ascii="Times New Roman" w:hAnsi="Times New Roman" w:cs="Times New Roman"/>
          <w:sz w:val="28"/>
          <w:szCs w:val="28"/>
        </w:rPr>
        <w:t>T</w:t>
      </w:r>
      <w:r>
        <w:rPr>
          <w:rFonts w:ascii="Times New Roman" w:hAnsi="Times New Roman" w:cs="Times New Roman"/>
          <w:sz w:val="28"/>
          <w:szCs w:val="28"/>
        </w:rPr>
        <w:t>he theoretical model predicted an extremely slow process, whereas the actual system converged much faster.</w:t>
      </w:r>
    </w:p>
    <w:p w14:paraId="0CE8E7A5">
      <w:pPr>
        <w:rPr>
          <w:rFonts w:ascii="Times New Roman" w:hAnsi="Times New Roman" w:cs="Times New Roman"/>
          <w:b/>
          <w:bCs/>
          <w:i/>
          <w:iCs/>
          <w:sz w:val="28"/>
          <w:szCs w:val="28"/>
        </w:rPr>
      </w:pPr>
      <w:r>
        <w:rPr>
          <w:rFonts w:ascii="Times New Roman" w:hAnsi="Times New Roman" w:cs="Times New Roman"/>
          <w:sz w:val="28"/>
          <w:szCs w:val="28"/>
        </w:rPr>
        <w:tab/>
      </w:r>
      <w:r>
        <w:rPr>
          <w:rFonts w:ascii="Times New Roman" w:hAnsi="Times New Roman" w:cs="Times New Roman"/>
          <w:b/>
          <w:bCs/>
          <w:i/>
          <w:iCs/>
          <w:sz w:val="28"/>
          <w:szCs w:val="28"/>
        </w:rPr>
        <w:t>Differences interpretation</w:t>
      </w:r>
      <w:r>
        <w:rPr>
          <w:rFonts w:hint="eastAsia" w:ascii="Times New Roman" w:hAnsi="Times New Roman" w:cs="Times New Roman"/>
          <w:b/>
          <w:bCs/>
          <w:i/>
          <w:iCs/>
          <w:sz w:val="28"/>
          <w:szCs w:val="28"/>
        </w:rPr>
        <w:t>:</w:t>
      </w:r>
    </w:p>
    <w:p w14:paraId="5E0B611B">
      <w:pPr>
        <w:ind w:firstLine="420"/>
        <w:rPr>
          <w:rFonts w:ascii="Times New Roman" w:hAnsi="Times New Roman" w:cs="Times New Roman"/>
          <w:sz w:val="28"/>
          <w:szCs w:val="28"/>
        </w:rPr>
      </w:pPr>
      <w:r>
        <w:rPr>
          <w:rFonts w:ascii="Times New Roman" w:hAnsi="Times New Roman" w:cs="Times New Roman"/>
          <w:sz w:val="28"/>
          <w:szCs w:val="28"/>
        </w:rPr>
        <w:t>The approximation</w:t>
      </w:r>
      <w:r>
        <w:rPr>
          <w:rFonts w:hint="eastAsia" w:ascii="Times New Roman" w:hAnsi="Times New Roman" w:cs="Times New Roman"/>
          <w:sz w:val="28"/>
          <w:szCs w:val="28"/>
        </w:rPr>
        <w:t xml:space="preserve"> </w:t>
      </w:r>
      <m:oMath>
        <m:r>
          <m:rPr/>
          <w:rPr>
            <w:rFonts w:ascii="Cambria Math" w:hAnsi="Cambria Math" w:cs="Times New Roman"/>
            <w:sz w:val="28"/>
            <w:szCs w:val="28"/>
          </w:rPr>
          <m:t>sinθ≈θ</m:t>
        </m:r>
      </m:oMath>
      <w:r>
        <w:rPr>
          <w:rFonts w:ascii="Times New Roman" w:hAnsi="Times New Roman" w:cs="Times New Roman"/>
          <w:sz w:val="28"/>
          <w:szCs w:val="28"/>
        </w:rPr>
        <w:t xml:space="preserve"> used may introduce errors when the actual steering angle is large.</w:t>
      </w:r>
    </w:p>
    <w:p w14:paraId="7599438A">
      <w:pPr>
        <w:ind w:firstLine="420"/>
        <w:rPr>
          <w:rFonts w:ascii="Times New Roman" w:hAnsi="Times New Roman" w:cs="Times New Roman"/>
          <w:sz w:val="28"/>
          <w:szCs w:val="28"/>
        </w:rPr>
      </w:pPr>
    </w:p>
    <w:p w14:paraId="13C0F335"/>
    <w:p w14:paraId="6C3EE549">
      <w:pPr>
        <w:rPr>
          <w:rFonts w:ascii="Bookman Old Style" w:hAnsi="Bookman Old Style"/>
          <w:b/>
          <w:bCs/>
          <w:sz w:val="36"/>
          <w:szCs w:val="36"/>
        </w:rPr>
      </w:pPr>
      <w:r>
        <w:rPr>
          <w:rFonts w:ascii="Bookman Old Style" w:hAnsi="Bookman Old Style"/>
          <w:b/>
          <w:bCs/>
          <w:sz w:val="36"/>
          <w:szCs w:val="36"/>
        </w:rPr>
        <w:t>Software model</w:t>
      </w:r>
    </w:p>
    <w:p w14:paraId="43EF01BA">
      <w:pPr>
        <w:ind w:firstLine="420"/>
        <w:rPr>
          <w:rFonts w:ascii="Times New Roman" w:hAnsi="Times New Roman" w:cs="Times New Roman"/>
          <w:sz w:val="28"/>
          <w:szCs w:val="28"/>
        </w:rPr>
      </w:pPr>
      <w:r>
        <w:rPr>
          <w:rFonts w:hint="eastAsia" w:ascii="Times New Roman" w:hAnsi="Times New Roman" w:cs="Times New Roman"/>
          <w:sz w:val="28"/>
          <w:szCs w:val="28"/>
        </w:rPr>
        <w:t>We need to use the SystemFunction class to con</w:t>
      </w:r>
      <w:bookmarkStart w:id="3" w:name="_GoBack"/>
      <w:bookmarkEnd w:id="3"/>
      <w:r>
        <w:rPr>
          <w:rFonts w:hint="eastAsia" w:ascii="Times New Roman" w:hAnsi="Times New Roman" w:cs="Times New Roman"/>
          <w:sz w:val="28"/>
          <w:szCs w:val="28"/>
        </w:rPr>
        <w:t>struct a complete system block diagram to achieve the purpose of automatically handling a large number of algebraic operations through software editing</w:t>
      </w:r>
    </w:p>
    <w:p w14:paraId="43221F1A">
      <w:pPr>
        <w:rPr>
          <w:rFonts w:ascii="Bookman Old Style" w:hAnsi="Bookman Old Style"/>
          <w:b/>
          <w:bCs/>
          <w:i/>
          <w:iCs/>
          <w:sz w:val="28"/>
          <w:szCs w:val="28"/>
        </w:rPr>
      </w:pPr>
      <w:r>
        <w:rPr>
          <w:rFonts w:ascii="Bookman Old Style" w:hAnsi="Bookman Old Style"/>
          <w:b/>
          <w:bCs/>
          <w:i/>
          <w:iCs/>
          <w:sz w:val="28"/>
          <w:szCs w:val="28"/>
        </w:rPr>
        <w:t>Check Yourself 2</w:t>
      </w:r>
      <w:r>
        <w:rPr>
          <w:rFonts w:hint="eastAsia" w:ascii="Bookman Old Style" w:hAnsi="Bookman Old Style"/>
          <w:b/>
          <w:bCs/>
          <w:i/>
          <w:iCs/>
          <w:sz w:val="28"/>
          <w:szCs w:val="28"/>
        </w:rPr>
        <w:t xml:space="preserve">: </w:t>
      </w:r>
      <w:r>
        <w:rPr>
          <w:rFonts w:ascii="Bookman Old Style" w:hAnsi="Bookman Old Style"/>
          <w:b/>
          <w:bCs/>
          <w:i/>
          <w:iCs/>
          <w:sz w:val="28"/>
          <w:szCs w:val="28"/>
        </w:rPr>
        <w:t xml:space="preserve">Use </w:t>
      </w:r>
      <w:r>
        <w:rPr>
          <w:rFonts w:hint="eastAsia" w:ascii="Bookman Old Style" w:hAnsi="Bookman Old Style"/>
          <w:b/>
          <w:bCs/>
          <w:i/>
          <w:iCs/>
          <w:sz w:val="28"/>
          <w:szCs w:val="28"/>
        </w:rPr>
        <w:t>gains,delays to build system such as Controller</w:t>
      </w:r>
    </w:p>
    <w:p w14:paraId="0F0FFCD1">
      <w:pPr>
        <w:rPr>
          <w:rFonts w:ascii="Times New Roman" w:hAnsi="Times New Roman" w:cs="Times New Roman"/>
          <w:b/>
          <w:bCs/>
          <w:i/>
          <w:iCs/>
          <w:sz w:val="28"/>
          <w:szCs w:val="28"/>
        </w:rPr>
      </w:pPr>
      <w:bookmarkStart w:id="2" w:name="OLE_LINK2"/>
      <w:r>
        <w:rPr>
          <w:rFonts w:ascii="Times New Roman" w:hAnsi="Times New Roman" w:cs="Times New Roman"/>
          <w:b/>
          <w:bCs/>
          <w:i/>
          <w:iCs/>
          <w:sz w:val="28"/>
          <w:szCs w:val="28"/>
        </w:rPr>
        <w:t>For Controller:</w:t>
      </w:r>
    </w:p>
    <w:bookmarkEnd w:id="2"/>
    <w:p w14:paraId="7362A5A1">
      <w:pPr>
        <w:jc w:val="center"/>
        <w:rPr>
          <w:rFonts w:ascii="Times New Roman" w:hAnsi="Times New Roman" w:cs="Times New Roman"/>
          <w:b/>
          <w:bCs/>
          <w:i/>
          <w:iCs/>
          <w:sz w:val="28"/>
          <w:szCs w:val="28"/>
        </w:rPr>
      </w:pPr>
      <m:oMathPara>
        <m:oMath>
          <m:r>
            <m:rPr/>
            <w:rPr>
              <w:rFonts w:ascii="Cambria Math" w:hAnsi="Cambria Math" w:cs="Times New Roman"/>
              <w:sz w:val="28"/>
              <w:szCs w:val="28"/>
            </w:rPr>
            <m:t>ω[n]=ke[n]</m:t>
          </m:r>
        </m:oMath>
      </m:oMathPara>
    </w:p>
    <w:p w14:paraId="2A790B2C">
      <w:pPr>
        <w:ind w:firstLine="420"/>
        <w:rPr>
          <w:rFonts w:ascii="Times New Roman" w:hAnsi="Times New Roman" w:cs="Times New Roman"/>
          <w:sz w:val="28"/>
          <w:szCs w:val="28"/>
        </w:rPr>
      </w:pPr>
      <w:r>
        <w:rPr>
          <w:rFonts w:hint="eastAsia" w:ascii="Times New Roman" w:hAnsi="Times New Roman" w:cs="Times New Roman"/>
          <w:sz w:val="28"/>
          <w:szCs w:val="28"/>
        </w:rPr>
        <w:t>According to this formula, t</w:t>
      </w:r>
      <w:r>
        <w:rPr>
          <w:rFonts w:ascii="Times New Roman" w:hAnsi="Times New Roman" w:cs="Times New Roman"/>
          <w:sz w:val="28"/>
          <w:szCs w:val="28"/>
        </w:rPr>
        <w:t>he input of the Controller is e[n], and the output w[n] should be k times of it, so we need a gain with a value of k.</w:t>
      </w:r>
    </w:p>
    <w:p w14:paraId="00AE703A">
      <w:pPr>
        <w:ind w:firstLine="420"/>
        <w:rPr>
          <w:rFonts w:ascii="Times New Roman" w:hAnsi="Times New Roman" w:cs="Times New Roman"/>
          <w:b/>
          <w:bCs/>
          <w:i/>
          <w:iCs/>
          <w:sz w:val="28"/>
          <w:szCs w:val="28"/>
        </w:rPr>
      </w:pPr>
      <w:r>
        <w:rPr>
          <w:rFonts w:hint="eastAsia" w:ascii="Times New Roman" w:hAnsi="Times New Roman" w:cs="Times New Roman"/>
          <w:b/>
          <w:bCs/>
          <w:i/>
          <w:iCs/>
          <w:sz w:val="28"/>
          <w:szCs w:val="28"/>
        </w:rPr>
        <w:t>The diagram is as follow:</w:t>
      </w:r>
    </w:p>
    <w:p w14:paraId="3F14215C">
      <w:pPr>
        <w:ind w:firstLine="420"/>
        <w:rPr>
          <w:rFonts w:ascii="Times New Roman" w:hAnsi="Times New Roman" w:cs="Times New Roman"/>
          <w:b/>
          <w:bCs/>
          <w:i/>
          <w:iCs/>
          <w:sz w:val="28"/>
          <w:szCs w:val="28"/>
        </w:rPr>
      </w:pPr>
      <w:r>
        <w:rPr>
          <w:rFonts w:ascii="Times New Roman" w:hAnsi="Times New Roman" w:cs="Times New Roman"/>
          <w:b/>
          <w:bCs/>
          <w:i/>
          <w:iCs/>
          <w:sz w:val="28"/>
          <w:szCs w:val="28"/>
        </w:rPr>
        <w:drawing>
          <wp:inline distT="0" distB="0" distL="0" distR="0">
            <wp:extent cx="5274310" cy="1247775"/>
            <wp:effectExtent l="0" t="0" r="2540" b="9525"/>
            <wp:docPr id="1609722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2682" name="图片 1"/>
                    <pic:cNvPicPr>
                      <a:picLocks noChangeAspect="1"/>
                    </pic:cNvPicPr>
                  </pic:nvPicPr>
                  <pic:blipFill>
                    <a:blip r:embed="rId19"/>
                    <a:stretch>
                      <a:fillRect/>
                    </a:stretch>
                  </pic:blipFill>
                  <pic:spPr>
                    <a:xfrm>
                      <a:off x="0" y="0"/>
                      <a:ext cx="5274310" cy="1247775"/>
                    </a:xfrm>
                    <a:prstGeom prst="rect">
                      <a:avLst/>
                    </a:prstGeom>
                  </pic:spPr>
                </pic:pic>
              </a:graphicData>
            </a:graphic>
          </wp:inline>
        </w:drawing>
      </w:r>
    </w:p>
    <w:p w14:paraId="02509A6C">
      <w:pPr>
        <w:pStyle w:val="3"/>
        <w:ind w:firstLine="420"/>
        <w:jc w:val="center"/>
        <w:rPr>
          <w:rFonts w:ascii="Times New Roman" w:hAnsi="Times New Roman" w:eastAsiaTheme="minorEastAsia"/>
          <w:sz w:val="28"/>
          <w:szCs w:val="28"/>
        </w:rPr>
      </w:pPr>
      <w:r>
        <w:rPr>
          <w:rFonts w:hint="eastAsia" w:ascii="Times New Roman" w:hAnsi="Times New Roman" w:eastAsiaTheme="minorEastAsia"/>
          <w:sz w:val="28"/>
          <w:szCs w:val="28"/>
        </w:rPr>
        <w:t xml:space="preserve">Figure </w:t>
      </w:r>
      <w:r>
        <w:rPr>
          <w:rFonts w:hint="eastAsia" w:ascii="Times New Roman" w:hAnsi="Times New Roman" w:eastAsiaTheme="minorEastAsia"/>
          <w:sz w:val="28"/>
          <w:szCs w:val="28"/>
        </w:rPr>
        <w:fldChar w:fldCharType="begin"/>
      </w:r>
      <w:r>
        <w:rPr>
          <w:rFonts w:hint="eastAsia" w:ascii="Times New Roman" w:hAnsi="Times New Roman" w:eastAsiaTheme="minorEastAsia"/>
          <w:sz w:val="28"/>
          <w:szCs w:val="28"/>
        </w:rPr>
        <w:instrText xml:space="preserve"> SEQ Figure \* ARABIC </w:instrText>
      </w:r>
      <w:r>
        <w:rPr>
          <w:rFonts w:hint="eastAsia" w:ascii="Times New Roman" w:hAnsi="Times New Roman" w:eastAsiaTheme="minorEastAsia"/>
          <w:sz w:val="28"/>
          <w:szCs w:val="28"/>
        </w:rPr>
        <w:fldChar w:fldCharType="separate"/>
      </w:r>
      <w:r>
        <w:rPr>
          <w:rFonts w:hint="eastAsia" w:ascii="Times New Roman" w:hAnsi="Times New Roman" w:eastAsiaTheme="minorEastAsia"/>
          <w:sz w:val="28"/>
          <w:szCs w:val="28"/>
        </w:rPr>
        <w:t>7</w:t>
      </w:r>
      <w:r>
        <w:rPr>
          <w:rFonts w:hint="eastAsia" w:ascii="Times New Roman" w:hAnsi="Times New Roman" w:eastAsiaTheme="minorEastAsia"/>
          <w:sz w:val="28"/>
          <w:szCs w:val="28"/>
        </w:rPr>
        <w:fldChar w:fldCharType="end"/>
      </w:r>
      <w:r>
        <w:rPr>
          <w:rFonts w:hint="eastAsia" w:ascii="Times New Roman" w:hAnsi="Times New Roman" w:eastAsiaTheme="minorEastAsia"/>
          <w:sz w:val="28"/>
          <w:szCs w:val="28"/>
        </w:rPr>
        <w:t xml:space="preserve"> the diagram for Controller</w:t>
      </w:r>
    </w:p>
    <w:p w14:paraId="6940D190">
      <w:pPr>
        <w:rPr>
          <w:rFonts w:ascii="Times New Roman" w:hAnsi="Times New Roman" w:cs="Times New Roman"/>
          <w:b/>
          <w:bCs/>
          <w:i/>
          <w:iCs/>
          <w:sz w:val="28"/>
          <w:szCs w:val="28"/>
        </w:rPr>
      </w:pPr>
      <w:r>
        <w:rPr>
          <w:rFonts w:hint="eastAsia" w:ascii="Times New Roman" w:hAnsi="Times New Roman" w:cs="Times New Roman"/>
          <w:b/>
          <w:bCs/>
          <w:i/>
          <w:iCs/>
          <w:sz w:val="28"/>
          <w:szCs w:val="28"/>
        </w:rPr>
        <w:t>For Plant1:</w:t>
      </w:r>
    </w:p>
    <w:p w14:paraId="76B46138">
      <w:pPr>
        <w:rPr>
          <w:rFonts w:ascii="Times New Roman" w:hAnsi="Times New Roman" w:cs="Times New Roman"/>
          <w:bCs/>
          <w:i/>
          <w:iCs/>
          <w:sz w:val="28"/>
          <w:szCs w:val="28"/>
        </w:rPr>
      </w:pPr>
      <m:oMathPara>
        <m:oMath>
          <m:r>
            <m:rPr/>
            <w:rPr>
              <w:rFonts w:ascii="Cambria Math" w:hAnsi="Cambria Math" w:cs="Times New Roman"/>
              <w:sz w:val="28"/>
              <w:szCs w:val="28"/>
            </w:rPr>
            <m:t>θ[n]−θ[n−1]=Tω[n−1]</m:t>
          </m:r>
        </m:oMath>
      </m:oMathPara>
    </w:p>
    <w:p w14:paraId="0102A55F">
      <w:pPr>
        <w:ind w:firstLine="420"/>
        <w:rPr>
          <w:rFonts w:ascii="Times New Roman" w:hAnsi="Times New Roman" w:cs="Times New Roman"/>
          <w:sz w:val="28"/>
          <w:szCs w:val="28"/>
        </w:rPr>
      </w:pPr>
      <w:r>
        <w:rPr>
          <w:rFonts w:hint="eastAsia" w:ascii="Times New Roman" w:hAnsi="Times New Roman" w:cs="Times New Roman"/>
          <w:sz w:val="28"/>
          <w:szCs w:val="28"/>
        </w:rPr>
        <w:t xml:space="preserve">According to this formula, the input ω[n] passes through a gain T and a unit delay, and then the resulting structure is added to the delayed output to obtain the output </w:t>
      </w:r>
      <m:oMath>
        <m:r>
          <m:rPr/>
          <w:rPr>
            <w:rFonts w:ascii="Cambria Math" w:hAnsi="Cambria Math" w:cs="Times New Roman"/>
            <w:sz w:val="28"/>
            <w:szCs w:val="28"/>
          </w:rPr>
          <m:t>θ[n]</m:t>
        </m:r>
      </m:oMath>
      <w:r>
        <w:rPr>
          <w:rFonts w:hint="eastAsia" w:ascii="Times New Roman" w:hAnsi="Times New Roman" w:cs="Times New Roman"/>
          <w:sz w:val="28"/>
          <w:szCs w:val="28"/>
        </w:rPr>
        <w:t>. Positive feedback is constructed by applying gain and delay to the input before providing feedback.</w:t>
      </w:r>
    </w:p>
    <w:p w14:paraId="5D8EE315">
      <w:pPr>
        <w:ind w:firstLine="420"/>
        <w:rPr>
          <w:rFonts w:ascii="Times New Roman" w:hAnsi="Times New Roman" w:cs="Times New Roman"/>
          <w:b/>
          <w:bCs/>
          <w:i/>
          <w:iCs/>
          <w:sz w:val="28"/>
          <w:szCs w:val="28"/>
        </w:rPr>
      </w:pPr>
      <w:r>
        <w:rPr>
          <w:rFonts w:hint="eastAsia" w:ascii="Times New Roman" w:hAnsi="Times New Roman" w:cs="Times New Roman"/>
          <w:b/>
          <w:bCs/>
          <w:i/>
          <w:iCs/>
          <w:sz w:val="28"/>
          <w:szCs w:val="28"/>
        </w:rPr>
        <w:t>The diagram is as follow:</w:t>
      </w:r>
    </w:p>
    <w:p w14:paraId="4DAA97F6">
      <w:pPr>
        <w:ind w:firstLine="420"/>
        <w:rPr>
          <w:rFonts w:ascii="Times New Roman" w:hAnsi="Times New Roman" w:cs="Times New Roman"/>
          <w:b/>
          <w:bCs/>
          <w:i/>
          <w:iCs/>
          <w:sz w:val="28"/>
          <w:szCs w:val="28"/>
        </w:rPr>
      </w:pPr>
      <w:r>
        <w:rPr>
          <w:rFonts w:ascii="Times New Roman" w:hAnsi="Times New Roman" w:cs="Times New Roman"/>
          <w:b/>
          <w:bCs/>
          <w:i/>
          <w:iCs/>
          <w:sz w:val="28"/>
          <w:szCs w:val="28"/>
        </w:rPr>
        <w:drawing>
          <wp:inline distT="0" distB="0" distL="0" distR="0">
            <wp:extent cx="5274310" cy="1439545"/>
            <wp:effectExtent l="0" t="0" r="2540" b="8255"/>
            <wp:docPr id="713753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53430" name="图片 1"/>
                    <pic:cNvPicPr>
                      <a:picLocks noChangeAspect="1"/>
                    </pic:cNvPicPr>
                  </pic:nvPicPr>
                  <pic:blipFill>
                    <a:blip r:embed="rId20"/>
                    <a:stretch>
                      <a:fillRect/>
                    </a:stretch>
                  </pic:blipFill>
                  <pic:spPr>
                    <a:xfrm>
                      <a:off x="0" y="0"/>
                      <a:ext cx="5274310" cy="1439545"/>
                    </a:xfrm>
                    <a:prstGeom prst="rect">
                      <a:avLst/>
                    </a:prstGeom>
                  </pic:spPr>
                </pic:pic>
              </a:graphicData>
            </a:graphic>
          </wp:inline>
        </w:drawing>
      </w:r>
    </w:p>
    <w:p w14:paraId="24949CEC">
      <w:pPr>
        <w:pStyle w:val="3"/>
        <w:jc w:val="center"/>
        <w:rPr>
          <w:rFonts w:ascii="Times New Roman" w:hAnsi="Times New Roman" w:eastAsiaTheme="minorEastAsia"/>
          <w:sz w:val="28"/>
          <w:szCs w:val="28"/>
        </w:rPr>
      </w:pPr>
      <w:r>
        <w:rPr>
          <w:rFonts w:hint="eastAsia" w:ascii="Times New Roman" w:hAnsi="Times New Roman" w:eastAsiaTheme="minorEastAsia"/>
          <w:sz w:val="28"/>
          <w:szCs w:val="28"/>
        </w:rPr>
        <w:t xml:space="preserve">Figure </w:t>
      </w:r>
      <w:r>
        <w:rPr>
          <w:rFonts w:hint="eastAsia" w:ascii="Times New Roman" w:hAnsi="Times New Roman" w:eastAsiaTheme="minorEastAsia"/>
          <w:sz w:val="28"/>
          <w:szCs w:val="28"/>
        </w:rPr>
        <w:fldChar w:fldCharType="begin"/>
      </w:r>
      <w:r>
        <w:rPr>
          <w:rFonts w:hint="eastAsia" w:ascii="Times New Roman" w:hAnsi="Times New Roman" w:eastAsiaTheme="minorEastAsia"/>
          <w:sz w:val="28"/>
          <w:szCs w:val="28"/>
        </w:rPr>
        <w:instrText xml:space="preserve"> SEQ Figure \* ARABIC </w:instrText>
      </w:r>
      <w:r>
        <w:rPr>
          <w:rFonts w:hint="eastAsia" w:ascii="Times New Roman" w:hAnsi="Times New Roman" w:eastAsiaTheme="minorEastAsia"/>
          <w:sz w:val="28"/>
          <w:szCs w:val="28"/>
        </w:rPr>
        <w:fldChar w:fldCharType="separate"/>
      </w:r>
      <w:r>
        <w:rPr>
          <w:rFonts w:hint="eastAsia" w:ascii="Times New Roman" w:hAnsi="Times New Roman" w:eastAsiaTheme="minorEastAsia"/>
          <w:sz w:val="28"/>
          <w:szCs w:val="28"/>
        </w:rPr>
        <w:t>8</w:t>
      </w:r>
      <w:r>
        <w:rPr>
          <w:rFonts w:hint="eastAsia" w:ascii="Times New Roman" w:hAnsi="Times New Roman" w:eastAsiaTheme="minorEastAsia"/>
          <w:sz w:val="28"/>
          <w:szCs w:val="28"/>
        </w:rPr>
        <w:fldChar w:fldCharType="end"/>
      </w:r>
      <w:r>
        <w:rPr>
          <w:rFonts w:hint="eastAsia" w:ascii="Times New Roman" w:hAnsi="Times New Roman" w:eastAsiaTheme="minorEastAsia"/>
          <w:sz w:val="28"/>
          <w:szCs w:val="28"/>
        </w:rPr>
        <w:t xml:space="preserve"> the diagram for Plant1</w:t>
      </w:r>
    </w:p>
    <w:p w14:paraId="7454DA6E">
      <w:pPr>
        <w:rPr>
          <w:rFonts w:ascii="Times New Roman" w:hAnsi="Times New Roman" w:cs="Times New Roman"/>
          <w:b/>
          <w:bCs/>
          <w:i/>
          <w:iCs/>
          <w:sz w:val="28"/>
          <w:szCs w:val="28"/>
        </w:rPr>
      </w:pPr>
      <w:r>
        <w:rPr>
          <w:rFonts w:hint="eastAsia" w:ascii="Times New Roman" w:hAnsi="Times New Roman" w:cs="Times New Roman"/>
          <w:b/>
          <w:bCs/>
          <w:i/>
          <w:iCs/>
          <w:sz w:val="28"/>
          <w:szCs w:val="28"/>
        </w:rPr>
        <w:t>For Plant2:</w:t>
      </w:r>
    </w:p>
    <w:p w14:paraId="764C9FD9">
      <w:pPr>
        <w:rPr>
          <w:rFonts w:ascii="Times New Roman" w:hAnsi="Times New Roman" w:cs="Times New Roman"/>
          <w:bCs/>
          <w:i/>
          <w:iCs/>
          <w:sz w:val="28"/>
          <w:szCs w:val="28"/>
        </w:rPr>
      </w:pPr>
      <m:oMathPara>
        <m:oMath>
          <m:sSub>
            <m:sSubPr>
              <m:ctrlPr>
                <w:rPr>
                  <w:rFonts w:ascii="Cambria Math" w:hAnsi="Cambria Math" w:cs="Times New Roman"/>
                  <w:bCs/>
                  <w:iCs/>
                  <w:sz w:val="28"/>
                  <w:szCs w:val="28"/>
                </w:rPr>
              </m:ctrlPr>
            </m:sSubPr>
            <m:e>
              <m:r>
                <m:rPr/>
                <w:rPr>
                  <w:rFonts w:ascii="Cambria Math" w:hAnsi="Cambria Math" w:cs="Times New Roman"/>
                  <w:sz w:val="28"/>
                  <w:szCs w:val="28"/>
                </w:rPr>
                <m:t>d</m:t>
              </m:r>
              <m:ctrlPr>
                <w:rPr>
                  <w:rFonts w:ascii="Cambria Math" w:hAnsi="Cambria Math" w:cs="Times New Roman"/>
                  <w:bCs/>
                  <w:iCs/>
                  <w:sz w:val="28"/>
                  <w:szCs w:val="28"/>
                </w:rPr>
              </m:ctrlPr>
            </m:e>
            <m:sub>
              <m:r>
                <m:rPr/>
                <w:rPr>
                  <w:rFonts w:ascii="Cambria Math" w:hAnsi="Cambria Math" w:cs="Times New Roman"/>
                  <w:sz w:val="28"/>
                  <w:szCs w:val="28"/>
                </w:rPr>
                <m:t>o</m:t>
              </m:r>
              <m:ctrlPr>
                <w:rPr>
                  <w:rFonts w:ascii="Cambria Math" w:hAnsi="Cambria Math" w:cs="Times New Roman"/>
                  <w:bCs/>
                  <w:iCs/>
                  <w:sz w:val="28"/>
                  <w:szCs w:val="28"/>
                </w:rPr>
              </m:ctrlPr>
            </m:sub>
          </m:sSub>
          <m:r>
            <m:rPr/>
            <w:rPr>
              <w:rFonts w:ascii="Cambria Math" w:hAnsi="Cambria Math" w:cs="Times New Roman"/>
              <w:sz w:val="28"/>
              <w:szCs w:val="28"/>
            </w:rPr>
            <m:t>[n]−</m:t>
          </m:r>
          <m:sSub>
            <m:sSubPr>
              <m:ctrlPr>
                <w:rPr>
                  <w:rFonts w:ascii="Cambria Math" w:hAnsi="Cambria Math" w:cs="Times New Roman"/>
                  <w:bCs/>
                  <w:iCs/>
                  <w:sz w:val="28"/>
                  <w:szCs w:val="28"/>
                </w:rPr>
              </m:ctrlPr>
            </m:sSubPr>
            <m:e>
              <m:r>
                <m:rPr/>
                <w:rPr>
                  <w:rFonts w:ascii="Cambria Math" w:hAnsi="Cambria Math" w:cs="Times New Roman"/>
                  <w:sz w:val="28"/>
                  <w:szCs w:val="28"/>
                </w:rPr>
                <m:t>d</m:t>
              </m:r>
              <m:ctrlPr>
                <w:rPr>
                  <w:rFonts w:ascii="Cambria Math" w:hAnsi="Cambria Math" w:cs="Times New Roman"/>
                  <w:bCs/>
                  <w:iCs/>
                  <w:sz w:val="28"/>
                  <w:szCs w:val="28"/>
                </w:rPr>
              </m:ctrlPr>
            </m:e>
            <m:sub>
              <m:r>
                <m:rPr/>
                <w:rPr>
                  <w:rFonts w:ascii="Cambria Math" w:hAnsi="Cambria Math" w:cs="Times New Roman"/>
                  <w:sz w:val="28"/>
                  <w:szCs w:val="28"/>
                </w:rPr>
                <m:t>o</m:t>
              </m:r>
              <m:ctrlPr>
                <w:rPr>
                  <w:rFonts w:ascii="Cambria Math" w:hAnsi="Cambria Math" w:cs="Times New Roman"/>
                  <w:bCs/>
                  <w:iCs/>
                  <w:sz w:val="28"/>
                  <w:szCs w:val="28"/>
                </w:rPr>
              </m:ctrlPr>
            </m:sub>
          </m:sSub>
          <m:r>
            <m:rPr/>
            <w:rPr>
              <w:rFonts w:ascii="Cambria Math" w:hAnsi="Cambria Math" w:cs="Times New Roman"/>
              <w:sz w:val="28"/>
              <w:szCs w:val="28"/>
            </w:rPr>
            <m:t>[n−1]=Tvθ[n−1]</m:t>
          </m:r>
        </m:oMath>
      </m:oMathPara>
    </w:p>
    <w:p w14:paraId="749D4BA1">
      <w:pPr>
        <w:ind w:firstLine="420"/>
        <w:rPr>
          <w:rFonts w:ascii="Times New Roman" w:hAnsi="Times New Roman" w:cs="Times New Roman"/>
          <w:sz w:val="28"/>
          <w:szCs w:val="28"/>
        </w:rPr>
      </w:pPr>
      <w:r>
        <w:rPr>
          <w:rFonts w:hint="eastAsia" w:ascii="Times New Roman" w:hAnsi="Times New Roman" w:cs="Times New Roman"/>
          <w:sz w:val="28"/>
          <w:szCs w:val="28"/>
        </w:rPr>
        <w:t>According to this formula,</w:t>
      </w:r>
      <w:r>
        <w:rPr>
          <w:rFonts w:ascii="Segoe UI" w:hAnsi="Segoe UI" w:cs="Segoe UI"/>
          <w:sz w:val="27"/>
          <w:szCs w:val="27"/>
          <w:shd w:val="clear" w:color="auto" w:fill="FFFFFF"/>
        </w:rPr>
        <w:t xml:space="preserve"> </w:t>
      </w:r>
      <w:r>
        <w:rPr>
          <w:rFonts w:hint="eastAsia" w:ascii="Times New Roman" w:hAnsi="Times New Roman" w:cs="Times New Roman"/>
          <w:sz w:val="28"/>
          <w:szCs w:val="28"/>
        </w:rPr>
        <w:t>t</w:t>
      </w:r>
      <w:r>
        <w:rPr>
          <w:rFonts w:ascii="Times New Roman" w:hAnsi="Times New Roman" w:cs="Times New Roman"/>
          <w:sz w:val="28"/>
          <w:szCs w:val="28"/>
        </w:rPr>
        <w:t>he structure is largely similar to Plant1, and the system diagram can be obtained by simply adjusting the amplification factor</w:t>
      </w:r>
    </w:p>
    <w:p w14:paraId="516B4CCF">
      <w:pPr>
        <w:ind w:firstLine="420"/>
        <w:rPr>
          <w:rFonts w:ascii="Times New Roman" w:hAnsi="Times New Roman" w:cs="Times New Roman"/>
          <w:b/>
          <w:bCs/>
          <w:i/>
          <w:iCs/>
          <w:sz w:val="28"/>
          <w:szCs w:val="28"/>
        </w:rPr>
      </w:pPr>
      <w:r>
        <w:rPr>
          <w:rFonts w:hint="eastAsia" w:ascii="Times New Roman" w:hAnsi="Times New Roman" w:cs="Times New Roman"/>
          <w:b/>
          <w:bCs/>
          <w:i/>
          <w:iCs/>
          <w:sz w:val="28"/>
          <w:szCs w:val="28"/>
        </w:rPr>
        <w:t>The diagram is as follow:</w:t>
      </w:r>
    </w:p>
    <w:p w14:paraId="1C6E7BA4">
      <w:pPr>
        <w:ind w:firstLine="420"/>
        <w:rPr>
          <w:rFonts w:ascii="Times New Roman" w:hAnsi="Times New Roman" w:cs="Times New Roman"/>
          <w:b/>
          <w:bCs/>
          <w:i/>
          <w:iCs/>
          <w:sz w:val="28"/>
          <w:szCs w:val="28"/>
        </w:rPr>
      </w:pPr>
      <w:r>
        <w:rPr>
          <w:rFonts w:ascii="Bookman Old Style" w:hAnsi="Bookman Old Style"/>
          <w:b/>
          <w:bCs/>
          <w:i/>
          <w:iCs/>
          <w:sz w:val="28"/>
          <w:szCs w:val="28"/>
        </w:rPr>
        <w:drawing>
          <wp:inline distT="0" distB="0" distL="0" distR="0">
            <wp:extent cx="5274310" cy="1441450"/>
            <wp:effectExtent l="0" t="0" r="2540" b="6350"/>
            <wp:docPr id="1517699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99146" name="图片 1"/>
                    <pic:cNvPicPr>
                      <a:picLocks noChangeAspect="1"/>
                    </pic:cNvPicPr>
                  </pic:nvPicPr>
                  <pic:blipFill>
                    <a:blip r:embed="rId21"/>
                    <a:stretch>
                      <a:fillRect/>
                    </a:stretch>
                  </pic:blipFill>
                  <pic:spPr>
                    <a:xfrm>
                      <a:off x="0" y="0"/>
                      <a:ext cx="5274310" cy="1441450"/>
                    </a:xfrm>
                    <a:prstGeom prst="rect">
                      <a:avLst/>
                    </a:prstGeom>
                  </pic:spPr>
                </pic:pic>
              </a:graphicData>
            </a:graphic>
          </wp:inline>
        </w:drawing>
      </w:r>
    </w:p>
    <w:p w14:paraId="5589FF45">
      <w:pPr>
        <w:pStyle w:val="3"/>
        <w:jc w:val="center"/>
        <w:rPr>
          <w:rFonts w:ascii="Times New Roman" w:hAnsi="Times New Roman" w:eastAsiaTheme="minorEastAsia"/>
          <w:sz w:val="28"/>
          <w:szCs w:val="28"/>
        </w:rPr>
      </w:pPr>
      <w:r>
        <w:rPr>
          <w:rFonts w:hint="eastAsia" w:ascii="Times New Roman" w:hAnsi="Times New Roman" w:eastAsiaTheme="minorEastAsia"/>
          <w:sz w:val="28"/>
          <w:szCs w:val="28"/>
        </w:rPr>
        <w:t xml:space="preserve">Figure </w:t>
      </w:r>
      <w:r>
        <w:rPr>
          <w:rFonts w:hint="eastAsia" w:ascii="Times New Roman" w:hAnsi="Times New Roman" w:eastAsiaTheme="minorEastAsia"/>
          <w:sz w:val="28"/>
          <w:szCs w:val="28"/>
        </w:rPr>
        <w:fldChar w:fldCharType="begin"/>
      </w:r>
      <w:r>
        <w:rPr>
          <w:rFonts w:hint="eastAsia" w:ascii="Times New Roman" w:hAnsi="Times New Roman" w:eastAsiaTheme="minorEastAsia"/>
          <w:sz w:val="28"/>
          <w:szCs w:val="28"/>
        </w:rPr>
        <w:instrText xml:space="preserve"> SEQ Figure \* ARABIC </w:instrText>
      </w:r>
      <w:r>
        <w:rPr>
          <w:rFonts w:hint="eastAsia" w:ascii="Times New Roman" w:hAnsi="Times New Roman" w:eastAsiaTheme="minorEastAsia"/>
          <w:sz w:val="28"/>
          <w:szCs w:val="28"/>
        </w:rPr>
        <w:fldChar w:fldCharType="separate"/>
      </w:r>
      <w:r>
        <w:rPr>
          <w:rFonts w:hint="eastAsia" w:ascii="Times New Roman" w:hAnsi="Times New Roman" w:eastAsiaTheme="minorEastAsia"/>
          <w:sz w:val="28"/>
          <w:szCs w:val="28"/>
        </w:rPr>
        <w:t>9</w:t>
      </w:r>
      <w:r>
        <w:rPr>
          <w:rFonts w:hint="eastAsia" w:ascii="Times New Roman" w:hAnsi="Times New Roman" w:eastAsiaTheme="minorEastAsia"/>
          <w:sz w:val="28"/>
          <w:szCs w:val="28"/>
        </w:rPr>
        <w:fldChar w:fldCharType="end"/>
      </w:r>
      <w:r>
        <w:rPr>
          <w:rFonts w:hint="eastAsia" w:ascii="Times New Roman" w:hAnsi="Times New Roman" w:eastAsiaTheme="minorEastAsia"/>
          <w:sz w:val="28"/>
          <w:szCs w:val="28"/>
        </w:rPr>
        <w:t xml:space="preserve"> the diagram for Plant2</w:t>
      </w:r>
    </w:p>
    <w:p w14:paraId="2A12D8DA">
      <w:pPr>
        <w:rPr>
          <w:rFonts w:ascii="Bookman Old Style" w:hAnsi="Bookman Old Style"/>
          <w:b/>
          <w:bCs/>
          <w:i/>
          <w:iCs/>
          <w:sz w:val="28"/>
          <w:szCs w:val="28"/>
        </w:rPr>
      </w:pPr>
      <w:r>
        <w:rPr>
          <w:rFonts w:hint="eastAsia" w:ascii="Bookman Old Style" w:hAnsi="Bookman Old Style"/>
          <w:b/>
          <w:bCs/>
          <w:i/>
          <w:iCs/>
          <w:sz w:val="28"/>
          <w:szCs w:val="28"/>
        </w:rPr>
        <w:t xml:space="preserve">Step8: Fill the code for </w:t>
      </w:r>
      <w:r>
        <w:rPr>
          <w:rFonts w:ascii="Bookman Old Style" w:hAnsi="Bookman Old Style"/>
          <w:b/>
          <w:bCs/>
          <w:i/>
          <w:iCs/>
          <w:sz w:val="28"/>
          <w:szCs w:val="28"/>
        </w:rPr>
        <w:t>controller, plant1, and plant2</w:t>
      </w:r>
      <w:r>
        <w:rPr>
          <w:rFonts w:hint="eastAsia" w:ascii="LM Mono 10" w:hAnsi="LM Mono 10"/>
          <w:color w:val="000000"/>
        </w:rPr>
        <w:t xml:space="preserve"> </w:t>
      </w:r>
      <w:r>
        <w:rPr>
          <w:rFonts w:hint="eastAsia" w:ascii="Bookman Old Style" w:hAnsi="Bookman Old Style"/>
          <w:b/>
          <w:bCs/>
          <w:i/>
          <w:iCs/>
          <w:sz w:val="28"/>
          <w:szCs w:val="28"/>
        </w:rPr>
        <w:t xml:space="preserve">in </w:t>
      </w:r>
      <w:r>
        <w:rPr>
          <w:rFonts w:ascii="Bookman Old Style" w:hAnsi="Bookman Old Style"/>
          <w:b/>
          <w:bCs/>
          <w:i/>
          <w:iCs/>
          <w:sz w:val="28"/>
          <w:szCs w:val="28"/>
        </w:rPr>
        <w:t>designLab05Work.py</w:t>
      </w:r>
    </w:p>
    <w:p w14:paraId="3015F46B">
      <w:pPr>
        <w:rPr>
          <w:rFonts w:ascii="Times New Roman" w:hAnsi="Times New Roman" w:cs="Times New Roman"/>
          <w:b/>
          <w:bCs/>
          <w:i/>
          <w:iCs/>
          <w:sz w:val="28"/>
          <w:szCs w:val="28"/>
        </w:rPr>
      </w:pPr>
      <w:r>
        <w:rPr>
          <w:rFonts w:ascii="Times New Roman" w:hAnsi="Times New Roman" w:cs="Times New Roman"/>
          <w:b/>
          <w:bCs/>
          <w:i/>
          <w:iCs/>
          <w:sz w:val="28"/>
          <w:szCs w:val="28"/>
        </w:rPr>
        <w:t>For Controller:</w:t>
      </w:r>
    </w:p>
    <w:p w14:paraId="554E82D0">
      <w:pPr>
        <w:rPr>
          <w:rFonts w:ascii="Courier New" w:hAnsi="Courier New" w:eastAsia="宋体" w:cs="Courier New"/>
          <w:color w:val="CC7832"/>
          <w:kern w:val="0"/>
          <w:sz w:val="20"/>
          <w:szCs w:val="20"/>
        </w:rPr>
      </w:pPr>
      <w:r>
        <w:rPr>
          <w:rFonts w:ascii="Times New Roman" w:hAnsi="Times New Roman" w:cs="Times New Roman"/>
          <w:b/>
          <w:bCs/>
          <w:i/>
          <w:iCs/>
          <w:sz w:val="28"/>
          <w:szCs w:val="28"/>
        </w:rPr>
        <w:tab/>
      </w:r>
      <w:r>
        <w:rPr>
          <w:rFonts w:ascii="Times New Roman" w:hAnsi="Times New Roman" w:cs="Times New Roman"/>
          <w:sz w:val="28"/>
          <w:szCs w:val="28"/>
        </w:rPr>
        <w:t>We simply need to apply a gain to the input</w:t>
      </w:r>
      <w:r>
        <w:rPr>
          <w:rFonts w:hint="eastAsia" w:ascii="Times New Roman" w:hAnsi="Times New Roman" w:cs="Times New Roman"/>
          <w:sz w:val="28"/>
          <w:szCs w:val="28"/>
        </w:rPr>
        <w:t xml:space="preserve"> to achieve the desired output.</w:t>
      </w:r>
      <w:r>
        <w:rPr>
          <w:rFonts w:ascii="Courier New" w:hAnsi="Courier New" w:eastAsia="宋体" w:cs="Courier New"/>
          <w:color w:val="CC7832"/>
          <w:kern w:val="0"/>
          <w:sz w:val="20"/>
          <w:szCs w:val="20"/>
        </w:rPr>
        <w:t xml:space="preserve"> </w:t>
      </w:r>
    </w:p>
    <w:p w14:paraId="3FFD4C84">
      <w:pPr>
        <w:rPr>
          <w:rFonts w:ascii="Courier New" w:hAnsi="Courier New" w:eastAsia="宋体" w:cs="Courier New"/>
          <w:color w:val="CC7832"/>
          <w:kern w:val="0"/>
          <w:sz w:val="20"/>
          <w:szCs w:val="20"/>
        </w:rPr>
      </w:pPr>
      <w:r>
        <w:rPr>
          <w:rFonts w:hint="eastAsia" w:ascii="Times New Roman" w:hAnsi="Times New Roman" w:cs="Times New Roman"/>
          <w:b/>
          <w:bCs/>
          <w:i/>
          <w:iCs/>
          <w:sz w:val="28"/>
          <w:szCs w:val="28"/>
        </w:rPr>
        <w:t>Here is the key code</w:t>
      </w:r>
    </w:p>
    <w:p w14:paraId="736D2D74">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controller(k):</w:t>
      </w:r>
      <w:r>
        <w:rPr>
          <w:rFonts w:ascii="Consolas" w:hAnsi="Consolas" w:cs="Courier New"/>
          <w:color w:val="434F54"/>
          <w:sz w:val="17"/>
          <w:szCs w:val="17"/>
        </w:rPr>
        <w:br w:type="textWrapping"/>
      </w: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sf.</w:t>
      </w:r>
      <w:r>
        <w:rPr>
          <w:rFonts w:ascii="Consolas" w:hAnsi="Consolas" w:cs="Courier New"/>
          <w:b/>
          <w:bCs/>
          <w:color w:val="880000"/>
          <w:sz w:val="17"/>
          <w:szCs w:val="17"/>
        </w:rPr>
        <w:t>Gain</w:t>
      </w:r>
      <w:r>
        <w:rPr>
          <w:rFonts w:ascii="Consolas" w:hAnsi="Consolas" w:cs="Courier New"/>
          <w:color w:val="434F54"/>
          <w:sz w:val="17"/>
          <w:szCs w:val="17"/>
        </w:rPr>
        <w:t>(k)</w:t>
      </w:r>
    </w:p>
    <w:p w14:paraId="3E75C29D">
      <w:pPr>
        <w:rPr>
          <w:rFonts w:ascii="Times New Roman" w:hAnsi="Times New Roman" w:cs="Times New Roman"/>
          <w:b/>
          <w:bCs/>
          <w:i/>
          <w:iCs/>
          <w:sz w:val="28"/>
          <w:szCs w:val="28"/>
        </w:rPr>
      </w:pPr>
      <w:r>
        <w:rPr>
          <w:rFonts w:ascii="Times New Roman" w:hAnsi="Times New Roman" w:cs="Times New Roman"/>
          <w:b/>
          <w:bCs/>
          <w:i/>
          <w:iCs/>
          <w:sz w:val="28"/>
          <w:szCs w:val="28"/>
        </w:rPr>
        <w:t xml:space="preserve">For </w:t>
      </w:r>
      <w:r>
        <w:rPr>
          <w:rFonts w:hint="eastAsia" w:ascii="Times New Roman" w:hAnsi="Times New Roman" w:cs="Times New Roman"/>
          <w:b/>
          <w:bCs/>
          <w:i/>
          <w:iCs/>
          <w:sz w:val="28"/>
          <w:szCs w:val="28"/>
        </w:rPr>
        <w:t>Plant1</w:t>
      </w:r>
      <w:r>
        <w:rPr>
          <w:rFonts w:ascii="Times New Roman" w:hAnsi="Times New Roman" w:cs="Times New Roman"/>
          <w:b/>
          <w:bCs/>
          <w:i/>
          <w:iCs/>
          <w:sz w:val="28"/>
          <w:szCs w:val="28"/>
        </w:rPr>
        <w:t>:</w:t>
      </w:r>
    </w:p>
    <w:p w14:paraId="46B7C419">
      <w:pPr>
        <w:rPr>
          <w:rFonts w:ascii="Times New Roman" w:hAnsi="Times New Roman" w:cs="Times New Roman"/>
          <w:sz w:val="28"/>
          <w:szCs w:val="28"/>
        </w:rPr>
      </w:pPr>
      <w:r>
        <w:rPr>
          <w:rFonts w:ascii="Bookman Old Style" w:hAnsi="Bookman Old Style"/>
          <w:b/>
          <w:bCs/>
          <w:i/>
          <w:iCs/>
          <w:sz w:val="28"/>
          <w:szCs w:val="28"/>
        </w:rPr>
        <w:tab/>
      </w:r>
      <w:r>
        <w:rPr>
          <w:rFonts w:ascii="Times New Roman" w:hAnsi="Times New Roman" w:cs="Times New Roman"/>
          <w:sz w:val="28"/>
          <w:szCs w:val="28"/>
        </w:rPr>
        <w:t>We should apply a gain of T and then apply a unit delay. Then, use sf.FeedbackAdd() with the forward path as a unit delay and the feedback path as a gain of 1.​</w:t>
      </w:r>
    </w:p>
    <w:p w14:paraId="12EABC5D">
      <w:pPr>
        <w:rPr>
          <w:rFonts w:ascii="Courier New" w:hAnsi="Courier New" w:eastAsia="宋体" w:cs="Courier New"/>
          <w:color w:val="CC7832"/>
          <w:kern w:val="0"/>
          <w:sz w:val="20"/>
          <w:szCs w:val="20"/>
        </w:rPr>
      </w:pPr>
      <w:r>
        <w:rPr>
          <w:rFonts w:hint="eastAsia" w:ascii="Times New Roman" w:hAnsi="Times New Roman" w:cs="Times New Roman"/>
          <w:b/>
          <w:bCs/>
          <w:i/>
          <w:iCs/>
          <w:sz w:val="28"/>
          <w:szCs w:val="28"/>
        </w:rPr>
        <w:t>Here is the key code</w:t>
      </w:r>
    </w:p>
    <w:p w14:paraId="524907FD">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plant1(T):</w:t>
      </w:r>
    </w:p>
    <w:p w14:paraId="56C44455">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b/>
          <w:bCs/>
          <w:color w:val="880000"/>
          <w:sz w:val="17"/>
          <w:szCs w:val="17"/>
        </w:rPr>
        <w:t>FeedbackAdd</w:t>
      </w:r>
      <w:r>
        <w:rPr>
          <w:rFonts w:ascii="Consolas" w:hAnsi="Consolas" w:cs="Courier New"/>
          <w:color w:val="434F54"/>
          <w:sz w:val="17"/>
          <w:szCs w:val="17"/>
        </w:rPr>
        <w:t xml:space="preserve"> = sf.</w:t>
      </w:r>
      <w:r>
        <w:rPr>
          <w:rFonts w:ascii="Consolas" w:hAnsi="Consolas" w:cs="Courier New"/>
          <w:b/>
          <w:bCs/>
          <w:color w:val="880000"/>
          <w:sz w:val="17"/>
          <w:szCs w:val="17"/>
        </w:rPr>
        <w:t>FeedbackAdd</w:t>
      </w:r>
      <w:r>
        <w:rPr>
          <w:rFonts w:ascii="Consolas" w:hAnsi="Consolas" w:cs="Courier New"/>
          <w:color w:val="434F54"/>
          <w:sz w:val="17"/>
          <w:szCs w:val="17"/>
        </w:rPr>
        <w:t>(sf.</w:t>
      </w:r>
      <w:r>
        <w:rPr>
          <w:rFonts w:ascii="Consolas" w:hAnsi="Consolas" w:cs="Courier New"/>
          <w:b/>
          <w:bCs/>
          <w:color w:val="880000"/>
          <w:sz w:val="17"/>
          <w:szCs w:val="17"/>
        </w:rPr>
        <w:t>Gain</w:t>
      </w:r>
      <w:r>
        <w:rPr>
          <w:rFonts w:ascii="Consolas" w:hAnsi="Consolas" w:cs="Courier New"/>
          <w:color w:val="434F54"/>
          <w:sz w:val="17"/>
          <w:szCs w:val="17"/>
        </w:rPr>
        <w:t>(1), sf.R())</w:t>
      </w:r>
    </w:p>
    <w:p w14:paraId="427E5F66">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sf.</w:t>
      </w:r>
      <w:r>
        <w:rPr>
          <w:rFonts w:ascii="Consolas" w:hAnsi="Consolas" w:cs="Courier New"/>
          <w:b/>
          <w:bCs/>
          <w:color w:val="880000"/>
          <w:sz w:val="17"/>
          <w:szCs w:val="17"/>
        </w:rPr>
        <w:t>Cascade</w:t>
      </w:r>
      <w:r>
        <w:rPr>
          <w:rFonts w:ascii="Consolas" w:hAnsi="Consolas" w:cs="Courier New"/>
          <w:color w:val="434F54"/>
          <w:sz w:val="17"/>
          <w:szCs w:val="17"/>
        </w:rPr>
        <w:t>(sf.</w:t>
      </w:r>
      <w:r>
        <w:rPr>
          <w:rFonts w:ascii="Consolas" w:hAnsi="Consolas" w:cs="Courier New"/>
          <w:b/>
          <w:bCs/>
          <w:color w:val="880000"/>
          <w:sz w:val="17"/>
          <w:szCs w:val="17"/>
        </w:rPr>
        <w:t>Gain</w:t>
      </w:r>
      <w:r>
        <w:rPr>
          <w:rFonts w:ascii="Consolas" w:hAnsi="Consolas" w:cs="Courier New"/>
          <w:color w:val="434F54"/>
          <w:sz w:val="17"/>
          <w:szCs w:val="17"/>
        </w:rPr>
        <w:t>(T),sf.</w:t>
      </w:r>
      <w:r>
        <w:rPr>
          <w:rFonts w:ascii="Consolas" w:hAnsi="Consolas" w:cs="Courier New"/>
          <w:b/>
          <w:bCs/>
          <w:color w:val="880000"/>
          <w:sz w:val="17"/>
          <w:szCs w:val="17"/>
        </w:rPr>
        <w:t>Cascade</w:t>
      </w:r>
      <w:r>
        <w:rPr>
          <w:rFonts w:ascii="Consolas" w:hAnsi="Consolas" w:cs="Courier New"/>
          <w:color w:val="434F54"/>
          <w:sz w:val="17"/>
          <w:szCs w:val="17"/>
        </w:rPr>
        <w:t xml:space="preserve">(sf.R(), </w:t>
      </w:r>
      <w:r>
        <w:rPr>
          <w:rFonts w:ascii="Consolas" w:hAnsi="Consolas" w:cs="Courier New"/>
          <w:b/>
          <w:bCs/>
          <w:color w:val="880000"/>
          <w:sz w:val="17"/>
          <w:szCs w:val="17"/>
        </w:rPr>
        <w:t>FeedbackAdd</w:t>
      </w:r>
      <w:r>
        <w:rPr>
          <w:rFonts w:ascii="Consolas" w:hAnsi="Consolas" w:cs="Courier New"/>
          <w:color w:val="434F54"/>
          <w:sz w:val="17"/>
          <w:szCs w:val="17"/>
        </w:rPr>
        <w:t>))</w:t>
      </w:r>
    </w:p>
    <w:p w14:paraId="051EA2D3">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w:t>
      </w:r>
    </w:p>
    <w:p w14:paraId="0359392B">
      <w:pPr>
        <w:rPr>
          <w:rFonts w:ascii="Times New Roman" w:hAnsi="Times New Roman" w:cs="Times New Roman"/>
          <w:b/>
          <w:bCs/>
          <w:i/>
          <w:iCs/>
          <w:sz w:val="28"/>
          <w:szCs w:val="28"/>
        </w:rPr>
      </w:pPr>
      <w:r>
        <w:rPr>
          <w:rFonts w:hint="eastAsia" w:ascii="Times New Roman" w:hAnsi="Times New Roman" w:cs="Times New Roman"/>
          <w:b/>
          <w:bCs/>
          <w:i/>
          <w:iCs/>
          <w:sz w:val="28"/>
          <w:szCs w:val="28"/>
        </w:rPr>
        <w:t>For Plant2:</w:t>
      </w:r>
    </w:p>
    <w:p w14:paraId="10F2E929">
      <w:pPr>
        <w:rPr>
          <w:rFonts w:ascii="Times New Roman" w:hAnsi="Times New Roman" w:cs="Times New Roman"/>
          <w:sz w:val="28"/>
          <w:szCs w:val="28"/>
        </w:rPr>
      </w:pPr>
      <w:r>
        <w:rPr>
          <w:rFonts w:ascii="Times New Roman" w:hAnsi="Times New Roman" w:cs="Times New Roman"/>
          <w:b/>
          <w:bCs/>
          <w:i/>
          <w:iCs/>
          <w:sz w:val="28"/>
          <w:szCs w:val="28"/>
        </w:rPr>
        <w:tab/>
      </w:r>
      <w:r>
        <w:rPr>
          <w:rFonts w:ascii="Times New Roman" w:hAnsi="Times New Roman" w:cs="Times New Roman"/>
          <w:sz w:val="28"/>
          <w:szCs w:val="28"/>
        </w:rPr>
        <w:t>The logic is similar</w:t>
      </w:r>
      <w:r>
        <w:rPr>
          <w:rFonts w:hint="eastAsia" w:ascii="Times New Roman" w:hAnsi="Times New Roman" w:cs="Times New Roman"/>
          <w:sz w:val="28"/>
          <w:szCs w:val="28"/>
        </w:rPr>
        <w:t xml:space="preserve"> to the Plant1, we just need to replace the T with T*V.</w:t>
      </w:r>
    </w:p>
    <w:p w14:paraId="51E788C2">
      <w:pPr>
        <w:rPr>
          <w:rFonts w:ascii="Courier New" w:hAnsi="Courier New" w:eastAsia="宋体" w:cs="Courier New"/>
          <w:color w:val="CC7832"/>
          <w:kern w:val="0"/>
          <w:sz w:val="20"/>
          <w:szCs w:val="20"/>
        </w:rPr>
      </w:pPr>
      <w:r>
        <w:rPr>
          <w:rFonts w:hint="eastAsia" w:ascii="Times New Roman" w:hAnsi="Times New Roman" w:cs="Times New Roman"/>
          <w:b/>
          <w:bCs/>
          <w:i/>
          <w:iCs/>
          <w:sz w:val="28"/>
          <w:szCs w:val="28"/>
        </w:rPr>
        <w:t>Here is the key code</w:t>
      </w:r>
    </w:p>
    <w:p w14:paraId="3A766387">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plant2(T, V):</w:t>
      </w:r>
    </w:p>
    <w:p w14:paraId="6AD4FED8">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b/>
          <w:bCs/>
          <w:color w:val="880000"/>
          <w:sz w:val="17"/>
          <w:szCs w:val="17"/>
        </w:rPr>
        <w:t>FeedbackAdd</w:t>
      </w:r>
      <w:r>
        <w:rPr>
          <w:rFonts w:ascii="Consolas" w:hAnsi="Consolas" w:cs="Courier New"/>
          <w:color w:val="434F54"/>
          <w:sz w:val="17"/>
          <w:szCs w:val="17"/>
        </w:rPr>
        <w:t xml:space="preserve"> = sf.</w:t>
      </w:r>
      <w:r>
        <w:rPr>
          <w:rFonts w:ascii="Consolas" w:hAnsi="Consolas" w:cs="Courier New"/>
          <w:b/>
          <w:bCs/>
          <w:color w:val="880000"/>
          <w:sz w:val="17"/>
          <w:szCs w:val="17"/>
        </w:rPr>
        <w:t>FeedbackAdd</w:t>
      </w:r>
      <w:r>
        <w:rPr>
          <w:rFonts w:ascii="Consolas" w:hAnsi="Consolas" w:cs="Courier New"/>
          <w:color w:val="434F54"/>
          <w:sz w:val="17"/>
          <w:szCs w:val="17"/>
        </w:rPr>
        <w:t>(sf.</w:t>
      </w:r>
      <w:r>
        <w:rPr>
          <w:rFonts w:ascii="Consolas" w:hAnsi="Consolas" w:cs="Courier New"/>
          <w:b/>
          <w:bCs/>
          <w:color w:val="880000"/>
          <w:sz w:val="17"/>
          <w:szCs w:val="17"/>
        </w:rPr>
        <w:t>Gain</w:t>
      </w:r>
      <w:r>
        <w:rPr>
          <w:rFonts w:ascii="Consolas" w:hAnsi="Consolas" w:cs="Courier New"/>
          <w:color w:val="434F54"/>
          <w:sz w:val="17"/>
          <w:szCs w:val="17"/>
        </w:rPr>
        <w:t>(1), sf.R())</w:t>
      </w:r>
    </w:p>
    <w:p w14:paraId="08418548">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sf.</w:t>
      </w:r>
      <w:r>
        <w:rPr>
          <w:rFonts w:ascii="Consolas" w:hAnsi="Consolas" w:cs="Courier New"/>
          <w:b/>
          <w:bCs/>
          <w:color w:val="880000"/>
          <w:sz w:val="17"/>
          <w:szCs w:val="17"/>
        </w:rPr>
        <w:t>Cascade</w:t>
      </w:r>
      <w:r>
        <w:rPr>
          <w:rFonts w:ascii="Consolas" w:hAnsi="Consolas" w:cs="Courier New"/>
          <w:color w:val="434F54"/>
          <w:sz w:val="17"/>
          <w:szCs w:val="17"/>
        </w:rPr>
        <w:t>(sf.</w:t>
      </w:r>
      <w:r>
        <w:rPr>
          <w:rFonts w:ascii="Consolas" w:hAnsi="Consolas" w:cs="Courier New"/>
          <w:b/>
          <w:bCs/>
          <w:color w:val="880000"/>
          <w:sz w:val="17"/>
          <w:szCs w:val="17"/>
        </w:rPr>
        <w:t>Gain</w:t>
      </w:r>
      <w:r>
        <w:rPr>
          <w:rFonts w:ascii="Consolas" w:hAnsi="Consolas" w:cs="Courier New"/>
          <w:color w:val="434F54"/>
          <w:sz w:val="17"/>
          <w:szCs w:val="17"/>
        </w:rPr>
        <w:t>(T*V),sf.</w:t>
      </w:r>
      <w:r>
        <w:rPr>
          <w:rFonts w:ascii="Consolas" w:hAnsi="Consolas" w:cs="Courier New"/>
          <w:b/>
          <w:bCs/>
          <w:color w:val="880000"/>
          <w:sz w:val="17"/>
          <w:szCs w:val="17"/>
        </w:rPr>
        <w:t>Cascade</w:t>
      </w:r>
      <w:r>
        <w:rPr>
          <w:rFonts w:ascii="Consolas" w:hAnsi="Consolas" w:cs="Courier New"/>
          <w:color w:val="434F54"/>
          <w:sz w:val="17"/>
          <w:szCs w:val="17"/>
        </w:rPr>
        <w:t xml:space="preserve">(sf.R(), </w:t>
      </w:r>
      <w:r>
        <w:rPr>
          <w:rFonts w:ascii="Consolas" w:hAnsi="Consolas" w:cs="Courier New"/>
          <w:b/>
          <w:bCs/>
          <w:color w:val="880000"/>
          <w:sz w:val="17"/>
          <w:szCs w:val="17"/>
        </w:rPr>
        <w:t>FeedbackAdd</w:t>
      </w:r>
      <w:r>
        <w:rPr>
          <w:rFonts w:ascii="Consolas" w:hAnsi="Consolas" w:cs="Courier New"/>
          <w:color w:val="434F54"/>
          <w:sz w:val="17"/>
          <w:szCs w:val="17"/>
        </w:rPr>
        <w:t>))</w:t>
      </w:r>
    </w:p>
    <w:p w14:paraId="54A2C258">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w:t>
      </w:r>
    </w:p>
    <w:p w14:paraId="030683BD">
      <w:pPr>
        <w:rPr>
          <w:rFonts w:ascii="Bookman Old Style" w:hAnsi="Bookman Old Style"/>
          <w:b/>
          <w:bCs/>
          <w:i/>
          <w:iCs/>
          <w:sz w:val="28"/>
          <w:szCs w:val="28"/>
        </w:rPr>
      </w:pPr>
      <w:r>
        <w:rPr>
          <w:rFonts w:ascii="Bookman Old Style" w:hAnsi="Bookman Old Style"/>
          <w:b/>
          <w:bCs/>
          <w:i/>
          <w:iCs/>
          <w:sz w:val="28"/>
          <w:szCs w:val="28"/>
        </w:rPr>
        <w:t>Step 9</w:t>
      </w:r>
      <w:r>
        <w:rPr>
          <w:rFonts w:hint="eastAsia" w:ascii="Bookman Old Style" w:hAnsi="Bookman Old Style"/>
          <w:b/>
          <w:bCs/>
          <w:i/>
          <w:iCs/>
          <w:sz w:val="28"/>
          <w:szCs w:val="28"/>
        </w:rPr>
        <w:t>: Compose them</w:t>
      </w:r>
      <w:r>
        <w:rPr>
          <w:rFonts w:ascii="Bookman Old Style" w:hAnsi="Bookman Old Style"/>
          <w:b/>
          <w:bCs/>
          <w:i/>
          <w:iCs/>
          <w:sz w:val="28"/>
          <w:szCs w:val="28"/>
        </w:rPr>
        <w:t xml:space="preserve"> into a single System</w:t>
      </w:r>
      <w:r>
        <w:rPr>
          <w:rFonts w:hint="eastAsia" w:ascii="Bookman Old Style" w:hAnsi="Bookman Old Style"/>
          <w:b/>
          <w:bCs/>
          <w:i/>
          <w:iCs/>
          <w:sz w:val="28"/>
          <w:szCs w:val="28"/>
        </w:rPr>
        <w:t xml:space="preserve"> </w:t>
      </w:r>
      <w:r>
        <w:rPr>
          <w:rFonts w:ascii="Bookman Old Style" w:hAnsi="Bookman Old Style"/>
          <w:b/>
          <w:bCs/>
          <w:i/>
          <w:iCs/>
          <w:sz w:val="28"/>
          <w:szCs w:val="28"/>
        </w:rPr>
        <w:t>Function</w:t>
      </w:r>
      <w:r>
        <w:rPr>
          <w:rFonts w:hint="eastAsia" w:ascii="Bookman Old Style" w:hAnsi="Bookman Old Style"/>
          <w:b/>
          <w:bCs/>
          <w:i/>
          <w:iCs/>
          <w:sz w:val="28"/>
          <w:szCs w:val="28"/>
        </w:rPr>
        <w:t xml:space="preserve"> in </w:t>
      </w:r>
      <w:r>
        <w:rPr>
          <w:rFonts w:ascii="Bookman Old Style" w:hAnsi="Bookman Old Style"/>
          <w:b/>
          <w:bCs/>
          <w:i/>
          <w:iCs/>
          <w:sz w:val="28"/>
          <w:szCs w:val="28"/>
        </w:rPr>
        <w:t>wallFollowerModel(k,T,V</w:t>
      </w:r>
      <w:r>
        <w:rPr>
          <w:rFonts w:hint="eastAsia" w:ascii="Bookman Old Style" w:hAnsi="Bookman Old Style"/>
          <w:b/>
          <w:bCs/>
          <w:i/>
          <w:iCs/>
          <w:sz w:val="28"/>
          <w:szCs w:val="28"/>
        </w:rPr>
        <w:t>)</w:t>
      </w:r>
      <w:r>
        <w:rPr>
          <w:rFonts w:hint="eastAsia"/>
        </w:rPr>
        <w:drawing>
          <wp:inline distT="0" distB="0" distL="0" distR="0">
            <wp:extent cx="5274310" cy="1346200"/>
            <wp:effectExtent l="0" t="0" r="2540" b="6350"/>
            <wp:docPr id="1896840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40576"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1346200"/>
                    </a:xfrm>
                    <a:prstGeom prst="rect">
                      <a:avLst/>
                    </a:prstGeom>
                    <a:noFill/>
                    <a:ln>
                      <a:noFill/>
                    </a:ln>
                  </pic:spPr>
                </pic:pic>
              </a:graphicData>
            </a:graphic>
          </wp:inline>
        </w:drawing>
      </w:r>
    </w:p>
    <w:p w14:paraId="2BF88E00">
      <w:pPr>
        <w:pStyle w:val="3"/>
        <w:jc w:val="center"/>
        <w:rPr>
          <w:rFonts w:ascii="Times New Roman" w:hAnsi="Times New Roman" w:eastAsiaTheme="minorEastAsia"/>
          <w:sz w:val="28"/>
          <w:szCs w:val="28"/>
        </w:rPr>
      </w:pPr>
      <w:r>
        <w:rPr>
          <w:rFonts w:hint="eastAsia" w:ascii="Times New Roman" w:hAnsi="Times New Roman" w:eastAsiaTheme="minorEastAsia"/>
          <w:sz w:val="28"/>
          <w:szCs w:val="28"/>
        </w:rPr>
        <w:t xml:space="preserve">Figure </w:t>
      </w:r>
      <w:r>
        <w:rPr>
          <w:rFonts w:hint="eastAsia" w:ascii="Times New Roman" w:hAnsi="Times New Roman" w:eastAsiaTheme="minorEastAsia"/>
          <w:sz w:val="28"/>
          <w:szCs w:val="28"/>
        </w:rPr>
        <w:fldChar w:fldCharType="begin"/>
      </w:r>
      <w:r>
        <w:rPr>
          <w:rFonts w:hint="eastAsia" w:ascii="Times New Roman" w:hAnsi="Times New Roman" w:eastAsiaTheme="minorEastAsia"/>
          <w:sz w:val="28"/>
          <w:szCs w:val="28"/>
        </w:rPr>
        <w:instrText xml:space="preserve"> SEQ Figure \* ARABIC </w:instrText>
      </w:r>
      <w:r>
        <w:rPr>
          <w:rFonts w:hint="eastAsia" w:ascii="Times New Roman" w:hAnsi="Times New Roman" w:eastAsiaTheme="minorEastAsia"/>
          <w:sz w:val="28"/>
          <w:szCs w:val="28"/>
        </w:rPr>
        <w:fldChar w:fldCharType="separate"/>
      </w:r>
      <w:r>
        <w:rPr>
          <w:rFonts w:hint="eastAsia" w:ascii="Times New Roman" w:hAnsi="Times New Roman" w:eastAsiaTheme="minorEastAsia"/>
          <w:sz w:val="28"/>
          <w:szCs w:val="28"/>
        </w:rPr>
        <w:t>10</w:t>
      </w:r>
      <w:r>
        <w:rPr>
          <w:rFonts w:hint="eastAsia" w:ascii="Times New Roman" w:hAnsi="Times New Roman" w:eastAsiaTheme="minorEastAsia"/>
          <w:sz w:val="28"/>
          <w:szCs w:val="28"/>
        </w:rPr>
        <w:fldChar w:fldCharType="end"/>
      </w:r>
      <w:r>
        <w:rPr>
          <w:rFonts w:hint="eastAsia" w:ascii="Times New Roman" w:hAnsi="Times New Roman" w:eastAsiaTheme="minorEastAsia"/>
          <w:sz w:val="28"/>
          <w:szCs w:val="28"/>
        </w:rPr>
        <w:t xml:space="preserve"> the whole system diagram</w:t>
      </w:r>
    </w:p>
    <w:p w14:paraId="796C7382">
      <w:pPr>
        <w:rPr>
          <w:rFonts w:ascii="Times New Roman" w:hAnsi="Times New Roman" w:cs="Times New Roman"/>
          <w:b/>
          <w:bCs/>
          <w:i/>
          <w:iCs/>
          <w:sz w:val="28"/>
          <w:szCs w:val="28"/>
        </w:rPr>
      </w:pPr>
      <w:r>
        <w:rPr>
          <w:rFonts w:ascii="Times New Roman" w:hAnsi="Times New Roman" w:cs="Times New Roman"/>
          <w:b/>
          <w:bCs/>
          <w:i/>
          <w:iCs/>
          <w:sz w:val="28"/>
          <w:szCs w:val="28"/>
        </w:rPr>
        <w:t>Code logic</w:t>
      </w:r>
      <w:r>
        <w:rPr>
          <w:rFonts w:hint="eastAsia" w:ascii="Times New Roman" w:hAnsi="Times New Roman" w:cs="Times New Roman"/>
          <w:b/>
          <w:bCs/>
          <w:i/>
          <w:iCs/>
          <w:sz w:val="28"/>
          <w:szCs w:val="28"/>
        </w:rPr>
        <w:t>:</w:t>
      </w:r>
    </w:p>
    <w:p w14:paraId="50984D71">
      <w:pPr>
        <w:rPr>
          <w:rFonts w:ascii="Times New Roman" w:hAnsi="Times New Roman" w:cs="Times New Roman"/>
          <w:sz w:val="28"/>
          <w:szCs w:val="28"/>
        </w:rPr>
      </w:pPr>
      <w:r>
        <w:rPr>
          <w:rFonts w:ascii="Times New Roman" w:hAnsi="Times New Roman" w:cs="Times New Roman"/>
          <w:b/>
          <w:bCs/>
          <w:i/>
          <w:iCs/>
          <w:sz w:val="28"/>
          <w:szCs w:val="28"/>
        </w:rPr>
        <w:tab/>
      </w:r>
      <w:r>
        <w:rPr>
          <w:rFonts w:ascii="Times New Roman" w:hAnsi="Times New Roman" w:cs="Times New Roman"/>
          <w:sz w:val="28"/>
          <w:szCs w:val="28"/>
        </w:rPr>
        <w:t xml:space="preserve">Since our input is </w:t>
      </w:r>
      <m:oMath>
        <m:sSub>
          <m:sSubPr>
            <m:ctrlPr>
              <w:rPr>
                <w:rFonts w:ascii="Cambria Math" w:hAnsi="Cambria Math" w:cs="Times New Roman"/>
                <w:sz w:val="28"/>
                <w:szCs w:val="28"/>
              </w:rPr>
            </m:ctrlPr>
          </m:sSubPr>
          <m:e>
            <m:r>
              <m:rPr/>
              <w:rPr>
                <w:rFonts w:ascii="Cambria Math" w:hAnsi="Cambria Math" w:cs="Times New Roman"/>
                <w:sz w:val="28"/>
                <w:szCs w:val="28"/>
              </w:rPr>
              <m:t>d</m:t>
            </m:r>
            <m:ctrlPr>
              <w:rPr>
                <w:rFonts w:ascii="Cambria Math" w:hAnsi="Cambria Math" w:cs="Times New Roman"/>
                <w:sz w:val="28"/>
                <w:szCs w:val="28"/>
              </w:rPr>
            </m:ctrlPr>
          </m:e>
          <m:sub>
            <m:r>
              <m:rPr/>
              <w:rPr>
                <w:rFonts w:ascii="Cambria Math" w:hAnsi="Cambria Math" w:cs="Times New Roman"/>
                <w:sz w:val="28"/>
                <w:szCs w:val="28"/>
              </w:rPr>
              <m:t>i</m:t>
            </m:r>
            <m:ctrlPr>
              <w:rPr>
                <w:rFonts w:ascii="Cambria Math" w:hAnsi="Cambria Math" w:cs="Times New Roman"/>
                <w:sz w:val="28"/>
                <w:szCs w:val="28"/>
              </w:rPr>
            </m:ctrlPr>
          </m:sub>
        </m:sSub>
        <m:r>
          <m:rPr/>
          <w:rPr>
            <w:rFonts w:ascii="Cambria Math" w:hAnsi="Cambria Math" w:cs="Times New Roman"/>
            <w:sz w:val="28"/>
            <w:szCs w:val="28"/>
          </w:rPr>
          <m:t>[n]</m:t>
        </m:r>
      </m:oMath>
      <w:r>
        <w:rPr>
          <w:rFonts w:ascii="Times New Roman" w:hAnsi="Times New Roman" w:cs="Times New Roman"/>
          <w:sz w:val="28"/>
          <w:szCs w:val="28"/>
        </w:rPr>
        <w:t xml:space="preserve">, the system's input should be </w:t>
      </w:r>
      <m:oMath>
        <m:r>
          <m:rPr/>
          <w:rPr>
            <w:rFonts w:ascii="Cambria Math" w:hAnsi="Cambria Math" w:cs="Times New Roman"/>
            <w:sz w:val="28"/>
            <w:szCs w:val="28"/>
          </w:rPr>
          <m:t>e[n]</m:t>
        </m:r>
      </m:oMath>
      <w:r>
        <w:rPr>
          <w:rFonts w:hint="eastAsia" w:ascii="Times New Roman" w:hAnsi="Times New Roman" w:cs="Times New Roman"/>
          <w:sz w:val="28"/>
          <w:szCs w:val="28"/>
        </w:rPr>
        <w:t xml:space="preserve"> </w:t>
      </w:r>
      <w:r>
        <w:rPr>
          <w:rFonts w:ascii="Times New Roman" w:hAnsi="Times New Roman" w:cs="Times New Roman"/>
          <w:sz w:val="28"/>
          <w:szCs w:val="28"/>
        </w:rPr>
        <w:t xml:space="preserve">as shown in the diagram. By feeding </w:t>
      </w:r>
      <m:oMath>
        <m:sSub>
          <m:sSubPr>
            <m:ctrlPr>
              <w:rPr>
                <w:rFonts w:ascii="Cambria Math" w:hAnsi="Cambria Math" w:cs="Times New Roman"/>
                <w:sz w:val="28"/>
                <w:szCs w:val="28"/>
              </w:rPr>
            </m:ctrlPr>
          </m:sSubPr>
          <m:e>
            <m:r>
              <m:rPr/>
              <w:rPr>
                <w:rFonts w:ascii="Cambria Math" w:hAnsi="Cambria Math" w:cs="Times New Roman"/>
                <w:sz w:val="28"/>
                <w:szCs w:val="28"/>
              </w:rPr>
              <m:t>d</m:t>
            </m:r>
            <m:ctrlPr>
              <w:rPr>
                <w:rFonts w:ascii="Cambria Math" w:hAnsi="Cambria Math" w:cs="Times New Roman"/>
                <w:sz w:val="28"/>
                <w:szCs w:val="28"/>
              </w:rPr>
            </m:ctrlPr>
          </m:e>
          <m:sub>
            <m:r>
              <m:rPr/>
              <w:rPr>
                <w:rFonts w:ascii="Cambria Math" w:hAnsi="Cambria Math" w:cs="Times New Roman"/>
                <w:sz w:val="28"/>
                <w:szCs w:val="28"/>
              </w:rPr>
              <m:t>o</m:t>
            </m:r>
            <m:ctrlPr>
              <w:rPr>
                <w:rFonts w:ascii="Cambria Math" w:hAnsi="Cambria Math" w:cs="Times New Roman"/>
                <w:sz w:val="28"/>
                <w:szCs w:val="28"/>
              </w:rPr>
            </m:ctrlPr>
          </m:sub>
        </m:sSub>
        <m:r>
          <m:rPr/>
          <w:rPr>
            <w:rFonts w:ascii="Cambria Math" w:hAnsi="Cambria Math" w:cs="Times New Roman"/>
            <w:sz w:val="28"/>
            <w:szCs w:val="28"/>
          </w:rPr>
          <m:t>[n]</m:t>
        </m:r>
      </m:oMath>
      <w:r>
        <w:rPr>
          <w:rFonts w:ascii="Times New Roman" w:hAnsi="Times New Roman" w:cs="Times New Roman"/>
          <w:sz w:val="28"/>
          <w:szCs w:val="28"/>
        </w:rPr>
        <w:t xml:space="preserve"> back into the input through negative feedback, we can obtain this system.</w:t>
      </w:r>
    </w:p>
    <w:p w14:paraId="7DDFD4C5">
      <w:pPr>
        <w:rPr>
          <w:rFonts w:ascii="Times New Roman" w:hAnsi="Times New Roman" w:cs="Times New Roman"/>
          <w:b/>
          <w:bCs/>
          <w:i/>
          <w:iCs/>
          <w:sz w:val="28"/>
          <w:szCs w:val="28"/>
        </w:rPr>
      </w:pPr>
      <w:r>
        <w:rPr>
          <w:rFonts w:hint="eastAsia" w:ascii="Times New Roman" w:hAnsi="Times New Roman" w:cs="Times New Roman"/>
          <w:b/>
          <w:bCs/>
          <w:i/>
          <w:iCs/>
          <w:sz w:val="28"/>
          <w:szCs w:val="28"/>
        </w:rPr>
        <w:t>Here is the key code</w:t>
      </w:r>
    </w:p>
    <w:p w14:paraId="0EF278EA">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wallFollowerModel(k, T, V):</w:t>
      </w:r>
    </w:p>
    <w:p w14:paraId="0715597D">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h_controller = controller(k)</w:t>
      </w:r>
    </w:p>
    <w:p w14:paraId="5916D7E4">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h_plant1 = plant1(T)</w:t>
      </w:r>
    </w:p>
    <w:p w14:paraId="5C652A9B">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h_plant2 = plant2(T, V)</w:t>
      </w:r>
    </w:p>
    <w:p w14:paraId="302061EA">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95A5A6"/>
          <w:sz w:val="17"/>
          <w:szCs w:val="17"/>
        </w:rPr>
      </w:pPr>
    </w:p>
    <w:p w14:paraId="65590D2C">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h_plant_cascade = sf.</w:t>
      </w:r>
      <w:r>
        <w:rPr>
          <w:rFonts w:ascii="Consolas" w:hAnsi="Consolas" w:cs="Courier New"/>
          <w:b/>
          <w:bCs/>
          <w:color w:val="880000"/>
          <w:sz w:val="17"/>
          <w:szCs w:val="17"/>
        </w:rPr>
        <w:t>Cascade</w:t>
      </w:r>
      <w:r>
        <w:rPr>
          <w:rFonts w:ascii="Consolas" w:hAnsi="Consolas" w:cs="Courier New"/>
          <w:color w:val="434F54"/>
          <w:sz w:val="17"/>
          <w:szCs w:val="17"/>
        </w:rPr>
        <w:t>(h_plant1, h_plant2)</w:t>
      </w:r>
    </w:p>
    <w:p w14:paraId="245B2F8C">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h_open = sf.</w:t>
      </w:r>
      <w:r>
        <w:rPr>
          <w:rFonts w:ascii="Consolas" w:hAnsi="Consolas" w:cs="Courier New"/>
          <w:b/>
          <w:bCs/>
          <w:color w:val="880000"/>
          <w:sz w:val="17"/>
          <w:szCs w:val="17"/>
        </w:rPr>
        <w:t>Cascade</w:t>
      </w:r>
      <w:r>
        <w:rPr>
          <w:rFonts w:ascii="Consolas" w:hAnsi="Consolas" w:cs="Courier New"/>
          <w:color w:val="434F54"/>
          <w:sz w:val="17"/>
          <w:szCs w:val="17"/>
        </w:rPr>
        <w:t>(h_controller, h_plant_cascade)</w:t>
      </w:r>
    </w:p>
    <w:p w14:paraId="593BCA2D">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sf.</w:t>
      </w:r>
      <w:r>
        <w:rPr>
          <w:rFonts w:ascii="Consolas" w:hAnsi="Consolas" w:cs="Courier New"/>
          <w:b/>
          <w:bCs/>
          <w:color w:val="880000"/>
          <w:sz w:val="17"/>
          <w:szCs w:val="17"/>
        </w:rPr>
        <w:t>FeedbackSubtract</w:t>
      </w:r>
      <w:r>
        <w:rPr>
          <w:rFonts w:ascii="Consolas" w:hAnsi="Consolas" w:cs="Courier New"/>
          <w:color w:val="434F54"/>
          <w:sz w:val="17"/>
          <w:szCs w:val="17"/>
        </w:rPr>
        <w:t>(h_open, sf.</w:t>
      </w:r>
      <w:r>
        <w:rPr>
          <w:rFonts w:ascii="Consolas" w:hAnsi="Consolas" w:cs="Courier New"/>
          <w:b/>
          <w:bCs/>
          <w:color w:val="880000"/>
          <w:sz w:val="17"/>
          <w:szCs w:val="17"/>
        </w:rPr>
        <w:t>Gain</w:t>
      </w:r>
      <w:r>
        <w:rPr>
          <w:rFonts w:ascii="Consolas" w:hAnsi="Consolas" w:cs="Courier New"/>
          <w:color w:val="434F54"/>
          <w:sz w:val="17"/>
          <w:szCs w:val="17"/>
        </w:rPr>
        <w:t>(1))</w:t>
      </w:r>
    </w:p>
    <w:p w14:paraId="65C802A7">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w:t>
      </w:r>
    </w:p>
    <w:p w14:paraId="451AA67F">
      <w:pPr>
        <w:rPr>
          <w:rFonts w:ascii="Bookman Old Style" w:hAnsi="Bookman Old Style"/>
          <w:b/>
          <w:bCs/>
          <w:i/>
          <w:iCs/>
          <w:sz w:val="28"/>
          <w:szCs w:val="28"/>
        </w:rPr>
      </w:pPr>
      <w:r>
        <w:rPr>
          <w:rFonts w:ascii="Bookman Old Style" w:hAnsi="Bookman Old Style"/>
          <w:b/>
          <w:bCs/>
          <w:i/>
          <w:iCs/>
          <w:sz w:val="28"/>
          <w:szCs w:val="28"/>
        </w:rPr>
        <w:t>Step 10</w:t>
      </w:r>
      <w:r>
        <w:rPr>
          <w:rFonts w:hint="eastAsia" w:ascii="Bookman Old Style" w:hAnsi="Bookman Old Style"/>
          <w:b/>
          <w:bCs/>
          <w:i/>
          <w:iCs/>
          <w:sz w:val="28"/>
          <w:szCs w:val="28"/>
        </w:rPr>
        <w:t>:</w:t>
      </w:r>
      <w:r>
        <w:rPr>
          <w:rFonts w:ascii="TeXGyrePagella-Regular" w:hAnsi="TeXGyrePagella-Regular"/>
          <w:color w:val="000000"/>
          <w:szCs w:val="22"/>
        </w:rPr>
        <w:t xml:space="preserve"> </w:t>
      </w:r>
      <w:r>
        <w:rPr>
          <w:rFonts w:ascii="Bookman Old Style" w:hAnsi="Bookman Old Style"/>
          <w:b/>
          <w:bCs/>
          <w:i/>
          <w:iCs/>
          <w:sz w:val="28"/>
          <w:szCs w:val="28"/>
        </w:rPr>
        <w:t>determine the period</w:t>
      </w:r>
      <w:r>
        <w:rPr>
          <w:rFonts w:hint="eastAsia" w:ascii="Bookman Old Style" w:hAnsi="Bookman Old Style"/>
          <w:b/>
          <w:bCs/>
          <w:i/>
          <w:iCs/>
          <w:sz w:val="28"/>
          <w:szCs w:val="28"/>
        </w:rPr>
        <w:t xml:space="preserve"> in Checkoff1</w:t>
      </w:r>
    </w:p>
    <w:p w14:paraId="2A722A35">
      <w:pPr>
        <w:rPr>
          <w:rFonts w:ascii="Times New Roman" w:hAnsi="Times New Roman" w:cs="Times New Roman"/>
          <w:b/>
          <w:bCs/>
          <w:i/>
          <w:iCs/>
          <w:sz w:val="28"/>
          <w:szCs w:val="28"/>
        </w:rPr>
      </w:pPr>
      <w:r>
        <w:rPr>
          <w:rFonts w:ascii="Times New Roman" w:hAnsi="Times New Roman" w:cs="Times New Roman"/>
          <w:b/>
          <w:bCs/>
          <w:i/>
          <w:iCs/>
          <w:sz w:val="28"/>
          <w:szCs w:val="28"/>
        </w:rPr>
        <w:t>Code logic</w:t>
      </w:r>
    </w:p>
    <w:p w14:paraId="78CA0572">
      <w:pPr>
        <w:rPr>
          <w:rFonts w:ascii="Times New Roman" w:hAnsi="Times New Roman" w:cs="Times New Roman"/>
          <w:sz w:val="28"/>
          <w:szCs w:val="28"/>
        </w:rPr>
      </w:pPr>
      <w:r>
        <w:rPr>
          <w:rFonts w:ascii="Times New Roman" w:hAnsi="Times New Roman" w:cs="Times New Roman"/>
          <w:b/>
          <w:bCs/>
          <w:i/>
          <w:iCs/>
          <w:sz w:val="28"/>
          <w:szCs w:val="28"/>
        </w:rPr>
        <w:tab/>
      </w:r>
      <w:r>
        <w:rPr>
          <w:rFonts w:ascii="Times New Roman" w:hAnsi="Times New Roman" w:cs="Times New Roman"/>
          <w:sz w:val="28"/>
          <w:szCs w:val="28"/>
        </w:rPr>
        <w:t>Construct a mathematical model that represents the entire robot control system. Then, use the dominantPole method to find the dominant pole of the model. Determine whether the system will oscillate by checking if the imaginary part of the pole exists. If it oscillates, calculate the time required to complete one full oscillation based on the angle of the pole in the complex plane.</w:t>
      </w:r>
    </w:p>
    <w:p w14:paraId="793FF094">
      <w:pPr>
        <w:rPr>
          <w:rFonts w:ascii="Times New Roman" w:hAnsi="Times New Roman" w:cs="Times New Roman"/>
          <w:b/>
          <w:bCs/>
          <w:i/>
          <w:iCs/>
          <w:sz w:val="28"/>
          <w:szCs w:val="28"/>
        </w:rPr>
      </w:pPr>
      <w:r>
        <w:rPr>
          <w:rFonts w:hint="eastAsia" w:ascii="Times New Roman" w:hAnsi="Times New Roman" w:cs="Times New Roman"/>
          <w:b/>
          <w:bCs/>
          <w:i/>
          <w:iCs/>
          <w:sz w:val="28"/>
          <w:szCs w:val="28"/>
        </w:rPr>
        <w:t>Here is the key code</w:t>
      </w:r>
    </w:p>
    <w:p w14:paraId="24FD5BDF">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calculate_period(k_value, T_value=0.1, V_value=0.1):</w:t>
      </w:r>
    </w:p>
    <w:p w14:paraId="26BA4877">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w:t>
      </w:r>
    </w:p>
    <w:p w14:paraId="537AB786">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h_model = wallFollowerModel(k_value, T_value, V_value)</w:t>
      </w:r>
    </w:p>
    <w:p w14:paraId="25DF75A9">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p = h_model.dominantPole()</w:t>
      </w:r>
    </w:p>
    <w:p w14:paraId="08B1900B">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w:t>
      </w:r>
    </w:p>
    <w:p w14:paraId="1EEF9997">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abs(p.imag) &lt; 1e-9:  </w:t>
      </w:r>
    </w:p>
    <w:p w14:paraId="68E3F40B">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r>
        <w:rPr>
          <w:rFonts w:ascii="Consolas" w:hAnsi="Consolas" w:cs="Courier New"/>
          <w:color w:val="005C5F"/>
          <w:sz w:val="17"/>
          <w:szCs w:val="17"/>
        </w:rPr>
        <w:t>"Not Oscillating"</w:t>
      </w:r>
    </w:p>
    <w:p w14:paraId="0C164110">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w:t>
      </w:r>
    </w:p>
    <w:p w14:paraId="4CCAA7FA">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phi = math.atan2(p.imag, p.real)</w:t>
      </w:r>
    </w:p>
    <w:p w14:paraId="159AFF42">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period_samples = 2 * math.pi / abs(phi)</w:t>
      </w:r>
    </w:p>
    <w:p w14:paraId="763F4DDB">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period_time = period_samples * T_value</w:t>
      </w:r>
    </w:p>
    <w:p w14:paraId="759AC450">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w:t>
      </w:r>
    </w:p>
    <w:p w14:paraId="4D6A37B5">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period_time</w:t>
      </w:r>
    </w:p>
    <w:p w14:paraId="7EE80453">
      <w:pPr>
        <w:pStyle w:val="6"/>
        <w:pBdr>
          <w:top w:val="single" w:color="888888" w:sz="6" w:space="2"/>
          <w:left w:val="single" w:color="888888" w:sz="6" w:space="2"/>
          <w:bottom w:val="single" w:color="888888" w:sz="6" w:space="2"/>
          <w:right w:val="single" w:color="888888" w:sz="6" w:space="2"/>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color w:val="434F54"/>
          <w:sz w:val="17"/>
          <w:szCs w:val="17"/>
        </w:rPr>
      </w:pPr>
      <w:r>
        <w:rPr>
          <w:rFonts w:ascii="Consolas" w:hAnsi="Consolas" w:cs="Courier New"/>
          <w:color w:val="434F54"/>
          <w:sz w:val="17"/>
          <w:szCs w:val="17"/>
        </w:rPr>
        <w:t> </w:t>
      </w:r>
    </w:p>
    <w:p w14:paraId="25FAE1BC">
      <w:pPr>
        <w:pStyle w:val="3"/>
        <w:jc w:val="center"/>
        <w:rPr>
          <w:rFonts w:ascii="Times New Roman" w:hAnsi="Times New Roman" w:eastAsiaTheme="minorEastAsia"/>
          <w:sz w:val="28"/>
          <w:szCs w:val="28"/>
        </w:rPr>
      </w:pP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1E0CD2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top w:val="single" w:color="auto" w:sz="12" w:space="0"/>
              <w:left w:val="nil"/>
              <w:bottom w:val="single" w:color="auto" w:sz="6" w:space="0"/>
              <w:right w:val="nil"/>
              <w:insideH w:val="single" w:sz="6" w:space="0"/>
              <w:insideV w:val="nil"/>
              <w:tl2br w:val="nil"/>
              <w:tr2bl w:val="nil"/>
            </w:tcBorders>
          </w:tcPr>
          <w:p w14:paraId="24B2AD42">
            <w:pPr>
              <w:rPr>
                <w:rFonts w:ascii="Bookman Old Style" w:hAnsi="Bookman Old Style"/>
                <w:b/>
                <w:bCs/>
                <w:i/>
                <w:iCs/>
                <w:sz w:val="28"/>
                <w:szCs w:val="28"/>
              </w:rPr>
            </w:pPr>
            <w:r>
              <w:rPr>
                <w:rFonts w:hint="eastAsia" w:ascii="Bookman Old Style" w:hAnsi="Bookman Old Style"/>
                <w:b/>
                <w:bCs/>
                <w:i/>
                <w:iCs/>
                <w:sz w:val="28"/>
                <w:szCs w:val="28"/>
              </w:rPr>
              <w:t>k</w:t>
            </w:r>
          </w:p>
        </w:tc>
        <w:tc>
          <w:tcPr>
            <w:tcW w:w="4148" w:type="dxa"/>
            <w:tcBorders>
              <w:top w:val="single" w:color="auto" w:sz="12" w:space="0"/>
              <w:bottom w:val="single" w:color="auto" w:sz="6" w:space="0"/>
              <w:right w:val="nil"/>
              <w:insideH w:val="single" w:sz="6" w:space="0"/>
              <w:insideV w:val="nil"/>
              <w:tl2br w:val="nil"/>
              <w:tr2bl w:val="nil"/>
            </w:tcBorders>
          </w:tcPr>
          <w:p w14:paraId="75AD8D26">
            <w:pPr>
              <w:rPr>
                <w:rFonts w:ascii="Bookman Old Style" w:hAnsi="Bookman Old Style"/>
                <w:b/>
                <w:bCs/>
                <w:i/>
                <w:iCs/>
                <w:sz w:val="28"/>
                <w:szCs w:val="28"/>
              </w:rPr>
            </w:pPr>
            <w:r>
              <w:rPr>
                <w:rFonts w:hint="eastAsia" w:ascii="Bookman Old Style" w:hAnsi="Bookman Old Style"/>
                <w:b/>
                <w:bCs/>
                <w:i/>
                <w:iCs/>
                <w:sz w:val="28"/>
                <w:szCs w:val="28"/>
              </w:rPr>
              <w:t>period</w:t>
            </w:r>
          </w:p>
        </w:tc>
      </w:tr>
      <w:tr w14:paraId="7C9469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Pr>
          <w:p w14:paraId="6CEBE826">
            <w:pPr>
              <w:rPr>
                <w:rFonts w:ascii="Bookman Old Style" w:hAnsi="Bookman Old Style"/>
                <w:b/>
                <w:bCs/>
                <w:i/>
                <w:iCs/>
                <w:sz w:val="28"/>
                <w:szCs w:val="28"/>
              </w:rPr>
            </w:pPr>
            <w:r>
              <w:rPr>
                <w:rFonts w:hint="eastAsia" w:ascii="Bookman Old Style" w:hAnsi="Bookman Old Style"/>
                <w:b/>
                <w:bCs/>
                <w:i/>
                <w:iCs/>
                <w:sz w:val="28"/>
                <w:szCs w:val="28"/>
              </w:rPr>
              <w:t>25</w:t>
            </w:r>
          </w:p>
        </w:tc>
        <w:tc>
          <w:tcPr>
            <w:tcW w:w="4148" w:type="dxa"/>
          </w:tcPr>
          <w:p w14:paraId="3135EB66">
            <w:pPr>
              <w:rPr>
                <w:rFonts w:ascii="Bookman Old Style" w:hAnsi="Bookman Old Style"/>
                <w:b/>
                <w:bCs/>
                <w:i/>
                <w:iCs/>
                <w:sz w:val="28"/>
                <w:szCs w:val="28"/>
              </w:rPr>
            </w:pPr>
            <w:r>
              <w:rPr>
                <w:rFonts w:hint="eastAsia" w:ascii="Bookman Old Style" w:hAnsi="Bookman Old Style"/>
                <w:b/>
                <w:bCs/>
                <w:i/>
                <w:iCs/>
                <w:sz w:val="28"/>
                <w:szCs w:val="28"/>
              </w:rPr>
              <w:t>4.00673267689</w:t>
            </w:r>
          </w:p>
        </w:tc>
      </w:tr>
      <w:tr w14:paraId="69BDEB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Pr>
          <w:p w14:paraId="64A4A9C3">
            <w:pPr>
              <w:rPr>
                <w:rFonts w:ascii="Bookman Old Style" w:hAnsi="Bookman Old Style"/>
                <w:b/>
                <w:bCs/>
                <w:i/>
                <w:iCs/>
                <w:sz w:val="28"/>
                <w:szCs w:val="28"/>
              </w:rPr>
            </w:pPr>
            <w:r>
              <w:rPr>
                <w:rFonts w:hint="eastAsia" w:ascii="Bookman Old Style" w:hAnsi="Bookman Old Style"/>
                <w:b/>
                <w:bCs/>
                <w:i/>
                <w:iCs/>
                <w:sz w:val="28"/>
                <w:szCs w:val="28"/>
              </w:rPr>
              <w:t>15</w:t>
            </w:r>
          </w:p>
        </w:tc>
        <w:tc>
          <w:tcPr>
            <w:tcW w:w="4148" w:type="dxa"/>
          </w:tcPr>
          <w:p w14:paraId="1C119641">
            <w:pPr>
              <w:rPr>
                <w:rFonts w:ascii="Bookman Old Style" w:hAnsi="Bookman Old Style"/>
                <w:b/>
                <w:bCs/>
                <w:i/>
                <w:iCs/>
                <w:sz w:val="28"/>
                <w:szCs w:val="28"/>
              </w:rPr>
            </w:pPr>
            <w:r>
              <w:rPr>
                <w:rFonts w:hint="eastAsia" w:ascii="Bookman Old Style" w:hAnsi="Bookman Old Style"/>
                <w:b/>
                <w:bCs/>
                <w:i/>
                <w:iCs/>
                <w:sz w:val="28"/>
                <w:szCs w:val="28"/>
              </w:rPr>
              <w:t>5.15574851168</w:t>
            </w:r>
          </w:p>
        </w:tc>
      </w:tr>
      <w:tr w14:paraId="3ED544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Pr>
          <w:p w14:paraId="35F1BDE2">
            <w:pPr>
              <w:rPr>
                <w:rFonts w:ascii="Bookman Old Style" w:hAnsi="Bookman Old Style"/>
                <w:b/>
                <w:bCs/>
                <w:i/>
                <w:iCs/>
                <w:sz w:val="28"/>
                <w:szCs w:val="28"/>
              </w:rPr>
            </w:pPr>
            <w:r>
              <w:rPr>
                <w:rFonts w:hint="eastAsia" w:ascii="Bookman Old Style" w:hAnsi="Bookman Old Style"/>
                <w:b/>
                <w:bCs/>
                <w:i/>
                <w:iCs/>
                <w:sz w:val="28"/>
                <w:szCs w:val="28"/>
              </w:rPr>
              <w:t>5</w:t>
            </w:r>
          </w:p>
        </w:tc>
        <w:tc>
          <w:tcPr>
            <w:tcW w:w="4148" w:type="dxa"/>
          </w:tcPr>
          <w:p w14:paraId="160E54BB">
            <w:pPr>
              <w:rPr>
                <w:rFonts w:ascii="Bookman Old Style" w:hAnsi="Bookman Old Style"/>
                <w:b/>
                <w:bCs/>
                <w:i/>
                <w:iCs/>
                <w:sz w:val="28"/>
                <w:szCs w:val="28"/>
              </w:rPr>
            </w:pPr>
            <w:r>
              <w:rPr>
                <w:rFonts w:hint="eastAsia" w:ascii="Bookman Old Style" w:hAnsi="Bookman Old Style"/>
                <w:b/>
                <w:bCs/>
                <w:i/>
                <w:iCs/>
                <w:sz w:val="28"/>
                <w:szCs w:val="28"/>
              </w:rPr>
              <w:t>8.90055579151</w:t>
            </w:r>
          </w:p>
        </w:tc>
      </w:tr>
      <w:tr w14:paraId="614949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Pr>
          <w:p w14:paraId="16AA2AEC">
            <w:pPr>
              <w:rPr>
                <w:rFonts w:ascii="Bookman Old Style" w:hAnsi="Bookman Old Style"/>
                <w:b/>
                <w:bCs/>
                <w:i/>
                <w:iCs/>
                <w:sz w:val="28"/>
                <w:szCs w:val="28"/>
              </w:rPr>
            </w:pPr>
            <w:r>
              <w:rPr>
                <w:rFonts w:hint="eastAsia" w:ascii="Bookman Old Style" w:hAnsi="Bookman Old Style"/>
                <w:b/>
                <w:bCs/>
                <w:i/>
                <w:iCs/>
                <w:sz w:val="28"/>
                <w:szCs w:val="28"/>
              </w:rPr>
              <w:t>2.5</w:t>
            </w:r>
          </w:p>
        </w:tc>
        <w:tc>
          <w:tcPr>
            <w:tcW w:w="4148" w:type="dxa"/>
          </w:tcPr>
          <w:p w14:paraId="193D5742">
            <w:pPr>
              <w:keepNext/>
              <w:rPr>
                <w:rFonts w:ascii="Bookman Old Style" w:hAnsi="Bookman Old Style"/>
                <w:b/>
                <w:bCs/>
                <w:i/>
                <w:iCs/>
                <w:sz w:val="28"/>
                <w:szCs w:val="28"/>
              </w:rPr>
            </w:pPr>
            <w:r>
              <w:rPr>
                <w:rFonts w:hint="eastAsia" w:ascii="Bookman Old Style" w:hAnsi="Bookman Old Style"/>
                <w:b/>
                <w:bCs/>
                <w:i/>
                <w:iCs/>
                <w:sz w:val="28"/>
                <w:szCs w:val="28"/>
              </w:rPr>
              <w:t>12.5768356177</w:t>
            </w:r>
          </w:p>
        </w:tc>
      </w:tr>
    </w:tbl>
    <w:p w14:paraId="538E165E">
      <w:pPr>
        <w:pStyle w:val="3"/>
        <w:jc w:val="center"/>
        <w:rPr>
          <w:rFonts w:ascii="Times New Roman" w:hAnsi="Times New Roman" w:eastAsiaTheme="minorEastAsia"/>
          <w:sz w:val="28"/>
          <w:szCs w:val="28"/>
        </w:rPr>
      </w:pPr>
      <w:r>
        <w:rPr>
          <w:rFonts w:hint="eastAsia" w:ascii="Times New Roman" w:hAnsi="Times New Roman" w:eastAsiaTheme="minorEastAsia"/>
          <w:sz w:val="28"/>
          <w:szCs w:val="28"/>
        </w:rPr>
        <w:t xml:space="preserve">Table </w:t>
      </w:r>
      <w:r>
        <w:rPr>
          <w:rFonts w:hint="eastAsia" w:ascii="Times New Roman" w:hAnsi="Times New Roman" w:eastAsiaTheme="minorEastAsia"/>
          <w:sz w:val="28"/>
          <w:szCs w:val="28"/>
        </w:rPr>
        <w:fldChar w:fldCharType="begin"/>
      </w:r>
      <w:r>
        <w:rPr>
          <w:rFonts w:hint="eastAsia" w:ascii="Times New Roman" w:hAnsi="Times New Roman" w:eastAsiaTheme="minorEastAsia"/>
          <w:sz w:val="28"/>
          <w:szCs w:val="28"/>
        </w:rPr>
        <w:instrText xml:space="preserve"> SEQ Table \* ARABIC </w:instrText>
      </w:r>
      <w:r>
        <w:rPr>
          <w:rFonts w:hint="eastAsia" w:ascii="Times New Roman" w:hAnsi="Times New Roman" w:eastAsiaTheme="minorEastAsia"/>
          <w:sz w:val="28"/>
          <w:szCs w:val="28"/>
        </w:rPr>
        <w:fldChar w:fldCharType="separate"/>
      </w:r>
      <w:r>
        <w:rPr>
          <w:rFonts w:hint="eastAsia" w:ascii="Times New Roman" w:hAnsi="Times New Roman" w:eastAsiaTheme="minorEastAsia"/>
          <w:sz w:val="28"/>
          <w:szCs w:val="28"/>
        </w:rPr>
        <w:t>1</w:t>
      </w:r>
      <w:r>
        <w:rPr>
          <w:rFonts w:hint="eastAsia" w:ascii="Times New Roman" w:hAnsi="Times New Roman" w:eastAsiaTheme="minorEastAsia"/>
          <w:sz w:val="28"/>
          <w:szCs w:val="28"/>
        </w:rPr>
        <w:fldChar w:fldCharType="end"/>
      </w:r>
      <w:r>
        <w:rPr>
          <w:rFonts w:hint="eastAsia" w:ascii="Times New Roman" w:hAnsi="Times New Roman" w:eastAsiaTheme="minorEastAsia"/>
          <w:sz w:val="28"/>
          <w:szCs w:val="28"/>
        </w:rPr>
        <w:t xml:space="preserve"> k and period in step 10</w:t>
      </w:r>
    </w:p>
    <w:p w14:paraId="0CFCF69C">
      <w:pPr>
        <w:rPr>
          <w:rFonts w:ascii="Bookman Old Style" w:hAnsi="Bookman Old Style"/>
          <w:b/>
          <w:bCs/>
          <w:i/>
          <w:iCs/>
          <w:sz w:val="28"/>
          <w:szCs w:val="28"/>
        </w:rPr>
      </w:pPr>
      <w:r>
        <w:rPr>
          <w:rFonts w:hint="eastAsia" w:ascii="Bookman Old Style" w:hAnsi="Bookman Old Style"/>
          <w:b/>
          <w:bCs/>
          <w:i/>
          <w:iCs/>
          <w:sz w:val="28"/>
          <w:szCs w:val="28"/>
        </w:rPr>
        <w:t>Checkoff3:</w:t>
      </w:r>
      <w:r>
        <w:rPr>
          <w:rFonts w:ascii="TeXGyrePagella-Regular" w:hAnsi="TeXGyrePagella-Regular" w:eastAsia="宋体" w:cs="宋体"/>
          <w:color w:val="000000"/>
          <w:kern w:val="0"/>
          <w:szCs w:val="22"/>
        </w:rPr>
        <w:t xml:space="preserve"> </w:t>
      </w:r>
      <w:r>
        <w:rPr>
          <w:rFonts w:ascii="Bookman Old Style" w:hAnsi="Bookman Old Style"/>
          <w:b/>
          <w:bCs/>
          <w:i/>
          <w:iCs/>
          <w:sz w:val="28"/>
          <w:szCs w:val="28"/>
        </w:rPr>
        <w:t>similarities and differences between</w:t>
      </w:r>
      <w:r>
        <w:rPr>
          <w:rFonts w:hint="eastAsia" w:ascii="Bookman Old Style" w:hAnsi="Bookman Old Style"/>
          <w:b/>
          <w:bCs/>
          <w:i/>
          <w:iCs/>
          <w:sz w:val="28"/>
          <w:szCs w:val="28"/>
        </w:rPr>
        <w:t xml:space="preserve"> Checkoff1 and Step10</w:t>
      </w:r>
    </w:p>
    <w:p w14:paraId="5F8D65B5">
      <w:pPr>
        <w:rPr>
          <w:rFonts w:ascii="Times New Roman" w:hAnsi="Times New Roman" w:cs="Times New Roman"/>
          <w:sz w:val="28"/>
          <w:szCs w:val="28"/>
        </w:rPr>
      </w:pPr>
      <w:r>
        <w:rPr>
          <w:rFonts w:ascii="Times New Roman" w:hAnsi="Times New Roman" w:cs="Times New Roman"/>
          <w:b/>
          <w:bCs/>
          <w:i/>
          <w:iCs/>
          <w:sz w:val="28"/>
          <w:szCs w:val="28"/>
        </w:rPr>
        <w:t>Similarities</w:t>
      </w:r>
      <w:r>
        <w:rPr>
          <w:rFonts w:hint="eastAsia" w:ascii="Times New Roman" w:hAnsi="Times New Roman" w:cs="Times New Roman"/>
          <w:b/>
          <w:bCs/>
          <w:i/>
          <w:iCs/>
          <w:sz w:val="28"/>
          <w:szCs w:val="28"/>
        </w:rPr>
        <w:t>:</w:t>
      </w:r>
      <w:r>
        <w:rPr>
          <w:rFonts w:ascii="Segoe UI" w:hAnsi="Segoe UI" w:cs="Segoe UI"/>
          <w:sz w:val="27"/>
          <w:szCs w:val="27"/>
          <w:shd w:val="clear" w:color="auto" w:fill="FFFFFF"/>
        </w:rPr>
        <w:t xml:space="preserve"> </w:t>
      </w:r>
      <w:r>
        <w:rPr>
          <w:rFonts w:ascii="Times New Roman" w:hAnsi="Times New Roman" w:cs="Times New Roman"/>
          <w:sz w:val="28"/>
          <w:szCs w:val="28"/>
        </w:rPr>
        <w:t>The decreasing trend of the period with increasing gain k is consistent in both the model and simulation</w:t>
      </w:r>
      <w:r>
        <w:rPr>
          <w:rFonts w:hint="eastAsia" w:ascii="Times New Roman" w:hAnsi="Times New Roman" w:cs="Times New Roman"/>
          <w:sz w:val="28"/>
          <w:szCs w:val="28"/>
        </w:rPr>
        <w:t>.</w:t>
      </w:r>
    </w:p>
    <w:p w14:paraId="1ACF0BB9">
      <w:pPr>
        <w:rPr>
          <w:rFonts w:ascii="Times New Roman" w:hAnsi="Times New Roman" w:cs="Times New Roman"/>
          <w:sz w:val="28"/>
          <w:szCs w:val="28"/>
        </w:rPr>
      </w:pPr>
      <w:r>
        <w:rPr>
          <w:rFonts w:ascii="Times New Roman" w:hAnsi="Times New Roman" w:cs="Times New Roman"/>
          <w:b/>
          <w:bCs/>
          <w:i/>
          <w:iCs/>
          <w:sz w:val="28"/>
          <w:szCs w:val="28"/>
        </w:rPr>
        <w:t>Differences</w:t>
      </w:r>
      <w:r>
        <w:rPr>
          <w:rFonts w:hint="eastAsia" w:ascii="Times New Roman" w:hAnsi="Times New Roman" w:cs="Times New Roman"/>
          <w:b/>
          <w:bCs/>
          <w:i/>
          <w:iCs/>
          <w:sz w:val="28"/>
          <w:szCs w:val="28"/>
        </w:rPr>
        <w:t>:</w:t>
      </w:r>
      <w:r>
        <w:rPr>
          <w:rFonts w:ascii="Segoe UI" w:hAnsi="Segoe UI" w:cs="Segoe UI"/>
          <w:sz w:val="27"/>
          <w:szCs w:val="27"/>
          <w:shd w:val="clear" w:color="auto" w:fill="FFFFFF"/>
        </w:rPr>
        <w:t xml:space="preserve"> </w:t>
      </w:r>
      <w:r>
        <w:rPr>
          <w:rFonts w:ascii="Times New Roman" w:hAnsi="Times New Roman" w:cs="Times New Roman"/>
          <w:sz w:val="28"/>
          <w:szCs w:val="28"/>
        </w:rPr>
        <w:t>Due to the assumptions of small-angle linearization and instantaneous sensor response, these practical factors introduce additional damping and phase lag, resulting in differences.</w:t>
      </w:r>
    </w:p>
    <w:p w14:paraId="66C94F75">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206B9544">
      <w:pPr>
        <w:rPr>
          <w:rFonts w:ascii="Times New Roman" w:hAnsi="Times New Roman" w:cs="Times New Roman"/>
          <w:sz w:val="28"/>
          <w:szCs w:val="28"/>
        </w:rPr>
      </w:pPr>
    </w:p>
    <w:p w14:paraId="29F97A2F">
      <w:pPr>
        <w:rPr>
          <w:rFonts w:ascii="Times New Roman" w:hAnsi="Times New Roman" w:cs="Times New Roman"/>
          <w:b/>
          <w:bCs/>
          <w:sz w:val="28"/>
          <w:szCs w:val="28"/>
        </w:rPr>
      </w:pPr>
      <w:r>
        <w:rPr>
          <w:rFonts w:ascii="Bookman Old Style" w:hAnsi="Bookman Old Style"/>
          <w:b/>
          <w:bCs/>
          <w:sz w:val="36"/>
          <w:szCs w:val="36"/>
        </w:rPr>
        <w:t>Appendix: The Description of AI Usage in the Report</w:t>
      </w:r>
    </w:p>
    <w:p w14:paraId="2FDA90DC">
      <w:pPr>
        <w:ind w:firstLine="420" w:firstLineChars="0"/>
        <w:rPr>
          <w:rFonts w:hint="eastAsia" w:ascii="Times New Roman" w:hAnsi="Times New Roman" w:cs="Times New Roman"/>
          <w:sz w:val="28"/>
          <w:szCs w:val="28"/>
        </w:rPr>
      </w:pPr>
      <w:r>
        <w:rPr>
          <w:rFonts w:ascii="Times New Roman" w:hAnsi="Times New Roman" w:cs="Times New Roman"/>
          <w:sz w:val="28"/>
          <w:szCs w:val="28"/>
        </w:rPr>
        <w:t>During the task process, we relied on AI to help us understand the relevant concepts and problems. In the error correction of the problems, we used AI to solve them efficiently. Due to language issues, we also employed AI translation to help us quickly understand the task objectives.</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TeXGyrePagella">
    <w:altName w:val="Microsoft YaHei UI"/>
    <w:panose1 w:val="00000000000000000000"/>
    <w:charset w:val="86"/>
    <w:family w:val="swiss"/>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Bookman Old Style">
    <w:panose1 w:val="02050604050505020204"/>
    <w:charset w:val="00"/>
    <w:family w:val="roman"/>
    <w:pitch w:val="default"/>
    <w:sig w:usb0="00000287" w:usb1="00000000" w:usb2="00000000" w:usb3="00000000" w:csb0="2000009F" w:csb1="DFD7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LM Mono 10">
    <w:panose1 w:val="00000509000000000000"/>
    <w:charset w:val="00"/>
    <w:family w:val="modern"/>
    <w:pitch w:val="default"/>
    <w:sig w:usb0="20000007" w:usb1="00000000" w:usb2="00000000" w:usb3="00000000" w:csb0="20000193" w:csb1="00000000"/>
  </w:font>
  <w:font w:name="Consolas">
    <w:panose1 w:val="020B0609020204030204"/>
    <w:charset w:val="00"/>
    <w:family w:val="modern"/>
    <w:pitch w:val="default"/>
    <w:sig w:usb0="E00006FF" w:usb1="0000FCFF" w:usb2="00000001" w:usb3="00000000" w:csb0="6000019F" w:csb1="DFD70000"/>
  </w:font>
  <w:font w:name="TeXGyrePagella-Regular">
    <w:altName w:val="Cambria"/>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方正书宋简体">
    <w:panose1 w:val="02000000000000000000"/>
    <w:charset w:val="86"/>
    <w:family w:val="auto"/>
    <w:pitch w:val="default"/>
    <w:sig w:usb0="A00002BF" w:usb1="184F6CFA" w:usb2="00000012" w:usb3="00000000" w:csb0="00040001" w:csb1="00000000"/>
  </w:font>
  <w:font w:name="方正仿宋简体">
    <w:panose1 w:val="02000000000000000000"/>
    <w:charset w:val="86"/>
    <w:family w:val="auto"/>
    <w:pitch w:val="default"/>
    <w:sig w:usb0="A00002BF" w:usb1="184F6CFA" w:usb2="00000012"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AD90E">
    <w:pPr>
      <w:pStyle w:val="5"/>
      <w:pBdr>
        <w:bottom w:val="thickThinSmallGap" w:color="622423" w:sz="24" w:space="1"/>
      </w:pBdr>
      <w:jc w:val="right"/>
      <w:rPr>
        <w:rFonts w:ascii="Cambria" w:hAnsi="Cambria"/>
        <w:sz w:val="32"/>
        <w:szCs w:val="32"/>
      </w:rPr>
    </w:pPr>
    <w:r>
      <w:rPr>
        <w:rFonts w:hint="eastAsia" w:ascii="宋体" w:hAnsi="宋体"/>
        <w:sz w:val="22"/>
      </w:rPr>
      <w:t>山东大学·崇新学堂·实验报告</w:t>
    </w:r>
  </w:p>
  <w:p w14:paraId="1B55BF63">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671AEE"/>
    <w:rsid w:val="00016EBE"/>
    <w:rsid w:val="00046866"/>
    <w:rsid w:val="000816DF"/>
    <w:rsid w:val="00146499"/>
    <w:rsid w:val="00147E47"/>
    <w:rsid w:val="00157DEE"/>
    <w:rsid w:val="001B3439"/>
    <w:rsid w:val="001D01B0"/>
    <w:rsid w:val="0020269C"/>
    <w:rsid w:val="002C7584"/>
    <w:rsid w:val="00307017"/>
    <w:rsid w:val="00320370"/>
    <w:rsid w:val="003313EC"/>
    <w:rsid w:val="00353AB8"/>
    <w:rsid w:val="003A7039"/>
    <w:rsid w:val="003D1011"/>
    <w:rsid w:val="003E55DE"/>
    <w:rsid w:val="00462383"/>
    <w:rsid w:val="00465A70"/>
    <w:rsid w:val="00476942"/>
    <w:rsid w:val="00516A0F"/>
    <w:rsid w:val="00530D01"/>
    <w:rsid w:val="00533F4D"/>
    <w:rsid w:val="00534CA3"/>
    <w:rsid w:val="005A2169"/>
    <w:rsid w:val="005A60CF"/>
    <w:rsid w:val="006B2CA2"/>
    <w:rsid w:val="006E602E"/>
    <w:rsid w:val="006F4FCE"/>
    <w:rsid w:val="00705811"/>
    <w:rsid w:val="00730D2A"/>
    <w:rsid w:val="007336E4"/>
    <w:rsid w:val="007813FA"/>
    <w:rsid w:val="007F254F"/>
    <w:rsid w:val="00802529"/>
    <w:rsid w:val="00805255"/>
    <w:rsid w:val="00832B88"/>
    <w:rsid w:val="0089057F"/>
    <w:rsid w:val="008D7178"/>
    <w:rsid w:val="009C6990"/>
    <w:rsid w:val="00AB3949"/>
    <w:rsid w:val="00AC548B"/>
    <w:rsid w:val="00B24D08"/>
    <w:rsid w:val="00B85560"/>
    <w:rsid w:val="00BD4671"/>
    <w:rsid w:val="00BD4F2A"/>
    <w:rsid w:val="00BF2845"/>
    <w:rsid w:val="00C61811"/>
    <w:rsid w:val="00C61D5B"/>
    <w:rsid w:val="00CB5B86"/>
    <w:rsid w:val="00CD3F17"/>
    <w:rsid w:val="00D063DD"/>
    <w:rsid w:val="00D22598"/>
    <w:rsid w:val="00D279B2"/>
    <w:rsid w:val="00DB2AD3"/>
    <w:rsid w:val="00DC4DB6"/>
    <w:rsid w:val="00E278A9"/>
    <w:rsid w:val="00E347F3"/>
    <w:rsid w:val="00E44D84"/>
    <w:rsid w:val="00E8797A"/>
    <w:rsid w:val="00EC0B36"/>
    <w:rsid w:val="00F221B2"/>
    <w:rsid w:val="00F30FB0"/>
    <w:rsid w:val="00F74504"/>
    <w:rsid w:val="029D3A1E"/>
    <w:rsid w:val="07236C1A"/>
    <w:rsid w:val="07320597"/>
    <w:rsid w:val="0A671AEE"/>
    <w:rsid w:val="1169095E"/>
    <w:rsid w:val="13FD1BFC"/>
    <w:rsid w:val="16850EA2"/>
    <w:rsid w:val="1E0C31FF"/>
    <w:rsid w:val="1FCA53B9"/>
    <w:rsid w:val="22596A13"/>
    <w:rsid w:val="29160E9F"/>
    <w:rsid w:val="2CBF6E14"/>
    <w:rsid w:val="2E544B59"/>
    <w:rsid w:val="3774714C"/>
    <w:rsid w:val="433C7ACC"/>
    <w:rsid w:val="46210E80"/>
    <w:rsid w:val="4AD06813"/>
    <w:rsid w:val="4BBB2033"/>
    <w:rsid w:val="4DB83F85"/>
    <w:rsid w:val="4F543788"/>
    <w:rsid w:val="514B0375"/>
    <w:rsid w:val="543A5929"/>
    <w:rsid w:val="57836C4D"/>
    <w:rsid w:val="587B20A1"/>
    <w:rsid w:val="5F644F55"/>
    <w:rsid w:val="61567C0D"/>
    <w:rsid w:val="63D22A62"/>
    <w:rsid w:val="6A6A3676"/>
    <w:rsid w:val="6F8346E3"/>
    <w:rsid w:val="73796438"/>
    <w:rsid w:val="7B57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4"/>
    <w:qFormat/>
    <w:uiPriority w:val="0"/>
    <w:pPr>
      <w:keepNext/>
      <w:keepLines/>
      <w:spacing w:before="340" w:after="330" w:line="578" w:lineRule="auto"/>
      <w:outlineLvl w:val="0"/>
    </w:pPr>
    <w:rPr>
      <w:b/>
      <w:bCs/>
      <w:kern w:val="44"/>
      <w:sz w:val="44"/>
      <w:szCs w:val="44"/>
    </w:rPr>
  </w:style>
  <w:style w:type="character" w:default="1" w:styleId="8">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pPr>
      <w:spacing w:after="160" w:line="278" w:lineRule="auto"/>
      <w:jc w:val="left"/>
    </w:pPr>
    <w:rPr>
      <w:rFonts w:ascii="等线 Light" w:hAnsi="等线 Light" w:eastAsia="黑体" w:cs="Times New Roman"/>
      <w:sz w:val="20"/>
      <w:szCs w:val="20"/>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99"/>
    <w:pPr>
      <w:spacing w:beforeAutospacing="1" w:afterAutospacing="1"/>
      <w:jc w:val="left"/>
    </w:pPr>
    <w:rPr>
      <w:rFonts w:cs="Times New Roman"/>
      <w:kern w:val="0"/>
      <w:sz w:val="24"/>
    </w:rPr>
  </w:style>
  <w:style w:type="character" w:styleId="9">
    <w:name w:val="Emphasis"/>
    <w:basedOn w:val="8"/>
    <w:qFormat/>
    <w:uiPriority w:val="0"/>
    <w:rPr>
      <w:i/>
    </w:rPr>
  </w:style>
  <w:style w:type="paragraph" w:customStyle="1" w:styleId="10">
    <w:name w:val="标题1"/>
    <w:basedOn w:val="1"/>
    <w:link w:val="11"/>
    <w:qFormat/>
    <w:uiPriority w:val="0"/>
    <w:pPr>
      <w:jc w:val="left"/>
    </w:pPr>
    <w:rPr>
      <w:rFonts w:ascii="Verdana" w:hAnsi="Verdana" w:eastAsia="TeXGyrePagella" w:cs="Verdana"/>
      <w:b/>
      <w:color w:val="000000"/>
      <w:kern w:val="0"/>
      <w:sz w:val="28"/>
      <w:szCs w:val="28"/>
    </w:rPr>
  </w:style>
  <w:style w:type="character" w:customStyle="1" w:styleId="11">
    <w:name w:val="标题1 字符"/>
    <w:basedOn w:val="8"/>
    <w:link w:val="10"/>
    <w:qFormat/>
    <w:uiPriority w:val="0"/>
    <w:rPr>
      <w:rFonts w:ascii="Verdana" w:hAnsi="Verdana" w:eastAsia="TeXGyrePagella" w:cs="Verdana"/>
      <w:b/>
      <w:color w:val="000000"/>
      <w:sz w:val="28"/>
      <w:szCs w:val="28"/>
    </w:rPr>
  </w:style>
  <w:style w:type="paragraph" w:customStyle="1" w:styleId="12">
    <w:name w:val="正文样式"/>
    <w:basedOn w:val="1"/>
    <w:qFormat/>
    <w:uiPriority w:val="0"/>
    <w:rPr>
      <w:rFonts w:ascii="Times New Roman" w:hAnsi="Times New Roman" w:eastAsia="宋体" w:cs="Times New Roman"/>
      <w:sz w:val="28"/>
      <w:szCs w:val="28"/>
    </w:rPr>
  </w:style>
  <w:style w:type="table" w:customStyle="1" w:styleId="13">
    <w:name w:val="三线表"/>
    <w:basedOn w:val="7"/>
    <w:qFormat/>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customStyle="1" w:styleId="14">
    <w:name w:val="标题 1 字符"/>
    <w:basedOn w:val="8"/>
    <w:link w:val="2"/>
    <w:uiPriority w:val="0"/>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 Type="http://schemas.openxmlformats.org/officeDocument/2006/relationships/oleObject" Target="embeddings/oleObject1.bin"/><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1688</Words>
  <Characters>7461</Characters>
  <Lines>271</Lines>
  <Paragraphs>167</Paragraphs>
  <TotalTime>3</TotalTime>
  <ScaleCrop>false</ScaleCrop>
  <LinksUpToDate>false</LinksUpToDate>
  <CharactersWithSpaces>8878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2025-10-18T22:36:00Z</dcterms:created>
  <dc:creator>LENOVO</dc:creator>
  <cp:lastModifiedBy>高子轩</cp:lastModifiedBy>
  <dcterms:modified xsi:type="dcterms:W3CDTF">2025-10-26T15:16:58Z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eyJoZGlkIjoiMTlhNDM3M2YxZmIxYjIyOGNhNzA1ZTUzNGI1NWJlYzEiLCJ1c2VySWQiOiIxNzM2MzMyMjk5In0=</vt:lpwstr>
  </property>
  <property fmtid="{D5CDD505-2E9C-101B-9397-08002B2CF9AE}" pid="3" name="KSOProductBuildVer">
    <vt:lpwstr>2052-12.1.0.20784</vt:lpwstr>
  </property>
  <property fmtid="{D5CDD505-2E9C-101B-9397-08002B2CF9AE}" pid="4" name="ICV">
    <vt:lpwstr>EE04ABF23B0841C8A529910EE7E0426B_12</vt:lpwstr>
  </property>
</Properties>
</file>