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247CB" w14:textId="77777777" w:rsidR="0038481B" w:rsidRDefault="003D5E16">
      <w:pPr>
        <w:spacing w:after="400"/>
        <w:jc w:val="center"/>
      </w:pPr>
      <w:r>
        <w:rPr>
          <w:sz w:val="32"/>
          <w:szCs w:val="32"/>
        </w:rPr>
        <w:t>115</w:t>
      </w:r>
      <w:r>
        <w:rPr>
          <w:sz w:val="32"/>
          <w:szCs w:val="32"/>
        </w:rPr>
        <w:t>年國中教育會考</w:t>
      </w:r>
    </w:p>
    <w:p w14:paraId="067247CC" w14:textId="77777777" w:rsidR="0038481B" w:rsidRDefault="003D5E16">
      <w:pPr>
        <w:spacing w:before="240" w:after="240"/>
        <w:jc w:val="center"/>
      </w:pPr>
      <w:r>
        <w:rPr>
          <w:sz w:val="28"/>
          <w:szCs w:val="28"/>
        </w:rPr>
        <w:t>社會科試題分析</w:t>
      </w:r>
    </w:p>
    <w:p w14:paraId="067247CD" w14:textId="77777777" w:rsidR="0038481B" w:rsidRDefault="003D5E16">
      <w:pPr>
        <w:spacing w:before="240" w:after="240"/>
        <w:jc w:val="center"/>
      </w:pPr>
      <w:r>
        <w:rPr>
          <w:sz w:val="24"/>
          <w:szCs w:val="24"/>
        </w:rPr>
        <w:t>國立臺灣師範大學心理與教育測驗研究發展中心</w:t>
      </w:r>
    </w:p>
    <w:p w14:paraId="067247CE" w14:textId="77777777" w:rsidR="0038481B" w:rsidRDefault="003D5E16">
      <w:pPr>
        <w:spacing w:line="320" w:lineRule="auto"/>
        <w:ind w:firstLine="480"/>
        <w:jc w:val="both"/>
      </w:pPr>
      <w:r>
        <w:rPr>
          <w:sz w:val="24"/>
          <w:szCs w:val="24"/>
        </w:rPr>
        <w:t xml:space="preserve">115 </w:t>
      </w:r>
      <w:r>
        <w:rPr>
          <w:sz w:val="24"/>
          <w:szCs w:val="24"/>
        </w:rPr>
        <w:t>年國中教育會考已於民國</w:t>
      </w:r>
      <w:r>
        <w:rPr>
          <w:sz w:val="24"/>
          <w:szCs w:val="24"/>
        </w:rPr>
        <w:t xml:space="preserve"> 115</w:t>
      </w:r>
      <w:r>
        <w:rPr>
          <w:sz w:val="24"/>
          <w:szCs w:val="24"/>
        </w:rPr>
        <w:t>年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日與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日順利完成。社會科測驗在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日上午</w:t>
      </w:r>
      <w:r>
        <w:rPr>
          <w:sz w:val="24"/>
          <w:szCs w:val="24"/>
        </w:rPr>
        <w:t xml:space="preserve"> 08:30-09:40 </w:t>
      </w:r>
      <w:r>
        <w:rPr>
          <w:sz w:val="24"/>
          <w:szCs w:val="24"/>
        </w:rPr>
        <w:t>舉行。本研究的目的在於：呈現社會科測驗之試題分析結果。為提升報告訊息的完整性，本報告將合併呈現試題質性資訊（試題內容、評量目標、試題基本特徵等）以及量化資訊（試題逐題反應分析結果）。</w:t>
      </w:r>
    </w:p>
    <w:p w14:paraId="067247CF" w14:textId="77777777" w:rsidR="0038481B" w:rsidRDefault="003D5E16">
      <w:pPr>
        <w:spacing w:line="320" w:lineRule="auto"/>
        <w:ind w:firstLine="480"/>
        <w:jc w:val="both"/>
      </w:pPr>
      <w:r>
        <w:rPr>
          <w:sz w:val="24"/>
          <w:szCs w:val="24"/>
        </w:rPr>
        <w:t>在量化分析部分，社會科測驗總計</w:t>
      </w:r>
      <w:r>
        <w:rPr>
          <w:sz w:val="24"/>
          <w:szCs w:val="24"/>
        </w:rPr>
        <w:t>54</w:t>
      </w:r>
      <w:r>
        <w:rPr>
          <w:sz w:val="24"/>
          <w:szCs w:val="24"/>
        </w:rPr>
        <w:t>個試題，所根據的資料是</w:t>
      </w:r>
      <w:r>
        <w:rPr>
          <w:sz w:val="24"/>
          <w:szCs w:val="24"/>
        </w:rPr>
        <w:t>貴校</w:t>
      </w:r>
      <w:r>
        <w:rPr>
          <w:sz w:val="24"/>
          <w:szCs w:val="24"/>
        </w:rPr>
        <w:t>報考</w:t>
      </w:r>
      <w:r>
        <w:rPr>
          <w:sz w:val="24"/>
          <w:szCs w:val="24"/>
        </w:rPr>
        <w:t>115</w:t>
      </w:r>
      <w:r>
        <w:rPr>
          <w:sz w:val="24"/>
          <w:szCs w:val="24"/>
        </w:rPr>
        <w:t>年國中教育會考</w:t>
      </w:r>
      <w:r>
        <w:rPr>
          <w:sz w:val="24"/>
          <w:szCs w:val="24"/>
        </w:rPr>
        <w:t>26</w:t>
      </w:r>
      <w:r>
        <w:rPr>
          <w:sz w:val="24"/>
          <w:szCs w:val="24"/>
        </w:rPr>
        <w:t>位考生在社會科試題的作答反應。唯因缺考等關係，有效資料僅有</w:t>
      </w:r>
      <w:r>
        <w:rPr>
          <w:sz w:val="24"/>
          <w:szCs w:val="24"/>
        </w:rPr>
        <w:t>26</w:t>
      </w:r>
      <w:r>
        <w:rPr>
          <w:sz w:val="24"/>
          <w:szCs w:val="24"/>
        </w:rPr>
        <w:t>份，以下所有數據分別就「全體」有效資料、在社會科的表現等級屬於「精熟」、「基礎」及「待加強」者進行計算。分析項目包含通過率、鑑別度以及選項分析。「通過率」是指考生中答對該題的人數比例，可視為試題難度，數值愈大代表試題愈簡單，反之則試題愈困難。「鑑別度」是指考生在該試題之得分與測驗總分的相關</w:t>
      </w:r>
      <w:r>
        <w:rPr>
          <w:sz w:val="24"/>
          <w:szCs w:val="24"/>
        </w:rPr>
        <w:t>(</w:t>
      </w:r>
      <w:r>
        <w:rPr>
          <w:sz w:val="24"/>
          <w:szCs w:val="24"/>
        </w:rPr>
        <w:t>參閱附註公式</w:t>
      </w:r>
      <w:r>
        <w:rPr>
          <w:sz w:val="24"/>
          <w:szCs w:val="24"/>
        </w:rPr>
        <w:t>)</w:t>
      </w:r>
      <w:r>
        <w:rPr>
          <w:sz w:val="24"/>
          <w:szCs w:val="24"/>
        </w:rPr>
        <w:t>，數值介於</w:t>
      </w:r>
      <w:r>
        <w:rPr>
          <w:sz w:val="24"/>
          <w:szCs w:val="24"/>
        </w:rPr>
        <w:t>-1</w:t>
      </w:r>
      <w:r>
        <w:rPr>
          <w:sz w:val="24"/>
          <w:szCs w:val="24"/>
        </w:rPr>
        <w:t>至</w:t>
      </w:r>
      <w:r>
        <w:rPr>
          <w:sz w:val="24"/>
          <w:szCs w:val="24"/>
        </w:rPr>
        <w:t>+1</w:t>
      </w:r>
      <w:r>
        <w:rPr>
          <w:sz w:val="24"/>
          <w:szCs w:val="24"/>
        </w:rPr>
        <w:t>之間，愈大代表愈能區分考生程度。「選項分析」是計算考生在每個選項的選答人數與人數百分比，除了試題本身包含的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選項之外，還包括未作答與複選</w:t>
      </w:r>
      <w:r>
        <w:rPr>
          <w:sz w:val="24"/>
          <w:szCs w:val="24"/>
        </w:rPr>
        <w:t>(</w:t>
      </w:r>
      <w:r>
        <w:rPr>
          <w:sz w:val="24"/>
          <w:szCs w:val="24"/>
        </w:rPr>
        <w:t>選答</w:t>
      </w:r>
      <w:r>
        <w:rPr>
          <w:sz w:val="24"/>
          <w:szCs w:val="24"/>
        </w:rPr>
        <w:t>2</w:t>
      </w:r>
      <w:r>
        <w:rPr>
          <w:sz w:val="24"/>
          <w:szCs w:val="24"/>
        </w:rPr>
        <w:t>個選項以上</w:t>
      </w:r>
      <w:r>
        <w:rPr>
          <w:sz w:val="24"/>
          <w:szCs w:val="24"/>
        </w:rPr>
        <w:t>)</w:t>
      </w:r>
      <w:r>
        <w:rPr>
          <w:sz w:val="24"/>
          <w:szCs w:val="24"/>
        </w:rPr>
        <w:t>的反應，共計</w:t>
      </w:r>
      <w:r>
        <w:rPr>
          <w:sz w:val="24"/>
          <w:szCs w:val="24"/>
        </w:rPr>
        <w:t>6</w:t>
      </w:r>
      <w:r>
        <w:rPr>
          <w:sz w:val="24"/>
          <w:szCs w:val="24"/>
        </w:rPr>
        <w:t>種情況。另外，命題依據之標示即為「十二年國民基本教育課程綱要」社會領域</w:t>
      </w:r>
      <w:r>
        <w:rPr>
          <w:sz w:val="24"/>
          <w:szCs w:val="24"/>
        </w:rPr>
        <w:t>/</w:t>
      </w:r>
      <w:r>
        <w:rPr>
          <w:sz w:val="24"/>
          <w:szCs w:val="24"/>
        </w:rPr>
        <w:t>第四學習階段</w:t>
      </w:r>
      <w:r>
        <w:rPr>
          <w:sz w:val="24"/>
          <w:szCs w:val="24"/>
        </w:rPr>
        <w:t>/</w:t>
      </w:r>
      <w:r>
        <w:rPr>
          <w:sz w:val="24"/>
          <w:szCs w:val="24"/>
        </w:rPr>
        <w:t>學習表現及學習內容之編碼，詳細內容請參閱民國</w:t>
      </w:r>
      <w:r>
        <w:rPr>
          <w:sz w:val="24"/>
          <w:szCs w:val="24"/>
        </w:rPr>
        <w:t>107</w:t>
      </w:r>
      <w:r>
        <w:rPr>
          <w:sz w:val="24"/>
          <w:szCs w:val="24"/>
        </w:rPr>
        <w:t>年教育部所發布之「十二年國民基本教育課程綱要」。</w:t>
      </w:r>
    </w:p>
    <w:p w14:paraId="067247D0" w14:textId="77777777" w:rsidR="0038481B" w:rsidRDefault="0038481B">
      <w:pPr>
        <w:rPr>
          <w:sz w:val="24"/>
          <w:szCs w:val="24"/>
        </w:rPr>
      </w:pPr>
    </w:p>
    <w:p w14:paraId="067247D1" w14:textId="77777777" w:rsidR="0038481B" w:rsidRDefault="003D5E16">
      <w:pPr>
        <w:spacing w:before="120" w:after="120"/>
      </w:pPr>
      <w:r>
        <w:rPr>
          <w:sz w:val="24"/>
          <w:szCs w:val="24"/>
        </w:rPr>
        <w:t>附註公式：</w:t>
      </w:r>
    </w:p>
    <w:p w14:paraId="067247D2" w14:textId="77777777" w:rsidR="0038481B" w:rsidRDefault="003D5E16">
      <w:pPr>
        <w:ind w:left="480"/>
      </w:pPr>
      <w:r>
        <w:rPr>
          <w:noProof/>
        </w:rPr>
        <w:drawing>
          <wp:inline distT="0" distB="0" distL="0" distR="0" wp14:anchorId="067269D6" wp14:editId="067269D7">
            <wp:extent cx="2159000" cy="444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47D3" w14:textId="77777777" w:rsidR="0038481B" w:rsidRDefault="003D5E16">
      <w:pPr>
        <w:ind w:left="400"/>
      </w:pPr>
      <w:r>
        <w:rPr>
          <w:noProof/>
        </w:rPr>
        <w:drawing>
          <wp:inline distT="0" distB="0" distL="0" distR="0" wp14:anchorId="067269D8" wp14:editId="067269D9">
            <wp:extent cx="2095500" cy="469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47D4" w14:textId="77777777" w:rsidR="0038481B" w:rsidRDefault="003D5E16">
      <w:pPr>
        <w:spacing w:before="120" w:after="120"/>
        <w:ind w:left="480"/>
      </w:pPr>
      <w:r>
        <w:rPr>
          <w:noProof/>
        </w:rPr>
        <w:drawing>
          <wp:inline distT="0" distB="0" distL="0" distR="0" wp14:anchorId="067269DA" wp14:editId="067269DB">
            <wp:extent cx="254000" cy="203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067269DC" wp14:editId="067269DD">
            <wp:extent cx="152400" cy="1524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067269DE" wp14:editId="067269DF">
            <wp:extent cx="254000" cy="2032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067269E0" wp14:editId="067269E1">
            <wp:extent cx="152400" cy="152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067269E2" wp14:editId="067269E3">
            <wp:extent cx="165100" cy="1524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為考生測驗總分之標準差，</w:t>
      </w:r>
      <w:r>
        <w:rPr>
          <w:noProof/>
        </w:rPr>
        <w:drawing>
          <wp:inline distT="0" distB="0" distL="0" distR="0" wp14:anchorId="067269E4" wp14:editId="067269E5">
            <wp:extent cx="165100" cy="1524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067269E6" wp14:editId="067269E7">
            <wp:extent cx="152400" cy="1524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題考生人數之比例，</w:t>
      </w:r>
      <w:r>
        <w:rPr>
          <w:noProof/>
        </w:rPr>
        <w:drawing>
          <wp:inline distT="0" distB="0" distL="0" distR="0" wp14:anchorId="067269E8" wp14:editId="067269E9">
            <wp:extent cx="165100" cy="1524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067269EA" wp14:editId="067269EB">
            <wp:extent cx="152400" cy="152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題考生人數之比例。</w:t>
      </w:r>
    </w:p>
    <w:p w14:paraId="067247D5" w14:textId="77777777" w:rsidR="0038481B" w:rsidRDefault="003D5E16">
      <w:r>
        <w:br w:type="page"/>
      </w:r>
    </w:p>
    <w:tbl>
      <w:tblPr>
        <w:tblStyle w:val="aa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1333"/>
        <w:gridCol w:w="1458"/>
        <w:gridCol w:w="1458"/>
        <w:gridCol w:w="1546"/>
        <w:gridCol w:w="1546"/>
        <w:gridCol w:w="1546"/>
        <w:gridCol w:w="1546"/>
      </w:tblGrid>
      <w:tr w:rsidR="0038481B" w14:paraId="067247DE" w14:textId="77777777">
        <w:trPr>
          <w:tblHeader/>
          <w:jc w:val="center"/>
        </w:trPr>
        <w:tc>
          <w:tcPr>
            <w:tcW w:w="5000" w:type="dxa"/>
            <w:vAlign w:val="center"/>
          </w:tcPr>
          <w:p w14:paraId="067247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題號</w:t>
            </w:r>
          </w:p>
        </w:tc>
        <w:tc>
          <w:tcPr>
            <w:tcW w:w="9000" w:type="dxa"/>
            <w:vAlign w:val="center"/>
          </w:tcPr>
          <w:p w14:paraId="067247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群體</w:t>
            </w:r>
          </w:p>
        </w:tc>
        <w:tc>
          <w:tcPr>
            <w:tcW w:w="10000" w:type="dxa"/>
            <w:vAlign w:val="center"/>
          </w:tcPr>
          <w:p w14:paraId="067247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0000" w:type="dxa"/>
            <w:vAlign w:val="center"/>
          </w:tcPr>
          <w:p w14:paraId="067247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0700" w:type="dxa"/>
            <w:vAlign w:val="center"/>
          </w:tcPr>
          <w:p w14:paraId="067247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067247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067247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067247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47E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7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0" w:type="dxa"/>
            <w:vAlign w:val="center"/>
          </w:tcPr>
          <w:p w14:paraId="067247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7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0000" w:type="dxa"/>
            <w:vAlign w:val="center"/>
          </w:tcPr>
          <w:p w14:paraId="067247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067247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0700" w:type="dxa"/>
            <w:vAlign w:val="center"/>
          </w:tcPr>
          <w:p w14:paraId="067247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7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7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38481B" w14:paraId="067247F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7E8" w14:textId="77777777" w:rsidR="0038481B" w:rsidRDefault="0038481B"/>
        </w:tc>
        <w:tc>
          <w:tcPr>
            <w:tcW w:w="9000" w:type="dxa"/>
            <w:vAlign w:val="center"/>
          </w:tcPr>
          <w:p w14:paraId="067247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7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7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7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7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7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7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7F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7F1" w14:textId="77777777" w:rsidR="0038481B" w:rsidRDefault="0038481B"/>
        </w:tc>
        <w:tc>
          <w:tcPr>
            <w:tcW w:w="9000" w:type="dxa"/>
            <w:vAlign w:val="center"/>
          </w:tcPr>
          <w:p w14:paraId="067247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7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0.8235</w:t>
            </w:r>
          </w:p>
        </w:tc>
        <w:tc>
          <w:tcPr>
            <w:tcW w:w="10000" w:type="dxa"/>
            <w:vAlign w:val="center"/>
          </w:tcPr>
          <w:p w14:paraId="067247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7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82.35</w:t>
            </w:r>
          </w:p>
        </w:tc>
        <w:tc>
          <w:tcPr>
            <w:tcW w:w="10700" w:type="dxa"/>
            <w:vAlign w:val="center"/>
          </w:tcPr>
          <w:p w14:paraId="067247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7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7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0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7FA" w14:textId="77777777" w:rsidR="0038481B" w:rsidRDefault="0038481B"/>
        </w:tc>
        <w:tc>
          <w:tcPr>
            <w:tcW w:w="9000" w:type="dxa"/>
            <w:vAlign w:val="center"/>
          </w:tcPr>
          <w:p w14:paraId="067247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7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7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7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7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8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8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80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0" w:type="dxa"/>
            <w:vAlign w:val="center"/>
          </w:tcPr>
          <w:p w14:paraId="067248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0000" w:type="dxa"/>
            <w:vAlign w:val="center"/>
          </w:tcPr>
          <w:p w14:paraId="067248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</w:t>
            </w:r>
          </w:p>
        </w:tc>
        <w:tc>
          <w:tcPr>
            <w:tcW w:w="10700" w:type="dxa"/>
            <w:vAlign w:val="center"/>
          </w:tcPr>
          <w:p w14:paraId="067248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8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</w:tr>
      <w:tr w:rsidR="0038481B" w14:paraId="0672481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0C" w14:textId="77777777" w:rsidR="0038481B" w:rsidRDefault="0038481B"/>
        </w:tc>
        <w:tc>
          <w:tcPr>
            <w:tcW w:w="9000" w:type="dxa"/>
            <w:vAlign w:val="center"/>
          </w:tcPr>
          <w:p w14:paraId="067248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81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15" w14:textId="77777777" w:rsidR="0038481B" w:rsidRDefault="0038481B"/>
        </w:tc>
        <w:tc>
          <w:tcPr>
            <w:tcW w:w="9000" w:type="dxa"/>
            <w:vAlign w:val="center"/>
          </w:tcPr>
          <w:p w14:paraId="067248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0000" w:type="dxa"/>
            <w:vAlign w:val="center"/>
          </w:tcPr>
          <w:p w14:paraId="067248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8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</w:tr>
      <w:tr w:rsidR="0038481B" w14:paraId="0672482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1E" w14:textId="77777777" w:rsidR="0038481B" w:rsidRDefault="0038481B"/>
        </w:tc>
        <w:tc>
          <w:tcPr>
            <w:tcW w:w="9000" w:type="dxa"/>
            <w:vAlign w:val="center"/>
          </w:tcPr>
          <w:p w14:paraId="067248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8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8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82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0" w:type="dxa"/>
            <w:vAlign w:val="center"/>
          </w:tcPr>
          <w:p w14:paraId="067248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8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-0.05</w:t>
            </w:r>
          </w:p>
        </w:tc>
        <w:tc>
          <w:tcPr>
            <w:tcW w:w="10700" w:type="dxa"/>
            <w:vAlign w:val="center"/>
          </w:tcPr>
          <w:p w14:paraId="067248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8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067248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8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38481B" w14:paraId="0672483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30" w14:textId="77777777" w:rsidR="0038481B" w:rsidRDefault="0038481B"/>
        </w:tc>
        <w:tc>
          <w:tcPr>
            <w:tcW w:w="9000" w:type="dxa"/>
            <w:vAlign w:val="center"/>
          </w:tcPr>
          <w:p w14:paraId="067248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8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4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39" w14:textId="77777777" w:rsidR="0038481B" w:rsidRDefault="0038481B"/>
        </w:tc>
        <w:tc>
          <w:tcPr>
            <w:tcW w:w="9000" w:type="dxa"/>
            <w:vAlign w:val="center"/>
          </w:tcPr>
          <w:p w14:paraId="067248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0000" w:type="dxa"/>
            <w:vAlign w:val="center"/>
          </w:tcPr>
          <w:p w14:paraId="067248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8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  <w:tc>
          <w:tcPr>
            <w:tcW w:w="10700" w:type="dxa"/>
            <w:vAlign w:val="center"/>
          </w:tcPr>
          <w:p w14:paraId="067248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0700" w:type="dxa"/>
            <w:vAlign w:val="center"/>
          </w:tcPr>
          <w:p w14:paraId="067248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4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42" w14:textId="77777777" w:rsidR="0038481B" w:rsidRDefault="0038481B"/>
        </w:tc>
        <w:tc>
          <w:tcPr>
            <w:tcW w:w="9000" w:type="dxa"/>
            <w:vAlign w:val="center"/>
          </w:tcPr>
          <w:p w14:paraId="067248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067248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8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067248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85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0" w:type="dxa"/>
            <w:vAlign w:val="center"/>
          </w:tcPr>
          <w:p w14:paraId="067248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067248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</w:t>
            </w:r>
          </w:p>
        </w:tc>
        <w:tc>
          <w:tcPr>
            <w:tcW w:w="10700" w:type="dxa"/>
            <w:vAlign w:val="center"/>
          </w:tcPr>
          <w:p w14:paraId="067248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067248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8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8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38481B" w14:paraId="0672485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54" w14:textId="77777777" w:rsidR="0038481B" w:rsidRDefault="0038481B"/>
        </w:tc>
        <w:tc>
          <w:tcPr>
            <w:tcW w:w="9000" w:type="dxa"/>
            <w:vAlign w:val="center"/>
          </w:tcPr>
          <w:p w14:paraId="067248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8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6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5D" w14:textId="77777777" w:rsidR="0038481B" w:rsidRDefault="0038481B"/>
        </w:tc>
        <w:tc>
          <w:tcPr>
            <w:tcW w:w="9000" w:type="dxa"/>
            <w:vAlign w:val="center"/>
          </w:tcPr>
          <w:p w14:paraId="067248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0.7059</w:t>
            </w:r>
          </w:p>
        </w:tc>
        <w:tc>
          <w:tcPr>
            <w:tcW w:w="10000" w:type="dxa"/>
            <w:vAlign w:val="center"/>
          </w:tcPr>
          <w:p w14:paraId="067248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70.59</w:t>
            </w:r>
          </w:p>
        </w:tc>
        <w:tc>
          <w:tcPr>
            <w:tcW w:w="10700" w:type="dxa"/>
            <w:vAlign w:val="center"/>
          </w:tcPr>
          <w:p w14:paraId="067248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8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8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</w:tr>
      <w:tr w:rsidR="0038481B" w14:paraId="0672486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66" w14:textId="77777777" w:rsidR="0038481B" w:rsidRDefault="0038481B"/>
        </w:tc>
        <w:tc>
          <w:tcPr>
            <w:tcW w:w="9000" w:type="dxa"/>
            <w:vAlign w:val="center"/>
          </w:tcPr>
          <w:p w14:paraId="067248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8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8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8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8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87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0" w:type="dxa"/>
            <w:vAlign w:val="center"/>
          </w:tcPr>
          <w:p w14:paraId="067248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067248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0700" w:type="dxa"/>
            <w:vAlign w:val="center"/>
          </w:tcPr>
          <w:p w14:paraId="067248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067248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8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8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38481B" w14:paraId="0672488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78" w14:textId="77777777" w:rsidR="0038481B" w:rsidRDefault="0038481B"/>
        </w:tc>
        <w:tc>
          <w:tcPr>
            <w:tcW w:w="9000" w:type="dxa"/>
            <w:vAlign w:val="center"/>
          </w:tcPr>
          <w:p w14:paraId="067248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8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8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81" w14:textId="77777777" w:rsidR="0038481B" w:rsidRDefault="0038481B"/>
        </w:tc>
        <w:tc>
          <w:tcPr>
            <w:tcW w:w="9000" w:type="dxa"/>
            <w:vAlign w:val="center"/>
          </w:tcPr>
          <w:p w14:paraId="067248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0000" w:type="dxa"/>
            <w:vAlign w:val="center"/>
          </w:tcPr>
          <w:p w14:paraId="067248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8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8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8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</w:tr>
      <w:tr w:rsidR="0038481B" w14:paraId="0672489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8A" w14:textId="77777777" w:rsidR="0038481B" w:rsidRDefault="0038481B"/>
        </w:tc>
        <w:tc>
          <w:tcPr>
            <w:tcW w:w="9000" w:type="dxa"/>
            <w:vAlign w:val="center"/>
          </w:tcPr>
          <w:p w14:paraId="067248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067248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067248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8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89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0" w:type="dxa"/>
            <w:vAlign w:val="center"/>
          </w:tcPr>
          <w:p w14:paraId="067248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8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</w:t>
            </w:r>
          </w:p>
        </w:tc>
        <w:tc>
          <w:tcPr>
            <w:tcW w:w="10700" w:type="dxa"/>
            <w:vAlign w:val="center"/>
          </w:tcPr>
          <w:p w14:paraId="067248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8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8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8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8A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9C" w14:textId="77777777" w:rsidR="0038481B" w:rsidRDefault="0038481B"/>
        </w:tc>
        <w:tc>
          <w:tcPr>
            <w:tcW w:w="9000" w:type="dxa"/>
            <w:vAlign w:val="center"/>
          </w:tcPr>
          <w:p w14:paraId="067248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8A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A5" w14:textId="77777777" w:rsidR="0038481B" w:rsidRDefault="0038481B"/>
        </w:tc>
        <w:tc>
          <w:tcPr>
            <w:tcW w:w="9000" w:type="dxa"/>
            <w:vAlign w:val="center"/>
          </w:tcPr>
          <w:p w14:paraId="067248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0.6471</w:t>
            </w:r>
          </w:p>
        </w:tc>
        <w:tc>
          <w:tcPr>
            <w:tcW w:w="10000" w:type="dxa"/>
            <w:vAlign w:val="center"/>
          </w:tcPr>
          <w:p w14:paraId="067248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8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8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8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64.71</w:t>
            </w:r>
          </w:p>
        </w:tc>
      </w:tr>
      <w:tr w:rsidR="0038481B" w14:paraId="067248B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AE" w14:textId="77777777" w:rsidR="0038481B" w:rsidRDefault="0038481B"/>
        </w:tc>
        <w:tc>
          <w:tcPr>
            <w:tcW w:w="9000" w:type="dxa"/>
            <w:vAlign w:val="center"/>
          </w:tcPr>
          <w:p w14:paraId="067248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8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8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8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8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8B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0" w:type="dxa"/>
            <w:vAlign w:val="center"/>
          </w:tcPr>
          <w:p w14:paraId="067248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0000" w:type="dxa"/>
            <w:vAlign w:val="center"/>
          </w:tcPr>
          <w:p w14:paraId="067248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067248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8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8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8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</w:tr>
      <w:tr w:rsidR="0038481B" w14:paraId="067248C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C0" w14:textId="77777777" w:rsidR="0038481B" w:rsidRDefault="0038481B"/>
        </w:tc>
        <w:tc>
          <w:tcPr>
            <w:tcW w:w="9000" w:type="dxa"/>
            <w:vAlign w:val="center"/>
          </w:tcPr>
          <w:p w14:paraId="067248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8D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C9" w14:textId="77777777" w:rsidR="0038481B" w:rsidRDefault="0038481B"/>
        </w:tc>
        <w:tc>
          <w:tcPr>
            <w:tcW w:w="9000" w:type="dxa"/>
            <w:vAlign w:val="center"/>
          </w:tcPr>
          <w:p w14:paraId="067248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0000" w:type="dxa"/>
            <w:vAlign w:val="center"/>
          </w:tcPr>
          <w:p w14:paraId="067248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8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</w:tr>
      <w:tr w:rsidR="0038481B" w14:paraId="067248D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D2" w14:textId="77777777" w:rsidR="0038481B" w:rsidRDefault="0038481B"/>
        </w:tc>
        <w:tc>
          <w:tcPr>
            <w:tcW w:w="9000" w:type="dxa"/>
            <w:vAlign w:val="center"/>
          </w:tcPr>
          <w:p w14:paraId="067248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067248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8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8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8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48E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0" w:type="dxa"/>
            <w:vAlign w:val="center"/>
          </w:tcPr>
          <w:p w14:paraId="067248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8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8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</w:t>
            </w:r>
          </w:p>
        </w:tc>
        <w:tc>
          <w:tcPr>
            <w:tcW w:w="10700" w:type="dxa"/>
            <w:vAlign w:val="center"/>
          </w:tcPr>
          <w:p w14:paraId="067248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8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8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8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38481B" w14:paraId="067248E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E4" w14:textId="77777777" w:rsidR="0038481B" w:rsidRDefault="0038481B"/>
        </w:tc>
        <w:tc>
          <w:tcPr>
            <w:tcW w:w="9000" w:type="dxa"/>
            <w:vAlign w:val="center"/>
          </w:tcPr>
          <w:p w14:paraId="067248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8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8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8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F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ED" w14:textId="77777777" w:rsidR="0038481B" w:rsidRDefault="0038481B"/>
        </w:tc>
        <w:tc>
          <w:tcPr>
            <w:tcW w:w="9000" w:type="dxa"/>
            <w:vAlign w:val="center"/>
          </w:tcPr>
          <w:p w14:paraId="067248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8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0.7059</w:t>
            </w:r>
          </w:p>
        </w:tc>
        <w:tc>
          <w:tcPr>
            <w:tcW w:w="10000" w:type="dxa"/>
            <w:vAlign w:val="center"/>
          </w:tcPr>
          <w:p w14:paraId="067248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8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70.59</w:t>
            </w:r>
          </w:p>
        </w:tc>
        <w:tc>
          <w:tcPr>
            <w:tcW w:w="10700" w:type="dxa"/>
            <w:vAlign w:val="center"/>
          </w:tcPr>
          <w:p w14:paraId="067248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8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8F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8F6" w14:textId="77777777" w:rsidR="0038481B" w:rsidRDefault="0038481B"/>
        </w:tc>
        <w:tc>
          <w:tcPr>
            <w:tcW w:w="9000" w:type="dxa"/>
            <w:vAlign w:val="center"/>
          </w:tcPr>
          <w:p w14:paraId="067248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8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8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8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8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8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8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90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8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0" w:type="dxa"/>
            <w:vAlign w:val="center"/>
          </w:tcPr>
          <w:p w14:paraId="067249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067249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0700" w:type="dxa"/>
            <w:vAlign w:val="center"/>
          </w:tcPr>
          <w:p w14:paraId="067249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067249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9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9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38481B" w14:paraId="0672491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08" w14:textId="77777777" w:rsidR="0038481B" w:rsidRDefault="0038481B"/>
        </w:tc>
        <w:tc>
          <w:tcPr>
            <w:tcW w:w="9000" w:type="dxa"/>
            <w:vAlign w:val="center"/>
          </w:tcPr>
          <w:p w14:paraId="067249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1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11" w14:textId="77777777" w:rsidR="0038481B" w:rsidRDefault="0038481B"/>
        </w:tc>
        <w:tc>
          <w:tcPr>
            <w:tcW w:w="9000" w:type="dxa"/>
            <w:vAlign w:val="center"/>
          </w:tcPr>
          <w:p w14:paraId="067249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0.5882</w:t>
            </w:r>
          </w:p>
        </w:tc>
        <w:tc>
          <w:tcPr>
            <w:tcW w:w="10000" w:type="dxa"/>
            <w:vAlign w:val="center"/>
          </w:tcPr>
          <w:p w14:paraId="067249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  <w:tc>
          <w:tcPr>
            <w:tcW w:w="10700" w:type="dxa"/>
            <w:vAlign w:val="center"/>
          </w:tcPr>
          <w:p w14:paraId="067249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9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9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</w:tr>
      <w:tr w:rsidR="0038481B" w14:paraId="0672492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1A" w14:textId="77777777" w:rsidR="0038481B" w:rsidRDefault="0038481B"/>
        </w:tc>
        <w:tc>
          <w:tcPr>
            <w:tcW w:w="9000" w:type="dxa"/>
            <w:vAlign w:val="center"/>
          </w:tcPr>
          <w:p w14:paraId="067249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9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9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9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9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92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0" w:type="dxa"/>
            <w:vAlign w:val="center"/>
          </w:tcPr>
          <w:p w14:paraId="067249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0000" w:type="dxa"/>
            <w:vAlign w:val="center"/>
          </w:tcPr>
          <w:p w14:paraId="067249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067249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9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9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0700" w:type="dxa"/>
            <w:vAlign w:val="center"/>
          </w:tcPr>
          <w:p w14:paraId="067249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38481B" w14:paraId="0672493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2C" w14:textId="77777777" w:rsidR="0038481B" w:rsidRDefault="0038481B"/>
        </w:tc>
        <w:tc>
          <w:tcPr>
            <w:tcW w:w="9000" w:type="dxa"/>
            <w:vAlign w:val="center"/>
          </w:tcPr>
          <w:p w14:paraId="067249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3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35" w14:textId="77777777" w:rsidR="0038481B" w:rsidRDefault="0038481B"/>
        </w:tc>
        <w:tc>
          <w:tcPr>
            <w:tcW w:w="9000" w:type="dxa"/>
            <w:vAlign w:val="center"/>
          </w:tcPr>
          <w:p w14:paraId="067249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0000" w:type="dxa"/>
            <w:vAlign w:val="center"/>
          </w:tcPr>
          <w:p w14:paraId="067249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  <w:tc>
          <w:tcPr>
            <w:tcW w:w="10700" w:type="dxa"/>
            <w:vAlign w:val="center"/>
          </w:tcPr>
          <w:p w14:paraId="067249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</w:tr>
      <w:tr w:rsidR="0038481B" w14:paraId="0672494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3E" w14:textId="77777777" w:rsidR="0038481B" w:rsidRDefault="0038481B"/>
        </w:tc>
        <w:tc>
          <w:tcPr>
            <w:tcW w:w="9000" w:type="dxa"/>
            <w:vAlign w:val="center"/>
          </w:tcPr>
          <w:p w14:paraId="067249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9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9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9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9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94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000" w:type="dxa"/>
            <w:vAlign w:val="center"/>
          </w:tcPr>
          <w:p w14:paraId="067249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0000" w:type="dxa"/>
            <w:vAlign w:val="center"/>
          </w:tcPr>
          <w:p w14:paraId="067249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0700" w:type="dxa"/>
            <w:vAlign w:val="center"/>
          </w:tcPr>
          <w:p w14:paraId="067249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9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9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0700" w:type="dxa"/>
            <w:vAlign w:val="center"/>
          </w:tcPr>
          <w:p w14:paraId="067249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38481B" w14:paraId="0672495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50" w14:textId="77777777" w:rsidR="0038481B" w:rsidRDefault="0038481B"/>
        </w:tc>
        <w:tc>
          <w:tcPr>
            <w:tcW w:w="9000" w:type="dxa"/>
            <w:vAlign w:val="center"/>
          </w:tcPr>
          <w:p w14:paraId="067249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6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59" w14:textId="77777777" w:rsidR="0038481B" w:rsidRDefault="0038481B"/>
        </w:tc>
        <w:tc>
          <w:tcPr>
            <w:tcW w:w="9000" w:type="dxa"/>
            <w:vAlign w:val="center"/>
          </w:tcPr>
          <w:p w14:paraId="067249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0000" w:type="dxa"/>
            <w:vAlign w:val="center"/>
          </w:tcPr>
          <w:p w14:paraId="067249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9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0700" w:type="dxa"/>
            <w:vAlign w:val="center"/>
          </w:tcPr>
          <w:p w14:paraId="067249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6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62" w14:textId="77777777" w:rsidR="0038481B" w:rsidRDefault="0038481B"/>
        </w:tc>
        <w:tc>
          <w:tcPr>
            <w:tcW w:w="9000" w:type="dxa"/>
            <w:vAlign w:val="center"/>
          </w:tcPr>
          <w:p w14:paraId="067249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9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9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9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9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97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9000" w:type="dxa"/>
            <w:vAlign w:val="center"/>
          </w:tcPr>
          <w:p w14:paraId="067249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0000" w:type="dxa"/>
            <w:vAlign w:val="center"/>
          </w:tcPr>
          <w:p w14:paraId="067249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067249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9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9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9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</w:tr>
      <w:tr w:rsidR="0038481B" w14:paraId="0672497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74" w14:textId="77777777" w:rsidR="0038481B" w:rsidRDefault="0038481B"/>
        </w:tc>
        <w:tc>
          <w:tcPr>
            <w:tcW w:w="9000" w:type="dxa"/>
            <w:vAlign w:val="center"/>
          </w:tcPr>
          <w:p w14:paraId="067249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98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7D" w14:textId="77777777" w:rsidR="0038481B" w:rsidRDefault="0038481B"/>
        </w:tc>
        <w:tc>
          <w:tcPr>
            <w:tcW w:w="9000" w:type="dxa"/>
            <w:vAlign w:val="center"/>
          </w:tcPr>
          <w:p w14:paraId="067249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0000" w:type="dxa"/>
            <w:vAlign w:val="center"/>
          </w:tcPr>
          <w:p w14:paraId="067249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9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9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</w:tr>
      <w:tr w:rsidR="0038481B" w14:paraId="0672498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86" w14:textId="77777777" w:rsidR="0038481B" w:rsidRDefault="0038481B"/>
        </w:tc>
        <w:tc>
          <w:tcPr>
            <w:tcW w:w="9000" w:type="dxa"/>
            <w:vAlign w:val="center"/>
          </w:tcPr>
          <w:p w14:paraId="067249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9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9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9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99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0" w:type="dxa"/>
            <w:vAlign w:val="center"/>
          </w:tcPr>
          <w:p w14:paraId="067249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9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0700" w:type="dxa"/>
            <w:vAlign w:val="center"/>
          </w:tcPr>
          <w:p w14:paraId="067249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9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9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9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38481B" w14:paraId="067249A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98" w14:textId="77777777" w:rsidR="0038481B" w:rsidRDefault="0038481B"/>
        </w:tc>
        <w:tc>
          <w:tcPr>
            <w:tcW w:w="9000" w:type="dxa"/>
            <w:vAlign w:val="center"/>
          </w:tcPr>
          <w:p w14:paraId="067249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A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A1" w14:textId="77777777" w:rsidR="0038481B" w:rsidRDefault="0038481B"/>
        </w:tc>
        <w:tc>
          <w:tcPr>
            <w:tcW w:w="9000" w:type="dxa"/>
            <w:vAlign w:val="center"/>
          </w:tcPr>
          <w:p w14:paraId="067249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0.5882</w:t>
            </w:r>
          </w:p>
        </w:tc>
        <w:tc>
          <w:tcPr>
            <w:tcW w:w="10000" w:type="dxa"/>
            <w:vAlign w:val="center"/>
          </w:tcPr>
          <w:p w14:paraId="067249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9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9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  <w:tc>
          <w:tcPr>
            <w:tcW w:w="10700" w:type="dxa"/>
            <w:vAlign w:val="center"/>
          </w:tcPr>
          <w:p w14:paraId="067249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</w:tr>
      <w:tr w:rsidR="0038481B" w14:paraId="067249B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AA" w14:textId="77777777" w:rsidR="0038481B" w:rsidRDefault="0038481B"/>
        </w:tc>
        <w:tc>
          <w:tcPr>
            <w:tcW w:w="9000" w:type="dxa"/>
            <w:vAlign w:val="center"/>
          </w:tcPr>
          <w:p w14:paraId="067249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9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9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9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9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B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000" w:type="dxa"/>
            <w:vAlign w:val="center"/>
          </w:tcPr>
          <w:p w14:paraId="067249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067249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0700" w:type="dxa"/>
            <w:vAlign w:val="center"/>
          </w:tcPr>
          <w:p w14:paraId="067249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067249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9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38481B" w14:paraId="067249C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BC" w14:textId="77777777" w:rsidR="0038481B" w:rsidRDefault="0038481B"/>
        </w:tc>
        <w:tc>
          <w:tcPr>
            <w:tcW w:w="9000" w:type="dxa"/>
            <w:vAlign w:val="center"/>
          </w:tcPr>
          <w:p w14:paraId="067249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C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C5" w14:textId="77777777" w:rsidR="0038481B" w:rsidRDefault="0038481B"/>
        </w:tc>
        <w:tc>
          <w:tcPr>
            <w:tcW w:w="9000" w:type="dxa"/>
            <w:vAlign w:val="center"/>
          </w:tcPr>
          <w:p w14:paraId="067249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0.7059</w:t>
            </w:r>
          </w:p>
        </w:tc>
        <w:tc>
          <w:tcPr>
            <w:tcW w:w="10000" w:type="dxa"/>
            <w:vAlign w:val="center"/>
          </w:tcPr>
          <w:p w14:paraId="067249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70.59</w:t>
            </w:r>
          </w:p>
        </w:tc>
        <w:tc>
          <w:tcPr>
            <w:tcW w:w="10700" w:type="dxa"/>
            <w:vAlign w:val="center"/>
          </w:tcPr>
          <w:p w14:paraId="067249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9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</w:tr>
      <w:tr w:rsidR="0038481B" w14:paraId="067249D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CE" w14:textId="77777777" w:rsidR="0038481B" w:rsidRDefault="0038481B"/>
        </w:tc>
        <w:tc>
          <w:tcPr>
            <w:tcW w:w="9000" w:type="dxa"/>
            <w:vAlign w:val="center"/>
          </w:tcPr>
          <w:p w14:paraId="067249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9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9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9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9D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0" w:type="dxa"/>
            <w:vAlign w:val="center"/>
          </w:tcPr>
          <w:p w14:paraId="067249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067249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0700" w:type="dxa"/>
            <w:vAlign w:val="center"/>
          </w:tcPr>
          <w:p w14:paraId="067249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9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067249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067249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38481B" w14:paraId="067249E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E0" w14:textId="77777777" w:rsidR="0038481B" w:rsidRDefault="0038481B"/>
        </w:tc>
        <w:tc>
          <w:tcPr>
            <w:tcW w:w="9000" w:type="dxa"/>
            <w:vAlign w:val="center"/>
          </w:tcPr>
          <w:p w14:paraId="067249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9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9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9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9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9F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E9" w14:textId="77777777" w:rsidR="0038481B" w:rsidRDefault="0038481B"/>
        </w:tc>
        <w:tc>
          <w:tcPr>
            <w:tcW w:w="9000" w:type="dxa"/>
            <w:vAlign w:val="center"/>
          </w:tcPr>
          <w:p w14:paraId="067249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9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0000" w:type="dxa"/>
            <w:vAlign w:val="center"/>
          </w:tcPr>
          <w:p w14:paraId="067249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9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0700" w:type="dxa"/>
            <w:vAlign w:val="center"/>
          </w:tcPr>
          <w:p w14:paraId="067249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9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</w:tr>
      <w:tr w:rsidR="0038481B" w14:paraId="067249F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9F2" w14:textId="77777777" w:rsidR="0038481B" w:rsidRDefault="0038481B"/>
        </w:tc>
        <w:tc>
          <w:tcPr>
            <w:tcW w:w="9000" w:type="dxa"/>
            <w:vAlign w:val="center"/>
          </w:tcPr>
          <w:p w14:paraId="067249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9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9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9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9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9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9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A0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9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000" w:type="dxa"/>
            <w:vAlign w:val="center"/>
          </w:tcPr>
          <w:p w14:paraId="067249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9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067249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10700" w:type="dxa"/>
            <w:vAlign w:val="center"/>
          </w:tcPr>
          <w:p w14:paraId="067249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06724A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A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A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38481B" w14:paraId="06724A0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04" w14:textId="77777777" w:rsidR="0038481B" w:rsidRDefault="0038481B"/>
        </w:tc>
        <w:tc>
          <w:tcPr>
            <w:tcW w:w="9000" w:type="dxa"/>
            <w:vAlign w:val="center"/>
          </w:tcPr>
          <w:p w14:paraId="06724A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1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0D" w14:textId="77777777" w:rsidR="0038481B" w:rsidRDefault="0038481B"/>
        </w:tc>
        <w:tc>
          <w:tcPr>
            <w:tcW w:w="9000" w:type="dxa"/>
            <w:vAlign w:val="center"/>
          </w:tcPr>
          <w:p w14:paraId="06724A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0000" w:type="dxa"/>
            <w:vAlign w:val="center"/>
          </w:tcPr>
          <w:p w14:paraId="06724A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0700" w:type="dxa"/>
            <w:vAlign w:val="center"/>
          </w:tcPr>
          <w:p w14:paraId="06724A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A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A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</w:tr>
      <w:tr w:rsidR="0038481B" w14:paraId="06724A1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16" w14:textId="77777777" w:rsidR="0038481B" w:rsidRDefault="0038481B"/>
        </w:tc>
        <w:tc>
          <w:tcPr>
            <w:tcW w:w="9000" w:type="dxa"/>
            <w:vAlign w:val="center"/>
          </w:tcPr>
          <w:p w14:paraId="06724A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A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A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A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A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A2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000" w:type="dxa"/>
            <w:vAlign w:val="center"/>
          </w:tcPr>
          <w:p w14:paraId="06724A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06724A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</w:t>
            </w:r>
          </w:p>
        </w:tc>
        <w:tc>
          <w:tcPr>
            <w:tcW w:w="10700" w:type="dxa"/>
            <w:vAlign w:val="center"/>
          </w:tcPr>
          <w:p w14:paraId="06724A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A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06724A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06724A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38481B" w14:paraId="06724A3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28" w14:textId="77777777" w:rsidR="0038481B" w:rsidRDefault="0038481B"/>
        </w:tc>
        <w:tc>
          <w:tcPr>
            <w:tcW w:w="9000" w:type="dxa"/>
            <w:vAlign w:val="center"/>
          </w:tcPr>
          <w:p w14:paraId="06724A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3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31" w14:textId="77777777" w:rsidR="0038481B" w:rsidRDefault="0038481B"/>
        </w:tc>
        <w:tc>
          <w:tcPr>
            <w:tcW w:w="9000" w:type="dxa"/>
            <w:vAlign w:val="center"/>
          </w:tcPr>
          <w:p w14:paraId="06724A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0000" w:type="dxa"/>
            <w:vAlign w:val="center"/>
          </w:tcPr>
          <w:p w14:paraId="06724A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A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0700" w:type="dxa"/>
            <w:vAlign w:val="center"/>
          </w:tcPr>
          <w:p w14:paraId="06724A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0700" w:type="dxa"/>
            <w:vAlign w:val="center"/>
          </w:tcPr>
          <w:p w14:paraId="06724A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</w:tr>
      <w:tr w:rsidR="0038481B" w14:paraId="06724A4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3A" w14:textId="77777777" w:rsidR="0038481B" w:rsidRDefault="0038481B"/>
        </w:tc>
        <w:tc>
          <w:tcPr>
            <w:tcW w:w="9000" w:type="dxa"/>
            <w:vAlign w:val="center"/>
          </w:tcPr>
          <w:p w14:paraId="06724A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A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A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A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A4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0" w:type="dxa"/>
            <w:vAlign w:val="center"/>
          </w:tcPr>
          <w:p w14:paraId="06724A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06724A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06724A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A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06724A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A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38481B" w14:paraId="06724A5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4C" w14:textId="77777777" w:rsidR="0038481B" w:rsidRDefault="0038481B"/>
        </w:tc>
        <w:tc>
          <w:tcPr>
            <w:tcW w:w="9000" w:type="dxa"/>
            <w:vAlign w:val="center"/>
          </w:tcPr>
          <w:p w14:paraId="06724A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5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55" w14:textId="77777777" w:rsidR="0038481B" w:rsidRDefault="0038481B"/>
        </w:tc>
        <w:tc>
          <w:tcPr>
            <w:tcW w:w="9000" w:type="dxa"/>
            <w:vAlign w:val="center"/>
          </w:tcPr>
          <w:p w14:paraId="06724A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0000" w:type="dxa"/>
            <w:vAlign w:val="center"/>
          </w:tcPr>
          <w:p w14:paraId="06724A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A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0700" w:type="dxa"/>
            <w:vAlign w:val="center"/>
          </w:tcPr>
          <w:p w14:paraId="06724A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A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</w:tr>
      <w:tr w:rsidR="0038481B" w14:paraId="06724A6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5E" w14:textId="77777777" w:rsidR="0038481B" w:rsidRDefault="0038481B"/>
        </w:tc>
        <w:tc>
          <w:tcPr>
            <w:tcW w:w="9000" w:type="dxa"/>
            <w:vAlign w:val="center"/>
          </w:tcPr>
          <w:p w14:paraId="06724A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A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A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A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A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A6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000" w:type="dxa"/>
            <w:vAlign w:val="center"/>
          </w:tcPr>
          <w:p w14:paraId="06724A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06724A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</w:t>
            </w:r>
          </w:p>
        </w:tc>
        <w:tc>
          <w:tcPr>
            <w:tcW w:w="10700" w:type="dxa"/>
            <w:vAlign w:val="center"/>
          </w:tcPr>
          <w:p w14:paraId="06724A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06724A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A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A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38481B" w14:paraId="06724A7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70" w14:textId="77777777" w:rsidR="0038481B" w:rsidRDefault="0038481B"/>
        </w:tc>
        <w:tc>
          <w:tcPr>
            <w:tcW w:w="9000" w:type="dxa"/>
            <w:vAlign w:val="center"/>
          </w:tcPr>
          <w:p w14:paraId="06724A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8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79" w14:textId="77777777" w:rsidR="0038481B" w:rsidRDefault="0038481B"/>
        </w:tc>
        <w:tc>
          <w:tcPr>
            <w:tcW w:w="9000" w:type="dxa"/>
            <w:vAlign w:val="center"/>
          </w:tcPr>
          <w:p w14:paraId="06724A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0.5294</w:t>
            </w:r>
          </w:p>
        </w:tc>
        <w:tc>
          <w:tcPr>
            <w:tcW w:w="10000" w:type="dxa"/>
            <w:vAlign w:val="center"/>
          </w:tcPr>
          <w:p w14:paraId="06724A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  <w:tc>
          <w:tcPr>
            <w:tcW w:w="10700" w:type="dxa"/>
            <w:vAlign w:val="center"/>
          </w:tcPr>
          <w:p w14:paraId="06724A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A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A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</w:tr>
      <w:tr w:rsidR="0038481B" w14:paraId="06724A8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82" w14:textId="77777777" w:rsidR="0038481B" w:rsidRDefault="0038481B"/>
        </w:tc>
        <w:tc>
          <w:tcPr>
            <w:tcW w:w="9000" w:type="dxa"/>
            <w:vAlign w:val="center"/>
          </w:tcPr>
          <w:p w14:paraId="06724A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A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A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A9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0" w:type="dxa"/>
            <w:vAlign w:val="center"/>
          </w:tcPr>
          <w:p w14:paraId="06724A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06724A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0.03</w:t>
            </w:r>
          </w:p>
        </w:tc>
        <w:tc>
          <w:tcPr>
            <w:tcW w:w="10700" w:type="dxa"/>
            <w:vAlign w:val="center"/>
          </w:tcPr>
          <w:p w14:paraId="06724A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A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06724A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06724A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38481B" w14:paraId="06724A9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94" w14:textId="77777777" w:rsidR="0038481B" w:rsidRDefault="0038481B"/>
        </w:tc>
        <w:tc>
          <w:tcPr>
            <w:tcW w:w="9000" w:type="dxa"/>
            <w:vAlign w:val="center"/>
          </w:tcPr>
          <w:p w14:paraId="06724A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A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A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9D" w14:textId="77777777" w:rsidR="0038481B" w:rsidRDefault="0038481B"/>
        </w:tc>
        <w:tc>
          <w:tcPr>
            <w:tcW w:w="9000" w:type="dxa"/>
            <w:vAlign w:val="center"/>
          </w:tcPr>
          <w:p w14:paraId="06724A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0.2353</w:t>
            </w:r>
          </w:p>
        </w:tc>
        <w:tc>
          <w:tcPr>
            <w:tcW w:w="10000" w:type="dxa"/>
            <w:vAlign w:val="center"/>
          </w:tcPr>
          <w:p w14:paraId="06724A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A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A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A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</w:tr>
      <w:tr w:rsidR="0038481B" w14:paraId="06724AA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A6" w14:textId="77777777" w:rsidR="0038481B" w:rsidRDefault="0038481B"/>
        </w:tc>
        <w:tc>
          <w:tcPr>
            <w:tcW w:w="9000" w:type="dxa"/>
            <w:vAlign w:val="center"/>
          </w:tcPr>
          <w:p w14:paraId="06724A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A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A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A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AB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000" w:type="dxa"/>
            <w:vAlign w:val="center"/>
          </w:tcPr>
          <w:p w14:paraId="06724A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06724A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0700" w:type="dxa"/>
            <w:vAlign w:val="center"/>
          </w:tcPr>
          <w:p w14:paraId="06724A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A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A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A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38481B" w14:paraId="06724AC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B8" w14:textId="77777777" w:rsidR="0038481B" w:rsidRDefault="0038481B"/>
        </w:tc>
        <w:tc>
          <w:tcPr>
            <w:tcW w:w="9000" w:type="dxa"/>
            <w:vAlign w:val="center"/>
          </w:tcPr>
          <w:p w14:paraId="06724A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AC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C1" w14:textId="77777777" w:rsidR="0038481B" w:rsidRDefault="0038481B"/>
        </w:tc>
        <w:tc>
          <w:tcPr>
            <w:tcW w:w="9000" w:type="dxa"/>
            <w:vAlign w:val="center"/>
          </w:tcPr>
          <w:p w14:paraId="06724A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0.5294</w:t>
            </w:r>
          </w:p>
        </w:tc>
        <w:tc>
          <w:tcPr>
            <w:tcW w:w="10000" w:type="dxa"/>
            <w:vAlign w:val="center"/>
          </w:tcPr>
          <w:p w14:paraId="06724A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A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A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A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</w:tr>
      <w:tr w:rsidR="0038481B" w14:paraId="06724AD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CA" w14:textId="77777777" w:rsidR="0038481B" w:rsidRDefault="0038481B"/>
        </w:tc>
        <w:tc>
          <w:tcPr>
            <w:tcW w:w="9000" w:type="dxa"/>
            <w:vAlign w:val="center"/>
          </w:tcPr>
          <w:p w14:paraId="06724A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A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A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A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A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AD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000" w:type="dxa"/>
            <w:vAlign w:val="center"/>
          </w:tcPr>
          <w:p w14:paraId="06724A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06724A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0.21</w:t>
            </w:r>
          </w:p>
        </w:tc>
        <w:tc>
          <w:tcPr>
            <w:tcW w:w="10700" w:type="dxa"/>
            <w:vAlign w:val="center"/>
          </w:tcPr>
          <w:p w14:paraId="06724A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A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A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06724A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38481B" w14:paraId="06724AE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DC" w14:textId="77777777" w:rsidR="0038481B" w:rsidRDefault="0038481B"/>
        </w:tc>
        <w:tc>
          <w:tcPr>
            <w:tcW w:w="9000" w:type="dxa"/>
            <w:vAlign w:val="center"/>
          </w:tcPr>
          <w:p w14:paraId="06724A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A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A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A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A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AE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E5" w14:textId="77777777" w:rsidR="0038481B" w:rsidRDefault="0038481B"/>
        </w:tc>
        <w:tc>
          <w:tcPr>
            <w:tcW w:w="9000" w:type="dxa"/>
            <w:vAlign w:val="center"/>
          </w:tcPr>
          <w:p w14:paraId="06724A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A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0000" w:type="dxa"/>
            <w:vAlign w:val="center"/>
          </w:tcPr>
          <w:p w14:paraId="06724A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A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A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A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</w:tr>
      <w:tr w:rsidR="0038481B" w14:paraId="06724AF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AEE" w14:textId="77777777" w:rsidR="0038481B" w:rsidRDefault="0038481B"/>
        </w:tc>
        <w:tc>
          <w:tcPr>
            <w:tcW w:w="9000" w:type="dxa"/>
            <w:vAlign w:val="center"/>
          </w:tcPr>
          <w:p w14:paraId="06724A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A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A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A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A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A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A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AF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A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9000" w:type="dxa"/>
            <w:vAlign w:val="center"/>
          </w:tcPr>
          <w:p w14:paraId="06724A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A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A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0700" w:type="dxa"/>
            <w:vAlign w:val="center"/>
          </w:tcPr>
          <w:p w14:paraId="06724A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A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A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A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38481B" w14:paraId="06724B0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00" w14:textId="77777777" w:rsidR="0038481B" w:rsidRDefault="0038481B"/>
        </w:tc>
        <w:tc>
          <w:tcPr>
            <w:tcW w:w="9000" w:type="dxa"/>
            <w:vAlign w:val="center"/>
          </w:tcPr>
          <w:p w14:paraId="06724B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1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09" w14:textId="77777777" w:rsidR="0038481B" w:rsidRDefault="0038481B"/>
        </w:tc>
        <w:tc>
          <w:tcPr>
            <w:tcW w:w="9000" w:type="dxa"/>
            <w:vAlign w:val="center"/>
          </w:tcPr>
          <w:p w14:paraId="06724B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0.6471</w:t>
            </w:r>
          </w:p>
        </w:tc>
        <w:tc>
          <w:tcPr>
            <w:tcW w:w="10000" w:type="dxa"/>
            <w:vAlign w:val="center"/>
          </w:tcPr>
          <w:p w14:paraId="06724B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B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64.71</w:t>
            </w:r>
          </w:p>
        </w:tc>
        <w:tc>
          <w:tcPr>
            <w:tcW w:w="10700" w:type="dxa"/>
            <w:vAlign w:val="center"/>
          </w:tcPr>
          <w:p w14:paraId="06724B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B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</w:tr>
      <w:tr w:rsidR="0038481B" w14:paraId="06724B1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12" w14:textId="77777777" w:rsidR="0038481B" w:rsidRDefault="0038481B"/>
        </w:tc>
        <w:tc>
          <w:tcPr>
            <w:tcW w:w="9000" w:type="dxa"/>
            <w:vAlign w:val="center"/>
          </w:tcPr>
          <w:p w14:paraId="06724B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B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B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B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B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4B2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000" w:type="dxa"/>
            <w:vAlign w:val="center"/>
          </w:tcPr>
          <w:p w14:paraId="06724B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06724B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-0.07</w:t>
            </w:r>
          </w:p>
        </w:tc>
        <w:tc>
          <w:tcPr>
            <w:tcW w:w="10700" w:type="dxa"/>
            <w:vAlign w:val="center"/>
          </w:tcPr>
          <w:p w14:paraId="06724B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B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06724B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B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38481B" w14:paraId="06724B2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24" w14:textId="77777777" w:rsidR="0038481B" w:rsidRDefault="0038481B"/>
        </w:tc>
        <w:tc>
          <w:tcPr>
            <w:tcW w:w="9000" w:type="dxa"/>
            <w:vAlign w:val="center"/>
          </w:tcPr>
          <w:p w14:paraId="06724B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B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3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2D" w14:textId="77777777" w:rsidR="0038481B" w:rsidRDefault="0038481B"/>
        </w:tc>
        <w:tc>
          <w:tcPr>
            <w:tcW w:w="9000" w:type="dxa"/>
            <w:vAlign w:val="center"/>
          </w:tcPr>
          <w:p w14:paraId="06724B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0.5294</w:t>
            </w:r>
          </w:p>
        </w:tc>
        <w:tc>
          <w:tcPr>
            <w:tcW w:w="10000" w:type="dxa"/>
            <w:vAlign w:val="center"/>
          </w:tcPr>
          <w:p w14:paraId="06724B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B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  <w:tc>
          <w:tcPr>
            <w:tcW w:w="10700" w:type="dxa"/>
            <w:vAlign w:val="center"/>
          </w:tcPr>
          <w:p w14:paraId="06724B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B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</w:tr>
      <w:tr w:rsidR="0038481B" w14:paraId="06724B3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36" w14:textId="77777777" w:rsidR="0038481B" w:rsidRDefault="0038481B"/>
        </w:tc>
        <w:tc>
          <w:tcPr>
            <w:tcW w:w="9000" w:type="dxa"/>
            <w:vAlign w:val="center"/>
          </w:tcPr>
          <w:p w14:paraId="06724B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B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B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B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B4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00" w:type="dxa"/>
            <w:vAlign w:val="center"/>
          </w:tcPr>
          <w:p w14:paraId="06724B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06724B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06724B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06724B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B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B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38481B" w14:paraId="06724B5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48" w14:textId="77777777" w:rsidR="0038481B" w:rsidRDefault="0038481B"/>
        </w:tc>
        <w:tc>
          <w:tcPr>
            <w:tcW w:w="9000" w:type="dxa"/>
            <w:vAlign w:val="center"/>
          </w:tcPr>
          <w:p w14:paraId="06724B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5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51" w14:textId="77777777" w:rsidR="0038481B" w:rsidRDefault="0038481B"/>
        </w:tc>
        <w:tc>
          <w:tcPr>
            <w:tcW w:w="9000" w:type="dxa"/>
            <w:vAlign w:val="center"/>
          </w:tcPr>
          <w:p w14:paraId="06724B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0.7059</w:t>
            </w:r>
          </w:p>
        </w:tc>
        <w:tc>
          <w:tcPr>
            <w:tcW w:w="10000" w:type="dxa"/>
            <w:vAlign w:val="center"/>
          </w:tcPr>
          <w:p w14:paraId="06724B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70.59</w:t>
            </w:r>
          </w:p>
        </w:tc>
        <w:tc>
          <w:tcPr>
            <w:tcW w:w="10700" w:type="dxa"/>
            <w:vAlign w:val="center"/>
          </w:tcPr>
          <w:p w14:paraId="06724B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B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</w:tr>
      <w:tr w:rsidR="0038481B" w14:paraId="06724B6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5A" w14:textId="77777777" w:rsidR="0038481B" w:rsidRDefault="0038481B"/>
        </w:tc>
        <w:tc>
          <w:tcPr>
            <w:tcW w:w="9000" w:type="dxa"/>
            <w:vAlign w:val="center"/>
          </w:tcPr>
          <w:p w14:paraId="06724B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B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B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B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B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B6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9000" w:type="dxa"/>
            <w:vAlign w:val="center"/>
          </w:tcPr>
          <w:p w14:paraId="06724B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06724B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0700" w:type="dxa"/>
            <w:vAlign w:val="center"/>
          </w:tcPr>
          <w:p w14:paraId="06724B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B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B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B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38481B" w14:paraId="06724B7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6C" w14:textId="77777777" w:rsidR="0038481B" w:rsidRDefault="0038481B"/>
        </w:tc>
        <w:tc>
          <w:tcPr>
            <w:tcW w:w="9000" w:type="dxa"/>
            <w:vAlign w:val="center"/>
          </w:tcPr>
          <w:p w14:paraId="06724B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7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75" w14:textId="77777777" w:rsidR="0038481B" w:rsidRDefault="0038481B"/>
        </w:tc>
        <w:tc>
          <w:tcPr>
            <w:tcW w:w="9000" w:type="dxa"/>
            <w:vAlign w:val="center"/>
          </w:tcPr>
          <w:p w14:paraId="06724B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0.2353</w:t>
            </w:r>
          </w:p>
        </w:tc>
        <w:tc>
          <w:tcPr>
            <w:tcW w:w="10000" w:type="dxa"/>
            <w:vAlign w:val="center"/>
          </w:tcPr>
          <w:p w14:paraId="06724B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B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B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B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</w:tr>
      <w:tr w:rsidR="0038481B" w14:paraId="06724B8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7E" w14:textId="77777777" w:rsidR="0038481B" w:rsidRDefault="0038481B"/>
        </w:tc>
        <w:tc>
          <w:tcPr>
            <w:tcW w:w="9000" w:type="dxa"/>
            <w:vAlign w:val="center"/>
          </w:tcPr>
          <w:p w14:paraId="06724B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B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B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B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B8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000" w:type="dxa"/>
            <w:vAlign w:val="center"/>
          </w:tcPr>
          <w:p w14:paraId="06724B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06724B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</w:t>
            </w:r>
          </w:p>
        </w:tc>
        <w:tc>
          <w:tcPr>
            <w:tcW w:w="10700" w:type="dxa"/>
            <w:vAlign w:val="center"/>
          </w:tcPr>
          <w:p w14:paraId="06724B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06724B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B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B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38481B" w14:paraId="06724B9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90" w14:textId="77777777" w:rsidR="0038481B" w:rsidRDefault="0038481B"/>
        </w:tc>
        <w:tc>
          <w:tcPr>
            <w:tcW w:w="9000" w:type="dxa"/>
            <w:vAlign w:val="center"/>
          </w:tcPr>
          <w:p w14:paraId="06724B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A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99" w14:textId="77777777" w:rsidR="0038481B" w:rsidRDefault="0038481B"/>
        </w:tc>
        <w:tc>
          <w:tcPr>
            <w:tcW w:w="9000" w:type="dxa"/>
            <w:vAlign w:val="center"/>
          </w:tcPr>
          <w:p w14:paraId="06724B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0000" w:type="dxa"/>
            <w:vAlign w:val="center"/>
          </w:tcPr>
          <w:p w14:paraId="06724B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0700" w:type="dxa"/>
            <w:vAlign w:val="center"/>
          </w:tcPr>
          <w:p w14:paraId="06724B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</w:tr>
      <w:tr w:rsidR="0038481B" w14:paraId="06724BA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A2" w14:textId="77777777" w:rsidR="0038481B" w:rsidRDefault="0038481B"/>
        </w:tc>
        <w:tc>
          <w:tcPr>
            <w:tcW w:w="9000" w:type="dxa"/>
            <w:vAlign w:val="center"/>
          </w:tcPr>
          <w:p w14:paraId="06724B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B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B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B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B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BB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000" w:type="dxa"/>
            <w:vAlign w:val="center"/>
          </w:tcPr>
          <w:p w14:paraId="06724B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06724B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0700" w:type="dxa"/>
            <w:vAlign w:val="center"/>
          </w:tcPr>
          <w:p w14:paraId="06724B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06724B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B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06724B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38481B" w14:paraId="06724BB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B4" w14:textId="77777777" w:rsidR="0038481B" w:rsidRDefault="0038481B"/>
        </w:tc>
        <w:tc>
          <w:tcPr>
            <w:tcW w:w="9000" w:type="dxa"/>
            <w:vAlign w:val="center"/>
          </w:tcPr>
          <w:p w14:paraId="06724B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B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C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BD" w14:textId="77777777" w:rsidR="0038481B" w:rsidRDefault="0038481B"/>
        </w:tc>
        <w:tc>
          <w:tcPr>
            <w:tcW w:w="9000" w:type="dxa"/>
            <w:vAlign w:val="center"/>
          </w:tcPr>
          <w:p w14:paraId="06724B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0000" w:type="dxa"/>
            <w:vAlign w:val="center"/>
          </w:tcPr>
          <w:p w14:paraId="06724B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B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B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B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</w:tr>
      <w:tr w:rsidR="0038481B" w14:paraId="06724BC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C6" w14:textId="77777777" w:rsidR="0038481B" w:rsidRDefault="0038481B"/>
        </w:tc>
        <w:tc>
          <w:tcPr>
            <w:tcW w:w="9000" w:type="dxa"/>
            <w:vAlign w:val="center"/>
          </w:tcPr>
          <w:p w14:paraId="06724B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B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B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B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B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BD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9000" w:type="dxa"/>
            <w:vAlign w:val="center"/>
          </w:tcPr>
          <w:p w14:paraId="06724B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0000" w:type="dxa"/>
            <w:vAlign w:val="center"/>
          </w:tcPr>
          <w:p w14:paraId="06724B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-0.14</w:t>
            </w:r>
          </w:p>
        </w:tc>
        <w:tc>
          <w:tcPr>
            <w:tcW w:w="10700" w:type="dxa"/>
            <w:vAlign w:val="center"/>
          </w:tcPr>
          <w:p w14:paraId="06724B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0700" w:type="dxa"/>
            <w:vAlign w:val="center"/>
          </w:tcPr>
          <w:p w14:paraId="06724B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B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B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38481B" w14:paraId="06724BE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D8" w14:textId="77777777" w:rsidR="0038481B" w:rsidRDefault="0038481B"/>
        </w:tc>
        <w:tc>
          <w:tcPr>
            <w:tcW w:w="9000" w:type="dxa"/>
            <w:vAlign w:val="center"/>
          </w:tcPr>
          <w:p w14:paraId="06724B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B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B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E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E1" w14:textId="77777777" w:rsidR="0038481B" w:rsidRDefault="0038481B"/>
        </w:tc>
        <w:tc>
          <w:tcPr>
            <w:tcW w:w="9000" w:type="dxa"/>
            <w:vAlign w:val="center"/>
          </w:tcPr>
          <w:p w14:paraId="06724B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B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0.1176</w:t>
            </w:r>
          </w:p>
        </w:tc>
        <w:tc>
          <w:tcPr>
            <w:tcW w:w="10000" w:type="dxa"/>
            <w:vAlign w:val="center"/>
          </w:tcPr>
          <w:p w14:paraId="06724B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88.24</w:t>
            </w:r>
          </w:p>
        </w:tc>
        <w:tc>
          <w:tcPr>
            <w:tcW w:w="10700" w:type="dxa"/>
            <w:vAlign w:val="center"/>
          </w:tcPr>
          <w:p w14:paraId="06724B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B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B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BF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EA" w14:textId="77777777" w:rsidR="0038481B" w:rsidRDefault="0038481B"/>
        </w:tc>
        <w:tc>
          <w:tcPr>
            <w:tcW w:w="9000" w:type="dxa"/>
            <w:vAlign w:val="center"/>
          </w:tcPr>
          <w:p w14:paraId="06724B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B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B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B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B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B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B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BF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B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00" w:type="dxa"/>
            <w:vAlign w:val="center"/>
          </w:tcPr>
          <w:p w14:paraId="06724B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B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06724B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</w:t>
            </w:r>
          </w:p>
        </w:tc>
        <w:tc>
          <w:tcPr>
            <w:tcW w:w="10700" w:type="dxa"/>
            <w:vAlign w:val="center"/>
          </w:tcPr>
          <w:p w14:paraId="06724B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B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B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B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38481B" w14:paraId="06724C0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BFC" w14:textId="77777777" w:rsidR="0038481B" w:rsidRDefault="0038481B"/>
        </w:tc>
        <w:tc>
          <w:tcPr>
            <w:tcW w:w="9000" w:type="dxa"/>
            <w:vAlign w:val="center"/>
          </w:tcPr>
          <w:p w14:paraId="06724B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B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B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C0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05" w14:textId="77777777" w:rsidR="0038481B" w:rsidRDefault="0038481B"/>
        </w:tc>
        <w:tc>
          <w:tcPr>
            <w:tcW w:w="9000" w:type="dxa"/>
            <w:vAlign w:val="center"/>
          </w:tcPr>
          <w:p w14:paraId="06724C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0000" w:type="dxa"/>
            <w:vAlign w:val="center"/>
          </w:tcPr>
          <w:p w14:paraId="06724C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0700" w:type="dxa"/>
            <w:vAlign w:val="center"/>
          </w:tcPr>
          <w:p w14:paraId="06724C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0700" w:type="dxa"/>
            <w:vAlign w:val="center"/>
          </w:tcPr>
          <w:p w14:paraId="06724C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C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</w:tr>
      <w:tr w:rsidR="0038481B" w14:paraId="06724C1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0E" w14:textId="77777777" w:rsidR="0038481B" w:rsidRDefault="0038481B"/>
        </w:tc>
        <w:tc>
          <w:tcPr>
            <w:tcW w:w="9000" w:type="dxa"/>
            <w:vAlign w:val="center"/>
          </w:tcPr>
          <w:p w14:paraId="06724C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C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C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C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C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C1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9000" w:type="dxa"/>
            <w:vAlign w:val="center"/>
          </w:tcPr>
          <w:p w14:paraId="06724C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C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0700" w:type="dxa"/>
            <w:vAlign w:val="center"/>
          </w:tcPr>
          <w:p w14:paraId="06724C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C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C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C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38481B" w14:paraId="06724C2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20" w14:textId="77777777" w:rsidR="0038481B" w:rsidRDefault="0038481B"/>
        </w:tc>
        <w:tc>
          <w:tcPr>
            <w:tcW w:w="9000" w:type="dxa"/>
            <w:vAlign w:val="center"/>
          </w:tcPr>
          <w:p w14:paraId="06724C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3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29" w14:textId="77777777" w:rsidR="0038481B" w:rsidRDefault="0038481B"/>
        </w:tc>
        <w:tc>
          <w:tcPr>
            <w:tcW w:w="9000" w:type="dxa"/>
            <w:vAlign w:val="center"/>
          </w:tcPr>
          <w:p w14:paraId="06724C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0000" w:type="dxa"/>
            <w:vAlign w:val="center"/>
          </w:tcPr>
          <w:p w14:paraId="06724C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C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C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0700" w:type="dxa"/>
            <w:vAlign w:val="center"/>
          </w:tcPr>
          <w:p w14:paraId="06724C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3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32" w14:textId="77777777" w:rsidR="0038481B" w:rsidRDefault="0038481B"/>
        </w:tc>
        <w:tc>
          <w:tcPr>
            <w:tcW w:w="9000" w:type="dxa"/>
            <w:vAlign w:val="center"/>
          </w:tcPr>
          <w:p w14:paraId="06724C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C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C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C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C4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000" w:type="dxa"/>
            <w:vAlign w:val="center"/>
          </w:tcPr>
          <w:p w14:paraId="06724C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C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06724C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C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C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C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C4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44" w14:textId="77777777" w:rsidR="0038481B" w:rsidRDefault="0038481B"/>
        </w:tc>
        <w:tc>
          <w:tcPr>
            <w:tcW w:w="9000" w:type="dxa"/>
            <w:vAlign w:val="center"/>
          </w:tcPr>
          <w:p w14:paraId="06724C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C5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4D" w14:textId="77777777" w:rsidR="0038481B" w:rsidRDefault="0038481B"/>
        </w:tc>
        <w:tc>
          <w:tcPr>
            <w:tcW w:w="9000" w:type="dxa"/>
            <w:vAlign w:val="center"/>
          </w:tcPr>
          <w:p w14:paraId="06724C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0.5294</w:t>
            </w:r>
          </w:p>
        </w:tc>
        <w:tc>
          <w:tcPr>
            <w:tcW w:w="10000" w:type="dxa"/>
            <w:vAlign w:val="center"/>
          </w:tcPr>
          <w:p w14:paraId="06724C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C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C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C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</w:tr>
      <w:tr w:rsidR="0038481B" w14:paraId="06724C5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56" w14:textId="77777777" w:rsidR="0038481B" w:rsidRDefault="0038481B"/>
        </w:tc>
        <w:tc>
          <w:tcPr>
            <w:tcW w:w="9000" w:type="dxa"/>
            <w:vAlign w:val="center"/>
          </w:tcPr>
          <w:p w14:paraId="06724C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C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C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C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C6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000" w:type="dxa"/>
            <w:vAlign w:val="center"/>
          </w:tcPr>
          <w:p w14:paraId="06724C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06724C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0700" w:type="dxa"/>
            <w:vAlign w:val="center"/>
          </w:tcPr>
          <w:p w14:paraId="06724C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06724C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C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C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38481B" w14:paraId="06724C7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68" w14:textId="77777777" w:rsidR="0038481B" w:rsidRDefault="0038481B"/>
        </w:tc>
        <w:tc>
          <w:tcPr>
            <w:tcW w:w="9000" w:type="dxa"/>
            <w:vAlign w:val="center"/>
          </w:tcPr>
          <w:p w14:paraId="06724C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7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71" w14:textId="77777777" w:rsidR="0038481B" w:rsidRDefault="0038481B"/>
        </w:tc>
        <w:tc>
          <w:tcPr>
            <w:tcW w:w="9000" w:type="dxa"/>
            <w:vAlign w:val="center"/>
          </w:tcPr>
          <w:p w14:paraId="06724C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0000" w:type="dxa"/>
            <w:vAlign w:val="center"/>
          </w:tcPr>
          <w:p w14:paraId="06724C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0700" w:type="dxa"/>
            <w:vAlign w:val="center"/>
          </w:tcPr>
          <w:p w14:paraId="06724C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</w:tr>
      <w:tr w:rsidR="0038481B" w14:paraId="06724C8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7A" w14:textId="77777777" w:rsidR="0038481B" w:rsidRDefault="0038481B"/>
        </w:tc>
        <w:tc>
          <w:tcPr>
            <w:tcW w:w="9000" w:type="dxa"/>
            <w:vAlign w:val="center"/>
          </w:tcPr>
          <w:p w14:paraId="06724C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C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C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C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C8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9000" w:type="dxa"/>
            <w:vAlign w:val="center"/>
          </w:tcPr>
          <w:p w14:paraId="06724C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06724C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0700" w:type="dxa"/>
            <w:vAlign w:val="center"/>
          </w:tcPr>
          <w:p w14:paraId="06724C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C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C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06724C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38481B" w14:paraId="06724C9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8C" w14:textId="77777777" w:rsidR="0038481B" w:rsidRDefault="0038481B"/>
        </w:tc>
        <w:tc>
          <w:tcPr>
            <w:tcW w:w="9000" w:type="dxa"/>
            <w:vAlign w:val="center"/>
          </w:tcPr>
          <w:p w14:paraId="06724C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9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95" w14:textId="77777777" w:rsidR="0038481B" w:rsidRDefault="0038481B"/>
        </w:tc>
        <w:tc>
          <w:tcPr>
            <w:tcW w:w="9000" w:type="dxa"/>
            <w:vAlign w:val="center"/>
          </w:tcPr>
          <w:p w14:paraId="06724C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0000" w:type="dxa"/>
            <w:vAlign w:val="center"/>
          </w:tcPr>
          <w:p w14:paraId="06724C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C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C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0700" w:type="dxa"/>
            <w:vAlign w:val="center"/>
          </w:tcPr>
          <w:p w14:paraId="06724C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</w:tr>
      <w:tr w:rsidR="0038481B" w14:paraId="06724CA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9E" w14:textId="77777777" w:rsidR="0038481B" w:rsidRDefault="0038481B"/>
        </w:tc>
        <w:tc>
          <w:tcPr>
            <w:tcW w:w="9000" w:type="dxa"/>
            <w:vAlign w:val="center"/>
          </w:tcPr>
          <w:p w14:paraId="06724C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C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C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C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C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CA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00" w:type="dxa"/>
            <w:vAlign w:val="center"/>
          </w:tcPr>
          <w:p w14:paraId="06724C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06724C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0700" w:type="dxa"/>
            <w:vAlign w:val="center"/>
          </w:tcPr>
          <w:p w14:paraId="06724C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C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C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06724C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38481B" w14:paraId="06724CB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B0" w14:textId="77777777" w:rsidR="0038481B" w:rsidRDefault="0038481B"/>
        </w:tc>
        <w:tc>
          <w:tcPr>
            <w:tcW w:w="9000" w:type="dxa"/>
            <w:vAlign w:val="center"/>
          </w:tcPr>
          <w:p w14:paraId="06724C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C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B9" w14:textId="77777777" w:rsidR="0038481B" w:rsidRDefault="0038481B"/>
        </w:tc>
        <w:tc>
          <w:tcPr>
            <w:tcW w:w="9000" w:type="dxa"/>
            <w:vAlign w:val="center"/>
          </w:tcPr>
          <w:p w14:paraId="06724C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0000" w:type="dxa"/>
            <w:vAlign w:val="center"/>
          </w:tcPr>
          <w:p w14:paraId="06724C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C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C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0700" w:type="dxa"/>
            <w:vAlign w:val="center"/>
          </w:tcPr>
          <w:p w14:paraId="06724C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</w:tr>
      <w:tr w:rsidR="0038481B" w14:paraId="06724CC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C2" w14:textId="77777777" w:rsidR="0038481B" w:rsidRDefault="0038481B"/>
        </w:tc>
        <w:tc>
          <w:tcPr>
            <w:tcW w:w="9000" w:type="dxa"/>
            <w:vAlign w:val="center"/>
          </w:tcPr>
          <w:p w14:paraId="06724C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C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C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C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C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CD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000" w:type="dxa"/>
            <w:vAlign w:val="center"/>
          </w:tcPr>
          <w:p w14:paraId="06724C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06724C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06724C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C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06724C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C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38481B" w14:paraId="06724CD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D4" w14:textId="77777777" w:rsidR="0038481B" w:rsidRDefault="0038481B"/>
        </w:tc>
        <w:tc>
          <w:tcPr>
            <w:tcW w:w="9000" w:type="dxa"/>
            <w:vAlign w:val="center"/>
          </w:tcPr>
          <w:p w14:paraId="06724C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C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CE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DD" w14:textId="77777777" w:rsidR="0038481B" w:rsidRDefault="0038481B"/>
        </w:tc>
        <w:tc>
          <w:tcPr>
            <w:tcW w:w="9000" w:type="dxa"/>
            <w:vAlign w:val="center"/>
          </w:tcPr>
          <w:p w14:paraId="06724C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C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0000" w:type="dxa"/>
            <w:vAlign w:val="center"/>
          </w:tcPr>
          <w:p w14:paraId="06724C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64.71</w:t>
            </w:r>
          </w:p>
        </w:tc>
        <w:tc>
          <w:tcPr>
            <w:tcW w:w="10700" w:type="dxa"/>
            <w:vAlign w:val="center"/>
          </w:tcPr>
          <w:p w14:paraId="06724C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C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</w:tr>
      <w:tr w:rsidR="0038481B" w14:paraId="06724CE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E6" w14:textId="77777777" w:rsidR="0038481B" w:rsidRDefault="0038481B"/>
        </w:tc>
        <w:tc>
          <w:tcPr>
            <w:tcW w:w="9000" w:type="dxa"/>
            <w:vAlign w:val="center"/>
          </w:tcPr>
          <w:p w14:paraId="06724C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C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C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C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C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C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CF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C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9000" w:type="dxa"/>
            <w:vAlign w:val="center"/>
          </w:tcPr>
          <w:p w14:paraId="06724C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C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06724C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0700" w:type="dxa"/>
            <w:vAlign w:val="center"/>
          </w:tcPr>
          <w:p w14:paraId="06724C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06724C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06724C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C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38481B" w14:paraId="06724D0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CF8" w14:textId="77777777" w:rsidR="0038481B" w:rsidRDefault="0038481B"/>
        </w:tc>
        <w:tc>
          <w:tcPr>
            <w:tcW w:w="9000" w:type="dxa"/>
            <w:vAlign w:val="center"/>
          </w:tcPr>
          <w:p w14:paraId="06724C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C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C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C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C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D0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01" w14:textId="77777777" w:rsidR="0038481B" w:rsidRDefault="0038481B"/>
        </w:tc>
        <w:tc>
          <w:tcPr>
            <w:tcW w:w="9000" w:type="dxa"/>
            <w:vAlign w:val="center"/>
          </w:tcPr>
          <w:p w14:paraId="06724D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0.2353</w:t>
            </w:r>
          </w:p>
        </w:tc>
        <w:tc>
          <w:tcPr>
            <w:tcW w:w="10000" w:type="dxa"/>
            <w:vAlign w:val="center"/>
          </w:tcPr>
          <w:p w14:paraId="06724D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D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D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</w:tr>
      <w:tr w:rsidR="0038481B" w14:paraId="06724D1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0A" w14:textId="77777777" w:rsidR="0038481B" w:rsidRDefault="0038481B"/>
        </w:tc>
        <w:tc>
          <w:tcPr>
            <w:tcW w:w="9000" w:type="dxa"/>
            <w:vAlign w:val="center"/>
          </w:tcPr>
          <w:p w14:paraId="06724D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D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D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D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D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D1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000" w:type="dxa"/>
            <w:vAlign w:val="center"/>
          </w:tcPr>
          <w:p w14:paraId="06724D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06724D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0700" w:type="dxa"/>
            <w:vAlign w:val="center"/>
          </w:tcPr>
          <w:p w14:paraId="06724D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D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D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D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</w:tr>
      <w:tr w:rsidR="0038481B" w14:paraId="06724D2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1C" w14:textId="77777777" w:rsidR="0038481B" w:rsidRDefault="0038481B"/>
        </w:tc>
        <w:tc>
          <w:tcPr>
            <w:tcW w:w="9000" w:type="dxa"/>
            <w:vAlign w:val="center"/>
          </w:tcPr>
          <w:p w14:paraId="06724D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D2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25" w14:textId="77777777" w:rsidR="0038481B" w:rsidRDefault="0038481B"/>
        </w:tc>
        <w:tc>
          <w:tcPr>
            <w:tcW w:w="9000" w:type="dxa"/>
            <w:vAlign w:val="center"/>
          </w:tcPr>
          <w:p w14:paraId="06724D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0000" w:type="dxa"/>
            <w:vAlign w:val="center"/>
          </w:tcPr>
          <w:p w14:paraId="06724D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D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D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D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</w:tr>
      <w:tr w:rsidR="0038481B" w14:paraId="06724D3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2E" w14:textId="77777777" w:rsidR="0038481B" w:rsidRDefault="0038481B"/>
        </w:tc>
        <w:tc>
          <w:tcPr>
            <w:tcW w:w="9000" w:type="dxa"/>
            <w:vAlign w:val="center"/>
          </w:tcPr>
          <w:p w14:paraId="06724D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D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D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D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D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D3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9000" w:type="dxa"/>
            <w:vAlign w:val="center"/>
          </w:tcPr>
          <w:p w14:paraId="06724D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06724D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0700" w:type="dxa"/>
            <w:vAlign w:val="center"/>
          </w:tcPr>
          <w:p w14:paraId="06724D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D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06724D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D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38481B" w14:paraId="06724D4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40" w14:textId="77777777" w:rsidR="0038481B" w:rsidRDefault="0038481B"/>
        </w:tc>
        <w:tc>
          <w:tcPr>
            <w:tcW w:w="9000" w:type="dxa"/>
            <w:vAlign w:val="center"/>
          </w:tcPr>
          <w:p w14:paraId="06724D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D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5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49" w14:textId="77777777" w:rsidR="0038481B" w:rsidRDefault="0038481B"/>
        </w:tc>
        <w:tc>
          <w:tcPr>
            <w:tcW w:w="9000" w:type="dxa"/>
            <w:vAlign w:val="center"/>
          </w:tcPr>
          <w:p w14:paraId="06724D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0000" w:type="dxa"/>
            <w:vAlign w:val="center"/>
          </w:tcPr>
          <w:p w14:paraId="06724D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D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D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D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</w:tr>
      <w:tr w:rsidR="0038481B" w14:paraId="06724D5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52" w14:textId="77777777" w:rsidR="0038481B" w:rsidRDefault="0038481B"/>
        </w:tc>
        <w:tc>
          <w:tcPr>
            <w:tcW w:w="9000" w:type="dxa"/>
            <w:vAlign w:val="center"/>
          </w:tcPr>
          <w:p w14:paraId="06724D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D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D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D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D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D6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000" w:type="dxa"/>
            <w:vAlign w:val="center"/>
          </w:tcPr>
          <w:p w14:paraId="06724D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06724D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</w:t>
            </w:r>
          </w:p>
        </w:tc>
        <w:tc>
          <w:tcPr>
            <w:tcW w:w="10700" w:type="dxa"/>
            <w:vAlign w:val="center"/>
          </w:tcPr>
          <w:p w14:paraId="06724D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D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06724D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D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38481B" w14:paraId="06724D6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64" w14:textId="77777777" w:rsidR="0038481B" w:rsidRDefault="0038481B"/>
        </w:tc>
        <w:tc>
          <w:tcPr>
            <w:tcW w:w="9000" w:type="dxa"/>
            <w:vAlign w:val="center"/>
          </w:tcPr>
          <w:p w14:paraId="06724D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D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7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6D" w14:textId="77777777" w:rsidR="0038481B" w:rsidRDefault="0038481B"/>
        </w:tc>
        <w:tc>
          <w:tcPr>
            <w:tcW w:w="9000" w:type="dxa"/>
            <w:vAlign w:val="center"/>
          </w:tcPr>
          <w:p w14:paraId="06724D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0000" w:type="dxa"/>
            <w:vAlign w:val="center"/>
          </w:tcPr>
          <w:p w14:paraId="06724D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D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D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D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</w:tr>
      <w:tr w:rsidR="0038481B" w14:paraId="06724D7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76" w14:textId="77777777" w:rsidR="0038481B" w:rsidRDefault="0038481B"/>
        </w:tc>
        <w:tc>
          <w:tcPr>
            <w:tcW w:w="9000" w:type="dxa"/>
            <w:vAlign w:val="center"/>
          </w:tcPr>
          <w:p w14:paraId="06724D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D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  <w:tc>
          <w:tcPr>
            <w:tcW w:w="10700" w:type="dxa"/>
            <w:vAlign w:val="center"/>
          </w:tcPr>
          <w:p w14:paraId="06724D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D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8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000" w:type="dxa"/>
            <w:vAlign w:val="center"/>
          </w:tcPr>
          <w:p w14:paraId="06724D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06724D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0700" w:type="dxa"/>
            <w:vAlign w:val="center"/>
          </w:tcPr>
          <w:p w14:paraId="06724D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D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D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D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</w:tr>
      <w:tr w:rsidR="0038481B" w14:paraId="06724D9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88" w14:textId="77777777" w:rsidR="0038481B" w:rsidRDefault="0038481B"/>
        </w:tc>
        <w:tc>
          <w:tcPr>
            <w:tcW w:w="9000" w:type="dxa"/>
            <w:vAlign w:val="center"/>
          </w:tcPr>
          <w:p w14:paraId="06724D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D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9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91" w14:textId="77777777" w:rsidR="0038481B" w:rsidRDefault="0038481B"/>
        </w:tc>
        <w:tc>
          <w:tcPr>
            <w:tcW w:w="9000" w:type="dxa"/>
            <w:vAlign w:val="center"/>
          </w:tcPr>
          <w:p w14:paraId="06724D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0.1765</w:t>
            </w:r>
          </w:p>
        </w:tc>
        <w:tc>
          <w:tcPr>
            <w:tcW w:w="10000" w:type="dxa"/>
            <w:vAlign w:val="center"/>
          </w:tcPr>
          <w:p w14:paraId="06724D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D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D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D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</w:tr>
      <w:tr w:rsidR="0038481B" w14:paraId="06724DA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9A" w14:textId="77777777" w:rsidR="0038481B" w:rsidRDefault="0038481B"/>
        </w:tc>
        <w:tc>
          <w:tcPr>
            <w:tcW w:w="9000" w:type="dxa"/>
            <w:vAlign w:val="center"/>
          </w:tcPr>
          <w:p w14:paraId="06724D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D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D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D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D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DA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000" w:type="dxa"/>
            <w:vAlign w:val="center"/>
          </w:tcPr>
          <w:p w14:paraId="06724D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06724D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</w:t>
            </w:r>
          </w:p>
        </w:tc>
        <w:tc>
          <w:tcPr>
            <w:tcW w:w="10700" w:type="dxa"/>
            <w:vAlign w:val="center"/>
          </w:tcPr>
          <w:p w14:paraId="06724D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D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D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D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38481B" w14:paraId="06724DB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AC" w14:textId="77777777" w:rsidR="0038481B" w:rsidRDefault="0038481B"/>
        </w:tc>
        <w:tc>
          <w:tcPr>
            <w:tcW w:w="9000" w:type="dxa"/>
            <w:vAlign w:val="center"/>
          </w:tcPr>
          <w:p w14:paraId="06724D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DB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B5" w14:textId="77777777" w:rsidR="0038481B" w:rsidRDefault="0038481B"/>
        </w:tc>
        <w:tc>
          <w:tcPr>
            <w:tcW w:w="9000" w:type="dxa"/>
            <w:vAlign w:val="center"/>
          </w:tcPr>
          <w:p w14:paraId="06724D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0000" w:type="dxa"/>
            <w:vAlign w:val="center"/>
          </w:tcPr>
          <w:p w14:paraId="06724D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D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D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D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</w:tr>
      <w:tr w:rsidR="0038481B" w14:paraId="06724DC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BE" w14:textId="77777777" w:rsidR="0038481B" w:rsidRDefault="0038481B"/>
        </w:tc>
        <w:tc>
          <w:tcPr>
            <w:tcW w:w="9000" w:type="dxa"/>
            <w:vAlign w:val="center"/>
          </w:tcPr>
          <w:p w14:paraId="06724D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D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D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06724D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D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C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9000" w:type="dxa"/>
            <w:vAlign w:val="center"/>
          </w:tcPr>
          <w:p w14:paraId="06724D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06724D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0700" w:type="dxa"/>
            <w:vAlign w:val="center"/>
          </w:tcPr>
          <w:p w14:paraId="06724D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D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D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0700" w:type="dxa"/>
            <w:vAlign w:val="center"/>
          </w:tcPr>
          <w:p w14:paraId="06724D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38481B" w14:paraId="06724DD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D0" w14:textId="77777777" w:rsidR="0038481B" w:rsidRDefault="0038481B"/>
        </w:tc>
        <w:tc>
          <w:tcPr>
            <w:tcW w:w="9000" w:type="dxa"/>
            <w:vAlign w:val="center"/>
          </w:tcPr>
          <w:p w14:paraId="06724D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D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E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D9" w14:textId="77777777" w:rsidR="0038481B" w:rsidRDefault="0038481B"/>
        </w:tc>
        <w:tc>
          <w:tcPr>
            <w:tcW w:w="9000" w:type="dxa"/>
            <w:vAlign w:val="center"/>
          </w:tcPr>
          <w:p w14:paraId="06724D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0.1765</w:t>
            </w:r>
          </w:p>
        </w:tc>
        <w:tc>
          <w:tcPr>
            <w:tcW w:w="10000" w:type="dxa"/>
            <w:vAlign w:val="center"/>
          </w:tcPr>
          <w:p w14:paraId="06724D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D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82.35</w:t>
            </w:r>
          </w:p>
        </w:tc>
        <w:tc>
          <w:tcPr>
            <w:tcW w:w="10700" w:type="dxa"/>
            <w:vAlign w:val="center"/>
          </w:tcPr>
          <w:p w14:paraId="06724D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DE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E2" w14:textId="77777777" w:rsidR="0038481B" w:rsidRDefault="0038481B"/>
        </w:tc>
        <w:tc>
          <w:tcPr>
            <w:tcW w:w="9000" w:type="dxa"/>
            <w:vAlign w:val="center"/>
          </w:tcPr>
          <w:p w14:paraId="06724D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D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D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D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D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D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DF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D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9000" w:type="dxa"/>
            <w:vAlign w:val="center"/>
          </w:tcPr>
          <w:p w14:paraId="06724D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D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0000" w:type="dxa"/>
            <w:vAlign w:val="center"/>
          </w:tcPr>
          <w:p w14:paraId="06724D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0700" w:type="dxa"/>
            <w:vAlign w:val="center"/>
          </w:tcPr>
          <w:p w14:paraId="06724D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D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D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D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</w:tr>
      <w:tr w:rsidR="0038481B" w14:paraId="06724DF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F4" w14:textId="77777777" w:rsidR="0038481B" w:rsidRDefault="0038481B"/>
        </w:tc>
        <w:tc>
          <w:tcPr>
            <w:tcW w:w="9000" w:type="dxa"/>
            <w:vAlign w:val="center"/>
          </w:tcPr>
          <w:p w14:paraId="06724D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D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D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D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D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E0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DFD" w14:textId="77777777" w:rsidR="0038481B" w:rsidRDefault="0038481B"/>
        </w:tc>
        <w:tc>
          <w:tcPr>
            <w:tcW w:w="9000" w:type="dxa"/>
            <w:vAlign w:val="center"/>
          </w:tcPr>
          <w:p w14:paraId="06724D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D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0000" w:type="dxa"/>
            <w:vAlign w:val="center"/>
          </w:tcPr>
          <w:p w14:paraId="06724E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E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</w:tr>
      <w:tr w:rsidR="0038481B" w14:paraId="06724E0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06" w14:textId="77777777" w:rsidR="0038481B" w:rsidRDefault="0038481B"/>
        </w:tc>
        <w:tc>
          <w:tcPr>
            <w:tcW w:w="9000" w:type="dxa"/>
            <w:vAlign w:val="center"/>
          </w:tcPr>
          <w:p w14:paraId="06724E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E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E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E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E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E1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45</w:t>
            </w:r>
          </w:p>
        </w:tc>
        <w:tc>
          <w:tcPr>
            <w:tcW w:w="9000" w:type="dxa"/>
            <w:vAlign w:val="center"/>
          </w:tcPr>
          <w:p w14:paraId="06724E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06724E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06724E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06724E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06724E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06724E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38481B" w14:paraId="06724E2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18" w14:textId="77777777" w:rsidR="0038481B" w:rsidRDefault="0038481B"/>
        </w:tc>
        <w:tc>
          <w:tcPr>
            <w:tcW w:w="9000" w:type="dxa"/>
            <w:vAlign w:val="center"/>
          </w:tcPr>
          <w:p w14:paraId="06724E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2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21" w14:textId="77777777" w:rsidR="0038481B" w:rsidRDefault="0038481B"/>
        </w:tc>
        <w:tc>
          <w:tcPr>
            <w:tcW w:w="9000" w:type="dxa"/>
            <w:vAlign w:val="center"/>
          </w:tcPr>
          <w:p w14:paraId="06724E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0000" w:type="dxa"/>
            <w:vAlign w:val="center"/>
          </w:tcPr>
          <w:p w14:paraId="06724E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E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0700" w:type="dxa"/>
            <w:vAlign w:val="center"/>
          </w:tcPr>
          <w:p w14:paraId="06724E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E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</w:tr>
      <w:tr w:rsidR="0038481B" w14:paraId="06724E3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2A" w14:textId="77777777" w:rsidR="0038481B" w:rsidRDefault="0038481B"/>
        </w:tc>
        <w:tc>
          <w:tcPr>
            <w:tcW w:w="9000" w:type="dxa"/>
            <w:vAlign w:val="center"/>
          </w:tcPr>
          <w:p w14:paraId="06724E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E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E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E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E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E3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9000" w:type="dxa"/>
            <w:vAlign w:val="center"/>
          </w:tcPr>
          <w:p w14:paraId="06724E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0000" w:type="dxa"/>
            <w:vAlign w:val="center"/>
          </w:tcPr>
          <w:p w14:paraId="06724E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0700" w:type="dxa"/>
            <w:vAlign w:val="center"/>
          </w:tcPr>
          <w:p w14:paraId="06724E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0700" w:type="dxa"/>
            <w:vAlign w:val="center"/>
          </w:tcPr>
          <w:p w14:paraId="06724E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E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E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4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3C" w14:textId="77777777" w:rsidR="0038481B" w:rsidRDefault="0038481B"/>
        </w:tc>
        <w:tc>
          <w:tcPr>
            <w:tcW w:w="9000" w:type="dxa"/>
            <w:vAlign w:val="center"/>
          </w:tcPr>
          <w:p w14:paraId="06724E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4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45" w14:textId="77777777" w:rsidR="0038481B" w:rsidRDefault="0038481B"/>
        </w:tc>
        <w:tc>
          <w:tcPr>
            <w:tcW w:w="9000" w:type="dxa"/>
            <w:vAlign w:val="center"/>
          </w:tcPr>
          <w:p w14:paraId="06724E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0000" w:type="dxa"/>
            <w:vAlign w:val="center"/>
          </w:tcPr>
          <w:p w14:paraId="06724E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0700" w:type="dxa"/>
            <w:vAlign w:val="center"/>
          </w:tcPr>
          <w:p w14:paraId="06724E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E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E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5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4E" w14:textId="77777777" w:rsidR="0038481B" w:rsidRDefault="0038481B"/>
        </w:tc>
        <w:tc>
          <w:tcPr>
            <w:tcW w:w="9000" w:type="dxa"/>
            <w:vAlign w:val="center"/>
          </w:tcPr>
          <w:p w14:paraId="06724E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  <w:tc>
          <w:tcPr>
            <w:tcW w:w="10000" w:type="dxa"/>
            <w:vAlign w:val="center"/>
          </w:tcPr>
          <w:p w14:paraId="06724E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  <w:tc>
          <w:tcPr>
            <w:tcW w:w="10700" w:type="dxa"/>
            <w:vAlign w:val="center"/>
          </w:tcPr>
          <w:p w14:paraId="06724E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E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E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5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9000" w:type="dxa"/>
            <w:vAlign w:val="center"/>
          </w:tcPr>
          <w:p w14:paraId="06724E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06724E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0700" w:type="dxa"/>
            <w:vAlign w:val="center"/>
          </w:tcPr>
          <w:p w14:paraId="06724E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E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E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0700" w:type="dxa"/>
            <w:vAlign w:val="center"/>
          </w:tcPr>
          <w:p w14:paraId="06724E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38481B" w14:paraId="06724E6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60" w14:textId="77777777" w:rsidR="0038481B" w:rsidRDefault="0038481B"/>
        </w:tc>
        <w:tc>
          <w:tcPr>
            <w:tcW w:w="9000" w:type="dxa"/>
            <w:vAlign w:val="center"/>
          </w:tcPr>
          <w:p w14:paraId="06724E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7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69" w14:textId="77777777" w:rsidR="0038481B" w:rsidRDefault="0038481B"/>
        </w:tc>
        <w:tc>
          <w:tcPr>
            <w:tcW w:w="9000" w:type="dxa"/>
            <w:vAlign w:val="center"/>
          </w:tcPr>
          <w:p w14:paraId="06724E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0000" w:type="dxa"/>
            <w:vAlign w:val="center"/>
          </w:tcPr>
          <w:p w14:paraId="06724E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E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E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0700" w:type="dxa"/>
            <w:vAlign w:val="center"/>
          </w:tcPr>
          <w:p w14:paraId="06724E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7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72" w14:textId="77777777" w:rsidR="0038481B" w:rsidRDefault="0038481B"/>
        </w:tc>
        <w:tc>
          <w:tcPr>
            <w:tcW w:w="9000" w:type="dxa"/>
            <w:vAlign w:val="center"/>
          </w:tcPr>
          <w:p w14:paraId="06724E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E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E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E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E8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9000" w:type="dxa"/>
            <w:vAlign w:val="center"/>
          </w:tcPr>
          <w:p w14:paraId="06724E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0000" w:type="dxa"/>
            <w:vAlign w:val="center"/>
          </w:tcPr>
          <w:p w14:paraId="06724E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06724E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E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  <w:tc>
          <w:tcPr>
            <w:tcW w:w="10700" w:type="dxa"/>
            <w:vAlign w:val="center"/>
          </w:tcPr>
          <w:p w14:paraId="06724E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E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38481B" w14:paraId="06724E8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84" w14:textId="77777777" w:rsidR="0038481B" w:rsidRDefault="0038481B"/>
        </w:tc>
        <w:tc>
          <w:tcPr>
            <w:tcW w:w="9000" w:type="dxa"/>
            <w:vAlign w:val="center"/>
          </w:tcPr>
          <w:p w14:paraId="06724E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9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8D" w14:textId="77777777" w:rsidR="0038481B" w:rsidRDefault="0038481B"/>
        </w:tc>
        <w:tc>
          <w:tcPr>
            <w:tcW w:w="9000" w:type="dxa"/>
            <w:vAlign w:val="center"/>
          </w:tcPr>
          <w:p w14:paraId="06724E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0000" w:type="dxa"/>
            <w:vAlign w:val="center"/>
          </w:tcPr>
          <w:p w14:paraId="06724E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  <w:tc>
          <w:tcPr>
            <w:tcW w:w="10700" w:type="dxa"/>
            <w:vAlign w:val="center"/>
          </w:tcPr>
          <w:p w14:paraId="06724E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E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9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96" w14:textId="77777777" w:rsidR="0038481B" w:rsidRDefault="0038481B"/>
        </w:tc>
        <w:tc>
          <w:tcPr>
            <w:tcW w:w="9000" w:type="dxa"/>
            <w:vAlign w:val="center"/>
          </w:tcPr>
          <w:p w14:paraId="06724E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E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E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E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E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EA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9000" w:type="dxa"/>
            <w:vAlign w:val="center"/>
          </w:tcPr>
          <w:p w14:paraId="06724E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0000" w:type="dxa"/>
            <w:vAlign w:val="center"/>
          </w:tcPr>
          <w:p w14:paraId="06724E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0700" w:type="dxa"/>
            <w:vAlign w:val="center"/>
          </w:tcPr>
          <w:p w14:paraId="06724E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E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06724E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E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</w:tr>
      <w:tr w:rsidR="0038481B" w14:paraId="06724EB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A8" w14:textId="77777777" w:rsidR="0038481B" w:rsidRDefault="0038481B"/>
        </w:tc>
        <w:tc>
          <w:tcPr>
            <w:tcW w:w="9000" w:type="dxa"/>
            <w:vAlign w:val="center"/>
          </w:tcPr>
          <w:p w14:paraId="06724E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EB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B1" w14:textId="77777777" w:rsidR="0038481B" w:rsidRDefault="0038481B"/>
        </w:tc>
        <w:tc>
          <w:tcPr>
            <w:tcW w:w="9000" w:type="dxa"/>
            <w:vAlign w:val="center"/>
          </w:tcPr>
          <w:p w14:paraId="06724E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0000" w:type="dxa"/>
            <w:vAlign w:val="center"/>
          </w:tcPr>
          <w:p w14:paraId="06724E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0700" w:type="dxa"/>
            <w:vAlign w:val="center"/>
          </w:tcPr>
          <w:p w14:paraId="06724E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E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</w:tr>
      <w:tr w:rsidR="0038481B" w14:paraId="06724EC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BA" w14:textId="77777777" w:rsidR="0038481B" w:rsidRDefault="0038481B"/>
        </w:tc>
        <w:tc>
          <w:tcPr>
            <w:tcW w:w="9000" w:type="dxa"/>
            <w:vAlign w:val="center"/>
          </w:tcPr>
          <w:p w14:paraId="06724E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  <w:vAlign w:val="center"/>
          </w:tcPr>
          <w:p w14:paraId="06724E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E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E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4EC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000" w:type="dxa"/>
            <w:vAlign w:val="center"/>
          </w:tcPr>
          <w:p w14:paraId="06724E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06724E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0700" w:type="dxa"/>
            <w:vAlign w:val="center"/>
          </w:tcPr>
          <w:p w14:paraId="06724E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06724E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06724E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06724E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38481B" w14:paraId="06724ED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CC" w14:textId="77777777" w:rsidR="0038481B" w:rsidRDefault="0038481B"/>
        </w:tc>
        <w:tc>
          <w:tcPr>
            <w:tcW w:w="9000" w:type="dxa"/>
            <w:vAlign w:val="center"/>
          </w:tcPr>
          <w:p w14:paraId="06724E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ED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D5" w14:textId="77777777" w:rsidR="0038481B" w:rsidRDefault="0038481B"/>
        </w:tc>
        <w:tc>
          <w:tcPr>
            <w:tcW w:w="9000" w:type="dxa"/>
            <w:vAlign w:val="center"/>
          </w:tcPr>
          <w:p w14:paraId="06724E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0000" w:type="dxa"/>
            <w:vAlign w:val="center"/>
          </w:tcPr>
          <w:p w14:paraId="06724E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E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  <w:tc>
          <w:tcPr>
            <w:tcW w:w="10700" w:type="dxa"/>
            <w:vAlign w:val="center"/>
          </w:tcPr>
          <w:p w14:paraId="06724E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E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</w:tr>
      <w:tr w:rsidR="0038481B" w14:paraId="06724EE6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DE" w14:textId="77777777" w:rsidR="0038481B" w:rsidRDefault="0038481B"/>
        </w:tc>
        <w:tc>
          <w:tcPr>
            <w:tcW w:w="9000" w:type="dxa"/>
            <w:vAlign w:val="center"/>
          </w:tcPr>
          <w:p w14:paraId="06724E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E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06724E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E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4EEF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E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9000" w:type="dxa"/>
            <w:vAlign w:val="center"/>
          </w:tcPr>
          <w:p w14:paraId="06724E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E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0000" w:type="dxa"/>
            <w:vAlign w:val="center"/>
          </w:tcPr>
          <w:p w14:paraId="06724E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0700" w:type="dxa"/>
            <w:vAlign w:val="center"/>
          </w:tcPr>
          <w:p w14:paraId="06724E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E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E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0700" w:type="dxa"/>
            <w:vAlign w:val="center"/>
          </w:tcPr>
          <w:p w14:paraId="06724E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38481B" w14:paraId="06724EF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F0" w14:textId="77777777" w:rsidR="0038481B" w:rsidRDefault="0038481B"/>
        </w:tc>
        <w:tc>
          <w:tcPr>
            <w:tcW w:w="9000" w:type="dxa"/>
            <w:vAlign w:val="center"/>
          </w:tcPr>
          <w:p w14:paraId="06724E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E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E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E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E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0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EF9" w14:textId="77777777" w:rsidR="0038481B" w:rsidRDefault="0038481B"/>
        </w:tc>
        <w:tc>
          <w:tcPr>
            <w:tcW w:w="9000" w:type="dxa"/>
            <w:vAlign w:val="center"/>
          </w:tcPr>
          <w:p w14:paraId="06724E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E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0.8235</w:t>
            </w:r>
          </w:p>
        </w:tc>
        <w:tc>
          <w:tcPr>
            <w:tcW w:w="10000" w:type="dxa"/>
            <w:vAlign w:val="center"/>
          </w:tcPr>
          <w:p w14:paraId="06724E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E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E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E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82.35</w:t>
            </w:r>
          </w:p>
        </w:tc>
        <w:tc>
          <w:tcPr>
            <w:tcW w:w="10700" w:type="dxa"/>
            <w:vAlign w:val="center"/>
          </w:tcPr>
          <w:p w14:paraId="06724F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0A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02" w14:textId="77777777" w:rsidR="0038481B" w:rsidRDefault="0038481B"/>
        </w:tc>
        <w:tc>
          <w:tcPr>
            <w:tcW w:w="9000" w:type="dxa"/>
            <w:vAlign w:val="center"/>
          </w:tcPr>
          <w:p w14:paraId="06724F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F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  <w:tc>
          <w:tcPr>
            <w:tcW w:w="10000" w:type="dxa"/>
            <w:vAlign w:val="center"/>
          </w:tcPr>
          <w:p w14:paraId="06724F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F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F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  <w:vAlign w:val="center"/>
          </w:tcPr>
          <w:p w14:paraId="06724F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F13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F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9000" w:type="dxa"/>
            <w:vAlign w:val="center"/>
          </w:tcPr>
          <w:p w14:paraId="06724F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F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06724F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</w:t>
            </w:r>
          </w:p>
        </w:tc>
        <w:tc>
          <w:tcPr>
            <w:tcW w:w="10700" w:type="dxa"/>
            <w:vAlign w:val="center"/>
          </w:tcPr>
          <w:p w14:paraId="06724F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06724F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06724F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38481B" w14:paraId="06724F1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14" w14:textId="77777777" w:rsidR="0038481B" w:rsidRDefault="0038481B"/>
        </w:tc>
        <w:tc>
          <w:tcPr>
            <w:tcW w:w="9000" w:type="dxa"/>
            <w:vAlign w:val="center"/>
          </w:tcPr>
          <w:p w14:paraId="06724F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F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F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F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2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1D" w14:textId="77777777" w:rsidR="0038481B" w:rsidRDefault="0038481B"/>
        </w:tc>
        <w:tc>
          <w:tcPr>
            <w:tcW w:w="9000" w:type="dxa"/>
            <w:vAlign w:val="center"/>
          </w:tcPr>
          <w:p w14:paraId="06724F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F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0000" w:type="dxa"/>
            <w:vAlign w:val="center"/>
          </w:tcPr>
          <w:p w14:paraId="06724F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0700" w:type="dxa"/>
            <w:vAlign w:val="center"/>
          </w:tcPr>
          <w:p w14:paraId="06724F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F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</w:tr>
      <w:tr w:rsidR="0038481B" w14:paraId="06724F2E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26" w14:textId="77777777" w:rsidR="0038481B" w:rsidRDefault="0038481B"/>
        </w:tc>
        <w:tc>
          <w:tcPr>
            <w:tcW w:w="9000" w:type="dxa"/>
            <w:vAlign w:val="center"/>
          </w:tcPr>
          <w:p w14:paraId="06724F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F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0000" w:type="dxa"/>
            <w:vAlign w:val="center"/>
          </w:tcPr>
          <w:p w14:paraId="06724F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F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06724F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37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F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9000" w:type="dxa"/>
            <w:vAlign w:val="center"/>
          </w:tcPr>
          <w:p w14:paraId="06724F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F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06724F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0700" w:type="dxa"/>
            <w:vAlign w:val="center"/>
          </w:tcPr>
          <w:p w14:paraId="06724F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F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06724F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06724F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38481B" w14:paraId="06724F4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38" w14:textId="77777777" w:rsidR="0038481B" w:rsidRDefault="0038481B"/>
        </w:tc>
        <w:tc>
          <w:tcPr>
            <w:tcW w:w="9000" w:type="dxa"/>
            <w:vAlign w:val="center"/>
          </w:tcPr>
          <w:p w14:paraId="06724F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F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F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06724F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4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41" w14:textId="77777777" w:rsidR="0038481B" w:rsidRDefault="0038481B"/>
        </w:tc>
        <w:tc>
          <w:tcPr>
            <w:tcW w:w="9000" w:type="dxa"/>
            <w:vAlign w:val="center"/>
          </w:tcPr>
          <w:p w14:paraId="06724F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F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0000" w:type="dxa"/>
            <w:vAlign w:val="center"/>
          </w:tcPr>
          <w:p w14:paraId="06724F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0700" w:type="dxa"/>
            <w:vAlign w:val="center"/>
          </w:tcPr>
          <w:p w14:paraId="06724F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0700" w:type="dxa"/>
            <w:vAlign w:val="center"/>
          </w:tcPr>
          <w:p w14:paraId="06724F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0700" w:type="dxa"/>
            <w:vAlign w:val="center"/>
          </w:tcPr>
          <w:p w14:paraId="06724F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</w:tr>
      <w:tr w:rsidR="0038481B" w14:paraId="06724F52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4A" w14:textId="77777777" w:rsidR="0038481B" w:rsidRDefault="0038481B"/>
        </w:tc>
        <w:tc>
          <w:tcPr>
            <w:tcW w:w="9000" w:type="dxa"/>
            <w:vAlign w:val="center"/>
          </w:tcPr>
          <w:p w14:paraId="06724F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06724F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  <w:tc>
          <w:tcPr>
            <w:tcW w:w="10000" w:type="dxa"/>
            <w:vAlign w:val="center"/>
          </w:tcPr>
          <w:p w14:paraId="06724F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F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  <w:vAlign w:val="center"/>
          </w:tcPr>
          <w:p w14:paraId="06724F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  <w:tc>
          <w:tcPr>
            <w:tcW w:w="10700" w:type="dxa"/>
            <w:vAlign w:val="center"/>
          </w:tcPr>
          <w:p w14:paraId="06724F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F5B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06724F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9000" w:type="dxa"/>
            <w:vAlign w:val="center"/>
          </w:tcPr>
          <w:p w14:paraId="06724F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06724F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06724F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0700" w:type="dxa"/>
            <w:vAlign w:val="center"/>
          </w:tcPr>
          <w:p w14:paraId="06724F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F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06724F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06724F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</w:tr>
      <w:tr w:rsidR="0038481B" w14:paraId="06724F6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5C" w14:textId="77777777" w:rsidR="0038481B" w:rsidRDefault="0038481B"/>
        </w:tc>
        <w:tc>
          <w:tcPr>
            <w:tcW w:w="9000" w:type="dxa"/>
            <w:vAlign w:val="center"/>
          </w:tcPr>
          <w:p w14:paraId="06724F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06724F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06724F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06724F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38481B" w14:paraId="06724F6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06724F65" w14:textId="77777777" w:rsidR="0038481B" w:rsidRDefault="0038481B"/>
        </w:tc>
        <w:tc>
          <w:tcPr>
            <w:tcW w:w="9000" w:type="dxa"/>
            <w:vAlign w:val="center"/>
          </w:tcPr>
          <w:p w14:paraId="06724F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06724F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0000" w:type="dxa"/>
            <w:vAlign w:val="center"/>
          </w:tcPr>
          <w:p w14:paraId="06724F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06724F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F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0700" w:type="dxa"/>
            <w:vAlign w:val="center"/>
          </w:tcPr>
          <w:p w14:paraId="06724F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0700" w:type="dxa"/>
            <w:vAlign w:val="center"/>
          </w:tcPr>
          <w:p w14:paraId="06724F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</w:tr>
      <w:tr w:rsidR="0038481B" w14:paraId="06724F76" w14:textId="77777777">
        <w:trPr>
          <w:jc w:val="center"/>
        </w:trPr>
        <w:tc>
          <w:tcPr>
            <w:tcW w:w="5000" w:type="dxa"/>
            <w:vMerge/>
          </w:tcPr>
          <w:p w14:paraId="06724F6E" w14:textId="77777777" w:rsidR="0038481B" w:rsidRDefault="0038481B"/>
        </w:tc>
        <w:tc>
          <w:tcPr>
            <w:tcW w:w="9000" w:type="dxa"/>
          </w:tcPr>
          <w:p w14:paraId="06724F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</w:tcPr>
          <w:p w14:paraId="06724F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  <w:tc>
          <w:tcPr>
            <w:tcW w:w="10000" w:type="dxa"/>
          </w:tcPr>
          <w:p w14:paraId="06724F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</w:tcPr>
          <w:p w14:paraId="06724F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</w:tcPr>
          <w:p w14:paraId="06724F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  <w:tc>
          <w:tcPr>
            <w:tcW w:w="10700" w:type="dxa"/>
          </w:tcPr>
          <w:p w14:paraId="06724F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0700" w:type="dxa"/>
          </w:tcPr>
          <w:p w14:paraId="06724F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</w:tbl>
    <w:p w14:paraId="06724F77" w14:textId="77777777" w:rsidR="0038481B" w:rsidRDefault="0038481B"/>
    <w:p w14:paraId="06724F78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4F7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4F7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4F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42FE7C" w14:textId="77777777" w:rsidR="0009050B" w:rsidRPr="0009050B" w:rsidRDefault="0009050B" w:rsidP="0009050B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  <w:u w:val="single"/>
              </w:rPr>
              <w:t>農業部</w:t>
            </w:r>
            <w:r w:rsidRPr="0009050B">
              <w:rPr>
                <w:color w:val="000000"/>
                <w:sz w:val="24"/>
                <w:szCs w:val="24"/>
              </w:rPr>
              <w:t>統計，受發生於</w:t>
            </w:r>
            <w:r w:rsidRPr="0009050B">
              <w:rPr>
                <w:color w:val="000000"/>
                <w:sz w:val="24"/>
                <w:szCs w:val="24"/>
              </w:rPr>
              <w:t>2024</w:t>
            </w:r>
            <w:r w:rsidRPr="0009050B">
              <w:rPr>
                <w:color w:val="000000"/>
                <w:sz w:val="24"/>
                <w:szCs w:val="24"/>
              </w:rPr>
              <w:t>年</w:t>
            </w:r>
            <w:r w:rsidRPr="0009050B">
              <w:rPr>
                <w:color w:val="000000"/>
                <w:sz w:val="24"/>
                <w:szCs w:val="24"/>
              </w:rPr>
              <w:t>7</w:t>
            </w:r>
            <w:r w:rsidRPr="0009050B">
              <w:rPr>
                <w:color w:val="000000"/>
                <w:sz w:val="24"/>
                <w:szCs w:val="24"/>
              </w:rPr>
              <w:t>月下旬的某次災害影響，全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臺</w:t>
            </w:r>
            <w:r w:rsidRPr="0009050B">
              <w:rPr>
                <w:color w:val="000000"/>
                <w:sz w:val="24"/>
                <w:szCs w:val="24"/>
              </w:rPr>
              <w:t>農業損失估計高達</w:t>
            </w:r>
            <w:r w:rsidRPr="0009050B">
              <w:rPr>
                <w:color w:val="000000"/>
                <w:sz w:val="24"/>
                <w:szCs w:val="24"/>
              </w:rPr>
              <w:t>33</w:t>
            </w:r>
            <w:r w:rsidRPr="0009050B">
              <w:rPr>
                <w:color w:val="000000"/>
                <w:sz w:val="24"/>
                <w:szCs w:val="24"/>
              </w:rPr>
              <w:t>億元，其中以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雲林縣</w:t>
            </w:r>
            <w:r w:rsidRPr="0009050B">
              <w:rPr>
                <w:color w:val="000000"/>
                <w:sz w:val="24"/>
                <w:szCs w:val="24"/>
              </w:rPr>
              <w:t>、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臺南市</w:t>
            </w:r>
            <w:r w:rsidRPr="0009050B">
              <w:rPr>
                <w:color w:val="000000"/>
                <w:sz w:val="24"/>
                <w:szCs w:val="24"/>
              </w:rPr>
              <w:t>、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嘉義縣</w:t>
            </w:r>
            <w:r w:rsidRPr="0009050B">
              <w:rPr>
                <w:color w:val="000000"/>
                <w:sz w:val="24"/>
                <w:szCs w:val="24"/>
              </w:rPr>
              <w:t>的損失尤為慘重，三個行政區農損合計超過全</w:t>
            </w:r>
            <w:r w:rsidRPr="0009050B">
              <w:rPr>
                <w:color w:val="000000"/>
                <w:sz w:val="24"/>
                <w:szCs w:val="24"/>
                <w:u w:val="single"/>
              </w:rPr>
              <w:t>臺</w:t>
            </w:r>
            <w:r w:rsidRPr="0009050B">
              <w:rPr>
                <w:color w:val="000000"/>
                <w:sz w:val="24"/>
                <w:szCs w:val="24"/>
              </w:rPr>
              <w:t>農損的一半。根據上述災害發生時間及受影響地區判斷，此災害最可能為下列何者？</w:t>
            </w:r>
          </w:p>
          <w:p w14:paraId="7B29B9FA" w14:textId="77777777" w:rsidR="0009050B" w:rsidRPr="0009050B" w:rsidRDefault="0009050B" w:rsidP="0009050B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</w:rPr>
              <w:t>(A)</w:t>
            </w:r>
            <w:r w:rsidRPr="0009050B">
              <w:rPr>
                <w:color w:val="000000"/>
                <w:sz w:val="24"/>
                <w:szCs w:val="24"/>
              </w:rPr>
              <w:t>颱風帶來的豪大雨淹沒農田</w:t>
            </w:r>
          </w:p>
          <w:p w14:paraId="0AD0B159" w14:textId="77777777" w:rsidR="0009050B" w:rsidRPr="0009050B" w:rsidRDefault="0009050B" w:rsidP="0009050B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</w:rPr>
              <w:t>(B)</w:t>
            </w:r>
            <w:r w:rsidRPr="0009050B">
              <w:rPr>
                <w:color w:val="000000"/>
                <w:sz w:val="24"/>
                <w:szCs w:val="24"/>
              </w:rPr>
              <w:t>強勁東北季風吹襲造成水稻倒伏</w:t>
            </w:r>
          </w:p>
          <w:p w14:paraId="03304AD3" w14:textId="77777777" w:rsidR="0009050B" w:rsidRPr="0009050B" w:rsidRDefault="0009050B" w:rsidP="0009050B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</w:rPr>
              <w:t>(C)</w:t>
            </w:r>
            <w:r w:rsidRPr="0009050B">
              <w:rPr>
                <w:color w:val="000000"/>
                <w:sz w:val="24"/>
                <w:szCs w:val="24"/>
              </w:rPr>
              <w:t>梅雨季節的連續降雨造成果樹浸水</w:t>
            </w:r>
          </w:p>
          <w:p w14:paraId="06724F7C" w14:textId="2568A970" w:rsidR="00A40C7A" w:rsidRPr="0009050B" w:rsidRDefault="0009050B" w:rsidP="0086084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09050B">
              <w:rPr>
                <w:color w:val="000000"/>
                <w:sz w:val="24"/>
                <w:szCs w:val="24"/>
              </w:rPr>
              <w:t>(D)</w:t>
            </w:r>
            <w:r w:rsidRPr="0009050B">
              <w:rPr>
                <w:color w:val="000000"/>
                <w:sz w:val="24"/>
                <w:szCs w:val="24"/>
              </w:rPr>
              <w:t>強勁西南風越過山脈形成熱風使作物枯黃</w:t>
            </w:r>
          </w:p>
        </w:tc>
      </w:tr>
      <w:tr w:rsidR="0038481B" w14:paraId="06724F7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7E" w14:textId="77777777" w:rsidR="0038481B" w:rsidRDefault="003D5E16">
            <w:r>
              <w:rPr>
                <w:sz w:val="24"/>
                <w:szCs w:val="24"/>
              </w:rPr>
              <w:t>評量目標：了解臺灣的氣象災害及其影響。</w:t>
            </w:r>
          </w:p>
        </w:tc>
      </w:tr>
      <w:tr w:rsidR="0038481B" w14:paraId="06724F8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80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4F8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82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4F8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84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 xml:space="preserve">Ac-Ⅳ-4 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Ac-Ⅳ-2</w:t>
            </w:r>
          </w:p>
        </w:tc>
      </w:tr>
      <w:tr w:rsidR="0038481B" w14:paraId="06724F8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86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4F8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4F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4F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4F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4F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4F9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4F8E" w14:textId="77777777" w:rsidR="0038481B" w:rsidRDefault="0038481B"/>
        </w:tc>
        <w:tc>
          <w:tcPr>
            <w:tcW w:w="1000" w:type="dxa"/>
            <w:vAlign w:val="center"/>
          </w:tcPr>
          <w:p w14:paraId="06724F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4F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4F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4F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4F9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4F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4F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280" w:type="dxa"/>
            <w:vAlign w:val="center"/>
          </w:tcPr>
          <w:p w14:paraId="06724F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0.8235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4F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4F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9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4F9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4F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4F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4F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4F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A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4F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82.35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4F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4F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F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D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4F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4F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4FF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4FE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4F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4F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4F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4F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4F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4FF4" w14:textId="77777777" w:rsidR="0038481B" w:rsidRDefault="0038481B"/>
    <w:p w14:paraId="06724FF5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4FF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4FF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4F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B9B96F8" w14:textId="77777777" w:rsidR="00F202DE" w:rsidRPr="00066A5A" w:rsidRDefault="00F202DE" w:rsidP="00F202DE">
            <w:pPr>
              <w:jc w:val="both"/>
              <w:rPr>
                <w:color w:val="000000"/>
                <w:sz w:val="24"/>
                <w:szCs w:val="24"/>
              </w:rPr>
            </w:pPr>
            <w:r w:rsidRPr="00BD02BA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066A5A">
              <w:rPr>
                <w:color w:val="000000"/>
                <w:sz w:val="24"/>
                <w:szCs w:val="24"/>
              </w:rPr>
              <w:t>於</w:t>
            </w:r>
            <w:r w:rsidRPr="00066A5A">
              <w:rPr>
                <w:color w:val="000000"/>
                <w:sz w:val="24"/>
                <w:szCs w:val="24"/>
              </w:rPr>
              <w:t>2019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4</w:t>
            </w:r>
            <w:r w:rsidRPr="00066A5A">
              <w:rPr>
                <w:color w:val="000000"/>
                <w:sz w:val="24"/>
                <w:szCs w:val="24"/>
              </w:rPr>
              <w:t>月起，擴大從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越南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菲律賓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印尼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泰國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柬埔寨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緬甸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尼泊爾</w:t>
            </w:r>
            <w:r w:rsidRPr="00066A5A">
              <w:rPr>
                <w:color w:val="000000"/>
                <w:sz w:val="24"/>
                <w:szCs w:val="24"/>
              </w:rPr>
              <w:t>和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蒙古</w:t>
            </w:r>
            <w:r w:rsidRPr="00066A5A">
              <w:rPr>
                <w:color w:val="000000"/>
                <w:sz w:val="24"/>
                <w:szCs w:val="24"/>
              </w:rPr>
              <w:t>招募外籍移工，以補充其看護、餐飲和建築等行業嚴重短缺的勞動力。下列何者因同樣面臨勞動力短缺及外籍移工來源國高度重疊的關係，而受上述政策執行的衝擊最大？</w:t>
            </w:r>
          </w:p>
          <w:p w14:paraId="5AFB6A1B" w14:textId="77777777" w:rsidR="00F202DE" w:rsidRDefault="00F202DE" w:rsidP="00F202D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印度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7A22689E" w14:textId="77777777" w:rsidR="00F202DE" w:rsidRPr="00066A5A" w:rsidRDefault="00F202DE" w:rsidP="00F202D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美國</w:t>
            </w:r>
          </w:p>
          <w:p w14:paraId="15147B4C" w14:textId="77777777" w:rsidR="00F202DE" w:rsidRDefault="00F202DE" w:rsidP="00F202D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德國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4FF9" w14:textId="3B38E8BB" w:rsidR="00A40C7A" w:rsidRDefault="00F202DE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BD02BA">
              <w:rPr>
                <w:color w:val="000000"/>
                <w:sz w:val="24"/>
                <w:szCs w:val="24"/>
                <w:u w:val="single"/>
              </w:rPr>
              <w:t>臺灣</w:t>
            </w:r>
          </w:p>
        </w:tc>
      </w:tr>
      <w:tr w:rsidR="0038481B" w14:paraId="06724FF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4FFB" w14:textId="77777777" w:rsidR="0038481B" w:rsidRDefault="003D5E16">
            <w:r>
              <w:rPr>
                <w:sz w:val="24"/>
                <w:szCs w:val="24"/>
              </w:rPr>
              <w:t>評量目標：分析不同國家的人口結構及其外籍勞工來源。</w:t>
            </w:r>
          </w:p>
        </w:tc>
      </w:tr>
      <w:tr w:rsidR="0038481B" w14:paraId="06724FF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FD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00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4FFF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00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01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Ad-Ⅳ-4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Ad-Ⅳ-3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Bd-Ⅳ-3</w:t>
            </w:r>
          </w:p>
        </w:tc>
      </w:tr>
      <w:tr w:rsidR="0038481B" w14:paraId="0672500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03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00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0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0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0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0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01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00B" w14:textId="77777777" w:rsidR="0038481B" w:rsidRDefault="0038481B"/>
        </w:tc>
        <w:tc>
          <w:tcPr>
            <w:tcW w:w="1000" w:type="dxa"/>
            <w:vAlign w:val="center"/>
          </w:tcPr>
          <w:p w14:paraId="067250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0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0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0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01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0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0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280" w:type="dxa"/>
            <w:vAlign w:val="center"/>
          </w:tcPr>
          <w:p w14:paraId="067250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50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1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01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0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0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07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06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0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071" w14:textId="77777777" w:rsidR="0038481B" w:rsidRDefault="0038481B"/>
    <w:p w14:paraId="06725072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07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077" w14:textId="77777777" w:rsidTr="00860844">
        <w:trPr>
          <w:trHeight w:val="3361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0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21BA75EA" w14:textId="6C17B936" w:rsidR="008D6A50" w:rsidRPr="00066A5A" w:rsidRDefault="00222989" w:rsidP="008D6A50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0048" behindDoc="0" locked="0" layoutInCell="1" allowOverlap="1" wp14:anchorId="76ED3ED7" wp14:editId="6917DA5B">
                  <wp:simplePos x="0" y="0"/>
                  <wp:positionH relativeFrom="column">
                    <wp:posOffset>3478530</wp:posOffset>
                  </wp:positionH>
                  <wp:positionV relativeFrom="paragraph">
                    <wp:posOffset>35560</wp:posOffset>
                  </wp:positionV>
                  <wp:extent cx="2739600" cy="2016000"/>
                  <wp:effectExtent l="0" t="0" r="0" b="0"/>
                  <wp:wrapSquare wrapText="bothSides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9600" cy="2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D6A50" w:rsidRPr="00066A5A">
              <w:rPr>
                <w:color w:val="000000"/>
                <w:sz w:val="24"/>
                <w:szCs w:val="24"/>
              </w:rPr>
              <w:t>圖</w:t>
            </w:r>
            <w:r w:rsidR="008D6A50" w:rsidRPr="00066A5A">
              <w:rPr>
                <w:color w:val="000000"/>
                <w:sz w:val="24"/>
                <w:szCs w:val="24"/>
              </w:rPr>
              <w:t>(</w:t>
            </w:r>
            <w:r w:rsidR="008D6A50" w:rsidRPr="00066A5A">
              <w:rPr>
                <w:color w:val="000000"/>
                <w:sz w:val="24"/>
                <w:szCs w:val="24"/>
              </w:rPr>
              <w:t>一</w:t>
            </w:r>
            <w:r w:rsidR="008D6A50" w:rsidRPr="00066A5A">
              <w:rPr>
                <w:color w:val="000000"/>
                <w:sz w:val="24"/>
                <w:szCs w:val="24"/>
              </w:rPr>
              <w:t>)</w:t>
            </w:r>
            <w:r w:rsidR="008D6A50" w:rsidRPr="00066A5A">
              <w:rPr>
                <w:color w:val="000000"/>
                <w:sz w:val="24"/>
                <w:szCs w:val="24"/>
              </w:rPr>
              <w:t>是某座農場的衛星影像及其農產品部分生產過程的介紹。根據圖中資訊判斷，該農場的農業活動最可能具有下列何種特色？</w:t>
            </w:r>
          </w:p>
          <w:p w14:paraId="094A4915" w14:textId="15D4A93E" w:rsidR="008D6A50" w:rsidRPr="00066A5A" w:rsidRDefault="008D6A50" w:rsidP="008D6A5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作物多樣化的集約農業</w:t>
            </w:r>
          </w:p>
          <w:p w14:paraId="01E27184" w14:textId="23B103DC" w:rsidR="008D6A50" w:rsidRPr="00066A5A" w:rsidRDefault="008D6A50" w:rsidP="008D6A5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單一作物的自給性農業</w:t>
            </w:r>
          </w:p>
          <w:p w14:paraId="672981FC" w14:textId="5502DF30" w:rsidR="008D6A50" w:rsidRPr="00066A5A" w:rsidRDefault="008D6A50" w:rsidP="008D6A5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勞力密集的商業性農業</w:t>
            </w:r>
          </w:p>
          <w:p w14:paraId="3E6C80C2" w14:textId="77777777" w:rsidR="008D6A50" w:rsidRDefault="008D6A50" w:rsidP="008D6A5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大規模機械化的粗放農業</w:t>
            </w:r>
          </w:p>
          <w:p w14:paraId="06725076" w14:textId="1C93C5CB" w:rsidR="0038481B" w:rsidRPr="008D6A50" w:rsidRDefault="0038481B"/>
        </w:tc>
      </w:tr>
      <w:tr w:rsidR="0038481B" w14:paraId="0672507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78" w14:textId="77777777" w:rsidR="0038481B" w:rsidRDefault="003D5E16">
            <w:r>
              <w:rPr>
                <w:sz w:val="24"/>
                <w:szCs w:val="24"/>
              </w:rPr>
              <w:t>評量目標：了解非洲熱帶栽培業的特色。</w:t>
            </w:r>
          </w:p>
        </w:tc>
      </w:tr>
      <w:tr w:rsidR="0038481B" w14:paraId="0672507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7A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07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7C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07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7E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Bg-Ⅳ-3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Aa-Ⅳ-1</w:t>
            </w:r>
          </w:p>
        </w:tc>
      </w:tr>
      <w:tr w:rsidR="0038481B" w14:paraId="0672508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80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08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0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0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0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0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08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088" w14:textId="77777777" w:rsidR="0038481B" w:rsidRDefault="0038481B"/>
        </w:tc>
        <w:tc>
          <w:tcPr>
            <w:tcW w:w="1000" w:type="dxa"/>
            <w:vAlign w:val="center"/>
          </w:tcPr>
          <w:p w14:paraId="067250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0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0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0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09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0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0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067250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-0.05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0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</w:tr>
      <w:tr w:rsidR="0038481B" w14:paraId="067250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9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09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0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0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0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0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50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0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0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0E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0E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0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0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0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0EE" w14:textId="77777777" w:rsidR="0038481B" w:rsidRDefault="0038481B"/>
    <w:p w14:paraId="067250EF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0F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0F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0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73CB8C8" w14:textId="77777777" w:rsidR="00E100B8" w:rsidRPr="00066A5A" w:rsidRDefault="00E100B8" w:rsidP="00E100B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某一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平埔族</w:t>
            </w:r>
            <w:r w:rsidRPr="00066A5A">
              <w:rPr>
                <w:color w:val="000000"/>
                <w:sz w:val="24"/>
                <w:szCs w:val="24"/>
              </w:rPr>
              <w:t>族群居住在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雪山山脈</w:t>
            </w:r>
            <w:r w:rsidRPr="00066A5A">
              <w:rPr>
                <w:color w:val="000000"/>
                <w:sz w:val="24"/>
                <w:szCs w:val="24"/>
              </w:rPr>
              <w:t>與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中央山脈</w:t>
            </w:r>
            <w:r w:rsidRPr="00066A5A">
              <w:rPr>
                <w:color w:val="000000"/>
                <w:sz w:val="24"/>
                <w:szCs w:val="24"/>
              </w:rPr>
              <w:t>之間的平原地區，他們利用竹筏穿梭於溪流與海岸間，進行漁獵及採集活動。依據上述判斷，該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平埔族</w:t>
            </w:r>
            <w:r w:rsidRPr="00066A5A">
              <w:rPr>
                <w:color w:val="000000"/>
                <w:sz w:val="24"/>
                <w:szCs w:val="24"/>
              </w:rPr>
              <w:t>族群的生活空間最可能位於現今哪一行政區？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1F89D1C3" w14:textId="77777777" w:rsidR="00E100B8" w:rsidRDefault="00E100B8" w:rsidP="00E100B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宜蘭縣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540D80C" w14:textId="77777777" w:rsidR="00E100B8" w:rsidRPr="00066A5A" w:rsidRDefault="00E100B8" w:rsidP="00E100B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苗栗縣</w:t>
            </w:r>
          </w:p>
          <w:p w14:paraId="23ACEC4C" w14:textId="77777777" w:rsidR="00E100B8" w:rsidRDefault="00E100B8" w:rsidP="00E100B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屏東縣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50F3" w14:textId="2F45D516" w:rsidR="00A40C7A" w:rsidRDefault="00E100B8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2F7CF3">
              <w:rPr>
                <w:color w:val="000000"/>
                <w:sz w:val="24"/>
                <w:szCs w:val="24"/>
                <w:u w:val="single"/>
              </w:rPr>
              <w:t>臺東縣</w:t>
            </w:r>
          </w:p>
        </w:tc>
      </w:tr>
      <w:tr w:rsidR="0038481B" w14:paraId="067250F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F5" w14:textId="77777777" w:rsidR="0038481B" w:rsidRDefault="003D5E16">
            <w:r>
              <w:rPr>
                <w:sz w:val="24"/>
                <w:szCs w:val="24"/>
              </w:rPr>
              <w:t>評量目標：了解臺灣主要地形與行政區的分布。</w:t>
            </w:r>
          </w:p>
        </w:tc>
      </w:tr>
      <w:tr w:rsidR="0038481B" w14:paraId="067250F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F7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0F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F9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0F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0FB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Ab-Ⅳ-2</w:t>
            </w:r>
          </w:p>
        </w:tc>
      </w:tr>
      <w:tr w:rsidR="0038481B" w14:paraId="067250F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0FD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10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0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1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1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1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10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105" w14:textId="77777777" w:rsidR="0038481B" w:rsidRDefault="0038481B"/>
        </w:tc>
        <w:tc>
          <w:tcPr>
            <w:tcW w:w="1000" w:type="dxa"/>
            <w:vAlign w:val="center"/>
          </w:tcPr>
          <w:p w14:paraId="067251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1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1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1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11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1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1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067251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51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1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11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1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1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1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1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1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1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1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16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16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1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16B" w14:textId="77777777" w:rsidR="0038481B" w:rsidRDefault="0038481B"/>
    <w:p w14:paraId="0672516C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16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171" w14:textId="77777777" w:rsidTr="00860844">
        <w:trPr>
          <w:trHeight w:val="3503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1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56FCDDD0" w14:textId="3A6ECFB3" w:rsidR="00444185" w:rsidRPr="00066A5A" w:rsidRDefault="001E492F" w:rsidP="0044418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1072" behindDoc="0" locked="0" layoutInCell="1" allowOverlap="1" wp14:anchorId="0690C7E7" wp14:editId="5320CFCA">
                  <wp:simplePos x="0" y="0"/>
                  <wp:positionH relativeFrom="column">
                    <wp:posOffset>3843020</wp:posOffset>
                  </wp:positionH>
                  <wp:positionV relativeFrom="paragraph">
                    <wp:posOffset>50165</wp:posOffset>
                  </wp:positionV>
                  <wp:extent cx="2386800" cy="2073600"/>
                  <wp:effectExtent l="0" t="0" r="0" b="0"/>
                  <wp:wrapSquare wrapText="bothSides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6800" cy="20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4185" w:rsidRPr="00066A5A">
              <w:rPr>
                <w:color w:val="000000"/>
                <w:sz w:val="24"/>
                <w:szCs w:val="24"/>
              </w:rPr>
              <w:t>圖</w:t>
            </w:r>
            <w:r w:rsidR="00444185" w:rsidRPr="00066A5A">
              <w:rPr>
                <w:color w:val="000000"/>
                <w:sz w:val="24"/>
                <w:szCs w:val="24"/>
              </w:rPr>
              <w:t>(</w:t>
            </w:r>
            <w:r w:rsidR="00444185" w:rsidRPr="00066A5A">
              <w:rPr>
                <w:color w:val="000000"/>
                <w:sz w:val="24"/>
                <w:szCs w:val="24"/>
              </w:rPr>
              <w:t>二</w:t>
            </w:r>
            <w:r w:rsidR="00444185" w:rsidRPr="00066A5A">
              <w:rPr>
                <w:color w:val="000000"/>
                <w:sz w:val="24"/>
                <w:szCs w:val="24"/>
              </w:rPr>
              <w:t>)</w:t>
            </w:r>
            <w:r w:rsidR="00444185" w:rsidRPr="00066A5A">
              <w:rPr>
                <w:color w:val="000000"/>
                <w:sz w:val="24"/>
                <w:szCs w:val="24"/>
              </w:rPr>
              <w:t>為</w:t>
            </w:r>
            <w:r w:rsidR="00444185" w:rsidRPr="00066A5A">
              <w:rPr>
                <w:color w:val="000000"/>
                <w:sz w:val="24"/>
                <w:szCs w:val="24"/>
              </w:rPr>
              <w:t>2019</w:t>
            </w:r>
            <w:r w:rsidR="00444185" w:rsidRPr="00066A5A">
              <w:rPr>
                <w:color w:val="000000"/>
                <w:sz w:val="24"/>
                <w:szCs w:val="24"/>
              </w:rPr>
              <w:t>年世界多數國家都市化程度與該國人均國民所得的統計圖，圖中以此兩種統計值的世界平均值為基準，劃分成甲、乙、丙、丁四個區塊。根據各洲經濟及都市發展特色判斷，</w:t>
            </w:r>
            <w:r w:rsidR="00444185" w:rsidRPr="00A96043">
              <w:rPr>
                <w:color w:val="000000"/>
                <w:sz w:val="24"/>
                <w:szCs w:val="24"/>
                <w:u w:val="single"/>
              </w:rPr>
              <w:t>歐洲</w:t>
            </w:r>
            <w:r w:rsidR="00444185" w:rsidRPr="00066A5A">
              <w:rPr>
                <w:color w:val="000000"/>
                <w:sz w:val="24"/>
                <w:szCs w:val="24"/>
              </w:rPr>
              <w:t>西半部的國家最可能位於圖中哪一區塊？</w:t>
            </w:r>
          </w:p>
          <w:p w14:paraId="3DD64819" w14:textId="2E9237AE" w:rsidR="00444185" w:rsidRDefault="00444185" w:rsidP="004441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</w:t>
            </w:r>
            <w:r w:rsidRPr="00066A5A">
              <w:rPr>
                <w:color w:val="000000"/>
                <w:sz w:val="24"/>
                <w:szCs w:val="24"/>
              </w:rPr>
              <w:t xml:space="preserve">      </w:t>
            </w:r>
          </w:p>
          <w:p w14:paraId="6098C5F1" w14:textId="77777777" w:rsidR="00444185" w:rsidRDefault="00444185" w:rsidP="004441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乙</w:t>
            </w:r>
            <w:r w:rsidRPr="00066A5A">
              <w:rPr>
                <w:color w:val="000000"/>
                <w:sz w:val="24"/>
                <w:szCs w:val="24"/>
              </w:rPr>
              <w:t xml:space="preserve">      </w:t>
            </w:r>
          </w:p>
          <w:p w14:paraId="5FEE86BD" w14:textId="77777777" w:rsidR="00444185" w:rsidRDefault="00444185" w:rsidP="004441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丙</w:t>
            </w:r>
            <w:r w:rsidRPr="00066A5A">
              <w:rPr>
                <w:color w:val="000000"/>
                <w:sz w:val="24"/>
                <w:szCs w:val="24"/>
              </w:rPr>
              <w:t xml:space="preserve">      </w:t>
            </w:r>
          </w:p>
          <w:p w14:paraId="06725170" w14:textId="5CB3F8D8" w:rsidR="0038481B" w:rsidRDefault="00444185" w:rsidP="00444185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丁</w:t>
            </w:r>
          </w:p>
        </w:tc>
      </w:tr>
      <w:tr w:rsidR="0038481B" w14:paraId="0672517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72" w14:textId="77777777" w:rsidR="0038481B" w:rsidRDefault="003D5E16">
            <w:r>
              <w:rPr>
                <w:sz w:val="24"/>
                <w:szCs w:val="24"/>
              </w:rPr>
              <w:t>評量目標：了解世界各洲的經濟及都市發展特色。</w:t>
            </w:r>
          </w:p>
        </w:tc>
      </w:tr>
      <w:tr w:rsidR="0038481B" w14:paraId="0672517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74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17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76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517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78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Bh-Ⅳ-2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Af-Ⅳ-2</w:t>
            </w:r>
          </w:p>
        </w:tc>
      </w:tr>
      <w:tr w:rsidR="0038481B" w14:paraId="0672517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7A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18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1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1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1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1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18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182" w14:textId="77777777" w:rsidR="0038481B" w:rsidRDefault="0038481B"/>
        </w:tc>
        <w:tc>
          <w:tcPr>
            <w:tcW w:w="1000" w:type="dxa"/>
            <w:vAlign w:val="center"/>
          </w:tcPr>
          <w:p w14:paraId="067251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1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1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1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18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1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1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067251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</w:tr>
      <w:tr w:rsidR="0038481B" w14:paraId="067251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9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19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1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1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9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1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1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51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1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1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D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1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1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1E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1D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1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1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1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1E8" w14:textId="77777777" w:rsidR="0038481B" w:rsidRDefault="0038481B"/>
    <w:p w14:paraId="067251E9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1E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1E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1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F7AD680" w14:textId="77777777" w:rsidR="00391E45" w:rsidRPr="00066A5A" w:rsidRDefault="00391E45" w:rsidP="00391E45">
            <w:pPr>
              <w:jc w:val="both"/>
              <w:rPr>
                <w:color w:val="000000"/>
                <w:sz w:val="24"/>
                <w:szCs w:val="24"/>
              </w:rPr>
            </w:pPr>
            <w:r w:rsidRPr="00A96043">
              <w:rPr>
                <w:color w:val="000000"/>
                <w:sz w:val="24"/>
                <w:szCs w:val="24"/>
                <w:u w:val="single"/>
              </w:rPr>
              <w:t>羅馬</w:t>
            </w:r>
            <w:r w:rsidRPr="00066A5A">
              <w:rPr>
                <w:color w:val="000000"/>
                <w:sz w:val="24"/>
                <w:szCs w:val="24"/>
              </w:rPr>
              <w:t>帝國時期的作家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普魯塔克</w:t>
            </w:r>
            <w:r w:rsidRPr="00066A5A">
              <w:rPr>
                <w:color w:val="000000"/>
                <w:sz w:val="24"/>
                <w:szCs w:val="24"/>
              </w:rPr>
              <w:t>在書中提到，西元前八世紀的某政權曾有「殺嬰」習俗，將不夠健壯的嬰兒放在山上等死。然而部分研究指出當時先天有缺陷的人仍受到照顧，所謂的「棄嬰山」可能只是處決罪犯之處，且文獻上也提到該政權曾選出身體有缺陷的國王。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普魯塔克</w:t>
            </w:r>
            <w:r w:rsidRPr="00066A5A">
              <w:rPr>
                <w:color w:val="000000"/>
                <w:sz w:val="24"/>
                <w:szCs w:val="24"/>
              </w:rPr>
              <w:t>的說法，可能是基於當時人們熟知該政權過於重視軍事教育，所產生的錯誤印象。上述政權最可能是下列何者？</w:t>
            </w:r>
          </w:p>
          <w:p w14:paraId="3683B974" w14:textId="77777777" w:rsidR="00391E45" w:rsidRPr="00066A5A" w:rsidRDefault="00391E45" w:rsidP="00391E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埃及</w:t>
            </w:r>
          </w:p>
          <w:p w14:paraId="766E5F85" w14:textId="39FF9F76" w:rsidR="00391E45" w:rsidRPr="00066A5A" w:rsidRDefault="00391E45" w:rsidP="00391E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蘇美</w:t>
            </w:r>
          </w:p>
          <w:p w14:paraId="03535CFE" w14:textId="77777777" w:rsidR="00391E45" w:rsidRPr="00066A5A" w:rsidRDefault="00391E45" w:rsidP="00391E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巴比倫</w:t>
            </w:r>
          </w:p>
          <w:p w14:paraId="067251ED" w14:textId="30BFE766" w:rsidR="00A40C7A" w:rsidRDefault="00391E45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A96043">
              <w:rPr>
                <w:color w:val="000000"/>
                <w:sz w:val="24"/>
                <w:szCs w:val="24"/>
                <w:u w:val="single"/>
              </w:rPr>
              <w:t>斯巴達</w:t>
            </w:r>
          </w:p>
        </w:tc>
      </w:tr>
      <w:tr w:rsidR="0038481B" w14:paraId="067251F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EF" w14:textId="77777777" w:rsidR="0038481B" w:rsidRDefault="003D5E16">
            <w:r>
              <w:rPr>
                <w:sz w:val="24"/>
                <w:szCs w:val="24"/>
              </w:rPr>
              <w:t>評量目標：認識古希臘的城邦政治。</w:t>
            </w:r>
          </w:p>
        </w:tc>
      </w:tr>
      <w:tr w:rsidR="0038481B" w14:paraId="067251F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F1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1F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F3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1c-Ⅳ-1</w:t>
            </w:r>
          </w:p>
        </w:tc>
      </w:tr>
      <w:tr w:rsidR="0038481B" w14:paraId="067251F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1F5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Na-Ⅳ-2 </w:t>
            </w:r>
          </w:p>
        </w:tc>
      </w:tr>
      <w:tr w:rsidR="0038481B" w14:paraId="067251F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1F7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1F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1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1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1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1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1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20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1FF" w14:textId="77777777" w:rsidR="0038481B" w:rsidRDefault="0038481B"/>
        </w:tc>
        <w:tc>
          <w:tcPr>
            <w:tcW w:w="1000" w:type="dxa"/>
            <w:vAlign w:val="center"/>
          </w:tcPr>
          <w:p w14:paraId="067252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2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2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2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20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2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2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067252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0.6471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52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0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20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2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1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2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2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2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2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2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4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64.71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26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25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2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265" w14:textId="77777777" w:rsidR="0038481B" w:rsidRDefault="0038481B"/>
    <w:p w14:paraId="06725266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26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26B" w14:textId="77777777" w:rsidTr="00860844">
        <w:trPr>
          <w:trHeight w:val="3361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2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9C4F4B6" w14:textId="54F13FFA" w:rsidR="00110E46" w:rsidRPr="00066A5A" w:rsidRDefault="00F11583" w:rsidP="00110E4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2096" behindDoc="0" locked="0" layoutInCell="1" allowOverlap="1" wp14:anchorId="7B519DE4" wp14:editId="2CD06674">
                  <wp:simplePos x="0" y="0"/>
                  <wp:positionH relativeFrom="column">
                    <wp:posOffset>4032250</wp:posOffset>
                  </wp:positionH>
                  <wp:positionV relativeFrom="paragraph">
                    <wp:posOffset>44450</wp:posOffset>
                  </wp:positionV>
                  <wp:extent cx="2228400" cy="2052000"/>
                  <wp:effectExtent l="0" t="0" r="0" b="0"/>
                  <wp:wrapSquare wrapText="bothSides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00" cy="20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10E46" w:rsidRPr="00066A5A">
              <w:rPr>
                <w:color w:val="000000"/>
                <w:sz w:val="24"/>
                <w:szCs w:val="24"/>
              </w:rPr>
              <w:t>圖</w:t>
            </w:r>
            <w:r w:rsidR="00110E46" w:rsidRPr="00066A5A">
              <w:rPr>
                <w:color w:val="000000"/>
                <w:sz w:val="24"/>
                <w:szCs w:val="24"/>
              </w:rPr>
              <w:t>(</w:t>
            </w:r>
            <w:r w:rsidR="00110E46" w:rsidRPr="00066A5A">
              <w:rPr>
                <w:color w:val="000000"/>
                <w:sz w:val="24"/>
                <w:szCs w:val="24"/>
              </w:rPr>
              <w:t>三</w:t>
            </w:r>
            <w:r w:rsidR="00110E46" w:rsidRPr="00066A5A">
              <w:rPr>
                <w:color w:val="000000"/>
                <w:sz w:val="24"/>
                <w:szCs w:val="24"/>
              </w:rPr>
              <w:t>)</w:t>
            </w:r>
            <w:r w:rsidR="00110E46" w:rsidRPr="00066A5A">
              <w:rPr>
                <w:color w:val="000000"/>
                <w:sz w:val="24"/>
                <w:szCs w:val="24"/>
              </w:rPr>
              <w:t>是一幅漫畫，其內容最可能與下列何者有關？</w:t>
            </w:r>
          </w:p>
          <w:p w14:paraId="43ECC741" w14:textId="3BE072D5" w:rsidR="00110E46" w:rsidRPr="00066A5A" w:rsidRDefault="00110E46" w:rsidP="00110E4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戈巴契夫</w:t>
            </w:r>
            <w:r w:rsidRPr="00066A5A">
              <w:rPr>
                <w:color w:val="000000"/>
                <w:sz w:val="24"/>
                <w:szCs w:val="24"/>
              </w:rPr>
              <w:t>的經濟改革成效有限</w:t>
            </w:r>
          </w:p>
          <w:p w14:paraId="6DA4D9FC" w14:textId="60008E57" w:rsidR="00110E46" w:rsidRPr="00066A5A" w:rsidRDefault="00110E46" w:rsidP="00110E4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二次大戰結束後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歐洲</w:t>
            </w:r>
            <w:r w:rsidRPr="00066A5A">
              <w:rPr>
                <w:color w:val="000000"/>
                <w:sz w:val="24"/>
                <w:szCs w:val="24"/>
              </w:rPr>
              <w:t>百廢待舉</w:t>
            </w:r>
          </w:p>
          <w:p w14:paraId="684B7C6D" w14:textId="51ACBA9A" w:rsidR="00110E46" w:rsidRPr="00066A5A" w:rsidRDefault="00110E46" w:rsidP="00110E4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徵稅問題導致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波士頓</w:t>
            </w:r>
            <w:r w:rsidRPr="00066A5A">
              <w:rPr>
                <w:color w:val="000000"/>
                <w:sz w:val="24"/>
                <w:szCs w:val="24"/>
              </w:rPr>
              <w:t>茶葉事件</w:t>
            </w:r>
          </w:p>
          <w:p w14:paraId="0672526A" w14:textId="480723B2" w:rsidR="0038481B" w:rsidRDefault="00110E46" w:rsidP="00110E46">
            <w:r w:rsidRPr="00066A5A">
              <w:rPr>
                <w:color w:val="000000"/>
                <w:sz w:val="24"/>
                <w:szCs w:val="24"/>
              </w:rPr>
              <w:t>(D)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股市崩盤引發經濟大恐慌</w:t>
            </w:r>
          </w:p>
        </w:tc>
      </w:tr>
      <w:tr w:rsidR="0038481B" w14:paraId="0672526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6C" w14:textId="77777777" w:rsidR="0038481B" w:rsidRDefault="003D5E16">
            <w:r>
              <w:rPr>
                <w:sz w:val="24"/>
                <w:szCs w:val="24"/>
              </w:rPr>
              <w:t>評量目標：認識經濟大恐慌期間的社會面貌。</w:t>
            </w:r>
          </w:p>
        </w:tc>
      </w:tr>
      <w:tr w:rsidR="0038481B" w14:paraId="0672526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6E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27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70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527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72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Qc-Ⅳ-1 </w:t>
            </w:r>
          </w:p>
        </w:tc>
      </w:tr>
      <w:tr w:rsidR="0038481B" w14:paraId="0672527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74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27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2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2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2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2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28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27C" w14:textId="77777777" w:rsidR="0038481B" w:rsidRDefault="0038481B"/>
        </w:tc>
        <w:tc>
          <w:tcPr>
            <w:tcW w:w="1000" w:type="dxa"/>
            <w:vAlign w:val="center"/>
          </w:tcPr>
          <w:p w14:paraId="067252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2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2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2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28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2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2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280" w:type="dxa"/>
            <w:vAlign w:val="center"/>
          </w:tcPr>
          <w:p w14:paraId="067252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</w:tr>
      <w:tr w:rsidR="0038481B" w14:paraId="067252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8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28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2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2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9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2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2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2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2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2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2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2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52E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2D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2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2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2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2E2" w14:textId="77777777" w:rsidR="0038481B" w:rsidRDefault="0038481B"/>
    <w:p w14:paraId="067252E3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2E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2E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2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57052D1" w14:textId="77777777" w:rsidR="0031734E" w:rsidRPr="00066A5A" w:rsidRDefault="0031734E" w:rsidP="00317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不安的情緒逐漸發酵，社會上出現『牙刷主義』一說：權貴們將資產轉至外國，並取得外國居留權，萬一局勢惡化，只要帶牙刷就能遠走高飛。政府為因應民心浮動、《中美共同防禦條約》不久後失效等危機，再次端出數年前『莊敬自強，處變不驚』口號，發起愛國捐獻、青年從軍報國，電臺日夜播放〈龍的傳人〉等愛國歌曲。」上述內容最可能與下列何者有關？</w:t>
            </w:r>
          </w:p>
          <w:p w14:paraId="2126019B" w14:textId="77777777" w:rsidR="0031734E" w:rsidRPr="00066A5A" w:rsidRDefault="0031734E" w:rsidP="00317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在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韓</w:t>
            </w:r>
            <w:r w:rsidRPr="00066A5A">
              <w:rPr>
                <w:color w:val="000000"/>
                <w:sz w:val="24"/>
                <w:szCs w:val="24"/>
              </w:rPr>
              <w:t>戰後協防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臺灣海峽</w:t>
            </w:r>
          </w:p>
          <w:p w14:paraId="4A185D71" w14:textId="77777777" w:rsidR="0031734E" w:rsidRPr="00066A5A" w:rsidRDefault="0031734E" w:rsidP="00317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宣布將與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中華民國</w:t>
            </w:r>
            <w:r w:rsidRPr="00066A5A">
              <w:rPr>
                <w:color w:val="000000"/>
                <w:sz w:val="24"/>
                <w:szCs w:val="24"/>
              </w:rPr>
              <w:t>斷交</w:t>
            </w:r>
          </w:p>
          <w:p w14:paraId="23C5927E" w14:textId="77777777" w:rsidR="0031734E" w:rsidRPr="00066A5A" w:rsidRDefault="0031734E" w:rsidP="00317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國</w:t>
            </w:r>
            <w:r w:rsidRPr="003A5F16">
              <w:rPr>
                <w:color w:val="000000"/>
                <w:spacing w:val="-20"/>
                <w:sz w:val="24"/>
                <w:szCs w:val="24"/>
              </w:rPr>
              <w:t xml:space="preserve"> 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共</w:t>
            </w:r>
            <w:r w:rsidRPr="00066A5A">
              <w:rPr>
                <w:color w:val="000000"/>
                <w:sz w:val="24"/>
                <w:szCs w:val="24"/>
              </w:rPr>
              <w:t>內戰使政府敗退至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臺灣</w:t>
            </w:r>
          </w:p>
          <w:p w14:paraId="067252E7" w14:textId="4B31C5AA" w:rsidR="00A40C7A" w:rsidRDefault="0031734E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受到</w:t>
            </w:r>
            <w:r w:rsidRPr="00EC7DF8">
              <w:rPr>
                <w:color w:val="000000"/>
                <w:sz w:val="24"/>
                <w:szCs w:val="24"/>
                <w:u w:val="single"/>
              </w:rPr>
              <w:t>同盟國</w:t>
            </w:r>
            <w:r w:rsidRPr="00066A5A">
              <w:rPr>
                <w:color w:val="000000"/>
                <w:sz w:val="24"/>
                <w:szCs w:val="24"/>
              </w:rPr>
              <w:t>軍機的空襲</w:t>
            </w:r>
          </w:p>
        </w:tc>
      </w:tr>
      <w:tr w:rsidR="0038481B" w14:paraId="067252E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E9" w14:textId="77777777" w:rsidR="0038481B" w:rsidRDefault="003D5E16">
            <w:r>
              <w:rPr>
                <w:sz w:val="24"/>
                <w:szCs w:val="24"/>
              </w:rPr>
              <w:t>評量目標：認識戰後臺灣的國際處境。</w:t>
            </w:r>
          </w:p>
        </w:tc>
      </w:tr>
      <w:tr w:rsidR="0038481B" w14:paraId="067252E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EB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2E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ED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2F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2EF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Fa-Ⅳ-4 </w:t>
            </w:r>
          </w:p>
        </w:tc>
      </w:tr>
      <w:tr w:rsidR="0038481B" w14:paraId="067252F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2F1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2F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2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2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2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2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2F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2F9" w14:textId="77777777" w:rsidR="0038481B" w:rsidRDefault="0038481B"/>
        </w:tc>
        <w:tc>
          <w:tcPr>
            <w:tcW w:w="1000" w:type="dxa"/>
            <w:vAlign w:val="center"/>
          </w:tcPr>
          <w:p w14:paraId="067252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2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2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2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2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30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3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067253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38481B" w14:paraId="067253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0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30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3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3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3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3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3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3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35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35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3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35F" w14:textId="77777777" w:rsidR="0038481B" w:rsidRDefault="0038481B"/>
    <w:p w14:paraId="06725360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36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365" w14:textId="77777777" w:rsidTr="00860844">
        <w:trPr>
          <w:trHeight w:val="3786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336C00E6" w14:textId="4C2681B1" w:rsidR="00A70B85" w:rsidRPr="00066A5A" w:rsidRDefault="009804A6" w:rsidP="00A70B8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3120" behindDoc="0" locked="0" layoutInCell="1" allowOverlap="1" wp14:anchorId="05231DC8" wp14:editId="51F74376">
                  <wp:simplePos x="0" y="0"/>
                  <wp:positionH relativeFrom="column">
                    <wp:posOffset>4721225</wp:posOffset>
                  </wp:positionH>
                  <wp:positionV relativeFrom="paragraph">
                    <wp:posOffset>31750</wp:posOffset>
                  </wp:positionV>
                  <wp:extent cx="1530000" cy="2347200"/>
                  <wp:effectExtent l="0" t="0" r="0" b="0"/>
                  <wp:wrapSquare wrapText="bothSides"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000" cy="234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0B85" w:rsidRPr="00066A5A">
              <w:rPr>
                <w:color w:val="000000"/>
                <w:sz w:val="24"/>
                <w:szCs w:val="24"/>
              </w:rPr>
              <w:t>十七世紀中期，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臺灣</w:t>
            </w:r>
            <w:r w:rsidR="00A70B85" w:rsidRPr="00066A5A">
              <w:rPr>
                <w:color w:val="000000"/>
                <w:sz w:val="24"/>
                <w:szCs w:val="24"/>
              </w:rPr>
              <w:t>某地區原住民因能說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西班牙</w:t>
            </w:r>
            <w:r w:rsidR="00A70B85" w:rsidRPr="00066A5A">
              <w:rPr>
                <w:color w:val="000000"/>
                <w:sz w:val="24"/>
                <w:szCs w:val="24"/>
              </w:rPr>
              <w:t>語，且多人曾受洗為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天主教</w:t>
            </w:r>
            <w:r w:rsidR="00A70B85" w:rsidRPr="00066A5A">
              <w:rPr>
                <w:color w:val="000000"/>
                <w:sz w:val="24"/>
                <w:szCs w:val="24"/>
              </w:rPr>
              <w:t>徒，所以被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荷蘭</w:t>
            </w:r>
            <w:r w:rsidR="00A70B85" w:rsidRPr="00855E03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聯合東印度公司</w:t>
            </w:r>
            <w:r w:rsidR="00A70B85" w:rsidRPr="00066A5A">
              <w:rPr>
                <w:color w:val="000000"/>
                <w:sz w:val="24"/>
                <w:szCs w:val="24"/>
              </w:rPr>
              <w:t>認為是「具</w:t>
            </w:r>
            <w:r w:rsidR="00A70B85" w:rsidRPr="00855E03">
              <w:rPr>
                <w:color w:val="000000"/>
                <w:sz w:val="24"/>
                <w:szCs w:val="24"/>
                <w:u w:val="single"/>
              </w:rPr>
              <w:t>西班牙</w:t>
            </w:r>
            <w:r w:rsidR="00A70B85" w:rsidRPr="00066A5A">
              <w:rPr>
                <w:color w:val="000000"/>
                <w:sz w:val="24"/>
                <w:szCs w:val="24"/>
              </w:rPr>
              <w:t>人特質」的族群。上述族群最可能分布在圖</w:t>
            </w:r>
            <w:r w:rsidR="00A70B85" w:rsidRPr="00066A5A">
              <w:rPr>
                <w:color w:val="000000"/>
                <w:sz w:val="24"/>
                <w:szCs w:val="24"/>
              </w:rPr>
              <w:t>(</w:t>
            </w:r>
            <w:r w:rsidR="00A70B85" w:rsidRPr="00066A5A">
              <w:rPr>
                <w:color w:val="000000"/>
                <w:sz w:val="24"/>
                <w:szCs w:val="24"/>
              </w:rPr>
              <w:t>四</w:t>
            </w:r>
            <w:r w:rsidR="00A70B85" w:rsidRPr="00066A5A">
              <w:rPr>
                <w:color w:val="000000"/>
                <w:sz w:val="24"/>
                <w:szCs w:val="24"/>
              </w:rPr>
              <w:t>)</w:t>
            </w:r>
            <w:r w:rsidR="00A70B85" w:rsidRPr="00066A5A">
              <w:rPr>
                <w:color w:val="000000"/>
                <w:sz w:val="24"/>
                <w:szCs w:val="24"/>
              </w:rPr>
              <w:t>甲、乙、丙、丁哪一區域？</w:t>
            </w:r>
          </w:p>
          <w:p w14:paraId="516B48C7" w14:textId="3BC33DCC" w:rsidR="00A70B85" w:rsidRPr="00066A5A" w:rsidRDefault="00A70B85" w:rsidP="00A70B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</w:t>
            </w:r>
          </w:p>
          <w:p w14:paraId="1BD3D03D" w14:textId="77777777" w:rsidR="00A70B85" w:rsidRPr="00066A5A" w:rsidRDefault="00A70B85" w:rsidP="00A70B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乙</w:t>
            </w:r>
          </w:p>
          <w:p w14:paraId="27E874C0" w14:textId="77777777" w:rsidR="00A70B85" w:rsidRPr="00066A5A" w:rsidRDefault="00A70B85" w:rsidP="00A70B8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丙</w:t>
            </w:r>
          </w:p>
          <w:p w14:paraId="06725364" w14:textId="1BD3B342" w:rsidR="0038481B" w:rsidRDefault="00A70B85" w:rsidP="00A70B85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丁</w:t>
            </w:r>
          </w:p>
        </w:tc>
      </w:tr>
      <w:tr w:rsidR="0038481B" w14:paraId="0672536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66" w14:textId="77777777" w:rsidR="0038481B" w:rsidRDefault="003D5E16">
            <w:r>
              <w:rPr>
                <w:sz w:val="24"/>
                <w:szCs w:val="24"/>
              </w:rPr>
              <w:t>評量目標：認識大航海時代各方勢力在臺灣的競逐。</w:t>
            </w:r>
          </w:p>
        </w:tc>
      </w:tr>
      <w:tr w:rsidR="0038481B" w14:paraId="0672536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68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36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6A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536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6C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Bb-Ⅳ-1 </w:t>
            </w:r>
          </w:p>
        </w:tc>
      </w:tr>
      <w:tr w:rsidR="0038481B" w14:paraId="0672536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6E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37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3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3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3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3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37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376" w14:textId="77777777" w:rsidR="0038481B" w:rsidRDefault="0038481B"/>
        </w:tc>
        <w:tc>
          <w:tcPr>
            <w:tcW w:w="1000" w:type="dxa"/>
            <w:vAlign w:val="center"/>
          </w:tcPr>
          <w:p w14:paraId="067253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3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3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3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38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3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067253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0.5882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53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8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38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3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3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8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3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3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3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3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3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3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3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3D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3D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3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3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3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3DC" w14:textId="77777777" w:rsidR="0038481B" w:rsidRDefault="0038481B"/>
    <w:p w14:paraId="067253DD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3D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3E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7B28CA9" w14:textId="080E12AC" w:rsidR="0073067B" w:rsidRPr="00066A5A" w:rsidRDefault="0073067B" w:rsidP="0073067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家住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屏東</w:t>
            </w:r>
            <w:r w:rsidRPr="00066A5A">
              <w:rPr>
                <w:color w:val="000000"/>
                <w:sz w:val="24"/>
                <w:szCs w:val="24"/>
              </w:rPr>
              <w:t>的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小萱</w:t>
            </w:r>
            <w:r w:rsidRPr="00066A5A">
              <w:rPr>
                <w:color w:val="000000"/>
                <w:sz w:val="24"/>
                <w:szCs w:val="24"/>
              </w:rPr>
              <w:t>在觀賞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066A5A">
              <w:rPr>
                <w:color w:val="000000"/>
                <w:sz w:val="24"/>
                <w:szCs w:val="24"/>
              </w:rPr>
              <w:t>動畫時，發現劇中主角的考卷上每一道試題都畫上「</w:t>
            </w:r>
            <w:r w:rsidRPr="00677A94">
              <w:rPr>
                <w:noProof/>
              </w:rPr>
              <w:drawing>
                <wp:inline distT="0" distB="0" distL="0" distR="0" wp14:anchorId="5FA41997" wp14:editId="58551510">
                  <wp:extent cx="142875" cy="142875"/>
                  <wp:effectExtent l="0" t="0" r="0" b="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」，但卻是拿到零分，與自己考卷全被畫上「</w:t>
            </w:r>
            <w:r w:rsidRPr="00677A94">
              <w:rPr>
                <w:noProof/>
              </w:rPr>
              <w:drawing>
                <wp:inline distT="0" distB="0" distL="0" distR="0" wp14:anchorId="3576A0A2" wp14:editId="46D0EE5C">
                  <wp:extent cx="142875" cy="142875"/>
                  <wp:effectExtent l="0" t="0" r="0" b="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」時拿到滿分是不一樣的情況。查詢資料後，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小萱</w:t>
            </w:r>
            <w:r w:rsidRPr="00066A5A">
              <w:rPr>
                <w:color w:val="000000"/>
                <w:sz w:val="24"/>
                <w:szCs w:val="24"/>
              </w:rPr>
              <w:t>才知道在</w:t>
            </w:r>
            <w:r w:rsidRPr="00536350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066A5A">
              <w:rPr>
                <w:color w:val="000000"/>
                <w:sz w:val="24"/>
                <w:szCs w:val="24"/>
              </w:rPr>
              <w:t>畫「</w:t>
            </w:r>
            <w:r w:rsidRPr="00677A94">
              <w:rPr>
                <w:noProof/>
              </w:rPr>
              <w:drawing>
                <wp:inline distT="0" distB="0" distL="0" distR="0" wp14:anchorId="22FD2B1D" wp14:editId="74C864D3">
                  <wp:extent cx="142875" cy="142875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」與畫「</w:t>
            </w:r>
            <w:r w:rsidRPr="00F43730">
              <w:rPr>
                <w:noProof/>
              </w:rPr>
              <w:drawing>
                <wp:inline distT="0" distB="0" distL="0" distR="0" wp14:anchorId="656BBD37" wp14:editId="0EFAB10B">
                  <wp:extent cx="114300" cy="123825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」代表的都是有錯誤，而把答案畫上「</w:t>
            </w:r>
            <w:r w:rsidRPr="00F43730">
              <w:rPr>
                <w:noProof/>
              </w:rPr>
              <w:drawing>
                <wp:inline distT="0" distB="0" distL="0" distR="0" wp14:anchorId="7146E455" wp14:editId="63486647">
                  <wp:extent cx="133350" cy="123825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2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66A5A">
              <w:rPr>
                <w:color w:val="000000"/>
                <w:sz w:val="24"/>
                <w:szCs w:val="24"/>
              </w:rPr>
              <w:t>」才是代表答對的意思。上述內容最適合用來說明下列哪一現象？</w:t>
            </w:r>
          </w:p>
          <w:p w14:paraId="27CB0BEF" w14:textId="77777777" w:rsidR="0073067B" w:rsidRDefault="0073067B" w:rsidP="0073067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各國移民的習俗多元並存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33958FD0" w14:textId="77777777" w:rsidR="0073067B" w:rsidRPr="00066A5A" w:rsidRDefault="0073067B" w:rsidP="0073067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社會制度隨著時間而變動</w:t>
            </w:r>
          </w:p>
          <w:p w14:paraId="0BBAFD0D" w14:textId="77777777" w:rsidR="0073067B" w:rsidRDefault="0073067B" w:rsidP="0073067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不同文化間存在些許差異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53E1" w14:textId="09D53C93" w:rsidR="00A40C7A" w:rsidRPr="0073067B" w:rsidRDefault="0073067B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文化交流後產生位階高低</w:t>
            </w:r>
          </w:p>
        </w:tc>
      </w:tr>
      <w:tr w:rsidR="0038481B" w14:paraId="067253E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E3" w14:textId="77777777" w:rsidR="0038481B" w:rsidRDefault="003D5E16">
            <w:r>
              <w:rPr>
                <w:sz w:val="24"/>
                <w:szCs w:val="24"/>
              </w:rPr>
              <w:t>評量目標：發覺生活經驗中的文化差異。</w:t>
            </w:r>
          </w:p>
        </w:tc>
      </w:tr>
      <w:tr w:rsidR="0038481B" w14:paraId="067253E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E5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3E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E7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 xml:space="preserve">1a-Ⅳ-1 </w:t>
            </w:r>
          </w:p>
        </w:tc>
      </w:tr>
      <w:tr w:rsidR="0038481B" w14:paraId="067253E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3E9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Dc-Ⅳ-1</w:t>
            </w:r>
          </w:p>
        </w:tc>
      </w:tr>
      <w:tr w:rsidR="0038481B" w14:paraId="067253E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3EB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3F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3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3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3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3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3F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3F3" w14:textId="77777777" w:rsidR="0038481B" w:rsidRDefault="0038481B"/>
        </w:tc>
        <w:tc>
          <w:tcPr>
            <w:tcW w:w="1000" w:type="dxa"/>
            <w:vAlign w:val="center"/>
          </w:tcPr>
          <w:p w14:paraId="067253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3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3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3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40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3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3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280" w:type="dxa"/>
            <w:vAlign w:val="center"/>
          </w:tcPr>
          <w:p w14:paraId="067253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3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54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0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0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4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0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4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4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4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4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4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4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45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44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459" w14:textId="77777777" w:rsidR="0038481B" w:rsidRDefault="0038481B"/>
    <w:p w14:paraId="0672545A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45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45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4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389F9F3" w14:textId="5D3058D5" w:rsidR="003D5E16" w:rsidRPr="00066A5A" w:rsidRDefault="00DF0C11" w:rsidP="00712DD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45440" behindDoc="0" locked="0" layoutInCell="1" allowOverlap="1" wp14:anchorId="2F3A2F24" wp14:editId="60A86F0D">
                  <wp:simplePos x="0" y="0"/>
                  <wp:positionH relativeFrom="column">
                    <wp:posOffset>4367530</wp:posOffset>
                  </wp:positionH>
                  <wp:positionV relativeFrom="paragraph">
                    <wp:posOffset>40640</wp:posOffset>
                  </wp:positionV>
                  <wp:extent cx="1908000" cy="957600"/>
                  <wp:effectExtent l="0" t="0" r="0" b="0"/>
                  <wp:wrapSquare wrapText="bothSides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000" cy="9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D5E16" w:rsidRPr="00066A5A">
              <w:rPr>
                <w:color w:val="000000"/>
                <w:sz w:val="24"/>
                <w:szCs w:val="24"/>
              </w:rPr>
              <w:t>圖</w:t>
            </w:r>
            <w:r w:rsidR="003D5E16" w:rsidRPr="00066A5A">
              <w:rPr>
                <w:color w:val="000000"/>
                <w:sz w:val="24"/>
                <w:szCs w:val="24"/>
              </w:rPr>
              <w:t>(</w:t>
            </w:r>
            <w:r w:rsidR="003D5E16" w:rsidRPr="00066A5A">
              <w:rPr>
                <w:color w:val="000000"/>
                <w:sz w:val="24"/>
                <w:szCs w:val="24"/>
              </w:rPr>
              <w:t>五</w:t>
            </w:r>
            <w:r w:rsidR="003D5E16" w:rsidRPr="00066A5A">
              <w:rPr>
                <w:color w:val="000000"/>
                <w:sz w:val="24"/>
                <w:szCs w:val="24"/>
              </w:rPr>
              <w:t>)</w:t>
            </w:r>
            <w:r w:rsidR="003D5E16" w:rsidRPr="00066A5A">
              <w:rPr>
                <w:color w:val="000000"/>
                <w:sz w:val="24"/>
                <w:szCs w:val="24"/>
              </w:rPr>
              <w:t>是</w:t>
            </w:r>
            <w:r w:rsidR="003D5E16" w:rsidRPr="00700630">
              <w:rPr>
                <w:color w:val="000000"/>
                <w:sz w:val="24"/>
                <w:szCs w:val="24"/>
                <w:u w:val="single"/>
              </w:rPr>
              <w:t>新奇科技</w:t>
            </w:r>
            <w:r w:rsidR="003D5E16" w:rsidRPr="00066A5A">
              <w:rPr>
                <w:color w:val="000000"/>
                <w:sz w:val="24"/>
                <w:szCs w:val="24"/>
              </w:rPr>
              <w:t>購物網站更新前的網頁資訊，某日該網頁內容調整後，幾分鐘內商品突然銷售一空，甚至還多了數百筆的訂單等候補貨。下列何者最可能是造成上述情況的原因？</w:t>
            </w:r>
          </w:p>
          <w:p w14:paraId="2F4690BB" w14:textId="106DBE75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供貨量變更為</w:t>
            </w:r>
            <w:r w:rsidRPr="00066A5A">
              <w:rPr>
                <w:color w:val="000000"/>
                <w:sz w:val="24"/>
                <w:szCs w:val="24"/>
              </w:rPr>
              <w:t>19</w:t>
            </w:r>
            <w:r w:rsidRPr="00066A5A">
              <w:rPr>
                <w:color w:val="000000"/>
                <w:sz w:val="24"/>
                <w:szCs w:val="24"/>
              </w:rPr>
              <w:t>臺</w:t>
            </w:r>
          </w:p>
          <w:p w14:paraId="412B2B47" w14:textId="15D59D73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供貨量變更為</w:t>
            </w:r>
            <w:r w:rsidRPr="00066A5A">
              <w:rPr>
                <w:color w:val="000000"/>
                <w:sz w:val="24"/>
                <w:szCs w:val="24"/>
              </w:rPr>
              <w:t>999</w:t>
            </w:r>
            <w:r w:rsidRPr="00066A5A">
              <w:rPr>
                <w:color w:val="000000"/>
                <w:sz w:val="24"/>
                <w:szCs w:val="24"/>
              </w:rPr>
              <w:t>臺</w:t>
            </w:r>
          </w:p>
          <w:p w14:paraId="3028185D" w14:textId="05A9B7B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售價變更為</w:t>
            </w:r>
            <w:r w:rsidRPr="00066A5A">
              <w:rPr>
                <w:color w:val="000000"/>
                <w:sz w:val="24"/>
                <w:szCs w:val="24"/>
              </w:rPr>
              <w:t>9,999</w:t>
            </w:r>
            <w:r w:rsidRPr="00066A5A">
              <w:rPr>
                <w:color w:val="000000"/>
                <w:sz w:val="24"/>
                <w:szCs w:val="24"/>
              </w:rPr>
              <w:t>元</w:t>
            </w:r>
          </w:p>
          <w:p w14:paraId="0672545E" w14:textId="54818049" w:rsidR="00A40C7A" w:rsidRDefault="003D5E16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售價變更為</w:t>
            </w:r>
            <w:r w:rsidRPr="00066A5A">
              <w:rPr>
                <w:color w:val="000000"/>
                <w:sz w:val="24"/>
                <w:szCs w:val="24"/>
              </w:rPr>
              <w:t>20,999</w:t>
            </w:r>
            <w:r w:rsidRPr="00066A5A">
              <w:rPr>
                <w:color w:val="000000"/>
                <w:sz w:val="24"/>
                <w:szCs w:val="24"/>
              </w:rPr>
              <w:t>元</w:t>
            </w:r>
          </w:p>
        </w:tc>
      </w:tr>
      <w:tr w:rsidR="0038481B" w14:paraId="0672546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60" w14:textId="77777777" w:rsidR="0038481B" w:rsidRDefault="003D5E16">
            <w:r>
              <w:rPr>
                <w:sz w:val="24"/>
                <w:szCs w:val="24"/>
              </w:rPr>
              <w:t>評量目標：理解價格如何影響資源分配。</w:t>
            </w:r>
          </w:p>
        </w:tc>
      </w:tr>
      <w:tr w:rsidR="0038481B" w14:paraId="0672546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62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46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64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46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66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Bl-Ⅳ-4</w:t>
            </w:r>
          </w:p>
        </w:tc>
      </w:tr>
      <w:tr w:rsidR="0038481B" w14:paraId="0672546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68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46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4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4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4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4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47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470" w14:textId="77777777" w:rsidR="0038481B" w:rsidRDefault="0038481B"/>
        </w:tc>
        <w:tc>
          <w:tcPr>
            <w:tcW w:w="1000" w:type="dxa"/>
            <w:vAlign w:val="center"/>
          </w:tcPr>
          <w:p w14:paraId="067254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4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4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4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47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4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4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280" w:type="dxa"/>
            <w:vAlign w:val="center"/>
          </w:tcPr>
          <w:p w14:paraId="067254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54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7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7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4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8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4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4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4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4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4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C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4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4D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4C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4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4D6" w14:textId="77777777" w:rsidR="0038481B" w:rsidRDefault="0038481B"/>
    <w:p w14:paraId="067254D7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4D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4D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4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771B31A" w14:textId="77777777" w:rsidR="00F26445" w:rsidRPr="00066A5A" w:rsidRDefault="00F26445" w:rsidP="00F264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臭蟲又稱床蝨，因常躲在床墊中而得名，人類被叮咬後皮膚會紅腫且奇癢無比。臭蟲會隨人群移動而擴散，例如：</w:t>
            </w:r>
            <w:r w:rsidRPr="00066A5A">
              <w:rPr>
                <w:color w:val="000000"/>
                <w:sz w:val="24"/>
                <w:szCs w:val="24"/>
              </w:rPr>
              <w:t>2023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2653C8">
              <w:rPr>
                <w:color w:val="000000"/>
                <w:sz w:val="24"/>
                <w:szCs w:val="24"/>
                <w:u w:val="single"/>
              </w:rPr>
              <w:t>法國</w:t>
            </w:r>
            <w:r w:rsidRPr="00066A5A">
              <w:rPr>
                <w:color w:val="000000"/>
                <w:sz w:val="24"/>
                <w:szCs w:val="24"/>
              </w:rPr>
              <w:t>爆發臭蟲危機，因觀光客、商務旅客及國際移工的遷移，使得臭蟲經由藏在行李中，蔓延至許多國家。上述內容最主要在探討下列何項議題？</w:t>
            </w:r>
          </w:p>
          <w:p w14:paraId="0FF0E409" w14:textId="77777777" w:rsidR="00F26445" w:rsidRPr="00066A5A" w:rsidRDefault="00F26445" w:rsidP="00F264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國際移工引入帶來的文化衝突</w:t>
            </w:r>
          </w:p>
          <w:p w14:paraId="2768DCDA" w14:textId="77777777" w:rsidR="00F26445" w:rsidRPr="00066A5A" w:rsidRDefault="00F26445" w:rsidP="00F264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區域糾紛擴大引發的民生困境</w:t>
            </w:r>
          </w:p>
          <w:p w14:paraId="7CED57C8" w14:textId="77777777" w:rsidR="00F26445" w:rsidRPr="00066A5A" w:rsidRDefault="00F26445" w:rsidP="00F264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高度工業化與氣候變遷的關係</w:t>
            </w:r>
          </w:p>
          <w:p w14:paraId="067254DB" w14:textId="072342CB" w:rsidR="00A40C7A" w:rsidRDefault="00F26445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經濟全球化對人類生活的影響</w:t>
            </w:r>
          </w:p>
        </w:tc>
      </w:tr>
      <w:tr w:rsidR="0038481B" w14:paraId="067254D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DD" w14:textId="77777777" w:rsidR="0038481B" w:rsidRDefault="003D5E16">
            <w:r>
              <w:rPr>
                <w:sz w:val="24"/>
                <w:szCs w:val="24"/>
              </w:rPr>
              <w:t>評量目標：發覺社會現象中全球化帶來的影響。</w:t>
            </w:r>
          </w:p>
        </w:tc>
      </w:tr>
      <w:tr w:rsidR="0038481B" w14:paraId="067254E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DF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4E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E1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4E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4E3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Dd-Ⅳ-2</w:t>
            </w:r>
          </w:p>
        </w:tc>
      </w:tr>
      <w:tr w:rsidR="0038481B" w14:paraId="067254E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4E5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4E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4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4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4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4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4F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4ED" w14:textId="77777777" w:rsidR="0038481B" w:rsidRDefault="0038481B"/>
        </w:tc>
        <w:tc>
          <w:tcPr>
            <w:tcW w:w="1000" w:type="dxa"/>
            <w:vAlign w:val="center"/>
          </w:tcPr>
          <w:p w14:paraId="067254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4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4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4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4F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4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4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0.6923</w:t>
            </w:r>
          </w:p>
        </w:tc>
        <w:tc>
          <w:tcPr>
            <w:tcW w:w="1280" w:type="dxa"/>
            <w:vAlign w:val="center"/>
          </w:tcPr>
          <w:p w14:paraId="067254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4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55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4F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4F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4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4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5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0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5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5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3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55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54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5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553" w14:textId="77777777" w:rsidR="0038481B" w:rsidRDefault="0038481B"/>
    <w:p w14:paraId="06725554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55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55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5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F075D5" w14:textId="269ED536" w:rsidR="00516A52" w:rsidRPr="00066A5A" w:rsidRDefault="00D751AD" w:rsidP="00516A52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46464" behindDoc="0" locked="0" layoutInCell="1" allowOverlap="1" wp14:anchorId="662F355E" wp14:editId="38B93F7B">
                  <wp:simplePos x="0" y="0"/>
                  <wp:positionH relativeFrom="column">
                    <wp:posOffset>3592195</wp:posOffset>
                  </wp:positionH>
                  <wp:positionV relativeFrom="paragraph">
                    <wp:posOffset>36830</wp:posOffset>
                  </wp:positionV>
                  <wp:extent cx="2671200" cy="997200"/>
                  <wp:effectExtent l="0" t="0" r="0" b="0"/>
                  <wp:wrapSquare wrapText="bothSides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200" cy="99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6A52" w:rsidRPr="00066A5A">
              <w:rPr>
                <w:color w:val="000000"/>
                <w:sz w:val="24"/>
                <w:szCs w:val="24"/>
              </w:rPr>
              <w:t>表</w:t>
            </w:r>
            <w:r w:rsidR="00516A52" w:rsidRPr="00066A5A">
              <w:rPr>
                <w:color w:val="000000"/>
                <w:sz w:val="24"/>
                <w:szCs w:val="24"/>
              </w:rPr>
              <w:t>(</w:t>
            </w:r>
            <w:r w:rsidR="00516A52" w:rsidRPr="00066A5A">
              <w:rPr>
                <w:color w:val="000000"/>
                <w:sz w:val="24"/>
                <w:szCs w:val="24"/>
              </w:rPr>
              <w:t>一</w:t>
            </w:r>
            <w:r w:rsidR="00516A52" w:rsidRPr="00066A5A">
              <w:rPr>
                <w:color w:val="000000"/>
                <w:sz w:val="24"/>
                <w:szCs w:val="24"/>
              </w:rPr>
              <w:t>)</w:t>
            </w:r>
            <w:r w:rsidR="00516A52" w:rsidRPr="00066A5A">
              <w:rPr>
                <w:color w:val="000000"/>
                <w:sz w:val="24"/>
                <w:szCs w:val="24"/>
              </w:rPr>
              <w:t>為二位我國某縣縣民的部分資料，根據我國法律規定判斷，關於此二位縣民的敘述，下列何者正確？</w:t>
            </w:r>
          </w:p>
          <w:p w14:paraId="52E576FF" w14:textId="5E6D6A96" w:rsidR="00516A52" w:rsidRPr="00066A5A" w:rsidRDefault="00516A52" w:rsidP="00516A52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皆具備完全行為能力</w:t>
            </w:r>
          </w:p>
          <w:p w14:paraId="4812EFF9" w14:textId="0DF84CBB" w:rsidR="00516A52" w:rsidRPr="00066A5A" w:rsidRDefault="00516A52" w:rsidP="00516A52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皆曾受到刑事處罰判決</w:t>
            </w:r>
          </w:p>
          <w:p w14:paraId="198D0D69" w14:textId="77777777" w:rsidR="00516A52" w:rsidRPr="00066A5A" w:rsidRDefault="00516A52" w:rsidP="00516A52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皆無法參選該縣公職人員</w:t>
            </w:r>
          </w:p>
          <w:p w14:paraId="06725558" w14:textId="6EC62A27" w:rsidR="00A40C7A" w:rsidRPr="00516A52" w:rsidRDefault="00516A52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皆不具備該縣縣長投票資格</w:t>
            </w:r>
          </w:p>
        </w:tc>
      </w:tr>
      <w:tr w:rsidR="0038481B" w14:paraId="0672555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5A" w14:textId="77777777" w:rsidR="0038481B" w:rsidRDefault="003D5E16">
            <w:r>
              <w:rPr>
                <w:sz w:val="24"/>
                <w:szCs w:val="24"/>
              </w:rPr>
              <w:t>評量目標：理解公平投票的原則。</w:t>
            </w:r>
          </w:p>
        </w:tc>
      </w:tr>
      <w:tr w:rsidR="0038481B" w14:paraId="0672555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5C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55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5E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56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60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Cc-Ⅳ-3</w:t>
            </w:r>
          </w:p>
        </w:tc>
      </w:tr>
      <w:tr w:rsidR="0038481B" w14:paraId="0672556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62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56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5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5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5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5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57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56A" w14:textId="77777777" w:rsidR="0038481B" w:rsidRDefault="0038481B"/>
        </w:tc>
        <w:tc>
          <w:tcPr>
            <w:tcW w:w="1000" w:type="dxa"/>
            <w:vAlign w:val="center"/>
          </w:tcPr>
          <w:p w14:paraId="067255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5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5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5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57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5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5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067255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0.5882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55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7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57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5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5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5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5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5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5C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5C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5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5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5D0" w14:textId="77777777" w:rsidR="0038481B" w:rsidRDefault="0038481B"/>
    <w:p w14:paraId="067255D1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5D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5D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5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853C76D" w14:textId="77777777" w:rsidR="005D3F6D" w:rsidRPr="00066A5A" w:rsidRDefault="005D3F6D" w:rsidP="005D3F6D">
            <w:pPr>
              <w:jc w:val="both"/>
              <w:rPr>
                <w:color w:val="000000"/>
                <w:sz w:val="24"/>
                <w:szCs w:val="24"/>
              </w:rPr>
            </w:pPr>
            <w:r w:rsidRPr="008848D9">
              <w:rPr>
                <w:color w:val="000000"/>
                <w:sz w:val="24"/>
                <w:szCs w:val="24"/>
                <w:u w:val="single"/>
              </w:rPr>
              <w:t>小蔓</w:t>
            </w:r>
            <w:r w:rsidRPr="00066A5A">
              <w:rPr>
                <w:color w:val="000000"/>
                <w:sz w:val="24"/>
                <w:szCs w:val="24"/>
              </w:rPr>
              <w:t>一歲時親生父母離婚，之後與母親同住。四歲時，母親與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阿德</w:t>
            </w:r>
            <w:r w:rsidRPr="00066A5A">
              <w:rPr>
                <w:color w:val="000000"/>
                <w:sz w:val="24"/>
                <w:szCs w:val="24"/>
              </w:rPr>
              <w:t>再婚，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小蔓</w:t>
            </w:r>
            <w:r w:rsidRPr="00066A5A">
              <w:rPr>
                <w:color w:val="000000"/>
                <w:sz w:val="24"/>
                <w:szCs w:val="24"/>
              </w:rPr>
              <w:t>和他們兩人一起組成現在的家庭。若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阿德</w:t>
            </w:r>
            <w:r w:rsidRPr="00066A5A">
              <w:rPr>
                <w:color w:val="000000"/>
                <w:sz w:val="24"/>
                <w:szCs w:val="24"/>
              </w:rPr>
              <w:t>婚後未曾進行任何法律程序改變家中成員關係，僅根據上述內容判斷，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小蔓</w:t>
            </w:r>
            <w:r w:rsidRPr="00066A5A">
              <w:rPr>
                <w:color w:val="000000"/>
                <w:sz w:val="24"/>
                <w:szCs w:val="24"/>
              </w:rPr>
              <w:t>與</w:t>
            </w:r>
            <w:r w:rsidRPr="008848D9">
              <w:rPr>
                <w:color w:val="000000"/>
                <w:sz w:val="24"/>
                <w:szCs w:val="24"/>
                <w:u w:val="single"/>
              </w:rPr>
              <w:t>阿德</w:t>
            </w:r>
            <w:r w:rsidRPr="00066A5A">
              <w:rPr>
                <w:color w:val="000000"/>
                <w:sz w:val="24"/>
                <w:szCs w:val="24"/>
              </w:rPr>
              <w:t>間的親屬關係應為下列何者？</w:t>
            </w:r>
          </w:p>
          <w:p w14:paraId="61166E26" w14:textId="77777777" w:rsidR="005D3F6D" w:rsidRDefault="005D3F6D" w:rsidP="005D3F6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姻親</w:t>
            </w:r>
            <w:r w:rsidRPr="00066A5A">
              <w:rPr>
                <w:color w:val="000000"/>
                <w:sz w:val="24"/>
                <w:szCs w:val="24"/>
              </w:rPr>
              <w:t xml:space="preserve">  </w:t>
            </w:r>
          </w:p>
          <w:p w14:paraId="348C8192" w14:textId="77777777" w:rsidR="005D3F6D" w:rsidRPr="00066A5A" w:rsidRDefault="005D3F6D" w:rsidP="005D3F6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配偶</w:t>
            </w:r>
          </w:p>
          <w:p w14:paraId="0D5388BF" w14:textId="77777777" w:rsidR="005D3F6D" w:rsidRDefault="005D3F6D" w:rsidP="005D3F6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旁系血親</w:t>
            </w:r>
            <w:r w:rsidRPr="00066A5A">
              <w:rPr>
                <w:color w:val="000000"/>
                <w:sz w:val="24"/>
                <w:szCs w:val="24"/>
              </w:rPr>
              <w:t xml:space="preserve">  </w:t>
            </w:r>
          </w:p>
          <w:p w14:paraId="067255D5" w14:textId="434C1427" w:rsidR="00A40C7A" w:rsidRDefault="005D3F6D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直系血親</w:t>
            </w:r>
          </w:p>
        </w:tc>
      </w:tr>
      <w:tr w:rsidR="0038481B" w14:paraId="067255D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D7" w14:textId="77777777" w:rsidR="0038481B" w:rsidRDefault="003D5E16">
            <w:r>
              <w:rPr>
                <w:sz w:val="24"/>
                <w:szCs w:val="24"/>
              </w:rPr>
              <w:t>評量目標：理解家人間的親屬關係。</w:t>
            </w:r>
          </w:p>
        </w:tc>
      </w:tr>
      <w:tr w:rsidR="0038481B" w14:paraId="067255D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D9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5D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DB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5D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5DD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Ba-Ⅳ-3</w:t>
            </w:r>
          </w:p>
        </w:tc>
      </w:tr>
      <w:tr w:rsidR="0038481B" w14:paraId="067255E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5DF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5E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5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5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5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5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5E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5E7" w14:textId="77777777" w:rsidR="0038481B" w:rsidRDefault="0038481B"/>
        </w:tc>
        <w:tc>
          <w:tcPr>
            <w:tcW w:w="1000" w:type="dxa"/>
            <w:vAlign w:val="center"/>
          </w:tcPr>
          <w:p w14:paraId="067255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5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5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5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5F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5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5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067255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5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55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5F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5F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5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5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6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6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6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64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64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6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64D" w14:textId="77777777" w:rsidR="0038481B" w:rsidRDefault="0038481B"/>
    <w:p w14:paraId="0672564E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65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653" w14:textId="77777777" w:rsidTr="00860844">
        <w:trPr>
          <w:trHeight w:val="3219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6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DB9E749" w14:textId="41D76DAB" w:rsidR="00BC640D" w:rsidRPr="00066A5A" w:rsidRDefault="006D7E70" w:rsidP="00BC640D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4144" behindDoc="0" locked="0" layoutInCell="1" allowOverlap="1" wp14:anchorId="3C1F4751" wp14:editId="15E3DF1C">
                  <wp:simplePos x="0" y="0"/>
                  <wp:positionH relativeFrom="column">
                    <wp:posOffset>4761230</wp:posOffset>
                  </wp:positionH>
                  <wp:positionV relativeFrom="paragraph">
                    <wp:posOffset>29210</wp:posOffset>
                  </wp:positionV>
                  <wp:extent cx="1512000" cy="1980000"/>
                  <wp:effectExtent l="0" t="0" r="0" b="0"/>
                  <wp:wrapSquare wrapText="bothSides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0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640D" w:rsidRPr="00066A5A">
              <w:rPr>
                <w:color w:val="000000"/>
                <w:sz w:val="24"/>
                <w:szCs w:val="24"/>
              </w:rPr>
              <w:t>一處坐落於海拔</w:t>
            </w:r>
            <w:r w:rsidR="00BC640D" w:rsidRPr="00066A5A">
              <w:rPr>
                <w:color w:val="000000"/>
                <w:sz w:val="24"/>
                <w:szCs w:val="24"/>
              </w:rPr>
              <w:t>2,430</w:t>
            </w:r>
            <w:r w:rsidR="00BC640D" w:rsidRPr="00066A5A">
              <w:rPr>
                <w:color w:val="000000"/>
                <w:sz w:val="24"/>
                <w:szCs w:val="24"/>
              </w:rPr>
              <w:t>公尺山脊上的古城遺跡，是</w:t>
            </w:r>
            <w:r w:rsidR="00BC640D" w:rsidRPr="00AC309F">
              <w:rPr>
                <w:color w:val="000000"/>
                <w:sz w:val="24"/>
                <w:szCs w:val="24"/>
                <w:u w:val="single"/>
              </w:rPr>
              <w:t>美洲</w:t>
            </w:r>
            <w:r w:rsidR="00BC640D" w:rsidRPr="00066A5A">
              <w:rPr>
                <w:color w:val="000000"/>
                <w:sz w:val="24"/>
                <w:szCs w:val="24"/>
              </w:rPr>
              <w:t>三大古文明代表性的建築之一，其建築精妙之處是將打磨過的方形石塊疊砌起來，且在沒有使用砂漿的情況下使其能如拼圖般緊密結合。此外，建築中的梯形門窗和向內微傾斜的牆面等，皆可降低建築物在地震中倒塌的可能性。上述古城遺跡最可能位於圖</w:t>
            </w:r>
            <w:r w:rsidR="00BC640D" w:rsidRPr="00066A5A">
              <w:rPr>
                <w:color w:val="000000"/>
                <w:sz w:val="24"/>
                <w:szCs w:val="24"/>
              </w:rPr>
              <w:t>(</w:t>
            </w:r>
            <w:r w:rsidR="00BC640D" w:rsidRPr="00066A5A">
              <w:rPr>
                <w:color w:val="000000"/>
                <w:sz w:val="24"/>
                <w:szCs w:val="24"/>
              </w:rPr>
              <w:t>六</w:t>
            </w:r>
            <w:r w:rsidR="00BC640D" w:rsidRPr="00066A5A">
              <w:rPr>
                <w:color w:val="000000"/>
                <w:sz w:val="24"/>
                <w:szCs w:val="24"/>
              </w:rPr>
              <w:t>)</w:t>
            </w:r>
            <w:r w:rsidR="00BC640D" w:rsidRPr="00066A5A">
              <w:rPr>
                <w:color w:val="000000"/>
                <w:sz w:val="24"/>
                <w:szCs w:val="24"/>
              </w:rPr>
              <w:t>中何處？</w:t>
            </w:r>
          </w:p>
          <w:p w14:paraId="0FEAD714" w14:textId="3D2B5137" w:rsidR="00BC640D" w:rsidRPr="00066A5A" w:rsidRDefault="00BC640D" w:rsidP="00BC64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</w:t>
            </w:r>
          </w:p>
          <w:p w14:paraId="3F49E1F9" w14:textId="4A821757" w:rsidR="00BC640D" w:rsidRPr="00066A5A" w:rsidRDefault="00BC640D" w:rsidP="00BC64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乙</w:t>
            </w:r>
          </w:p>
          <w:p w14:paraId="106EE0C8" w14:textId="49DD6DFD" w:rsidR="00BC640D" w:rsidRPr="00066A5A" w:rsidRDefault="00BC640D" w:rsidP="00BC64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丙</w:t>
            </w:r>
          </w:p>
          <w:p w14:paraId="08B20B89" w14:textId="77777777" w:rsidR="00BC640D" w:rsidRDefault="00BC640D" w:rsidP="00BC64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丁</w:t>
            </w:r>
          </w:p>
          <w:p w14:paraId="06725652" w14:textId="23AC1441" w:rsidR="0038481B" w:rsidRDefault="0038481B"/>
        </w:tc>
      </w:tr>
      <w:tr w:rsidR="0038481B" w14:paraId="0672565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54" w14:textId="77777777" w:rsidR="0038481B" w:rsidRDefault="003D5E16">
            <w:r>
              <w:rPr>
                <w:sz w:val="24"/>
                <w:szCs w:val="24"/>
              </w:rPr>
              <w:t>評量目標：了解美洲古文明的分布與環境特色。</w:t>
            </w:r>
          </w:p>
        </w:tc>
      </w:tr>
      <w:tr w:rsidR="0038481B" w14:paraId="0672565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56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65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58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65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5A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Bi-Ⅳ-1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Ob-Ⅳ-2</w:t>
            </w:r>
          </w:p>
        </w:tc>
      </w:tr>
      <w:tr w:rsidR="0038481B" w14:paraId="0672565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5C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66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6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6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6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6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66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664" w14:textId="77777777" w:rsidR="0038481B" w:rsidRDefault="0038481B"/>
        </w:tc>
        <w:tc>
          <w:tcPr>
            <w:tcW w:w="1000" w:type="dxa"/>
            <w:vAlign w:val="center"/>
          </w:tcPr>
          <w:p w14:paraId="067256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6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6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6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67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6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6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067256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56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7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67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6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7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6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6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6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6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6C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6B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6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6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6CA" w14:textId="77777777" w:rsidR="0038481B" w:rsidRDefault="0038481B"/>
    <w:p w14:paraId="067256CB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6C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6D0" w14:textId="77777777" w:rsidTr="00860844">
        <w:trPr>
          <w:trHeight w:val="2227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6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315BDAB6" w14:textId="7BEB9152" w:rsidR="00B90096" w:rsidRPr="00066A5A" w:rsidRDefault="002A1956" w:rsidP="00B9009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47488" behindDoc="0" locked="0" layoutInCell="1" allowOverlap="1" wp14:anchorId="16FFC50C" wp14:editId="35C531E4">
                  <wp:simplePos x="0" y="0"/>
                  <wp:positionH relativeFrom="column">
                    <wp:posOffset>4885055</wp:posOffset>
                  </wp:positionH>
                  <wp:positionV relativeFrom="paragraph">
                    <wp:posOffset>28575</wp:posOffset>
                  </wp:positionV>
                  <wp:extent cx="1378800" cy="1238400"/>
                  <wp:effectExtent l="0" t="0" r="0" b="0"/>
                  <wp:wrapSquare wrapText="bothSides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800" cy="12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90096" w:rsidRPr="00066A5A">
              <w:rPr>
                <w:color w:val="000000"/>
                <w:sz w:val="24"/>
                <w:szCs w:val="24"/>
              </w:rPr>
              <w:t>表</w:t>
            </w:r>
            <w:r w:rsidR="00B90096" w:rsidRPr="00066A5A">
              <w:rPr>
                <w:color w:val="000000"/>
                <w:sz w:val="24"/>
                <w:szCs w:val="24"/>
              </w:rPr>
              <w:t>(</w:t>
            </w:r>
            <w:r w:rsidR="00B90096" w:rsidRPr="00066A5A">
              <w:rPr>
                <w:color w:val="000000"/>
                <w:sz w:val="24"/>
                <w:szCs w:val="24"/>
              </w:rPr>
              <w:t>二</w:t>
            </w:r>
            <w:r w:rsidR="00B90096" w:rsidRPr="00066A5A">
              <w:rPr>
                <w:color w:val="000000"/>
                <w:sz w:val="24"/>
                <w:szCs w:val="24"/>
              </w:rPr>
              <w:t>)</w:t>
            </w:r>
            <w:r w:rsidR="00B90096" w:rsidRPr="00066A5A">
              <w:rPr>
                <w:color w:val="000000"/>
                <w:sz w:val="24"/>
                <w:szCs w:val="24"/>
              </w:rPr>
              <w:t>顯示</w:t>
            </w:r>
            <w:r w:rsidR="00B90096" w:rsidRPr="00066A5A">
              <w:rPr>
                <w:color w:val="000000"/>
                <w:sz w:val="24"/>
                <w:szCs w:val="24"/>
              </w:rPr>
              <w:t>2016</w:t>
            </w:r>
            <w:r w:rsidR="00B90096" w:rsidRPr="00066A5A">
              <w:rPr>
                <w:color w:val="000000"/>
                <w:sz w:val="24"/>
                <w:szCs w:val="24"/>
              </w:rPr>
              <w:t>至</w:t>
            </w:r>
            <w:r w:rsidR="00B90096" w:rsidRPr="00066A5A">
              <w:rPr>
                <w:color w:val="000000"/>
                <w:sz w:val="24"/>
                <w:szCs w:val="24"/>
              </w:rPr>
              <w:t>2019</w:t>
            </w:r>
            <w:r w:rsidR="00B90096" w:rsidRPr="00066A5A">
              <w:rPr>
                <w:color w:val="000000"/>
                <w:sz w:val="24"/>
                <w:szCs w:val="24"/>
              </w:rPr>
              <w:t>年</w:t>
            </w:r>
            <w:r w:rsidR="00B90096" w:rsidRPr="0067734E">
              <w:rPr>
                <w:color w:val="000000"/>
                <w:sz w:val="24"/>
                <w:szCs w:val="24"/>
                <w:u w:val="single"/>
              </w:rPr>
              <w:t>歐洲</w:t>
            </w:r>
            <w:r w:rsidR="00B90096" w:rsidRPr="00066A5A">
              <w:rPr>
                <w:color w:val="000000"/>
                <w:sz w:val="24"/>
                <w:szCs w:val="24"/>
              </w:rPr>
              <w:t>與</w:t>
            </w:r>
            <w:r w:rsidR="00B90096" w:rsidRPr="0067734E">
              <w:rPr>
                <w:color w:val="000000"/>
                <w:sz w:val="24"/>
                <w:szCs w:val="24"/>
                <w:u w:val="single"/>
              </w:rPr>
              <w:t>亞洲</w:t>
            </w:r>
            <w:r w:rsidR="00B90096" w:rsidRPr="00066A5A">
              <w:rPr>
                <w:color w:val="000000"/>
                <w:sz w:val="24"/>
                <w:szCs w:val="24"/>
              </w:rPr>
              <w:t>之間，行經北極地區某條海運航線的航行次數統計。根據表中數字判斷，此種變化除了受到全球經濟持續成長所帶動的海運需求增加外，最可能還受下列何者的影響？</w:t>
            </w:r>
          </w:p>
          <w:p w14:paraId="2BE25541" w14:textId="77777777" w:rsidR="00B90096" w:rsidRPr="00066A5A" w:rsidRDefault="00B90096" w:rsidP="00B9009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海冰融化大幅增加</w:t>
            </w:r>
          </w:p>
          <w:p w14:paraId="24ED6FFD" w14:textId="77777777" w:rsidR="00B90096" w:rsidRPr="00066A5A" w:rsidRDefault="00B90096" w:rsidP="00B9009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全球生態保育意識興起</w:t>
            </w:r>
          </w:p>
          <w:p w14:paraId="43EDFA6D" w14:textId="77777777" w:rsidR="00B90096" w:rsidRPr="00066A5A" w:rsidRDefault="00B90096" w:rsidP="00B9009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67734E">
              <w:rPr>
                <w:color w:val="000000"/>
                <w:sz w:val="24"/>
                <w:szCs w:val="24"/>
                <w:u w:val="single"/>
              </w:rPr>
              <w:t>巴拿馬運河</w:t>
            </w:r>
            <w:r w:rsidRPr="00066A5A">
              <w:rPr>
                <w:color w:val="000000"/>
                <w:sz w:val="24"/>
                <w:szCs w:val="24"/>
              </w:rPr>
              <w:t>通行費調漲</w:t>
            </w:r>
          </w:p>
          <w:p w14:paraId="067256CF" w14:textId="6BBF7773" w:rsidR="00A40C7A" w:rsidRPr="00B90096" w:rsidRDefault="00B90096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《區域全面經濟夥伴協定》生效</w:t>
            </w:r>
          </w:p>
        </w:tc>
      </w:tr>
      <w:tr w:rsidR="0038481B" w14:paraId="067256D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D1" w14:textId="77777777" w:rsidR="0038481B" w:rsidRDefault="003D5E16">
            <w:r>
              <w:rPr>
                <w:sz w:val="24"/>
                <w:szCs w:val="24"/>
              </w:rPr>
              <w:t>評量目標：分析北極融冰加劇對於全球航運的影響。</w:t>
            </w:r>
          </w:p>
        </w:tc>
      </w:tr>
      <w:tr w:rsidR="0038481B" w14:paraId="067256D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D3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6D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D5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6D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D7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38481B" w14:paraId="067256D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6D9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6E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6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6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6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6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6E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6E1" w14:textId="77777777" w:rsidR="0038481B" w:rsidRDefault="0038481B"/>
        </w:tc>
        <w:tc>
          <w:tcPr>
            <w:tcW w:w="1000" w:type="dxa"/>
            <w:vAlign w:val="center"/>
          </w:tcPr>
          <w:p w14:paraId="067256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6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6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6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6E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6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6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067256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6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56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E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6F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6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6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7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F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6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6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6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7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7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7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7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7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3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74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73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7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747" w14:textId="77777777" w:rsidR="0038481B" w:rsidRDefault="0038481B"/>
    <w:p w14:paraId="06725748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74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74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7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4E1BCC1" w14:textId="77777777" w:rsidR="00CE090D" w:rsidRPr="00066A5A" w:rsidRDefault="00CE090D" w:rsidP="00CE09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報導指出：「在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俄</w:t>
            </w:r>
            <w:r w:rsidRPr="002E6AE8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烏</w:t>
            </w:r>
            <w:r w:rsidRPr="00066A5A">
              <w:rPr>
                <w:color w:val="000000"/>
                <w:sz w:val="24"/>
                <w:szCs w:val="24"/>
              </w:rPr>
              <w:t>戰爭爆發之前的</w:t>
            </w:r>
            <w:r w:rsidRPr="00066A5A">
              <w:rPr>
                <w:color w:val="000000"/>
                <w:sz w:val="24"/>
                <w:szCs w:val="24"/>
              </w:rPr>
              <w:t>3</w:t>
            </w:r>
            <w:r w:rsidRPr="00066A5A">
              <w:rPr>
                <w:color w:val="000000"/>
                <w:sz w:val="24"/>
                <w:szCs w:val="24"/>
              </w:rPr>
              <w:t>年裡，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歐盟</w:t>
            </w:r>
            <w:r w:rsidRPr="00066A5A">
              <w:rPr>
                <w:color w:val="000000"/>
                <w:sz w:val="24"/>
                <w:szCs w:val="24"/>
              </w:rPr>
              <w:t>成員國平均每月從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俄羅斯</w:t>
            </w:r>
            <w:r w:rsidRPr="00066A5A">
              <w:rPr>
                <w:color w:val="000000"/>
                <w:sz w:val="24"/>
                <w:szCs w:val="24"/>
              </w:rPr>
              <w:t>進口約</w:t>
            </w:r>
            <w:r w:rsidRPr="00066A5A">
              <w:rPr>
                <w:color w:val="000000"/>
                <w:sz w:val="24"/>
                <w:szCs w:val="24"/>
              </w:rPr>
              <w:t>1,520</w:t>
            </w:r>
            <w:r w:rsidRPr="00066A5A">
              <w:rPr>
                <w:color w:val="000000"/>
                <w:sz w:val="24"/>
                <w:szCs w:val="24"/>
              </w:rPr>
              <w:t>萬噸原油和石油產品，到了</w:t>
            </w:r>
            <w:r w:rsidRPr="00066A5A">
              <w:rPr>
                <w:color w:val="000000"/>
                <w:sz w:val="24"/>
                <w:szCs w:val="24"/>
              </w:rPr>
              <w:t>2023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3</w:t>
            </w:r>
            <w:r w:rsidRPr="00066A5A">
              <w:rPr>
                <w:color w:val="000000"/>
                <w:sz w:val="24"/>
                <w:szCs w:val="24"/>
              </w:rPr>
              <w:t>月，該值已下降至</w:t>
            </w:r>
            <w:r w:rsidRPr="00066A5A">
              <w:rPr>
                <w:color w:val="000000"/>
                <w:sz w:val="24"/>
                <w:szCs w:val="24"/>
              </w:rPr>
              <w:t>140</w:t>
            </w:r>
            <w:r w:rsidRPr="00066A5A">
              <w:rPr>
                <w:color w:val="000000"/>
                <w:sz w:val="24"/>
                <w:szCs w:val="24"/>
              </w:rPr>
              <w:t>萬噸。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歐盟</w:t>
            </w:r>
            <w:r w:rsidRPr="00066A5A">
              <w:rPr>
                <w:color w:val="000000"/>
                <w:sz w:val="24"/>
                <w:szCs w:val="24"/>
              </w:rPr>
              <w:t>預計</w:t>
            </w:r>
            <w:r w:rsidRPr="00066A5A">
              <w:rPr>
                <w:color w:val="000000"/>
                <w:sz w:val="24"/>
                <w:szCs w:val="24"/>
              </w:rPr>
              <w:t>2027</w:t>
            </w:r>
            <w:r w:rsidRPr="00066A5A">
              <w:rPr>
                <w:color w:val="000000"/>
                <w:sz w:val="24"/>
                <w:szCs w:val="24"/>
              </w:rPr>
              <w:t>年切斷從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俄羅斯</w:t>
            </w:r>
            <w:r w:rsidRPr="00066A5A">
              <w:rPr>
                <w:color w:val="000000"/>
                <w:sz w:val="24"/>
                <w:szCs w:val="24"/>
              </w:rPr>
              <w:t>的化石燃料進口，擺脫對其能源依賴。」下列何項措施</w:t>
            </w:r>
            <w:r w:rsidRPr="002E6AE8">
              <w:rPr>
                <w:color w:val="000000"/>
                <w:sz w:val="24"/>
                <w:szCs w:val="24"/>
                <w:u w:val="double"/>
              </w:rPr>
              <w:t>無助於</w:t>
            </w:r>
            <w:r w:rsidRPr="00066A5A">
              <w:rPr>
                <w:color w:val="000000"/>
                <w:sz w:val="24"/>
                <w:szCs w:val="24"/>
              </w:rPr>
              <w:t>達成上述目標？</w:t>
            </w:r>
          </w:p>
          <w:p w14:paraId="33130105" w14:textId="77777777" w:rsidR="00CE090D" w:rsidRPr="00066A5A" w:rsidRDefault="00CE090D" w:rsidP="00CE09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制定公共場所更嚴格的暖氣供應標準</w:t>
            </w:r>
          </w:p>
          <w:p w14:paraId="7B1AEC89" w14:textId="77777777" w:rsidR="00CE090D" w:rsidRPr="00066A5A" w:rsidRDefault="00CE090D" w:rsidP="00CE09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促使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石油輸出國家組織</w:t>
            </w:r>
            <w:r w:rsidRPr="00066A5A">
              <w:rPr>
                <w:color w:val="000000"/>
                <w:sz w:val="24"/>
                <w:szCs w:val="24"/>
              </w:rPr>
              <w:t>維持減產政策</w:t>
            </w:r>
          </w:p>
          <w:p w14:paraId="52F14E29" w14:textId="77777777" w:rsidR="00CE090D" w:rsidRPr="00066A5A" w:rsidRDefault="00CE090D" w:rsidP="00CE090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與其他第三國簽署天然氣的進口協議</w:t>
            </w:r>
          </w:p>
          <w:p w14:paraId="0672574C" w14:textId="619C40A4" w:rsidR="00A40C7A" w:rsidRPr="00CE090D" w:rsidRDefault="00CE090D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積極發展綠能以增加替代性能源產量</w:t>
            </w:r>
          </w:p>
        </w:tc>
      </w:tr>
      <w:tr w:rsidR="0038481B" w14:paraId="0672574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4E" w14:textId="77777777" w:rsidR="0038481B" w:rsidRDefault="003D5E16">
            <w:r>
              <w:rPr>
                <w:sz w:val="24"/>
                <w:szCs w:val="24"/>
              </w:rPr>
              <w:t>評量目標：分析歐洲降低能源依賴的策略。</w:t>
            </w:r>
          </w:p>
        </w:tc>
      </w:tr>
      <w:tr w:rsidR="0038481B" w14:paraId="0672575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50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75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52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 xml:space="preserve">1c-Ⅳ-1 </w:t>
            </w:r>
          </w:p>
        </w:tc>
      </w:tr>
      <w:tr w:rsidR="0038481B" w14:paraId="0672575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54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Bh-Ⅳ-4</w:t>
            </w:r>
          </w:p>
        </w:tc>
      </w:tr>
      <w:tr w:rsidR="0038481B" w14:paraId="0672575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56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75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7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7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7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7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76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75E" w14:textId="77777777" w:rsidR="0038481B" w:rsidRDefault="0038481B"/>
        </w:tc>
        <w:tc>
          <w:tcPr>
            <w:tcW w:w="1000" w:type="dxa"/>
            <w:vAlign w:val="center"/>
          </w:tcPr>
          <w:p w14:paraId="067257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7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7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7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76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7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7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067257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57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6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76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7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7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7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7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7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7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7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A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7C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7B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7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7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7C4" w14:textId="77777777" w:rsidR="0038481B" w:rsidRDefault="0038481B"/>
    <w:p w14:paraId="067257C5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7C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7C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7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56DD09" w14:textId="77777777" w:rsidR="0018446E" w:rsidRPr="00066A5A" w:rsidRDefault="0018446E" w:rsidP="0018446E">
            <w:pPr>
              <w:jc w:val="both"/>
              <w:rPr>
                <w:color w:val="000000"/>
                <w:sz w:val="24"/>
                <w:szCs w:val="24"/>
              </w:rPr>
            </w:pPr>
            <w:r w:rsidRPr="002E6AE8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2E6AE8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黃河</w:t>
            </w:r>
            <w:r w:rsidRPr="00066A5A">
              <w:rPr>
                <w:color w:val="000000"/>
                <w:sz w:val="24"/>
                <w:szCs w:val="24"/>
              </w:rPr>
              <w:t>是世界上含沙量最高的河流，但</w:t>
            </w:r>
            <w:r w:rsidRPr="00066A5A">
              <w:rPr>
                <w:color w:val="000000"/>
                <w:sz w:val="24"/>
                <w:szCs w:val="24"/>
              </w:rPr>
              <w:t>2024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1</w:t>
            </w:r>
            <w:r w:rsidRPr="00066A5A">
              <w:rPr>
                <w:color w:val="000000"/>
                <w:sz w:val="24"/>
                <w:szCs w:val="24"/>
              </w:rPr>
              <w:t>月，有遊客在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陝西</w:t>
            </w:r>
            <w:r w:rsidRPr="002E6AE8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壺口</w:t>
            </w:r>
            <w:r w:rsidRPr="00066A5A">
              <w:rPr>
                <w:color w:val="000000"/>
                <w:sz w:val="24"/>
                <w:szCs w:val="24"/>
              </w:rPr>
              <w:t>瀑布拍攝到「清流飛瀑」的壯觀景象，其實早在</w:t>
            </w:r>
            <w:r w:rsidRPr="00066A5A">
              <w:rPr>
                <w:color w:val="000000"/>
                <w:sz w:val="24"/>
                <w:szCs w:val="24"/>
              </w:rPr>
              <w:t>2020</w:t>
            </w:r>
            <w:r w:rsidRPr="00066A5A">
              <w:rPr>
                <w:color w:val="000000"/>
                <w:sz w:val="24"/>
                <w:szCs w:val="24"/>
              </w:rPr>
              <w:t>年就曾有報導指出，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壺口</w:t>
            </w:r>
            <w:r w:rsidRPr="00066A5A">
              <w:rPr>
                <w:color w:val="000000"/>
                <w:sz w:val="24"/>
                <w:szCs w:val="24"/>
              </w:rPr>
              <w:t>的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黃河</w:t>
            </w:r>
            <w:r w:rsidRPr="00066A5A">
              <w:rPr>
                <w:color w:val="000000"/>
                <w:sz w:val="24"/>
                <w:szCs w:val="24"/>
              </w:rPr>
              <w:t>河水變清了。事實上「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黃河</w:t>
            </w:r>
            <w:r w:rsidRPr="00066A5A">
              <w:rPr>
                <w:color w:val="000000"/>
                <w:sz w:val="24"/>
                <w:szCs w:val="24"/>
              </w:rPr>
              <w:t>清」很罕見，歷史上的記載只有</w:t>
            </w:r>
            <w:r w:rsidRPr="00066A5A">
              <w:rPr>
                <w:color w:val="000000"/>
                <w:sz w:val="24"/>
                <w:szCs w:val="24"/>
              </w:rPr>
              <w:t>43</w:t>
            </w:r>
            <w:r w:rsidRPr="00066A5A">
              <w:rPr>
                <w:color w:val="000000"/>
                <w:sz w:val="24"/>
                <w:szCs w:val="24"/>
              </w:rPr>
              <w:t>次。</w:t>
            </w:r>
            <w:r w:rsidRPr="002E6AE8">
              <w:rPr>
                <w:color w:val="000000"/>
                <w:sz w:val="24"/>
                <w:szCs w:val="24"/>
                <w:u w:val="single"/>
              </w:rPr>
              <w:t>黃河</w:t>
            </w:r>
            <w:r w:rsidRPr="00066A5A">
              <w:rPr>
                <w:color w:val="000000"/>
                <w:sz w:val="24"/>
                <w:szCs w:val="24"/>
              </w:rPr>
              <w:t>於</w:t>
            </w:r>
            <w:r w:rsidRPr="00066A5A">
              <w:rPr>
                <w:color w:val="000000"/>
                <w:sz w:val="24"/>
                <w:szCs w:val="24"/>
              </w:rPr>
              <w:t>2024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1</w:t>
            </w:r>
            <w:r w:rsidRPr="00066A5A">
              <w:rPr>
                <w:color w:val="000000"/>
                <w:sz w:val="24"/>
                <w:szCs w:val="24"/>
              </w:rPr>
              <w:t>月出現上述景象，最可能與下列何者關係較為密切？</w:t>
            </w:r>
          </w:p>
          <w:p w14:paraId="086AA33A" w14:textId="77777777" w:rsidR="0018446E" w:rsidRPr="00066A5A" w:rsidRDefault="0018446E" w:rsidP="0018446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瀑布上游流經</w:t>
            </w:r>
            <w:r w:rsidRPr="008C0D4C">
              <w:rPr>
                <w:color w:val="000000"/>
                <w:sz w:val="24"/>
                <w:szCs w:val="24"/>
                <w:u w:val="single"/>
              </w:rPr>
              <w:t>黃土高原</w:t>
            </w:r>
            <w:r w:rsidRPr="00066A5A">
              <w:rPr>
                <w:color w:val="000000"/>
                <w:sz w:val="24"/>
                <w:szCs w:val="24"/>
              </w:rPr>
              <w:t>，支流帶入大量泥沙</w:t>
            </w:r>
          </w:p>
          <w:p w14:paraId="7E048C68" w14:textId="77777777" w:rsidR="0018446E" w:rsidRPr="00066A5A" w:rsidRDefault="0018446E" w:rsidP="0018446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瀑布上游實施造林固沙政策，減少泥沙流入</w:t>
            </w:r>
          </w:p>
          <w:p w14:paraId="0F8B75A9" w14:textId="77777777" w:rsidR="0018446E" w:rsidRPr="00066A5A" w:rsidRDefault="0018446E" w:rsidP="0018446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瀑布下游恰逢雨季，大量降水使得流量增加</w:t>
            </w:r>
          </w:p>
          <w:p w14:paraId="067257C9" w14:textId="4268CE9C" w:rsidR="00A40C7A" w:rsidRDefault="0018446E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瀑布下游興築壩堤，以壩堤攔阻泥沙變良田</w:t>
            </w:r>
          </w:p>
        </w:tc>
      </w:tr>
      <w:tr w:rsidR="0038481B" w14:paraId="067257C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CB" w14:textId="77777777" w:rsidR="0038481B" w:rsidRDefault="003D5E16">
            <w:r>
              <w:rPr>
                <w:sz w:val="24"/>
                <w:szCs w:val="24"/>
              </w:rPr>
              <w:t>評量目標：分析人類活動對自然環境的影響。</w:t>
            </w:r>
          </w:p>
        </w:tc>
      </w:tr>
      <w:tr w:rsidR="0038481B" w14:paraId="067257C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CD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7D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CF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7D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D1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Bb-Ⅳ-4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Ac-Ⅳ-3</w:t>
            </w:r>
          </w:p>
        </w:tc>
      </w:tr>
      <w:tr w:rsidR="0038481B" w14:paraId="067257D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7D3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7D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7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7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7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7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7E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7DB" w14:textId="77777777" w:rsidR="0038481B" w:rsidRDefault="0038481B"/>
        </w:tc>
        <w:tc>
          <w:tcPr>
            <w:tcW w:w="1000" w:type="dxa"/>
            <w:vAlign w:val="center"/>
          </w:tcPr>
          <w:p w14:paraId="067257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7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7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7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7E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7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7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067257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7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57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E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7E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7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7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7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7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7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7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8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8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8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84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83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8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841" w14:textId="77777777" w:rsidR="0038481B" w:rsidRDefault="0038481B"/>
    <w:p w14:paraId="06725842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84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847" w14:textId="77777777" w:rsidTr="007B5FB6">
        <w:trPr>
          <w:trHeight w:val="2510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8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25A41881" w14:textId="1F5F4856" w:rsidR="003E6893" w:rsidRPr="00066A5A" w:rsidRDefault="007B5FB6" w:rsidP="003E6893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48512" behindDoc="0" locked="0" layoutInCell="1" allowOverlap="1" wp14:anchorId="6D370FEF" wp14:editId="2949C198">
                  <wp:simplePos x="0" y="0"/>
                  <wp:positionH relativeFrom="margin">
                    <wp:posOffset>4118610</wp:posOffset>
                  </wp:positionH>
                  <wp:positionV relativeFrom="margin">
                    <wp:posOffset>28575</wp:posOffset>
                  </wp:positionV>
                  <wp:extent cx="2106000" cy="1051200"/>
                  <wp:effectExtent l="0" t="0" r="0" b="0"/>
                  <wp:wrapSquare wrapText="bothSides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000" cy="10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6893" w:rsidRPr="00066A5A">
              <w:rPr>
                <w:color w:val="000000"/>
                <w:sz w:val="24"/>
                <w:szCs w:val="24"/>
              </w:rPr>
              <w:t>圖</w:t>
            </w:r>
            <w:r w:rsidR="003E6893" w:rsidRPr="00066A5A">
              <w:rPr>
                <w:color w:val="000000"/>
                <w:sz w:val="24"/>
                <w:szCs w:val="24"/>
              </w:rPr>
              <w:t>(</w:t>
            </w:r>
            <w:r w:rsidR="003E6893" w:rsidRPr="00066A5A">
              <w:rPr>
                <w:color w:val="000000"/>
                <w:sz w:val="24"/>
                <w:szCs w:val="24"/>
              </w:rPr>
              <w:t>七</w:t>
            </w:r>
            <w:r w:rsidR="003E6893" w:rsidRPr="00066A5A">
              <w:rPr>
                <w:color w:val="000000"/>
                <w:sz w:val="24"/>
                <w:szCs w:val="24"/>
              </w:rPr>
              <w:t>)</w:t>
            </w:r>
            <w:r w:rsidR="003E6893" w:rsidRPr="00066A5A">
              <w:rPr>
                <w:color w:val="000000"/>
                <w:sz w:val="24"/>
                <w:szCs w:val="24"/>
              </w:rPr>
              <w:t>摘錄自</w:t>
            </w:r>
            <w:r w:rsidR="003E6893" w:rsidRPr="000C1138">
              <w:rPr>
                <w:color w:val="000000"/>
                <w:sz w:val="24"/>
                <w:szCs w:val="24"/>
                <w:u w:val="single"/>
              </w:rPr>
              <w:t>中國</w:t>
            </w:r>
            <w:r w:rsidR="003E6893" w:rsidRPr="00066A5A">
              <w:rPr>
                <w:color w:val="000000"/>
                <w:sz w:val="24"/>
                <w:szCs w:val="24"/>
              </w:rPr>
              <w:t>歷史上某一組織的文件，根據內容判斷，此組織最可能為下列何者？</w:t>
            </w:r>
          </w:p>
          <w:p w14:paraId="234CDA57" w14:textId="4BA84699" w:rsidR="003E6893" w:rsidRPr="00066A5A" w:rsidRDefault="003E6893" w:rsidP="003E689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C1138">
              <w:rPr>
                <w:color w:val="000000"/>
                <w:sz w:val="24"/>
                <w:szCs w:val="24"/>
                <w:u w:val="single"/>
              </w:rPr>
              <w:t>義和團</w:t>
            </w:r>
          </w:p>
          <w:p w14:paraId="56610E66" w14:textId="2C02E047" w:rsidR="003E6893" w:rsidRPr="00066A5A" w:rsidRDefault="003E6893" w:rsidP="003E689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C1138">
              <w:rPr>
                <w:color w:val="000000"/>
                <w:sz w:val="24"/>
                <w:szCs w:val="24"/>
                <w:u w:val="single"/>
              </w:rPr>
              <w:t>同盟會</w:t>
            </w:r>
          </w:p>
          <w:p w14:paraId="6472543E" w14:textId="50899C0A" w:rsidR="003E6893" w:rsidRPr="00066A5A" w:rsidRDefault="003E6893" w:rsidP="003E689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C1138">
              <w:rPr>
                <w:color w:val="000000"/>
                <w:sz w:val="24"/>
                <w:szCs w:val="24"/>
                <w:u w:val="single"/>
              </w:rPr>
              <w:t>滿洲國</w:t>
            </w:r>
          </w:p>
          <w:p w14:paraId="1116ABAA" w14:textId="4EF73BBE" w:rsidR="003E6893" w:rsidRDefault="003E6893" w:rsidP="003E689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C1138">
              <w:rPr>
                <w:color w:val="000000"/>
                <w:sz w:val="24"/>
                <w:szCs w:val="24"/>
                <w:u w:val="single"/>
              </w:rPr>
              <w:t>中國共產黨</w:t>
            </w:r>
          </w:p>
          <w:p w14:paraId="06725846" w14:textId="7DBBD8DD" w:rsidR="0038481B" w:rsidRDefault="007B5FB6">
            <w:r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3415066B" wp14:editId="61F2F575">
                  <wp:simplePos x="0" y="0"/>
                  <wp:positionH relativeFrom="column">
                    <wp:posOffset>3469640</wp:posOffset>
                  </wp:positionH>
                  <wp:positionV relativeFrom="paragraph">
                    <wp:posOffset>32385</wp:posOffset>
                  </wp:positionV>
                  <wp:extent cx="2857500" cy="274955"/>
                  <wp:effectExtent l="0" t="0" r="0" b="0"/>
                  <wp:wrapSquare wrapText="bothSides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8481B" w14:paraId="0672584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48" w14:textId="77777777" w:rsidR="0038481B" w:rsidRDefault="003D5E16">
            <w:r>
              <w:rPr>
                <w:sz w:val="24"/>
                <w:szCs w:val="24"/>
              </w:rPr>
              <w:t>評量目標：認識中國晚清時期的東西方衝突。</w:t>
            </w:r>
          </w:p>
        </w:tc>
      </w:tr>
      <w:tr w:rsidR="0038481B" w14:paraId="0672584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4A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84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4C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584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4E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Ib-Ⅳ-2 </w:t>
            </w:r>
          </w:p>
        </w:tc>
      </w:tr>
      <w:tr w:rsidR="0038481B" w14:paraId="0672585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50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85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8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8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8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8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85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858" w14:textId="77777777" w:rsidR="0038481B" w:rsidRDefault="0038481B"/>
        </w:tc>
        <w:tc>
          <w:tcPr>
            <w:tcW w:w="1000" w:type="dxa"/>
            <w:vAlign w:val="center"/>
          </w:tcPr>
          <w:p w14:paraId="067258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8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8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8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86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8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8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067258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0.5294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38481B" w14:paraId="067258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6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86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8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8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8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8B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8B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8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8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8BE" w14:textId="77777777" w:rsidR="0038481B" w:rsidRDefault="0038481B"/>
    <w:p w14:paraId="067258BF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8C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8C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8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66BE26" w14:textId="77777777" w:rsidR="00D664CD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三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是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歷史上三則與生活相關的資料：</w:t>
            </w:r>
          </w:p>
          <w:p w14:paraId="2E9962F7" w14:textId="4F245A59" w:rsidR="00D664CD" w:rsidRPr="00066A5A" w:rsidRDefault="00D664CD" w:rsidP="00A40C7A">
            <w:pPr>
              <w:spacing w:beforeLines="50" w:before="120" w:afterLines="50" w:after="120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noProof/>
                <w:color w:val="000000"/>
                <w:sz w:val="24"/>
                <w:szCs w:val="24"/>
              </w:rPr>
              <w:drawing>
                <wp:inline distT="0" distB="0" distL="0" distR="0" wp14:anchorId="0358F2C9" wp14:editId="6172B8C5">
                  <wp:extent cx="5108400" cy="1274400"/>
                  <wp:effectExtent l="0" t="0" r="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8400" cy="12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6692F" w14:textId="77777777" w:rsidR="00D664CD" w:rsidRPr="00066A5A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上述資料最可能與下列何者有關？</w:t>
            </w:r>
          </w:p>
          <w:p w14:paraId="52AE068A" w14:textId="77777777" w:rsidR="00D664CD" w:rsidRPr="00066A5A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商</w:t>
            </w:r>
            <w:r w:rsidRPr="00B853DB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周</w:t>
            </w:r>
            <w:r w:rsidRPr="00066A5A">
              <w:rPr>
                <w:color w:val="000000"/>
                <w:sz w:val="24"/>
                <w:szCs w:val="24"/>
              </w:rPr>
              <w:t>到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秦</w:t>
            </w:r>
            <w:r w:rsidRPr="00B853DB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漢</w:t>
            </w:r>
            <w:r w:rsidRPr="00066A5A">
              <w:rPr>
                <w:color w:val="000000"/>
                <w:sz w:val="24"/>
                <w:szCs w:val="24"/>
              </w:rPr>
              <w:t>的族群交流</w:t>
            </w:r>
          </w:p>
          <w:p w14:paraId="793DCD7F" w14:textId="77777777" w:rsidR="00D664CD" w:rsidRPr="00066A5A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魏</w:t>
            </w:r>
            <w:r w:rsidRPr="002D3679">
              <w:rPr>
                <w:color w:val="000000"/>
                <w:spacing w:val="-3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晉</w:t>
            </w:r>
            <w:r w:rsidRPr="00066A5A">
              <w:rPr>
                <w:color w:val="000000"/>
                <w:sz w:val="24"/>
                <w:szCs w:val="24"/>
              </w:rPr>
              <w:t>到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隋</w:t>
            </w:r>
            <w:r w:rsidRPr="00B853DB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唐</w:t>
            </w:r>
            <w:r w:rsidRPr="00066A5A">
              <w:rPr>
                <w:color w:val="000000"/>
                <w:sz w:val="24"/>
                <w:szCs w:val="24"/>
              </w:rPr>
              <w:t>的民族互動</w:t>
            </w:r>
          </w:p>
          <w:p w14:paraId="53017A85" w14:textId="77777777" w:rsidR="00D664CD" w:rsidRPr="00066A5A" w:rsidRDefault="00D664CD" w:rsidP="00D664C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宋朝</w:t>
            </w:r>
            <w:r w:rsidRPr="00066A5A">
              <w:rPr>
                <w:color w:val="000000"/>
                <w:sz w:val="24"/>
                <w:szCs w:val="24"/>
              </w:rPr>
              <w:t>到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元朝</w:t>
            </w:r>
            <w:r w:rsidRPr="00066A5A">
              <w:rPr>
                <w:color w:val="000000"/>
                <w:sz w:val="24"/>
                <w:szCs w:val="24"/>
              </w:rPr>
              <w:t>的國際交流</w:t>
            </w:r>
          </w:p>
          <w:p w14:paraId="067258C3" w14:textId="49CB1A40" w:rsidR="00A40C7A" w:rsidRPr="00D664CD" w:rsidRDefault="00D664CD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明</w:t>
            </w:r>
            <w:r w:rsidRPr="00B853DB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清</w:t>
            </w:r>
            <w:r w:rsidRPr="00066A5A">
              <w:rPr>
                <w:color w:val="000000"/>
                <w:sz w:val="24"/>
                <w:szCs w:val="24"/>
              </w:rPr>
              <w:t>時期</w:t>
            </w:r>
            <w:r w:rsidRPr="00B853DB">
              <w:rPr>
                <w:color w:val="000000"/>
                <w:sz w:val="24"/>
                <w:szCs w:val="24"/>
                <w:u w:val="single"/>
              </w:rPr>
              <w:t>東亞</w:t>
            </w:r>
            <w:r w:rsidRPr="00066A5A">
              <w:rPr>
                <w:color w:val="000000"/>
                <w:sz w:val="24"/>
                <w:szCs w:val="24"/>
              </w:rPr>
              <w:t>世界的變遷</w:t>
            </w:r>
          </w:p>
        </w:tc>
      </w:tr>
      <w:tr w:rsidR="0038481B" w14:paraId="067258C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C5" w14:textId="77777777" w:rsidR="0038481B" w:rsidRDefault="003D5E16">
            <w:r>
              <w:rPr>
                <w:sz w:val="24"/>
                <w:szCs w:val="24"/>
              </w:rPr>
              <w:t>評量目標：了解中國隋唐時期不同民族間的文化交流。</w:t>
            </w:r>
          </w:p>
        </w:tc>
      </w:tr>
      <w:tr w:rsidR="0038481B" w14:paraId="067258C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C7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8C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C9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3a-Ⅳ-1</w:t>
            </w:r>
          </w:p>
        </w:tc>
      </w:tr>
      <w:tr w:rsidR="0038481B" w14:paraId="067258C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CB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Ha-Ⅳ-2 </w:t>
            </w:r>
          </w:p>
        </w:tc>
      </w:tr>
      <w:tr w:rsidR="0038481B" w14:paraId="067258C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8CD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8D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8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8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8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8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8D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8D5" w14:textId="77777777" w:rsidR="0038481B" w:rsidRDefault="0038481B"/>
        </w:tc>
        <w:tc>
          <w:tcPr>
            <w:tcW w:w="1000" w:type="dxa"/>
            <w:vAlign w:val="center"/>
          </w:tcPr>
          <w:p w14:paraId="067258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8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8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8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8E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8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8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067258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8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58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E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8E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8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8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8F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E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8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8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8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9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9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93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93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9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93B" w14:textId="77777777" w:rsidR="0038481B" w:rsidRDefault="0038481B"/>
    <w:p w14:paraId="0672593C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93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941" w14:textId="77777777" w:rsidTr="00860844">
        <w:trPr>
          <w:trHeight w:val="3928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9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3827D3DA" w14:textId="50C60CC6" w:rsidR="002B0CC9" w:rsidRPr="00066A5A" w:rsidRDefault="00D6202E" w:rsidP="002B0CC9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4FDBCC5C" wp14:editId="3D097D8B">
                  <wp:simplePos x="0" y="0"/>
                  <wp:positionH relativeFrom="column">
                    <wp:posOffset>4335145</wp:posOffset>
                  </wp:positionH>
                  <wp:positionV relativeFrom="paragraph">
                    <wp:posOffset>40640</wp:posOffset>
                  </wp:positionV>
                  <wp:extent cx="1854000" cy="2358000"/>
                  <wp:effectExtent l="0" t="0" r="0" b="0"/>
                  <wp:wrapSquare wrapText="bothSides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000" cy="235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0CC9" w:rsidRPr="00066A5A">
              <w:rPr>
                <w:color w:val="000000"/>
                <w:sz w:val="24"/>
                <w:szCs w:val="24"/>
              </w:rPr>
              <w:t>圖</w:t>
            </w:r>
            <w:r w:rsidR="002B0CC9" w:rsidRPr="00066A5A">
              <w:rPr>
                <w:color w:val="000000"/>
                <w:sz w:val="24"/>
                <w:szCs w:val="24"/>
              </w:rPr>
              <w:t>(</w:t>
            </w:r>
            <w:r w:rsidR="002B0CC9" w:rsidRPr="00066A5A">
              <w:rPr>
                <w:color w:val="000000"/>
                <w:sz w:val="24"/>
                <w:szCs w:val="24"/>
              </w:rPr>
              <w:t>八</w:t>
            </w:r>
            <w:r w:rsidR="002B0CC9" w:rsidRPr="00066A5A">
              <w:rPr>
                <w:color w:val="000000"/>
                <w:sz w:val="24"/>
                <w:szCs w:val="24"/>
              </w:rPr>
              <w:t>)</w:t>
            </w:r>
            <w:r w:rsidR="002B0CC9" w:rsidRPr="00066A5A">
              <w:rPr>
                <w:color w:val="000000"/>
                <w:sz w:val="24"/>
                <w:szCs w:val="24"/>
              </w:rPr>
              <w:t>為</w:t>
            </w:r>
            <w:r w:rsidR="002B0CC9" w:rsidRPr="00ED4EE8">
              <w:rPr>
                <w:color w:val="000000"/>
                <w:sz w:val="24"/>
                <w:szCs w:val="24"/>
                <w:u w:val="single"/>
              </w:rPr>
              <w:t>臺灣</w:t>
            </w:r>
            <w:r w:rsidR="002B0CC9" w:rsidRPr="00066A5A">
              <w:rPr>
                <w:color w:val="000000"/>
                <w:sz w:val="24"/>
                <w:szCs w:val="24"/>
              </w:rPr>
              <w:t>某一官方資料中，所收錄當時四種公務人員制服樣式圖。根據內容判斷，此官方資料最可能是下列何者？</w:t>
            </w:r>
          </w:p>
          <w:p w14:paraId="6AF721EB" w14:textId="6DC996F9" w:rsidR="002B0CC9" w:rsidRPr="00066A5A" w:rsidRDefault="00A40C7A" w:rsidP="002B0CC9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3E3BBD2A" wp14:editId="386EE452">
                  <wp:simplePos x="0" y="0"/>
                  <wp:positionH relativeFrom="column">
                    <wp:posOffset>2304415</wp:posOffset>
                  </wp:positionH>
                  <wp:positionV relativeFrom="paragraph">
                    <wp:posOffset>66675</wp:posOffset>
                  </wp:positionV>
                  <wp:extent cx="1947545" cy="487045"/>
                  <wp:effectExtent l="0" t="0" r="0" b="0"/>
                  <wp:wrapSquare wrapText="bothSides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545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B0CC9" w:rsidRPr="00066A5A">
              <w:rPr>
                <w:color w:val="000000"/>
                <w:sz w:val="24"/>
                <w:szCs w:val="24"/>
              </w:rPr>
              <w:t>(A)</w:t>
            </w:r>
            <w:r w:rsidR="002B0CC9" w:rsidRPr="00066A5A">
              <w:rPr>
                <w:color w:val="000000"/>
                <w:sz w:val="24"/>
                <w:szCs w:val="24"/>
              </w:rPr>
              <w:t>《臺灣府志》</w:t>
            </w:r>
          </w:p>
          <w:p w14:paraId="25DD1867" w14:textId="49156693" w:rsidR="002B0CC9" w:rsidRPr="00066A5A" w:rsidRDefault="002B0CC9" w:rsidP="002B0C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《熱蘭遮城日誌》</w:t>
            </w:r>
          </w:p>
          <w:p w14:paraId="2DFDEDC7" w14:textId="5362D222" w:rsidR="002B0CC9" w:rsidRPr="00066A5A" w:rsidRDefault="002B0CC9" w:rsidP="002B0C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《中華民國行政院公報》</w:t>
            </w:r>
          </w:p>
          <w:p w14:paraId="0197B447" w14:textId="096B9B45" w:rsidR="002B0CC9" w:rsidRDefault="002B0CC9" w:rsidP="002B0C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《臺灣總督府公文類纂》</w:t>
            </w:r>
          </w:p>
          <w:p w14:paraId="06725940" w14:textId="3406391B" w:rsidR="0038481B" w:rsidRPr="002B0CC9" w:rsidRDefault="0038481B"/>
        </w:tc>
      </w:tr>
      <w:tr w:rsidR="0038481B" w14:paraId="0672594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42" w14:textId="77777777" w:rsidR="0038481B" w:rsidRDefault="003D5E16">
            <w:r>
              <w:rPr>
                <w:sz w:val="24"/>
                <w:szCs w:val="24"/>
              </w:rPr>
              <w:t>評量目標：認識臺灣在日本時期的重要發展。</w:t>
            </w:r>
          </w:p>
        </w:tc>
      </w:tr>
      <w:tr w:rsidR="0038481B" w14:paraId="0672594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44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94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46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94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48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Ea-Ⅳ-1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Ea-Ⅳ-2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Eb-Ⅳ-1</w:t>
            </w:r>
          </w:p>
        </w:tc>
      </w:tr>
      <w:tr w:rsidR="0038481B" w14:paraId="0672594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4A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95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9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9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9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9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95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952" w14:textId="77777777" w:rsidR="0038481B" w:rsidRDefault="0038481B"/>
        </w:tc>
        <w:tc>
          <w:tcPr>
            <w:tcW w:w="1000" w:type="dxa"/>
            <w:vAlign w:val="center"/>
          </w:tcPr>
          <w:p w14:paraId="067259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9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9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9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95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9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9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067259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0.5294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59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6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96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97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6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8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99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9A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9A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A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9B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9A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9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9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9B8" w14:textId="77777777" w:rsidR="0038481B" w:rsidRDefault="0038481B"/>
    <w:p w14:paraId="067259B9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9B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9B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9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6933263" w14:textId="77777777" w:rsidR="00D4334E" w:rsidRPr="00066A5A" w:rsidRDefault="00D4334E" w:rsidP="00D43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十九世紀晚期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政府取得一處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亞洲</w:t>
            </w:r>
            <w:r w:rsidRPr="00066A5A">
              <w:rPr>
                <w:color w:val="000000"/>
                <w:sz w:val="24"/>
                <w:szCs w:val="24"/>
              </w:rPr>
              <w:t>殖民地，曾陷入要延續先前的殖民體系，或允許該地獨立的兩難。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總統決定延續殖民體系，結合當時流行的學說，發表一段談話：「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美國</w:t>
            </w:r>
            <w:r w:rsidRPr="00066A5A">
              <w:rPr>
                <w:color w:val="000000"/>
                <w:sz w:val="24"/>
                <w:szCs w:val="24"/>
              </w:rPr>
              <w:t>必須以現代教育和</w:t>
            </w:r>
            <w:r w:rsidRPr="007B0018">
              <w:rPr>
                <w:color w:val="000000"/>
                <w:sz w:val="24"/>
                <w:szCs w:val="24"/>
                <w:u w:val="single"/>
              </w:rPr>
              <w:t>基督教</w:t>
            </w:r>
            <w:r w:rsidRPr="00066A5A">
              <w:rPr>
                <w:color w:val="000000"/>
                <w:sz w:val="24"/>
                <w:szCs w:val="24"/>
              </w:rPr>
              <w:t>文化，教化欠缺能力的殖民地人民，提升其素質。靠著神的恩典，盡我們所能做到最好。」上述談話，最能體現下列何者？</w:t>
            </w:r>
          </w:p>
          <w:p w14:paraId="2800B3BE" w14:textId="77777777" w:rsidR="00D4334E" w:rsidRPr="00066A5A" w:rsidRDefault="00D4334E" w:rsidP="00D43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因信得救</w:t>
            </w:r>
          </w:p>
          <w:p w14:paraId="3DFC4735" w14:textId="77777777" w:rsidR="00D4334E" w:rsidRPr="00066A5A" w:rsidRDefault="00D4334E" w:rsidP="00D43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天賦人權</w:t>
            </w:r>
          </w:p>
          <w:p w14:paraId="1244852A" w14:textId="77777777" w:rsidR="00D4334E" w:rsidRPr="00066A5A" w:rsidRDefault="00D4334E" w:rsidP="00D4334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社會達爾文主義</w:t>
            </w:r>
          </w:p>
          <w:p w14:paraId="067259BD" w14:textId="6C26C527" w:rsidR="00A40C7A" w:rsidRDefault="00D4334E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極權政治的興起</w:t>
            </w:r>
          </w:p>
        </w:tc>
      </w:tr>
      <w:tr w:rsidR="0038481B" w14:paraId="067259C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BF" w14:textId="77777777" w:rsidR="0038481B" w:rsidRDefault="003D5E16">
            <w:r>
              <w:rPr>
                <w:sz w:val="24"/>
                <w:szCs w:val="24"/>
              </w:rPr>
              <w:t>評量目標：了解十九世紀帝國主義的發展。</w:t>
            </w:r>
          </w:p>
        </w:tc>
      </w:tr>
      <w:tr w:rsidR="0038481B" w14:paraId="067259C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C1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9C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C3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1c-Ⅳ-1</w:t>
            </w:r>
          </w:p>
        </w:tc>
      </w:tr>
      <w:tr w:rsidR="0038481B" w14:paraId="067259C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C5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Qb-Ⅳ-1 </w:t>
            </w:r>
          </w:p>
        </w:tc>
      </w:tr>
      <w:tr w:rsidR="0038481B" w14:paraId="067259C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9C7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9C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9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9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9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9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9D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9CF" w14:textId="77777777" w:rsidR="0038481B" w:rsidRDefault="0038481B"/>
        </w:tc>
        <w:tc>
          <w:tcPr>
            <w:tcW w:w="1000" w:type="dxa"/>
            <w:vAlign w:val="center"/>
          </w:tcPr>
          <w:p w14:paraId="067259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9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9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9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9D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9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9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067259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9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59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D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9D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9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9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9F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E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9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9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A0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9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9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A1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A1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A2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1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A3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A2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A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A35" w14:textId="77777777" w:rsidR="0038481B" w:rsidRDefault="0038481B"/>
    <w:p w14:paraId="06725A36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A3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A3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A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F5267CC" w14:textId="7777777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甲國面臨勞動力不足的窘境，因此該國政府研擬放寬外國籍人士申請永久居留的條件，並開放配偶、親屬可一同移入長期居留，希望提高外國籍勞工居住在該國提供勞動力的意願。藉由上述政策而取得在甲國永久居留資格者，與甲國國民在權利義務的異同，若從我國法律規定的角度分析，下列何項敘述最適當？</w:t>
            </w:r>
          </w:p>
          <w:p w14:paraId="0764B828" w14:textId="7777777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皆具有參與公民投票的資格</w:t>
            </w:r>
          </w:p>
          <w:p w14:paraId="3DF98F1A" w14:textId="7777777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皆具有發表時事評論的自由</w:t>
            </w:r>
          </w:p>
          <w:p w14:paraId="29F3B79B" w14:textId="77777777" w:rsidR="003D5E16" w:rsidRPr="00066A5A" w:rsidRDefault="003D5E16" w:rsidP="00712DD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皆具有擔任民意代表的機會</w:t>
            </w:r>
          </w:p>
          <w:p w14:paraId="06725A3A" w14:textId="26666088" w:rsidR="00A40C7A" w:rsidRPr="00721EB8" w:rsidRDefault="003D5E16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皆具有接受國民教育的義務</w:t>
            </w:r>
          </w:p>
        </w:tc>
      </w:tr>
      <w:tr w:rsidR="0038481B" w14:paraId="06725A3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3C" w14:textId="77777777" w:rsidR="0038481B" w:rsidRDefault="003D5E16">
            <w:r>
              <w:rPr>
                <w:sz w:val="24"/>
                <w:szCs w:val="24"/>
              </w:rPr>
              <w:t>評量目標：理解本國國民與外國籍勞工在權利義務上的異同。</w:t>
            </w:r>
          </w:p>
        </w:tc>
      </w:tr>
      <w:tr w:rsidR="0038481B" w14:paraId="06725A3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3E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A4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40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A4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42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Aa-Ⅳ-1</w:t>
            </w:r>
          </w:p>
        </w:tc>
      </w:tr>
      <w:tr w:rsidR="0038481B" w14:paraId="06725A4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44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A4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A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A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A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A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A5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A4C" w14:textId="77777777" w:rsidR="0038481B" w:rsidRDefault="0038481B"/>
        </w:tc>
        <w:tc>
          <w:tcPr>
            <w:tcW w:w="1000" w:type="dxa"/>
            <w:vAlign w:val="center"/>
          </w:tcPr>
          <w:p w14:paraId="06725A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A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A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A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A5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A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A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06725A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0.6471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5A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5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A5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A6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6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A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A8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A9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64.71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A9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A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5AB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AA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A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A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AB2" w14:textId="77777777" w:rsidR="0038481B" w:rsidRDefault="0038481B"/>
    <w:p w14:paraId="06725AB3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AB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AB8" w14:textId="77777777" w:rsidTr="00860844">
        <w:trPr>
          <w:trHeight w:val="3219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A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5CF29B2C" w14:textId="20A7490E" w:rsidR="00A93837" w:rsidRPr="00066A5A" w:rsidRDefault="00672727" w:rsidP="00A93837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1824" behindDoc="0" locked="0" layoutInCell="1" allowOverlap="1" wp14:anchorId="14D4C2A3" wp14:editId="76ACFADE">
                  <wp:simplePos x="0" y="0"/>
                  <wp:positionH relativeFrom="column">
                    <wp:posOffset>4554220</wp:posOffset>
                  </wp:positionH>
                  <wp:positionV relativeFrom="paragraph">
                    <wp:posOffset>40005</wp:posOffset>
                  </wp:positionV>
                  <wp:extent cx="1710000" cy="1951200"/>
                  <wp:effectExtent l="0" t="0" r="0" b="0"/>
                  <wp:wrapSquare wrapText="bothSides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000" cy="19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93837" w:rsidRPr="00066A5A">
              <w:rPr>
                <w:color w:val="000000"/>
                <w:sz w:val="24"/>
                <w:szCs w:val="24"/>
              </w:rPr>
              <w:t>圖</w:t>
            </w:r>
            <w:r w:rsidR="00A93837" w:rsidRPr="00066A5A">
              <w:rPr>
                <w:color w:val="000000"/>
                <w:sz w:val="24"/>
                <w:szCs w:val="24"/>
              </w:rPr>
              <w:t>(</w:t>
            </w:r>
            <w:r w:rsidR="00A93837" w:rsidRPr="00066A5A">
              <w:rPr>
                <w:color w:val="000000"/>
                <w:sz w:val="24"/>
                <w:szCs w:val="24"/>
              </w:rPr>
              <w:t>九</w:t>
            </w:r>
            <w:r w:rsidR="00A93837" w:rsidRPr="00066A5A">
              <w:rPr>
                <w:color w:val="000000"/>
                <w:sz w:val="24"/>
                <w:szCs w:val="24"/>
              </w:rPr>
              <w:t>)</w:t>
            </w:r>
            <w:r w:rsidR="00A93837" w:rsidRPr="00066A5A">
              <w:rPr>
                <w:color w:val="000000"/>
                <w:sz w:val="24"/>
                <w:szCs w:val="24"/>
              </w:rPr>
              <w:t>是三位好友在通訊軟體上的聊天內容，根據三人的對話判斷其身分，下列何者最可能是圖中提及三種職權範圍內都可處理的糾紛？</w:t>
            </w:r>
            <w:r w:rsidR="00A93837"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6237BC7A" w14:textId="438356D7" w:rsidR="00A93837" w:rsidRPr="00066A5A" w:rsidRDefault="00A93837" w:rsidP="00A9383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甲趁乙不注意時偷拿乙的皮包</w:t>
            </w:r>
          </w:p>
          <w:p w14:paraId="0F4677D4" w14:textId="77777777" w:rsidR="00A93837" w:rsidRPr="00066A5A" w:rsidRDefault="00A93837" w:rsidP="00A9383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甲遭乙騎車撞倒導致手腳擦傷</w:t>
            </w:r>
          </w:p>
          <w:p w14:paraId="1D6FBBE3" w14:textId="77777777" w:rsidR="00A93837" w:rsidRPr="00066A5A" w:rsidRDefault="00A93837" w:rsidP="00A9383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甲向乙借一百萬元卻逾期不還</w:t>
            </w:r>
          </w:p>
          <w:p w14:paraId="06725AB7" w14:textId="6287ABF6" w:rsidR="0038481B" w:rsidRDefault="00A93837" w:rsidP="00A93837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甲不服乙開立的交通違規罰單</w:t>
            </w:r>
          </w:p>
        </w:tc>
      </w:tr>
      <w:tr w:rsidR="0038481B" w14:paraId="06725AB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B9" w14:textId="77777777" w:rsidR="0038481B" w:rsidRDefault="003D5E16">
            <w:r>
              <w:rPr>
                <w:sz w:val="24"/>
                <w:szCs w:val="24"/>
              </w:rPr>
              <w:t>評量目標：理解檢察官、法官與調解委員的職權範圍。</w:t>
            </w:r>
          </w:p>
        </w:tc>
      </w:tr>
      <w:tr w:rsidR="0038481B" w14:paraId="06725AB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BB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AB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BD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5AC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BF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Bi-Ⅳ-3</w:t>
            </w:r>
            <w:r>
              <w:rPr>
                <w:sz w:val="24"/>
                <w:szCs w:val="24"/>
              </w:rPr>
              <w:t>；公</w:t>
            </w:r>
            <w:r>
              <w:rPr>
                <w:sz w:val="24"/>
                <w:szCs w:val="24"/>
              </w:rPr>
              <w:t>Bj-IV-5</w:t>
            </w:r>
          </w:p>
        </w:tc>
      </w:tr>
      <w:tr w:rsidR="0038481B" w14:paraId="06725AC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AC1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AC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A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A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A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A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AC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AC9" w14:textId="77777777" w:rsidR="0038481B" w:rsidRDefault="0038481B"/>
        </w:tc>
        <w:tc>
          <w:tcPr>
            <w:tcW w:w="1000" w:type="dxa"/>
            <w:vAlign w:val="center"/>
          </w:tcPr>
          <w:p w14:paraId="06725A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A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A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A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AD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A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A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06725A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-0.07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0.5294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A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5A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D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AD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A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A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AE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A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0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A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A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A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0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B1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B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B2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B2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B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B2F" w14:textId="77777777" w:rsidR="0038481B" w:rsidRDefault="0038481B"/>
    <w:p w14:paraId="06725B30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B3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B3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B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5F3B4CF" w14:textId="77777777" w:rsidR="00F851CC" w:rsidRPr="00066A5A" w:rsidRDefault="00F851CC" w:rsidP="00F851C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「我國原本由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宏都拉斯</w:t>
            </w:r>
            <w:r w:rsidRPr="00066A5A">
              <w:rPr>
                <w:color w:val="000000"/>
                <w:sz w:val="24"/>
                <w:szCs w:val="24"/>
              </w:rPr>
              <w:t>進口大量白蝦，但</w:t>
            </w:r>
            <w:r w:rsidRPr="00066A5A">
              <w:rPr>
                <w:color w:val="000000"/>
                <w:sz w:val="24"/>
                <w:szCs w:val="24"/>
              </w:rPr>
              <w:t>2023</w:t>
            </w:r>
            <w:r w:rsidRPr="00066A5A">
              <w:rPr>
                <w:color w:val="000000"/>
                <w:sz w:val="24"/>
                <w:szCs w:val="24"/>
              </w:rPr>
              <w:t>年與該國斷交後，我國恢復對該國產品課徵關稅，部分進口業者的營運遭受衝擊，進口量大幅下滑。我國官員受訪時提及，</w:t>
            </w:r>
            <w:r w:rsidRPr="00066A5A">
              <w:rPr>
                <w:color w:val="000000"/>
                <w:sz w:val="24"/>
                <w:szCs w:val="24"/>
              </w:rPr>
              <w:t>2025</w:t>
            </w:r>
            <w:r w:rsidRPr="00066A5A">
              <w:rPr>
                <w:color w:val="000000"/>
                <w:sz w:val="24"/>
                <w:szCs w:val="24"/>
              </w:rPr>
              <w:t>年將開放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貝里斯</w:t>
            </w:r>
            <w:r w:rsidRPr="00066A5A">
              <w:rPr>
                <w:color w:val="000000"/>
                <w:sz w:val="24"/>
                <w:szCs w:val="24"/>
              </w:rPr>
              <w:t>的白蝦零關稅進口至我國，以增加商品供應來源。」僅根據上述內容判斷，關於此二項進口政策變化產生的各別影響，下列何項推論最合理？</w:t>
            </w:r>
          </w:p>
          <w:p w14:paraId="216C5480" w14:textId="77777777" w:rsidR="00F851CC" w:rsidRPr="00066A5A" w:rsidRDefault="00F851CC" w:rsidP="00F851C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受到對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貝里斯</w:t>
            </w:r>
            <w:r w:rsidRPr="00066A5A">
              <w:rPr>
                <w:color w:val="000000"/>
                <w:sz w:val="24"/>
                <w:szCs w:val="24"/>
              </w:rPr>
              <w:t>政策的影響，我國市場上白蝦的售價下降</w:t>
            </w:r>
          </w:p>
          <w:p w14:paraId="53F26A2C" w14:textId="77777777" w:rsidR="00F851CC" w:rsidRPr="00066A5A" w:rsidRDefault="00F851CC" w:rsidP="00F851C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受到對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貝里斯</w:t>
            </w:r>
            <w:r w:rsidRPr="00066A5A">
              <w:rPr>
                <w:color w:val="000000"/>
                <w:sz w:val="24"/>
                <w:szCs w:val="24"/>
              </w:rPr>
              <w:t>政策的影響，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貝里斯</w:t>
            </w:r>
            <w:r w:rsidRPr="00066A5A">
              <w:rPr>
                <w:color w:val="000000"/>
                <w:sz w:val="24"/>
                <w:szCs w:val="24"/>
              </w:rPr>
              <w:t>的貿易出超金額下降</w:t>
            </w:r>
          </w:p>
          <w:p w14:paraId="15DFF241" w14:textId="77777777" w:rsidR="00F851CC" w:rsidRPr="00066A5A" w:rsidRDefault="00F851CC" w:rsidP="00F851C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受到對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宏都拉斯</w:t>
            </w:r>
            <w:r w:rsidRPr="00066A5A">
              <w:rPr>
                <w:color w:val="000000"/>
                <w:sz w:val="24"/>
                <w:szCs w:val="24"/>
              </w:rPr>
              <w:t>政策的影響，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宏都拉斯</w:t>
            </w:r>
            <w:r w:rsidRPr="00066A5A">
              <w:rPr>
                <w:color w:val="000000"/>
                <w:sz w:val="24"/>
                <w:szCs w:val="24"/>
              </w:rPr>
              <w:t>的貿易出超金額上升</w:t>
            </w:r>
          </w:p>
          <w:p w14:paraId="06725B34" w14:textId="63362E6D" w:rsidR="00A40C7A" w:rsidRDefault="00F851CC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受到對</w:t>
            </w:r>
            <w:r w:rsidRPr="002827B4">
              <w:rPr>
                <w:color w:val="000000"/>
                <w:sz w:val="24"/>
                <w:szCs w:val="24"/>
                <w:u w:val="single"/>
              </w:rPr>
              <w:t>宏都拉斯</w:t>
            </w:r>
            <w:r w:rsidRPr="00066A5A">
              <w:rPr>
                <w:color w:val="000000"/>
                <w:sz w:val="24"/>
                <w:szCs w:val="24"/>
              </w:rPr>
              <w:t>政策的影響，我國白蝦市場的競爭程度上升</w:t>
            </w:r>
          </w:p>
        </w:tc>
      </w:tr>
      <w:tr w:rsidR="0038481B" w14:paraId="06725B3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36" w14:textId="77777777" w:rsidR="0038481B" w:rsidRDefault="003D5E16" w:rsidP="00130B4A">
            <w:pPr>
              <w:jc w:val="both"/>
            </w:pPr>
            <w:r>
              <w:rPr>
                <w:sz w:val="24"/>
                <w:szCs w:val="24"/>
              </w:rPr>
              <w:t>評量目標：</w:t>
            </w:r>
            <w:r w:rsidRPr="00ED275B">
              <w:rPr>
                <w:spacing w:val="-4"/>
                <w:sz w:val="24"/>
                <w:szCs w:val="24"/>
              </w:rPr>
              <w:t>檢視我國市場上商品進口來源的變化，解析開放外國商品進口對我國市場及市場競爭程度的影響。</w:t>
            </w:r>
          </w:p>
        </w:tc>
      </w:tr>
      <w:tr w:rsidR="0038481B" w14:paraId="06725B3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38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B3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3A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B3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3C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Bn-Ⅳ-4</w:t>
            </w:r>
            <w:r>
              <w:rPr>
                <w:sz w:val="24"/>
                <w:szCs w:val="24"/>
              </w:rPr>
              <w:t>；公</w:t>
            </w:r>
            <w:r>
              <w:rPr>
                <w:sz w:val="24"/>
                <w:szCs w:val="24"/>
              </w:rPr>
              <w:t>Cf-Ⅳ-3</w:t>
            </w:r>
          </w:p>
        </w:tc>
      </w:tr>
      <w:tr w:rsidR="0038481B" w14:paraId="06725B3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3E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B4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B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B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B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B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B4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B46" w14:textId="77777777" w:rsidR="0038481B" w:rsidRDefault="0038481B"/>
        </w:tc>
        <w:tc>
          <w:tcPr>
            <w:tcW w:w="1000" w:type="dxa"/>
            <w:vAlign w:val="center"/>
          </w:tcPr>
          <w:p w14:paraId="06725B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B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B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B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B5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B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B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06725B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0.7059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5B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5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B5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B6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5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7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70.59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B8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B9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B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BA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BA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B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B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BAC" w14:textId="77777777" w:rsidR="0038481B" w:rsidRDefault="0038481B"/>
    <w:p w14:paraId="06725BAD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BA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BB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B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4164417" w14:textId="45FB67DE" w:rsidR="00CF2883" w:rsidRPr="00066A5A" w:rsidRDefault="003E1859" w:rsidP="00CF2883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2848" behindDoc="0" locked="0" layoutInCell="1" allowOverlap="1" wp14:anchorId="413B9A8A" wp14:editId="6520FEDF">
                  <wp:simplePos x="0" y="0"/>
                  <wp:positionH relativeFrom="column">
                    <wp:posOffset>3247390</wp:posOffset>
                  </wp:positionH>
                  <wp:positionV relativeFrom="paragraph">
                    <wp:posOffset>36830</wp:posOffset>
                  </wp:positionV>
                  <wp:extent cx="2955600" cy="1047600"/>
                  <wp:effectExtent l="0" t="0" r="0" b="0"/>
                  <wp:wrapSquare wrapText="bothSides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5600" cy="104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F2883" w:rsidRPr="00066A5A">
              <w:rPr>
                <w:color w:val="000000"/>
                <w:sz w:val="24"/>
                <w:szCs w:val="24"/>
              </w:rPr>
              <w:t>在公民課的分組活動中，</w:t>
            </w:r>
            <w:r w:rsidR="00CF2883" w:rsidRPr="00AD7658">
              <w:rPr>
                <w:color w:val="000000"/>
                <w:sz w:val="24"/>
                <w:szCs w:val="24"/>
                <w:u w:val="single"/>
              </w:rPr>
              <w:t>小華</w:t>
            </w:r>
            <w:r w:rsidR="00CF2883" w:rsidRPr="00066A5A">
              <w:rPr>
                <w:color w:val="000000"/>
                <w:sz w:val="24"/>
                <w:szCs w:val="24"/>
              </w:rPr>
              <w:t>與同組同學打算以短劇的方式，呈現民眾解決民事紛爭的途徑及結果。表</w:t>
            </w:r>
            <w:r w:rsidR="00CF2883" w:rsidRPr="00066A5A">
              <w:rPr>
                <w:color w:val="000000"/>
                <w:sz w:val="24"/>
                <w:szCs w:val="24"/>
              </w:rPr>
              <w:t>(</w:t>
            </w:r>
            <w:r w:rsidR="00CF2883" w:rsidRPr="00066A5A">
              <w:rPr>
                <w:color w:val="000000"/>
                <w:sz w:val="24"/>
                <w:szCs w:val="24"/>
              </w:rPr>
              <w:t>四</w:t>
            </w:r>
            <w:r w:rsidR="00CF2883" w:rsidRPr="00066A5A">
              <w:rPr>
                <w:color w:val="000000"/>
                <w:sz w:val="24"/>
                <w:szCs w:val="24"/>
              </w:rPr>
              <w:t>)</w:t>
            </w:r>
            <w:r w:rsidR="00CF2883" w:rsidRPr="00066A5A">
              <w:rPr>
                <w:color w:val="000000"/>
                <w:sz w:val="24"/>
                <w:szCs w:val="24"/>
              </w:rPr>
              <w:t>是該組同學在討論時提出的各種情境，若</w:t>
            </w:r>
            <w:r w:rsidR="00CF2883" w:rsidRPr="00AD7658">
              <w:rPr>
                <w:color w:val="000000"/>
                <w:sz w:val="24"/>
                <w:szCs w:val="24"/>
                <w:u w:val="single"/>
              </w:rPr>
              <w:t>小華</w:t>
            </w:r>
            <w:r w:rsidR="00CF2883" w:rsidRPr="00066A5A">
              <w:rPr>
                <w:color w:val="000000"/>
                <w:sz w:val="24"/>
                <w:szCs w:val="24"/>
              </w:rPr>
              <w:t>負責編寫劇本，他應選擇下列何項組合才符合我國的法律規定？</w:t>
            </w:r>
          </w:p>
          <w:p w14:paraId="253EF9FA" w14:textId="77777777" w:rsidR="00CF2883" w:rsidRPr="00066A5A" w:rsidRDefault="00CF2883" w:rsidP="00CF288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甲、丙</w:t>
            </w:r>
          </w:p>
          <w:p w14:paraId="7C08BA91" w14:textId="77777777" w:rsidR="00CF2883" w:rsidRPr="00066A5A" w:rsidRDefault="00CF2883" w:rsidP="00CF288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甲、丁</w:t>
            </w:r>
          </w:p>
          <w:p w14:paraId="75EA4934" w14:textId="77777777" w:rsidR="00CF2883" w:rsidRPr="00066A5A" w:rsidRDefault="00CF2883" w:rsidP="00CF288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乙、丙</w:t>
            </w:r>
          </w:p>
          <w:p w14:paraId="06725BB1" w14:textId="309FF1F3" w:rsidR="00A40C7A" w:rsidRDefault="00CF2883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乙、丁</w:t>
            </w:r>
          </w:p>
        </w:tc>
      </w:tr>
      <w:tr w:rsidR="0038481B" w14:paraId="06725BB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B3" w14:textId="77777777" w:rsidR="0038481B" w:rsidRDefault="003D5E16">
            <w:r>
              <w:rPr>
                <w:sz w:val="24"/>
                <w:szCs w:val="24"/>
              </w:rPr>
              <w:t>評量目標：理解民事紛爭的解決途徑。</w:t>
            </w:r>
          </w:p>
        </w:tc>
      </w:tr>
      <w:tr w:rsidR="0038481B" w14:paraId="06725BB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B5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BB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B7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 xml:space="preserve">1a-Ⅳ-1 </w:t>
            </w:r>
          </w:p>
        </w:tc>
      </w:tr>
      <w:tr w:rsidR="0038481B" w14:paraId="06725BB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B9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Bj-Ⅳ-5</w:t>
            </w:r>
          </w:p>
        </w:tc>
      </w:tr>
      <w:tr w:rsidR="0038481B" w14:paraId="06725BB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BBB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BC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B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B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B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B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BC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BC3" w14:textId="77777777" w:rsidR="0038481B" w:rsidRDefault="0038481B"/>
        </w:tc>
        <w:tc>
          <w:tcPr>
            <w:tcW w:w="1000" w:type="dxa"/>
            <w:vAlign w:val="center"/>
          </w:tcPr>
          <w:p w14:paraId="06725B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B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B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B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BD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B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B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vAlign w:val="center"/>
          </w:tcPr>
          <w:p w14:paraId="06725B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B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38481B" w14:paraId="06725B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D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BD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B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B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BE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D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BF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C0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B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B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B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C1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C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1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C2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C1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C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C29" w14:textId="77777777" w:rsidR="0038481B" w:rsidRDefault="0038481B"/>
    <w:p w14:paraId="06725C2A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C2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C2F" w14:textId="77777777" w:rsidTr="00860844">
        <w:trPr>
          <w:trHeight w:val="4211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C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5F2AB30E" w14:textId="77777777" w:rsidR="009E13F9" w:rsidRDefault="009E13F9" w:rsidP="009E13F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因應國際趨勢，跨國企業近年將部分生產線從</w:t>
            </w:r>
            <w:r w:rsidRPr="00230772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分散至其他國家。其中甲國</w:t>
            </w:r>
            <w:r w:rsidRPr="00066A5A">
              <w:rPr>
                <w:color w:val="000000"/>
                <w:sz w:val="24"/>
                <w:szCs w:val="24"/>
              </w:rPr>
              <w:t>2020</w:t>
            </w:r>
            <w:r w:rsidRPr="00066A5A">
              <w:rPr>
                <w:color w:val="000000"/>
                <w:sz w:val="24"/>
                <w:szCs w:val="24"/>
              </w:rPr>
              <w:t>年的人口金字塔顯示壯年人口比例近</w:t>
            </w:r>
            <w:r w:rsidRPr="00066A5A">
              <w:rPr>
                <w:color w:val="000000"/>
                <w:sz w:val="24"/>
                <w:szCs w:val="24"/>
              </w:rPr>
              <w:t>70%</w:t>
            </w:r>
            <w:r w:rsidRPr="00066A5A">
              <w:rPr>
                <w:color w:val="000000"/>
                <w:sz w:val="24"/>
                <w:szCs w:val="24"/>
              </w:rPr>
              <w:t>，且未來數十年仍占極高比例，再加上該國工資明顯低於</w:t>
            </w:r>
            <w:r w:rsidRPr="00230772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，而成為跨國企業布局的主要選擇之一。依據上述資訊，甲國的人口金字塔最可能為下列何者？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38"/>
              <w:gridCol w:w="2338"/>
              <w:gridCol w:w="2339"/>
              <w:gridCol w:w="2339"/>
            </w:tblGrid>
            <w:tr w:rsidR="009E13F9" w:rsidRPr="00F058F3" w14:paraId="3284ADFF" w14:textId="77777777" w:rsidTr="00712DD5">
              <w:tc>
                <w:tcPr>
                  <w:tcW w:w="2338" w:type="dxa"/>
                  <w:shd w:val="clear" w:color="auto" w:fill="auto"/>
                </w:tcPr>
                <w:p w14:paraId="0424107B" w14:textId="77777777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(A)</w:t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769903D7" w14:textId="77777777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(B)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6735420B" w14:textId="77777777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(C)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0133926A" w14:textId="77777777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(D)</w:t>
                  </w:r>
                </w:p>
              </w:tc>
            </w:tr>
            <w:tr w:rsidR="009E13F9" w:rsidRPr="00F058F3" w14:paraId="5DDF87DD" w14:textId="77777777" w:rsidTr="00712DD5">
              <w:tc>
                <w:tcPr>
                  <w:tcW w:w="2338" w:type="dxa"/>
                  <w:shd w:val="clear" w:color="auto" w:fill="auto"/>
                </w:tcPr>
                <w:p w14:paraId="2713E00A" w14:textId="7331077D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60D1267C" wp14:editId="32E60158">
                        <wp:extent cx="1228725" cy="1800225"/>
                        <wp:effectExtent l="0" t="0" r="0" b="0"/>
                        <wp:docPr id="41" name="圖片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725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40869ACA" w14:textId="6742AC25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52BE4859" wp14:editId="37A79403">
                        <wp:extent cx="1228725" cy="1800225"/>
                        <wp:effectExtent l="0" t="0" r="0" b="0"/>
                        <wp:docPr id="40" name="圖片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725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06ED0D97" w14:textId="7B3E5ACC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68EA6E59" wp14:editId="3E3FFBB1">
                        <wp:extent cx="1228725" cy="1800225"/>
                        <wp:effectExtent l="0" t="0" r="0" b="0"/>
                        <wp:docPr id="39" name="圖片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8725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4F2F1FB0" w14:textId="2C56CB5A" w:rsidR="009E13F9" w:rsidRPr="00F058F3" w:rsidRDefault="009E13F9" w:rsidP="009E13F9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04983B61" wp14:editId="29445A11">
                        <wp:extent cx="1238250" cy="1800225"/>
                        <wp:effectExtent l="0" t="0" r="0" b="0"/>
                        <wp:docPr id="38" name="圖片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80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725C2E" w14:textId="77777777" w:rsidR="0038481B" w:rsidRDefault="0038481B"/>
        </w:tc>
      </w:tr>
      <w:tr w:rsidR="0038481B" w14:paraId="06725C3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30" w14:textId="77777777" w:rsidR="0038481B" w:rsidRDefault="003D5E16">
            <w:r>
              <w:rPr>
                <w:sz w:val="24"/>
                <w:szCs w:val="24"/>
              </w:rPr>
              <w:t>評量目標：判讀人口金字塔及了解世界重要國家的人口組成及其經濟發展特色。</w:t>
            </w:r>
          </w:p>
        </w:tc>
      </w:tr>
      <w:tr w:rsidR="0038481B" w14:paraId="06725C3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32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C3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34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 xml:space="preserve">1c-Ⅳ-1 </w:t>
            </w:r>
          </w:p>
        </w:tc>
      </w:tr>
      <w:tr w:rsidR="0038481B" w14:paraId="06725C3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36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Be-Ⅳ-3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Ad-Ⅳ-2</w:t>
            </w:r>
          </w:p>
        </w:tc>
      </w:tr>
      <w:tr w:rsidR="0038481B" w14:paraId="06725C3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38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C3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C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C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C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C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C4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C40" w14:textId="77777777" w:rsidR="0038481B" w:rsidRDefault="0038481B"/>
        </w:tc>
        <w:tc>
          <w:tcPr>
            <w:tcW w:w="1000" w:type="dxa"/>
            <w:vAlign w:val="center"/>
          </w:tcPr>
          <w:p w14:paraId="06725C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C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C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C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C4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C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C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06725C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5C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4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C4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C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5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C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C7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C8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C8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C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9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CA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C9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C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C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CA6" w14:textId="77777777" w:rsidR="0038481B" w:rsidRDefault="0038481B"/>
    <w:p w14:paraId="06725CA7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CA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CA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C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9F04177" w14:textId="77777777" w:rsidR="007A1845" w:rsidRPr="00066A5A" w:rsidRDefault="007A1845" w:rsidP="007A18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</w:t>
            </w:r>
            <w:r w:rsidRPr="00066A5A">
              <w:rPr>
                <w:color w:val="000000"/>
                <w:sz w:val="24"/>
                <w:szCs w:val="24"/>
              </w:rPr>
              <w:t>2018</w:t>
            </w:r>
            <w:r w:rsidRPr="00066A5A">
              <w:rPr>
                <w:color w:val="000000"/>
                <w:sz w:val="24"/>
                <w:szCs w:val="24"/>
              </w:rPr>
              <w:t>年</w:t>
            </w:r>
            <w:r w:rsidRPr="00066A5A">
              <w:rPr>
                <w:color w:val="000000"/>
                <w:sz w:val="24"/>
                <w:szCs w:val="24"/>
              </w:rPr>
              <w:t>1</w:t>
            </w:r>
            <w:r w:rsidRPr="00066A5A">
              <w:rPr>
                <w:color w:val="000000"/>
                <w:sz w:val="24"/>
                <w:szCs w:val="24"/>
              </w:rPr>
              <w:t>月</w:t>
            </w:r>
            <w:r w:rsidRPr="00066A5A">
              <w:rPr>
                <w:color w:val="000000"/>
                <w:sz w:val="24"/>
                <w:szCs w:val="24"/>
              </w:rPr>
              <w:t>23</w:t>
            </w:r>
            <w:r w:rsidRPr="00066A5A">
              <w:rPr>
                <w:color w:val="000000"/>
                <w:sz w:val="24"/>
                <w:szCs w:val="24"/>
              </w:rPr>
              <w:t>日</w:t>
            </w:r>
            <w:r w:rsidRPr="00066A5A">
              <w:rPr>
                <w:color w:val="000000"/>
                <w:sz w:val="24"/>
                <w:szCs w:val="24"/>
              </w:rPr>
              <w:t>17</w:t>
            </w:r>
            <w:r w:rsidRPr="00066A5A">
              <w:rPr>
                <w:color w:val="000000"/>
                <w:sz w:val="24"/>
                <w:szCs w:val="24"/>
              </w:rPr>
              <w:t>時</w:t>
            </w:r>
            <w:r w:rsidRPr="00066A5A">
              <w:rPr>
                <w:color w:val="000000"/>
                <w:sz w:val="24"/>
                <w:szCs w:val="24"/>
              </w:rPr>
              <w:t>32</w:t>
            </w:r>
            <w:r w:rsidRPr="00066A5A">
              <w:rPr>
                <w:color w:val="000000"/>
                <w:sz w:val="24"/>
                <w:szCs w:val="24"/>
              </w:rPr>
              <w:t>分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時間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，於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阿拉斯加</w:t>
            </w:r>
            <w:r w:rsidRPr="00066A5A">
              <w:rPr>
                <w:color w:val="000000"/>
                <w:sz w:val="24"/>
                <w:szCs w:val="24"/>
              </w:rPr>
              <w:t>南方海域發生規模</w:t>
            </w:r>
            <w:r w:rsidRPr="00066A5A">
              <w:rPr>
                <w:color w:val="000000"/>
                <w:sz w:val="24"/>
                <w:szCs w:val="24"/>
              </w:rPr>
              <w:t>8.0</w:t>
            </w:r>
            <w:r w:rsidRPr="00066A5A">
              <w:rPr>
                <w:color w:val="000000"/>
                <w:sz w:val="24"/>
                <w:szCs w:val="24"/>
              </w:rPr>
              <w:t>的地震，震央在西經</w:t>
            </w:r>
            <w:r w:rsidRPr="00066A5A">
              <w:rPr>
                <w:color w:val="000000"/>
                <w:sz w:val="24"/>
                <w:szCs w:val="24"/>
              </w:rPr>
              <w:t>149.20</w:t>
            </w:r>
            <w:r w:rsidRPr="00066A5A">
              <w:rPr>
                <w:color w:val="000000"/>
                <w:sz w:val="24"/>
                <w:szCs w:val="24"/>
              </w:rPr>
              <w:t>度，北緯</w:t>
            </w:r>
            <w:r w:rsidRPr="00066A5A">
              <w:rPr>
                <w:color w:val="000000"/>
                <w:sz w:val="24"/>
                <w:szCs w:val="24"/>
              </w:rPr>
              <w:t>56.00</w:t>
            </w:r>
            <w:r w:rsidRPr="00066A5A">
              <w:rPr>
                <w:color w:val="000000"/>
                <w:sz w:val="24"/>
                <w:szCs w:val="24"/>
              </w:rPr>
              <w:t>度。該區域的海嘯警報中心研判可能引發海嘯，經初步推算，該地震所引發的海嘯，將不會影響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。」根據震央位置判斷，上述海嘯警報中心應是下列何者？</w:t>
            </w:r>
          </w:p>
          <w:p w14:paraId="710C51D6" w14:textId="77777777" w:rsidR="007A1845" w:rsidRPr="00066A5A" w:rsidRDefault="007A1845" w:rsidP="007A18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太平洋海嘯警報中心</w:t>
            </w:r>
          </w:p>
          <w:p w14:paraId="00AC84A5" w14:textId="77777777" w:rsidR="007A1845" w:rsidRPr="00066A5A" w:rsidRDefault="007A1845" w:rsidP="007A18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印度洋海嘯警報中心</w:t>
            </w:r>
          </w:p>
          <w:p w14:paraId="756951D4" w14:textId="77777777" w:rsidR="007A1845" w:rsidRPr="00066A5A" w:rsidRDefault="007A1845" w:rsidP="007A184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加勒比海海嘯警報中心</w:t>
            </w:r>
          </w:p>
          <w:p w14:paraId="06725CAB" w14:textId="0311D5C4" w:rsidR="00A40C7A" w:rsidRDefault="007A1845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A17E47">
              <w:rPr>
                <w:color w:val="000000"/>
                <w:sz w:val="24"/>
                <w:szCs w:val="24"/>
                <w:u w:val="single"/>
              </w:rPr>
              <w:t>東北大西洋暨地中海及相連海域海嘯警報中心</w:t>
            </w:r>
          </w:p>
        </w:tc>
      </w:tr>
      <w:tr w:rsidR="0038481B" w14:paraId="06725CA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AD" w14:textId="77777777" w:rsidR="0038481B" w:rsidRDefault="003D5E16">
            <w:r>
              <w:rPr>
                <w:sz w:val="24"/>
                <w:szCs w:val="24"/>
              </w:rPr>
              <w:t>評量目標：應用全球經緯度座標判斷位置。</w:t>
            </w:r>
          </w:p>
        </w:tc>
      </w:tr>
      <w:tr w:rsidR="0038481B" w14:paraId="06725CB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AF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CB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B1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CB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B3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Aa-Ⅳ-1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Aa-Ⅳ-2</w:t>
            </w:r>
          </w:p>
        </w:tc>
      </w:tr>
      <w:tr w:rsidR="0038481B" w14:paraId="06725CB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CB5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CB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C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C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C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C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CC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CBD" w14:textId="77777777" w:rsidR="0038481B" w:rsidRDefault="0038481B"/>
        </w:tc>
        <w:tc>
          <w:tcPr>
            <w:tcW w:w="1000" w:type="dxa"/>
            <w:vAlign w:val="center"/>
          </w:tcPr>
          <w:p w14:paraId="06725C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C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C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C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CC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C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C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06725C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C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5C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C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CC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C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C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C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D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C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CF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D0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C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C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C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D0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D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0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D2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D1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D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D23" w14:textId="77777777" w:rsidR="0038481B" w:rsidRDefault="0038481B"/>
    <w:p w14:paraId="06725D24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D2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D29" w14:textId="77777777" w:rsidTr="008130CE">
        <w:trPr>
          <w:trHeight w:val="3503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D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6894D8F" w14:textId="77777777" w:rsidR="00E06B12" w:rsidRDefault="00E06B12" w:rsidP="00E06B12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根據學者研究，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地名中的「坑」為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閩南</w:t>
            </w:r>
            <w:r w:rsidRPr="00066A5A">
              <w:rPr>
                <w:color w:val="000000"/>
                <w:sz w:val="24"/>
                <w:szCs w:val="24"/>
              </w:rPr>
              <w:t>族群與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客家</w:t>
            </w:r>
            <w:r w:rsidRPr="00066A5A">
              <w:rPr>
                <w:color w:val="000000"/>
                <w:sz w:val="24"/>
                <w:szCs w:val="24"/>
              </w:rPr>
              <w:t>族群通用來指稱溪谷的用字，常與「頭」、「尾」連用來辨別聚落在溪谷內的位置。例如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閩南</w:t>
            </w:r>
            <w:r w:rsidRPr="00066A5A">
              <w:rPr>
                <w:color w:val="000000"/>
                <w:sz w:val="24"/>
                <w:szCs w:val="24"/>
              </w:rPr>
              <w:t>族群的地名「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坑頭</w:t>
            </w:r>
            <w:r w:rsidRPr="00066A5A">
              <w:rPr>
                <w:color w:val="000000"/>
                <w:sz w:val="24"/>
                <w:szCs w:val="24"/>
              </w:rPr>
              <w:t>」，是指聚落位在溪流的上游；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客家</w:t>
            </w:r>
            <w:r w:rsidRPr="00066A5A">
              <w:rPr>
                <w:color w:val="000000"/>
                <w:sz w:val="24"/>
                <w:szCs w:val="24"/>
              </w:rPr>
              <w:t>族群則是依開墾順序命名，拓墾通常由河谷下游往上游進行，最後開墾的聚落則以「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坑尾</w:t>
            </w:r>
            <w:r w:rsidRPr="00066A5A">
              <w:rPr>
                <w:color w:val="000000"/>
                <w:sz w:val="24"/>
                <w:szCs w:val="24"/>
              </w:rPr>
              <w:t>」命名。下列哪一示意圖最符合上述兩族群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坑頭</w:t>
            </w:r>
            <w:r w:rsidRPr="00066A5A">
              <w:rPr>
                <w:color w:val="000000"/>
                <w:sz w:val="24"/>
                <w:szCs w:val="24"/>
              </w:rPr>
              <w:t>及</w:t>
            </w:r>
            <w:r w:rsidRPr="00A17608">
              <w:rPr>
                <w:color w:val="000000"/>
                <w:sz w:val="24"/>
                <w:szCs w:val="24"/>
                <w:u w:val="single"/>
              </w:rPr>
              <w:t>坑尾</w:t>
            </w:r>
            <w:r w:rsidRPr="00066A5A">
              <w:rPr>
                <w:color w:val="000000"/>
                <w:sz w:val="24"/>
                <w:szCs w:val="24"/>
              </w:rPr>
              <w:t>聚落位置的命名原則？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38"/>
              <w:gridCol w:w="2338"/>
              <w:gridCol w:w="2339"/>
              <w:gridCol w:w="2339"/>
            </w:tblGrid>
            <w:tr w:rsidR="00E06B12" w:rsidRPr="00F058F3" w14:paraId="2EE5622C" w14:textId="77777777" w:rsidTr="00712DD5">
              <w:tc>
                <w:tcPr>
                  <w:tcW w:w="2338" w:type="dxa"/>
                  <w:shd w:val="clear" w:color="auto" w:fill="auto"/>
                </w:tcPr>
                <w:p w14:paraId="3C7152C6" w14:textId="77777777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(A)</w:t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62813804" w14:textId="77777777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(B)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124ED33D" w14:textId="77777777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(C)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750A8035" w14:textId="77777777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(D)</w:t>
                  </w:r>
                </w:p>
              </w:tc>
            </w:tr>
            <w:tr w:rsidR="00E06B12" w:rsidRPr="00F058F3" w14:paraId="6EC170C6" w14:textId="77777777" w:rsidTr="00712DD5">
              <w:tc>
                <w:tcPr>
                  <w:tcW w:w="2338" w:type="dxa"/>
                  <w:shd w:val="clear" w:color="auto" w:fill="auto"/>
                </w:tcPr>
                <w:p w14:paraId="30F401A2" w14:textId="38DF20B1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2EB3A501" wp14:editId="6518D065">
                        <wp:extent cx="1333500" cy="1104900"/>
                        <wp:effectExtent l="0" t="0" r="0" b="0"/>
                        <wp:docPr id="45" name="圖片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0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1BEF80EA" w14:textId="62B149D2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3CCDEFB4" wp14:editId="5BA85D86">
                        <wp:extent cx="1333500" cy="1104900"/>
                        <wp:effectExtent l="0" t="0" r="0" b="0"/>
                        <wp:docPr id="44" name="圖片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0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4E315B69" w14:textId="5587076E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4371AC26" wp14:editId="22922529">
                        <wp:extent cx="1333500" cy="1104900"/>
                        <wp:effectExtent l="0" t="0" r="0" b="0"/>
                        <wp:docPr id="43" name="圖片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0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568CB325" w14:textId="7823CCCE" w:rsidR="00E06B12" w:rsidRPr="00F058F3" w:rsidRDefault="00E06B12" w:rsidP="00E06B12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7AE60CE3" wp14:editId="25B4C263">
                        <wp:extent cx="1333500" cy="1104900"/>
                        <wp:effectExtent l="0" t="0" r="0" b="0"/>
                        <wp:docPr id="42" name="圖片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0" cy="1104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725D28" w14:textId="77777777" w:rsidR="0038481B" w:rsidRDefault="0038481B"/>
        </w:tc>
      </w:tr>
      <w:tr w:rsidR="0038481B" w14:paraId="06725D2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2A" w14:textId="77777777" w:rsidR="0038481B" w:rsidRDefault="003D5E16">
            <w:r>
              <w:rPr>
                <w:sz w:val="24"/>
                <w:szCs w:val="24"/>
              </w:rPr>
              <w:t>評量目標：判讀等高線地形圖及了解各族群聚落地名的命名與環境的關係。</w:t>
            </w:r>
          </w:p>
        </w:tc>
      </w:tr>
      <w:tr w:rsidR="0038481B" w14:paraId="06725D2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2C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D2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2E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5D3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30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Ca-Ⅳ-3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Ab-Ⅳ-2</w:t>
            </w:r>
          </w:p>
        </w:tc>
      </w:tr>
      <w:tr w:rsidR="0038481B" w14:paraId="06725D3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32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D3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D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D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D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D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D4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D3A" w14:textId="77777777" w:rsidR="0038481B" w:rsidRDefault="0038481B"/>
        </w:tc>
        <w:tc>
          <w:tcPr>
            <w:tcW w:w="1000" w:type="dxa"/>
            <w:vAlign w:val="center"/>
          </w:tcPr>
          <w:p w14:paraId="06725D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D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D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D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D4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D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D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280" w:type="dxa"/>
            <w:vAlign w:val="center"/>
          </w:tcPr>
          <w:p w14:paraId="06725D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-0.14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0.1176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5D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4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D4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D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D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D7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88.24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D7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D8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D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D9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D9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D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D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DA0" w14:textId="77777777" w:rsidR="0038481B" w:rsidRDefault="0038481B"/>
    <w:p w14:paraId="06725DA1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DA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DA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D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3E0FC81" w14:textId="77777777" w:rsidR="00072CD7" w:rsidRPr="00066A5A" w:rsidRDefault="00072CD7" w:rsidP="00072CD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以下為一份契約的內容：「立賣契人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竹塹社</w:t>
            </w:r>
            <w:r w:rsidRPr="0062105C">
              <w:rPr>
                <w:color w:val="000000"/>
                <w:spacing w:val="-50"/>
                <w:sz w:val="24"/>
                <w:szCs w:val="24"/>
              </w:rPr>
              <w:t xml:space="preserve"> 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一均</w:t>
            </w:r>
            <w:r w:rsidRPr="00066A5A">
              <w:rPr>
                <w:color w:val="000000"/>
                <w:sz w:val="24"/>
                <w:szCs w:val="24"/>
              </w:rPr>
              <w:t>。因本社稅賦繁重，加上能捕到的鹿變少，經過內部共同討論，願將本社管轄的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貓兒錠</w:t>
            </w:r>
            <w:r w:rsidRPr="00066A5A">
              <w:rPr>
                <w:color w:val="000000"/>
                <w:sz w:val="24"/>
                <w:szCs w:val="24"/>
              </w:rPr>
              <w:t>一處草地，由</w:t>
            </w:r>
            <w:r w:rsidRPr="001F633D">
              <w:rPr>
                <w:color w:val="000000"/>
                <w:sz w:val="24"/>
                <w:szCs w:val="24"/>
                <w:u w:val="single"/>
              </w:rPr>
              <w:t>漢</w:t>
            </w:r>
            <w:r w:rsidRPr="00066A5A">
              <w:rPr>
                <w:color w:val="000000"/>
                <w:sz w:val="24"/>
                <w:szCs w:val="24"/>
              </w:rPr>
              <w:t>人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郭弈榮</w:t>
            </w:r>
            <w:r w:rsidRPr="00066A5A">
              <w:rPr>
                <w:color w:val="000000"/>
                <w:sz w:val="24"/>
                <w:szCs w:val="24"/>
              </w:rPr>
              <w:t>承買，時價銀二十兩。該處土地由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郭弈榮</w:t>
            </w:r>
            <w:r w:rsidRPr="00066A5A">
              <w:rPr>
                <w:color w:val="000000"/>
                <w:sz w:val="24"/>
                <w:szCs w:val="24"/>
              </w:rPr>
              <w:t>開築埤圳，招募佃戶，開墾後報官取得土地權利，並且每年仍補貼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竹塹社</w:t>
            </w:r>
            <w:r w:rsidRPr="00066A5A">
              <w:rPr>
                <w:color w:val="000000"/>
                <w:sz w:val="24"/>
                <w:szCs w:val="24"/>
              </w:rPr>
              <w:t>的稅賦銀二十兩。」對於上述契約內容的理解，下列何者最適當？</w:t>
            </w:r>
          </w:p>
          <w:p w14:paraId="4943DA2C" w14:textId="77777777" w:rsidR="00072CD7" w:rsidRPr="00066A5A" w:rsidRDefault="00072CD7" w:rsidP="00072CD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官府的賦稅，影響原住民土地經營方式</w:t>
            </w:r>
          </w:p>
          <w:p w14:paraId="4B15A6BF" w14:textId="77777777" w:rsidR="00072CD7" w:rsidRPr="00066A5A" w:rsidRDefault="00072CD7" w:rsidP="00072CD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竹塹社</w:t>
            </w:r>
            <w:r w:rsidRPr="00066A5A">
              <w:rPr>
                <w:color w:val="000000"/>
                <w:sz w:val="24"/>
                <w:szCs w:val="24"/>
              </w:rPr>
              <w:t>原住民，當時被官府歸類為生番</w:t>
            </w:r>
          </w:p>
          <w:p w14:paraId="18AAC248" w14:textId="77777777" w:rsidR="00072CD7" w:rsidRPr="00066A5A" w:rsidRDefault="00072CD7" w:rsidP="00072CD7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漢</w:t>
            </w:r>
            <w:r w:rsidRPr="00066A5A">
              <w:rPr>
                <w:color w:val="000000"/>
                <w:sz w:val="24"/>
                <w:szCs w:val="24"/>
              </w:rPr>
              <w:t>人承買土地，是為了捕獵更多的鹿隻</w:t>
            </w:r>
          </w:p>
          <w:p w14:paraId="06725DA5" w14:textId="6E29BB5D" w:rsidR="008130CE" w:rsidRDefault="00072CD7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竹塹社</w:t>
            </w:r>
            <w:r w:rsidRPr="00066A5A">
              <w:rPr>
                <w:color w:val="000000"/>
                <w:sz w:val="24"/>
                <w:szCs w:val="24"/>
              </w:rPr>
              <w:t>受到</w:t>
            </w:r>
            <w:r w:rsidRPr="0062105C">
              <w:rPr>
                <w:color w:val="000000"/>
                <w:sz w:val="24"/>
                <w:szCs w:val="24"/>
                <w:u w:val="single"/>
              </w:rPr>
              <w:t>漢</w:t>
            </w:r>
            <w:r w:rsidRPr="00066A5A">
              <w:rPr>
                <w:color w:val="000000"/>
                <w:sz w:val="24"/>
                <w:szCs w:val="24"/>
              </w:rPr>
              <w:t>人脅迫，舉社向東部遷徙</w:t>
            </w:r>
          </w:p>
        </w:tc>
      </w:tr>
      <w:tr w:rsidR="0038481B" w14:paraId="06725DA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A7" w14:textId="77777777" w:rsidR="0038481B" w:rsidRDefault="003D5E16">
            <w:r>
              <w:rPr>
                <w:sz w:val="24"/>
                <w:szCs w:val="24"/>
              </w:rPr>
              <w:t>評量目標：了解臺灣清帝國時期原住民社會的發展。</w:t>
            </w:r>
          </w:p>
        </w:tc>
      </w:tr>
      <w:tr w:rsidR="0038481B" w14:paraId="06725DA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A9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DA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AB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1b-Ⅳ-2</w:t>
            </w:r>
          </w:p>
        </w:tc>
      </w:tr>
      <w:tr w:rsidR="0038481B" w14:paraId="06725DA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AD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Cb-Ⅳ-1 </w:t>
            </w:r>
          </w:p>
        </w:tc>
      </w:tr>
      <w:tr w:rsidR="0038481B" w14:paraId="06725DB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DAF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DB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D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D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D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D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DB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DB7" w14:textId="77777777" w:rsidR="0038481B" w:rsidRDefault="0038481B"/>
        </w:tc>
        <w:tc>
          <w:tcPr>
            <w:tcW w:w="1000" w:type="dxa"/>
            <w:vAlign w:val="center"/>
          </w:tcPr>
          <w:p w14:paraId="06725D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D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D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D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DC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D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D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vAlign w:val="center"/>
          </w:tcPr>
          <w:p w14:paraId="06725D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D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5D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C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DC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D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D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D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D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DF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DF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E0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D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D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D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E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E1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E1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E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E1D" w14:textId="77777777" w:rsidR="0038481B" w:rsidRDefault="0038481B"/>
    <w:p w14:paraId="06725E1E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E2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E2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E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11269C4" w14:textId="77777777" w:rsidR="008C5B5A" w:rsidRPr="00066A5A" w:rsidRDefault="008C5B5A" w:rsidP="008C5B5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法國</w:t>
            </w:r>
            <w:r w:rsidRPr="00066A5A">
              <w:rPr>
                <w:color w:val="000000"/>
                <w:sz w:val="24"/>
                <w:szCs w:val="24"/>
              </w:rPr>
              <w:t>國王為課徵新稅以解決財政危機，決定重新恢復自</w:t>
            </w:r>
            <w:r w:rsidRPr="00066A5A">
              <w:rPr>
                <w:color w:val="000000"/>
                <w:sz w:val="24"/>
                <w:szCs w:val="24"/>
              </w:rPr>
              <w:t>1614</w:t>
            </w:r>
            <w:r w:rsidRPr="00066A5A">
              <w:rPr>
                <w:color w:val="000000"/>
                <w:sz w:val="24"/>
                <w:szCs w:val="24"/>
              </w:rPr>
              <w:t>年以來未再召開的諮詢機關，各界為此選出</w:t>
            </w:r>
            <w:r w:rsidRPr="00066A5A">
              <w:rPr>
                <w:color w:val="000000"/>
                <w:sz w:val="24"/>
                <w:szCs w:val="24"/>
              </w:rPr>
              <w:t>1,139</w:t>
            </w:r>
            <w:r w:rsidRPr="00066A5A">
              <w:rPr>
                <w:color w:val="000000"/>
                <w:sz w:val="24"/>
                <w:szCs w:val="24"/>
              </w:rPr>
              <w:t>名代表，來到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凡爾賽宮</w:t>
            </w:r>
            <w:r w:rsidRPr="00066A5A">
              <w:rPr>
                <w:color w:val="000000"/>
                <w:sz w:val="24"/>
                <w:szCs w:val="24"/>
              </w:rPr>
              <w:t>進行稅制改革。代表們帶著來自全國各階層的陳情書，其內容遠遠超出財政危機的問題。」上述「諮詢機關」，最可能是下列何者？</w:t>
            </w:r>
          </w:p>
          <w:p w14:paraId="4A70659C" w14:textId="77777777" w:rsidR="008C5B5A" w:rsidRDefault="008C5B5A" w:rsidP="008C5B5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巴黎和會</w:t>
            </w:r>
            <w:r w:rsidRPr="00066A5A">
              <w:rPr>
                <w:color w:val="000000"/>
                <w:sz w:val="24"/>
                <w:szCs w:val="24"/>
              </w:rPr>
              <w:t xml:space="preserve">  </w:t>
            </w:r>
          </w:p>
          <w:p w14:paraId="54F6F09B" w14:textId="77777777" w:rsidR="008C5B5A" w:rsidRPr="00066A5A" w:rsidRDefault="008C5B5A" w:rsidP="008C5B5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三級會議</w:t>
            </w:r>
          </w:p>
          <w:p w14:paraId="20794978" w14:textId="77777777" w:rsidR="008C5B5A" w:rsidRDefault="008C5B5A" w:rsidP="008C5B5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關稅同盟</w:t>
            </w:r>
            <w:r w:rsidRPr="00066A5A">
              <w:rPr>
                <w:color w:val="000000"/>
                <w:sz w:val="24"/>
                <w:szCs w:val="24"/>
              </w:rPr>
              <w:t xml:space="preserve">  </w:t>
            </w:r>
          </w:p>
          <w:p w14:paraId="06725E22" w14:textId="5205C669" w:rsidR="008130CE" w:rsidRDefault="008C5B5A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聯合國大會</w:t>
            </w:r>
          </w:p>
        </w:tc>
      </w:tr>
      <w:tr w:rsidR="0038481B" w14:paraId="06725E2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24" w14:textId="77777777" w:rsidR="0038481B" w:rsidRDefault="003D5E16">
            <w:r>
              <w:rPr>
                <w:sz w:val="24"/>
                <w:szCs w:val="24"/>
              </w:rPr>
              <w:t>評量目標：認識法國大革命的歷史背景。</w:t>
            </w:r>
          </w:p>
        </w:tc>
      </w:tr>
      <w:tr w:rsidR="0038481B" w14:paraId="06725E2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26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E2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28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5E2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2A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Qa-Ⅳ-1 </w:t>
            </w:r>
          </w:p>
        </w:tc>
      </w:tr>
      <w:tr w:rsidR="0038481B" w14:paraId="06725E2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2C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E3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E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E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E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E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E3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E34" w14:textId="77777777" w:rsidR="0038481B" w:rsidRDefault="0038481B"/>
        </w:tc>
        <w:tc>
          <w:tcPr>
            <w:tcW w:w="1000" w:type="dxa"/>
            <w:vAlign w:val="center"/>
          </w:tcPr>
          <w:p w14:paraId="06725E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E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E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E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E4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E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E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06725E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5E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4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E4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E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4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E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E6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E7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E8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E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E9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E8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E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E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E9A" w14:textId="77777777" w:rsidR="0038481B" w:rsidRDefault="0038481B"/>
    <w:p w14:paraId="06725E9B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E9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EA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E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ED28196" w14:textId="77777777" w:rsidR="004D0658" w:rsidRPr="00066A5A" w:rsidRDefault="004D0658" w:rsidP="004D065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一位檢察官在法庭陳述意見時提到：「本次的違法事件，就是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人意圖謀反，目的是從帝國手中奪取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。帝國目前對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的統治，實在過於優厚，而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人不知感恩，竟然要求設置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議會。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人如果反對現行統治方針，不願做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066A5A">
              <w:rPr>
                <w:color w:val="000000"/>
                <w:sz w:val="24"/>
                <w:szCs w:val="24"/>
              </w:rPr>
              <w:t>國民，那就離開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吧。」上述「統治方針」應是下列何者？</w:t>
            </w:r>
          </w:p>
          <w:p w14:paraId="0CC20C3F" w14:textId="77777777" w:rsidR="004D0658" w:rsidRPr="00066A5A" w:rsidRDefault="004D0658" w:rsidP="004D065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實施軍事戒嚴</w:t>
            </w:r>
          </w:p>
          <w:p w14:paraId="0B5C7B92" w14:textId="77777777" w:rsidR="004D0658" w:rsidRPr="00066A5A" w:rsidRDefault="004D0658" w:rsidP="004D065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終止動員戡亂</w:t>
            </w:r>
          </w:p>
          <w:p w14:paraId="75FD49BB" w14:textId="77777777" w:rsidR="004D0658" w:rsidRPr="00066A5A" w:rsidRDefault="004D0658" w:rsidP="004D0658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貫徹民族自決</w:t>
            </w:r>
          </w:p>
          <w:p w14:paraId="06725E9F" w14:textId="42998C13" w:rsidR="008130CE" w:rsidRDefault="004D0658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推行內地延長</w:t>
            </w:r>
          </w:p>
        </w:tc>
      </w:tr>
      <w:tr w:rsidR="0038481B" w14:paraId="06725EA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A1" w14:textId="77777777" w:rsidR="0038481B" w:rsidRDefault="003D5E16">
            <w:r>
              <w:rPr>
                <w:sz w:val="24"/>
                <w:szCs w:val="24"/>
              </w:rPr>
              <w:t>評量目標：了解臺灣在日本時期各階段的統治政策。</w:t>
            </w:r>
          </w:p>
        </w:tc>
      </w:tr>
      <w:tr w:rsidR="0038481B" w14:paraId="06725EA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A3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EA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A5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1b-Ⅳ-2</w:t>
            </w:r>
          </w:p>
        </w:tc>
      </w:tr>
      <w:tr w:rsidR="0038481B" w14:paraId="06725EA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A7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Ea-Ⅳ-1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Eb-Ⅳ-1</w:t>
            </w:r>
          </w:p>
        </w:tc>
      </w:tr>
      <w:tr w:rsidR="0038481B" w14:paraId="06725EA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EA9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EB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E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E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E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E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EB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EB1" w14:textId="77777777" w:rsidR="0038481B" w:rsidRDefault="0038481B"/>
        </w:tc>
        <w:tc>
          <w:tcPr>
            <w:tcW w:w="1000" w:type="dxa"/>
            <w:vAlign w:val="center"/>
          </w:tcPr>
          <w:p w14:paraId="06725E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E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E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E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EB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E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E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  <w:tc>
          <w:tcPr>
            <w:tcW w:w="1280" w:type="dxa"/>
            <w:vAlign w:val="center"/>
          </w:tcPr>
          <w:p w14:paraId="06725E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0.5294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E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5E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B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EC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E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E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E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C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E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EE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EF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0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E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E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E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5F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0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52.94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F1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F0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F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F17" w14:textId="77777777" w:rsidR="0038481B" w:rsidRDefault="0038481B"/>
    <w:p w14:paraId="06725F18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F1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F1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F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57439C7" w14:textId="77777777" w:rsidR="00E16014" w:rsidRPr="00066A5A" w:rsidRDefault="00E16014" w:rsidP="00E1601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以下是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某時期重要人才選用方式的敘述：「脫穎而出者由皇帝親授官職，經過十餘年的歷練，就有機會執掌國政。當時人為此曾評論道：『就算是今日帶領數十萬大軍伐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遼</w:t>
            </w:r>
            <w:r w:rsidRPr="00066A5A">
              <w:rPr>
                <w:color w:val="000000"/>
                <w:sz w:val="24"/>
                <w:szCs w:val="24"/>
              </w:rPr>
              <w:t>，從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契丹</w:t>
            </w:r>
            <w:r w:rsidRPr="00066A5A">
              <w:rPr>
                <w:color w:val="000000"/>
                <w:sz w:val="24"/>
                <w:szCs w:val="24"/>
              </w:rPr>
              <w:t>人手中奪回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燕雲十六州</w:t>
            </w:r>
            <w:r w:rsidRPr="00066A5A">
              <w:rPr>
                <w:color w:val="000000"/>
                <w:sz w:val="24"/>
                <w:szCs w:val="24"/>
              </w:rPr>
              <w:t>，其榮耀都比不上呢！』」上文「脫穎而出」的方式，最可能為下列何者？</w:t>
            </w:r>
          </w:p>
          <w:p w14:paraId="76D95943" w14:textId="77777777" w:rsidR="00E16014" w:rsidRPr="00066A5A" w:rsidRDefault="00E16014" w:rsidP="00E1601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通過科舉考試入仕</w:t>
            </w:r>
          </w:p>
          <w:p w14:paraId="0B42549B" w14:textId="77777777" w:rsidR="00E16014" w:rsidRPr="00066A5A" w:rsidRDefault="00E16014" w:rsidP="00E1601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向天朝納貢受冊封</w:t>
            </w:r>
          </w:p>
          <w:p w14:paraId="0AB47C21" w14:textId="77777777" w:rsidR="00E16014" w:rsidRPr="00066A5A" w:rsidRDefault="00E16014" w:rsidP="00E1601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奉旨前往</w:t>
            </w:r>
            <w:r w:rsidRPr="00C6406D">
              <w:rPr>
                <w:color w:val="000000"/>
                <w:sz w:val="24"/>
                <w:szCs w:val="24"/>
                <w:u w:val="single"/>
              </w:rPr>
              <w:t>德國</w:t>
            </w:r>
            <w:r w:rsidRPr="00066A5A">
              <w:rPr>
                <w:color w:val="000000"/>
                <w:sz w:val="24"/>
                <w:szCs w:val="24"/>
              </w:rPr>
              <w:t>留學</w:t>
            </w:r>
          </w:p>
          <w:p w14:paraId="06725F1C" w14:textId="179F9E41" w:rsidR="008130CE" w:rsidRPr="00E16014" w:rsidRDefault="00E16014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依九品官人法獲評上品</w:t>
            </w:r>
          </w:p>
        </w:tc>
      </w:tr>
      <w:tr w:rsidR="0038481B" w14:paraId="06725F1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1E" w14:textId="77777777" w:rsidR="0038481B" w:rsidRDefault="003D5E16">
            <w:r>
              <w:rPr>
                <w:sz w:val="24"/>
                <w:szCs w:val="24"/>
              </w:rPr>
              <w:t>評量目標：了解中國歷史上的重要政治制度。</w:t>
            </w:r>
          </w:p>
        </w:tc>
      </w:tr>
      <w:tr w:rsidR="0038481B" w14:paraId="06725F2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20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F2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22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5F2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24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 Ha-Ⅳ-1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Hb-Ⅳ-1</w:t>
            </w:r>
          </w:p>
        </w:tc>
      </w:tr>
      <w:tr w:rsidR="0038481B" w14:paraId="06725F2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26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F2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F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F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F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F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F3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F2E" w14:textId="77777777" w:rsidR="0038481B" w:rsidRDefault="0038481B"/>
        </w:tc>
        <w:tc>
          <w:tcPr>
            <w:tcW w:w="1000" w:type="dxa"/>
            <w:vAlign w:val="center"/>
          </w:tcPr>
          <w:p w14:paraId="06725F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F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F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F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F3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F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F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06725F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38481B" w14:paraId="06725F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3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F3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F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4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6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7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5F7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5F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7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F9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5F8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F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5F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5F94" w14:textId="77777777" w:rsidR="0038481B" w:rsidRDefault="0038481B"/>
    <w:p w14:paraId="06725F95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5F9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5F9A" w14:textId="77777777" w:rsidTr="00860844">
        <w:trPr>
          <w:trHeight w:val="3786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F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794D9FBA" w14:textId="56AD0448" w:rsidR="005039A3" w:rsidRPr="00066A5A" w:rsidRDefault="00840312" w:rsidP="005039A3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26A48A3C" wp14:editId="1139EFB0">
                  <wp:simplePos x="0" y="0"/>
                  <wp:positionH relativeFrom="column">
                    <wp:posOffset>4843780</wp:posOffset>
                  </wp:positionH>
                  <wp:positionV relativeFrom="paragraph">
                    <wp:posOffset>31750</wp:posOffset>
                  </wp:positionV>
                  <wp:extent cx="1414800" cy="2278800"/>
                  <wp:effectExtent l="0" t="0" r="0" b="0"/>
                  <wp:wrapSquare wrapText="bothSides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800" cy="227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39A3" w:rsidRPr="00066A5A">
              <w:rPr>
                <w:color w:val="000000"/>
                <w:sz w:val="24"/>
                <w:szCs w:val="24"/>
              </w:rPr>
              <w:t>圖</w:t>
            </w:r>
            <w:r w:rsidR="005039A3" w:rsidRPr="00066A5A">
              <w:rPr>
                <w:color w:val="000000"/>
                <w:sz w:val="24"/>
                <w:szCs w:val="24"/>
              </w:rPr>
              <w:t>(</w:t>
            </w:r>
            <w:r w:rsidR="005039A3" w:rsidRPr="00066A5A">
              <w:rPr>
                <w:color w:val="000000"/>
                <w:sz w:val="24"/>
                <w:szCs w:val="24"/>
              </w:rPr>
              <w:t>十</w:t>
            </w:r>
            <w:r w:rsidR="005039A3" w:rsidRPr="00066A5A">
              <w:rPr>
                <w:color w:val="000000"/>
                <w:sz w:val="24"/>
                <w:szCs w:val="24"/>
              </w:rPr>
              <w:t>)</w:t>
            </w:r>
            <w:r w:rsidR="005039A3" w:rsidRPr="00066A5A">
              <w:rPr>
                <w:color w:val="000000"/>
                <w:sz w:val="24"/>
                <w:szCs w:val="24"/>
              </w:rPr>
              <w:t>是某博物館所展出的文物。根據圖中內容判斷，此文物最可能於何時何地製作？</w:t>
            </w:r>
          </w:p>
          <w:p w14:paraId="31F5A5B2" w14:textId="2CEB3716" w:rsidR="005039A3" w:rsidRPr="00066A5A" w:rsidRDefault="005039A3" w:rsidP="005039A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西元前六世紀的</w:t>
            </w:r>
            <w:r w:rsidRPr="002C2A3F">
              <w:rPr>
                <w:color w:val="000000"/>
                <w:sz w:val="24"/>
                <w:szCs w:val="24"/>
                <w:u w:val="single"/>
              </w:rPr>
              <w:t>西亞</w:t>
            </w:r>
            <w:r w:rsidRPr="00066A5A">
              <w:rPr>
                <w:color w:val="000000"/>
                <w:sz w:val="24"/>
                <w:szCs w:val="24"/>
              </w:rPr>
              <w:t>地區</w:t>
            </w:r>
          </w:p>
          <w:p w14:paraId="37E272B5" w14:textId="1659CD80" w:rsidR="005039A3" w:rsidRPr="00066A5A" w:rsidRDefault="005039A3" w:rsidP="005039A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西元前一世紀的</w:t>
            </w:r>
            <w:r w:rsidRPr="002C2A3F">
              <w:rPr>
                <w:color w:val="000000"/>
                <w:sz w:val="24"/>
                <w:szCs w:val="24"/>
                <w:u w:val="single"/>
              </w:rPr>
              <w:t>南歐</w:t>
            </w:r>
            <w:r w:rsidRPr="00066A5A">
              <w:rPr>
                <w:color w:val="000000"/>
                <w:sz w:val="24"/>
                <w:szCs w:val="24"/>
              </w:rPr>
              <w:t>地區</w:t>
            </w:r>
          </w:p>
          <w:p w14:paraId="055769D1" w14:textId="7EB26E4E" w:rsidR="005039A3" w:rsidRPr="00066A5A" w:rsidRDefault="005039A3" w:rsidP="005039A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西元九世紀的</w:t>
            </w:r>
            <w:r w:rsidRPr="002C2A3F">
              <w:rPr>
                <w:color w:val="000000"/>
                <w:sz w:val="24"/>
                <w:szCs w:val="24"/>
                <w:u w:val="single"/>
              </w:rPr>
              <w:t>西歐</w:t>
            </w:r>
            <w:r w:rsidRPr="00066A5A">
              <w:rPr>
                <w:color w:val="000000"/>
                <w:sz w:val="24"/>
                <w:szCs w:val="24"/>
              </w:rPr>
              <w:t>地區</w:t>
            </w:r>
          </w:p>
          <w:p w14:paraId="05832529" w14:textId="77777777" w:rsidR="005039A3" w:rsidRDefault="005039A3" w:rsidP="005039A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西元十四世紀的</w:t>
            </w:r>
            <w:r w:rsidRPr="002C2A3F">
              <w:rPr>
                <w:color w:val="000000"/>
                <w:sz w:val="24"/>
                <w:szCs w:val="24"/>
                <w:u w:val="single"/>
              </w:rPr>
              <w:t>中南美洲</w:t>
            </w:r>
            <w:r w:rsidRPr="00066A5A">
              <w:rPr>
                <w:color w:val="000000"/>
                <w:sz w:val="24"/>
                <w:szCs w:val="24"/>
              </w:rPr>
              <w:t>地區</w:t>
            </w:r>
          </w:p>
          <w:p w14:paraId="06725F99" w14:textId="77777777" w:rsidR="0038481B" w:rsidRPr="005039A3" w:rsidRDefault="0038481B"/>
        </w:tc>
      </w:tr>
      <w:tr w:rsidR="0038481B" w14:paraId="06725F9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9B" w14:textId="77777777" w:rsidR="0038481B" w:rsidRDefault="003D5E16">
            <w:r>
              <w:rPr>
                <w:sz w:val="24"/>
                <w:szCs w:val="24"/>
              </w:rPr>
              <w:t>評量目標：了解世界歷史上重要宗教的發展。</w:t>
            </w:r>
          </w:p>
        </w:tc>
      </w:tr>
      <w:tr w:rsidR="0038481B" w14:paraId="06725F9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9D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5FA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9F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5FA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A1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Na-Ⅳ-2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 xml:space="preserve">Nb-Ⅳ-2 </w:t>
            </w:r>
          </w:p>
        </w:tc>
      </w:tr>
      <w:tr w:rsidR="0038481B" w14:paraId="06725FA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5FA3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5FA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5F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5F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5F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5F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5FB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5FAB" w14:textId="77777777" w:rsidR="0038481B" w:rsidRDefault="0038481B"/>
        </w:tc>
        <w:tc>
          <w:tcPr>
            <w:tcW w:w="1000" w:type="dxa"/>
            <w:vAlign w:val="center"/>
          </w:tcPr>
          <w:p w14:paraId="06725F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5F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5F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5F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5FB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5F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5F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06725F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5F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5F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B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5FB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5F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5F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5F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5FE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FE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5FF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0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5F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5F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5F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01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00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0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011" w14:textId="77777777" w:rsidR="0038481B" w:rsidRDefault="0038481B"/>
    <w:p w14:paraId="06726012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01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01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0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3A78092" w14:textId="77777777" w:rsidR="00670EB6" w:rsidRPr="00066A5A" w:rsidRDefault="00670EB6" w:rsidP="00670EB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老師在課堂上講解權力分立的概念，說明如何透過分權制衡的機制，以避免政府濫權或侵害人民的權利，這種政府體制運作的原則，廣為多數民主國家所採用。下列何者的互動關係符合上述概念？</w:t>
            </w:r>
          </w:p>
          <w:p w14:paraId="4BFC07DA" w14:textId="77777777" w:rsidR="00670EB6" w:rsidRPr="00066A5A" w:rsidRDefault="00670EB6" w:rsidP="00670EB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總統任命執政黨的黨員擔任</w:t>
            </w:r>
            <w:r w:rsidRPr="00115C62">
              <w:rPr>
                <w:color w:val="000000"/>
                <w:sz w:val="24"/>
                <w:szCs w:val="24"/>
                <w:u w:val="single"/>
              </w:rPr>
              <w:t>行政院</w:t>
            </w:r>
            <w:r w:rsidRPr="00066A5A">
              <w:rPr>
                <w:color w:val="000000"/>
                <w:sz w:val="24"/>
                <w:szCs w:val="24"/>
              </w:rPr>
              <w:t>院長</w:t>
            </w:r>
          </w:p>
          <w:p w14:paraId="1EC6137C" w14:textId="77777777" w:rsidR="00670EB6" w:rsidRPr="00066A5A" w:rsidRDefault="00670EB6" w:rsidP="00670EB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縣長推動觀光活動以籌措地方政府財源</w:t>
            </w:r>
          </w:p>
          <w:p w14:paraId="2FE634FE" w14:textId="77777777" w:rsidR="00670EB6" w:rsidRPr="00066A5A" w:rsidRDefault="00670EB6" w:rsidP="00670EB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115C62">
              <w:rPr>
                <w:color w:val="000000"/>
                <w:sz w:val="24"/>
                <w:szCs w:val="24"/>
                <w:u w:val="single"/>
              </w:rPr>
              <w:t>行政院</w:t>
            </w:r>
            <w:r w:rsidRPr="00066A5A">
              <w:rPr>
                <w:color w:val="000000"/>
                <w:sz w:val="24"/>
                <w:szCs w:val="24"/>
              </w:rPr>
              <w:t>對於窒礙難行的法案提出覆議</w:t>
            </w:r>
          </w:p>
          <w:p w14:paraId="06726016" w14:textId="7ED46F32" w:rsidR="00955BE0" w:rsidRPr="00670EB6" w:rsidRDefault="00670EB6" w:rsidP="00860844">
            <w:pPr>
              <w:jc w:val="both"/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民眾為表達對政策不滿上街遊行抗議</w:t>
            </w:r>
          </w:p>
        </w:tc>
      </w:tr>
      <w:tr w:rsidR="0038481B" w14:paraId="0672601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18" w14:textId="77777777" w:rsidR="0038481B" w:rsidRDefault="003D5E16">
            <w:r>
              <w:rPr>
                <w:sz w:val="24"/>
                <w:szCs w:val="24"/>
              </w:rPr>
              <w:t>評量目標：理解我國政府體制中權力分立與制衡的機制。</w:t>
            </w:r>
          </w:p>
        </w:tc>
      </w:tr>
      <w:tr w:rsidR="0038481B" w14:paraId="0672601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1A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01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1C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601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1E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Be-Ⅳ-1</w:t>
            </w:r>
          </w:p>
        </w:tc>
      </w:tr>
      <w:tr w:rsidR="0038481B" w14:paraId="0672602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20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02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0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0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0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0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02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028" w14:textId="77777777" w:rsidR="0038481B" w:rsidRDefault="0038481B"/>
        </w:tc>
        <w:tc>
          <w:tcPr>
            <w:tcW w:w="1000" w:type="dxa"/>
            <w:vAlign w:val="center"/>
          </w:tcPr>
          <w:p w14:paraId="067260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0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0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0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03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0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0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067260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0.4118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60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3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03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0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0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06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06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07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0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08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08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0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0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08E" w14:textId="77777777" w:rsidR="0038481B" w:rsidRDefault="0038481B"/>
    <w:p w14:paraId="0672608F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09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09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0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C7CB53A" w14:textId="77777777" w:rsidR="00C443BD" w:rsidRPr="00066A5A" w:rsidRDefault="00C443BD" w:rsidP="00C443BD">
            <w:pPr>
              <w:jc w:val="both"/>
              <w:rPr>
                <w:color w:val="000000"/>
                <w:sz w:val="24"/>
                <w:szCs w:val="24"/>
              </w:rPr>
            </w:pPr>
            <w:r w:rsidRPr="00CC324E">
              <w:rPr>
                <w:color w:val="000000"/>
                <w:sz w:val="24"/>
                <w:szCs w:val="24"/>
                <w:u w:val="single"/>
              </w:rPr>
              <w:t>臺北市</w:t>
            </w:r>
            <w:r w:rsidRPr="00066A5A">
              <w:rPr>
                <w:color w:val="000000"/>
                <w:sz w:val="24"/>
                <w:szCs w:val="24"/>
              </w:rPr>
              <w:t>為維護選舉時的市容景觀和秩序，制定《臺北市競選廣告物管理自治條例》，透過地方法規限制競選廣告的設置，違規者將被處以罰鍰，並限期移除廣告。但有人認為該法規的規範不夠明確，參選者仍可以形象廣告的方式刊登廣告，以致許多民眾覺得競選廣告並沒有減少，希望相關單位能予以修正。關於上述法規的敘述，下列何者最適當？</w:t>
            </w:r>
          </w:p>
          <w:p w14:paraId="17413BF4" w14:textId="77777777" w:rsidR="00C443BD" w:rsidRPr="00066A5A" w:rsidRDefault="00C443BD" w:rsidP="00C443B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CC324E">
              <w:rPr>
                <w:color w:val="000000"/>
                <w:sz w:val="24"/>
                <w:szCs w:val="24"/>
                <w:u w:val="single"/>
              </w:rPr>
              <w:t>臺北市</w:t>
            </w:r>
            <w:r w:rsidRPr="00066A5A">
              <w:rPr>
                <w:color w:val="000000"/>
                <w:sz w:val="24"/>
                <w:szCs w:val="24"/>
              </w:rPr>
              <w:t>採行正向誘因，處理競選廣告違規問題</w:t>
            </w:r>
          </w:p>
          <w:p w14:paraId="3CA5B6DD" w14:textId="77777777" w:rsidR="00C443BD" w:rsidRPr="00066A5A" w:rsidRDefault="00C443BD" w:rsidP="00C443B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該條例若需修正，應由</w:t>
            </w:r>
            <w:r w:rsidRPr="00CC324E">
              <w:rPr>
                <w:color w:val="000000"/>
                <w:sz w:val="24"/>
                <w:szCs w:val="24"/>
                <w:u w:val="single"/>
              </w:rPr>
              <w:t>立法院</w:t>
            </w:r>
            <w:r w:rsidRPr="00066A5A">
              <w:rPr>
                <w:color w:val="000000"/>
                <w:sz w:val="24"/>
                <w:szCs w:val="24"/>
              </w:rPr>
              <w:t>依照規定三讀通過</w:t>
            </w:r>
          </w:p>
          <w:p w14:paraId="3C65111B" w14:textId="77777777" w:rsidR="00C443BD" w:rsidRPr="00066A5A" w:rsidRDefault="00C443BD" w:rsidP="00C443B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違規受罰者若不服處分，可提起訴願進行權利救濟</w:t>
            </w:r>
          </w:p>
          <w:p w14:paraId="06726093" w14:textId="36BABC8A" w:rsidR="00314609" w:rsidRDefault="00C443BD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政府透過刑事處罰手段，預防選舉期間發生犯罪行為</w:t>
            </w:r>
          </w:p>
        </w:tc>
      </w:tr>
      <w:tr w:rsidR="0038481B" w14:paraId="0672609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95" w14:textId="77777777" w:rsidR="0038481B" w:rsidRDefault="003D5E16">
            <w:r>
              <w:rPr>
                <w:sz w:val="24"/>
                <w:szCs w:val="24"/>
              </w:rPr>
              <w:t>評量目標：檢視地方政府制定地方法規處理問題的過程，解析地方自治的制度及行政救濟的途徑。</w:t>
            </w:r>
          </w:p>
        </w:tc>
      </w:tr>
      <w:tr w:rsidR="0038481B" w14:paraId="0672609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97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09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99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09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9B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Bh-Ⅳ-2</w:t>
            </w:r>
          </w:p>
        </w:tc>
      </w:tr>
      <w:tr w:rsidR="0038481B" w14:paraId="0672609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09D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0A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0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0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0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0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0A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0A5" w14:textId="77777777" w:rsidR="0038481B" w:rsidRDefault="0038481B"/>
        </w:tc>
        <w:tc>
          <w:tcPr>
            <w:tcW w:w="1000" w:type="dxa"/>
            <w:vAlign w:val="center"/>
          </w:tcPr>
          <w:p w14:paraId="067260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0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0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0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0B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0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0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vAlign w:val="center"/>
          </w:tcPr>
          <w:p w14:paraId="067260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0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60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B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0B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0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0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0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B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0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0D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0E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64.71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0F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0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0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0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0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10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10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10B" w14:textId="77777777" w:rsidR="0038481B" w:rsidRDefault="0038481B"/>
    <w:p w14:paraId="0672610C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10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11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1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0DE5546" w14:textId="24C1B0F4" w:rsidR="00973525" w:rsidRPr="00066A5A" w:rsidRDefault="00741CE6" w:rsidP="00973525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3872" behindDoc="0" locked="0" layoutInCell="1" allowOverlap="1" wp14:anchorId="1157DB11" wp14:editId="3DDEA454">
                  <wp:simplePos x="0" y="0"/>
                  <wp:positionH relativeFrom="column">
                    <wp:posOffset>4897120</wp:posOffset>
                  </wp:positionH>
                  <wp:positionV relativeFrom="paragraph">
                    <wp:posOffset>17780</wp:posOffset>
                  </wp:positionV>
                  <wp:extent cx="1357200" cy="1429200"/>
                  <wp:effectExtent l="0" t="0" r="0" b="0"/>
                  <wp:wrapSquare wrapText="bothSides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7200" cy="14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73525" w:rsidRPr="00066A5A">
              <w:rPr>
                <w:color w:val="000000"/>
                <w:sz w:val="24"/>
                <w:szCs w:val="24"/>
              </w:rPr>
              <w:t>甲團體常透過統計數據評鑑某中央政府機關的公職人員，並在社群媒體上公布報告，表</w:t>
            </w:r>
            <w:r w:rsidR="00973525" w:rsidRPr="00066A5A">
              <w:rPr>
                <w:color w:val="000000"/>
                <w:sz w:val="24"/>
                <w:szCs w:val="24"/>
              </w:rPr>
              <w:t>(</w:t>
            </w:r>
            <w:r w:rsidR="00973525" w:rsidRPr="00066A5A">
              <w:rPr>
                <w:color w:val="000000"/>
                <w:sz w:val="24"/>
                <w:szCs w:val="24"/>
              </w:rPr>
              <w:t>五</w:t>
            </w:r>
            <w:r w:rsidR="00973525" w:rsidRPr="00066A5A">
              <w:rPr>
                <w:color w:val="000000"/>
                <w:sz w:val="24"/>
                <w:szCs w:val="24"/>
              </w:rPr>
              <w:t>)</w:t>
            </w:r>
            <w:r w:rsidR="00973525" w:rsidRPr="00066A5A">
              <w:rPr>
                <w:color w:val="000000"/>
                <w:sz w:val="24"/>
                <w:szCs w:val="24"/>
              </w:rPr>
              <w:t>為其中一位公職人員的統計數據。有民眾認為這些數據僅能呈現工作量，無法看出工作品質，因此留言建議可以增列其他評鑑項目。根據上述內容判斷，增列下列哪一項目最有助於評鑑此種公職人員的表現？</w:t>
            </w:r>
          </w:p>
          <w:p w14:paraId="1C7A4B74" w14:textId="0DEC224F" w:rsidR="00973525" w:rsidRPr="00066A5A" w:rsidRDefault="00973525" w:rsidP="0097352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對不當施政的糾正案件數</w:t>
            </w:r>
          </w:p>
          <w:p w14:paraId="1AAD5FB5" w14:textId="62B22B46" w:rsidR="00973525" w:rsidRPr="00066A5A" w:rsidRDefault="00973525" w:rsidP="0097352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各類訴訟案件的審理進度</w:t>
            </w:r>
          </w:p>
          <w:p w14:paraId="083D6FEF" w14:textId="2EDCC81F" w:rsidR="00973525" w:rsidRPr="00066A5A" w:rsidRDefault="00973525" w:rsidP="00973525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公共工程預算的編列金額</w:t>
            </w:r>
          </w:p>
          <w:p w14:paraId="06726110" w14:textId="34DFB8D9" w:rsidR="00314609" w:rsidRDefault="00973525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對各部會首長的質詢內容</w:t>
            </w:r>
          </w:p>
        </w:tc>
      </w:tr>
      <w:tr w:rsidR="0038481B" w14:paraId="0672611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12" w14:textId="77777777" w:rsidR="0038481B" w:rsidRDefault="003D5E16">
            <w:r>
              <w:rPr>
                <w:sz w:val="24"/>
                <w:szCs w:val="24"/>
              </w:rPr>
              <w:t>評量目標：理解立法委員的職權。</w:t>
            </w:r>
          </w:p>
        </w:tc>
      </w:tr>
      <w:tr w:rsidR="0038481B" w14:paraId="0672611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14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11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16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611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18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Be-Ⅳ-3</w:t>
            </w:r>
          </w:p>
        </w:tc>
      </w:tr>
      <w:tr w:rsidR="0038481B" w14:paraId="0672611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1A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12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1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1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1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1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12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122" w14:textId="77777777" w:rsidR="0038481B" w:rsidRDefault="0038481B"/>
        </w:tc>
        <w:tc>
          <w:tcPr>
            <w:tcW w:w="1000" w:type="dxa"/>
            <w:vAlign w:val="center"/>
          </w:tcPr>
          <w:p w14:paraId="067261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1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1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1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12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1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1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vAlign w:val="center"/>
          </w:tcPr>
          <w:p w14:paraId="067261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61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3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3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1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3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1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15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16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17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1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7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18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17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188" w14:textId="77777777" w:rsidR="0038481B" w:rsidRDefault="0038481B"/>
    <w:p w14:paraId="06726189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18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18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1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966424F" w14:textId="77777777" w:rsidR="00677DC9" w:rsidRPr="00066A5A" w:rsidRDefault="00677DC9" w:rsidP="00677D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有環保團體推出「掃了再買」</w:t>
            </w:r>
            <w:r w:rsidRPr="00066A5A">
              <w:rPr>
                <w:color w:val="000000"/>
                <w:sz w:val="24"/>
                <w:szCs w:val="24"/>
              </w:rPr>
              <w:t>APP</w:t>
            </w:r>
            <w:r w:rsidRPr="00066A5A">
              <w:rPr>
                <w:color w:val="000000"/>
                <w:sz w:val="24"/>
                <w:szCs w:val="24"/>
              </w:rPr>
              <w:t>，民眾只要使用這個</w:t>
            </w:r>
            <w:r w:rsidRPr="00066A5A">
              <w:rPr>
                <w:color w:val="000000"/>
                <w:sz w:val="24"/>
                <w:szCs w:val="24"/>
              </w:rPr>
              <w:t>APP</w:t>
            </w:r>
            <w:r w:rsidRPr="00066A5A">
              <w:rPr>
                <w:color w:val="000000"/>
                <w:sz w:val="24"/>
                <w:szCs w:val="24"/>
              </w:rPr>
              <w:t>掃描商品條碼，就能看到商品製造商有沒有因違反環保法規遭罰的紀錄。該團體希望藉此能提供消費者更充足的資訊，幫助他們在購物時判斷是否要購買，甚至改變原先的選擇，並期許生產者為其生產行為負起責任，而優良企業也能獲得消費者肯定。關於上述環保團體推出的手機</w:t>
            </w:r>
            <w:r w:rsidRPr="00066A5A">
              <w:rPr>
                <w:color w:val="000000"/>
                <w:sz w:val="24"/>
                <w:szCs w:val="24"/>
              </w:rPr>
              <w:t>APP</w:t>
            </w:r>
            <w:r w:rsidRPr="00066A5A">
              <w:rPr>
                <w:color w:val="000000"/>
                <w:sz w:val="24"/>
                <w:szCs w:val="24"/>
              </w:rPr>
              <w:t>，下列敘述何者最適當？</w:t>
            </w:r>
          </w:p>
          <w:p w14:paraId="130AB1E2" w14:textId="77777777" w:rsidR="00677DC9" w:rsidRPr="00066A5A" w:rsidRDefault="00677DC9" w:rsidP="00677D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有助於增加消費者的購物支出</w:t>
            </w:r>
          </w:p>
          <w:p w14:paraId="1C56F522" w14:textId="77777777" w:rsidR="00677DC9" w:rsidRPr="00066A5A" w:rsidRDefault="00677DC9" w:rsidP="00677D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呈現出法律變革影響科技發展</w:t>
            </w:r>
          </w:p>
          <w:p w14:paraId="4F06DE83" w14:textId="77777777" w:rsidR="00677DC9" w:rsidRPr="00066A5A" w:rsidRDefault="00677DC9" w:rsidP="00677DC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揭露各企業曾經發生的民事紛爭</w:t>
            </w:r>
          </w:p>
          <w:p w14:paraId="0672618D" w14:textId="05C337F3" w:rsidR="00314609" w:rsidRDefault="00677DC9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藉由影響個人偏好改變消費行為</w:t>
            </w:r>
          </w:p>
        </w:tc>
      </w:tr>
      <w:tr w:rsidR="0038481B" w14:paraId="0672619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8F" w14:textId="77777777" w:rsidR="0038481B" w:rsidRDefault="003D5E16">
            <w:r>
              <w:rPr>
                <w:sz w:val="24"/>
                <w:szCs w:val="24"/>
              </w:rPr>
              <w:t>評量目標：檢視環保團體的作為，解析影響消費行為的因素。</w:t>
            </w:r>
          </w:p>
        </w:tc>
      </w:tr>
      <w:tr w:rsidR="0038481B" w14:paraId="0672619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91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19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93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19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95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Bm-Ⅳ-1</w:t>
            </w:r>
          </w:p>
        </w:tc>
      </w:tr>
      <w:tr w:rsidR="0038481B" w14:paraId="0672619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197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19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1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1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1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1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1A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19F" w14:textId="77777777" w:rsidR="0038481B" w:rsidRDefault="0038481B"/>
        </w:tc>
        <w:tc>
          <w:tcPr>
            <w:tcW w:w="1000" w:type="dxa"/>
            <w:vAlign w:val="center"/>
          </w:tcPr>
          <w:p w14:paraId="067261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1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1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1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1A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1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1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067261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1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61B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A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A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1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1C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B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1C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1D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1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1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1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E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1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1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1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20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1F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1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1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1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205" w14:textId="77777777" w:rsidR="0038481B" w:rsidRDefault="0038481B"/>
    <w:p w14:paraId="06726206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20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20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2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13BD7FD" w14:textId="77777777" w:rsidR="00E5015D" w:rsidRPr="00066A5A" w:rsidRDefault="00E5015D" w:rsidP="00E5015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「官軍從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鹿港</w:t>
            </w:r>
            <w:r w:rsidRPr="00066A5A">
              <w:rPr>
                <w:color w:val="000000"/>
                <w:sz w:val="24"/>
                <w:szCs w:val="24"/>
              </w:rPr>
              <w:t>登陸以後，很快就摧破賊巢、痛殲匪眾。只是現在『逆首』竄入內山，而內山情勢複雜，因此搜捕的工作必須加快。昨日又有官員建議，為了紀念這次事件，除了將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諸羅</w:t>
            </w:r>
            <w:r w:rsidRPr="00066A5A">
              <w:rPr>
                <w:color w:val="000000"/>
                <w:sz w:val="24"/>
                <w:szCs w:val="24"/>
              </w:rPr>
              <w:t>改名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嘉義</w:t>
            </w:r>
            <w:r w:rsidRPr="00066A5A">
              <w:rPr>
                <w:color w:val="000000"/>
                <w:sz w:val="24"/>
                <w:szCs w:val="24"/>
              </w:rPr>
              <w:t>外，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二字也應該一併改名。我認為這就是放著修建城池、增設兵卒的正經事不管，只留心在沒用的地方，以後不許再提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改名的事。」文中「逆首」最可能是下列何者？</w:t>
            </w:r>
          </w:p>
          <w:p w14:paraId="0FD9BBE9" w14:textId="77777777" w:rsidR="00E5015D" w:rsidRPr="00066A5A" w:rsidRDefault="00E5015D" w:rsidP="00E5015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朱一貴</w:t>
            </w:r>
          </w:p>
          <w:p w14:paraId="2F0A998F" w14:textId="77777777" w:rsidR="00E5015D" w:rsidRPr="00066A5A" w:rsidRDefault="00E5015D" w:rsidP="00E5015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林爽文</w:t>
            </w:r>
          </w:p>
          <w:p w14:paraId="44B1DA77" w14:textId="77777777" w:rsidR="00E5015D" w:rsidRPr="00066A5A" w:rsidRDefault="00E5015D" w:rsidP="00E5015D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余清芳</w:t>
            </w:r>
          </w:p>
          <w:p w14:paraId="0672620A" w14:textId="2D4613F6" w:rsidR="00314609" w:rsidRDefault="00E5015D" w:rsidP="00860844">
            <w:r w:rsidRPr="00066A5A">
              <w:rPr>
                <w:color w:val="000000"/>
                <w:sz w:val="24"/>
                <w:szCs w:val="24"/>
              </w:rPr>
              <w:t>(D)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莫那魯道</w:t>
            </w:r>
          </w:p>
        </w:tc>
      </w:tr>
      <w:tr w:rsidR="0038481B" w14:paraId="0672620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0C" w14:textId="77777777" w:rsidR="0038481B" w:rsidRDefault="003D5E16">
            <w:r>
              <w:rPr>
                <w:sz w:val="24"/>
                <w:szCs w:val="24"/>
              </w:rPr>
              <w:t>評量目標：了解臺灣清帝國時期重要民變及其影響。</w:t>
            </w:r>
          </w:p>
        </w:tc>
      </w:tr>
      <w:tr w:rsidR="0038481B" w14:paraId="0672620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0E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21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10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21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12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Ca-Ⅳ-1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Cb-Ⅳ-2</w:t>
            </w:r>
          </w:p>
        </w:tc>
      </w:tr>
      <w:tr w:rsidR="0038481B" w14:paraId="0672621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14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21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2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2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2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2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22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21C" w14:textId="77777777" w:rsidR="0038481B" w:rsidRDefault="0038481B"/>
        </w:tc>
        <w:tc>
          <w:tcPr>
            <w:tcW w:w="1000" w:type="dxa"/>
            <w:vAlign w:val="center"/>
          </w:tcPr>
          <w:p w14:paraId="067262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2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2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2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22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2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2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067262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623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2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22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23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3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4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5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2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2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2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28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27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2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282" w14:textId="77777777" w:rsidR="0038481B" w:rsidRDefault="0038481B"/>
    <w:p w14:paraId="06726283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28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288" w14:textId="77777777" w:rsidTr="00860844">
        <w:trPr>
          <w:trHeight w:val="6196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2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3405D1D2" w14:textId="652637FB" w:rsidR="009B0F79" w:rsidRPr="00066A5A" w:rsidRDefault="00651007" w:rsidP="009B0F79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727BE8A6" wp14:editId="2152F2E6">
                  <wp:simplePos x="0" y="0"/>
                  <wp:positionH relativeFrom="column">
                    <wp:posOffset>3491230</wp:posOffset>
                  </wp:positionH>
                  <wp:positionV relativeFrom="paragraph">
                    <wp:posOffset>26035</wp:posOffset>
                  </wp:positionV>
                  <wp:extent cx="2678400" cy="3859200"/>
                  <wp:effectExtent l="0" t="0" r="0" b="0"/>
                  <wp:wrapSquare wrapText="bothSides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8400" cy="385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0F79" w:rsidRPr="00066A5A">
              <w:rPr>
                <w:color w:val="000000"/>
                <w:sz w:val="24"/>
                <w:szCs w:val="24"/>
              </w:rPr>
              <w:t>某研究案根據</w:t>
            </w:r>
            <w:r w:rsidR="009B0F79" w:rsidRPr="00066A5A">
              <w:rPr>
                <w:color w:val="000000"/>
                <w:sz w:val="24"/>
                <w:szCs w:val="24"/>
              </w:rPr>
              <w:t>1750</w:t>
            </w:r>
            <w:r w:rsidR="009B0F79" w:rsidRPr="00066A5A">
              <w:rPr>
                <w:color w:val="000000"/>
                <w:sz w:val="24"/>
                <w:szCs w:val="24"/>
              </w:rPr>
              <w:t>至</w:t>
            </w:r>
            <w:r w:rsidR="009B0F79" w:rsidRPr="00066A5A">
              <w:rPr>
                <w:color w:val="000000"/>
                <w:sz w:val="24"/>
                <w:szCs w:val="24"/>
              </w:rPr>
              <w:t>1850</w:t>
            </w:r>
            <w:r w:rsidR="009B0F79" w:rsidRPr="00066A5A">
              <w:rPr>
                <w:color w:val="000000"/>
                <w:sz w:val="24"/>
                <w:szCs w:val="24"/>
              </w:rPr>
              <w:t>年代各國船隻的航海日誌，將航行軌跡繪製成圖</w:t>
            </w:r>
            <w:r w:rsidR="009B0F79" w:rsidRPr="00066A5A">
              <w:rPr>
                <w:color w:val="000000"/>
                <w:sz w:val="24"/>
                <w:szCs w:val="24"/>
              </w:rPr>
              <w:t>(</w:t>
            </w:r>
            <w:r w:rsidR="009B0F79" w:rsidRPr="00066A5A">
              <w:rPr>
                <w:color w:val="000000"/>
                <w:sz w:val="24"/>
                <w:szCs w:val="24"/>
              </w:rPr>
              <w:t>十一</w:t>
            </w:r>
            <w:r w:rsidR="009B0F79" w:rsidRPr="00066A5A">
              <w:rPr>
                <w:color w:val="000000"/>
                <w:sz w:val="24"/>
                <w:szCs w:val="24"/>
              </w:rPr>
              <w:t>)</w:t>
            </w:r>
            <w:r w:rsidR="009B0F79" w:rsidRPr="00066A5A">
              <w:rPr>
                <w:color w:val="000000"/>
                <w:sz w:val="24"/>
                <w:szCs w:val="24"/>
              </w:rPr>
              <w:t>。儘管船隻可能前往世界各地，但仍以各國殖民地或勢力範圍為主要目的地，例如圖中</w:t>
            </w:r>
            <w:r w:rsidR="009B0F79" w:rsidRPr="00CE75DC">
              <w:rPr>
                <w:color w:val="000000"/>
                <w:sz w:val="24"/>
                <w:szCs w:val="24"/>
                <w:u w:val="single"/>
              </w:rPr>
              <w:t>法國</w:t>
            </w:r>
            <w:r w:rsidR="009B0F79" w:rsidRPr="00066A5A">
              <w:rPr>
                <w:color w:val="000000"/>
                <w:sz w:val="24"/>
                <w:szCs w:val="24"/>
              </w:rPr>
              <w:t>船隻，軌跡主要集中於</w:t>
            </w:r>
            <w:r w:rsidR="009B0F79" w:rsidRPr="00CE75DC">
              <w:rPr>
                <w:color w:val="000000"/>
                <w:sz w:val="24"/>
                <w:szCs w:val="24"/>
                <w:u w:val="single"/>
              </w:rPr>
              <w:t>北美</w:t>
            </w:r>
            <w:r w:rsidR="009B0F79" w:rsidRPr="00066A5A">
              <w:rPr>
                <w:color w:val="000000"/>
                <w:sz w:val="24"/>
                <w:szCs w:val="24"/>
              </w:rPr>
              <w:t>和</w:t>
            </w:r>
            <w:r w:rsidR="009B0F79" w:rsidRPr="00CE75DC">
              <w:rPr>
                <w:color w:val="000000"/>
                <w:sz w:val="24"/>
                <w:szCs w:val="24"/>
                <w:u w:val="single"/>
              </w:rPr>
              <w:t>西印度群島</w:t>
            </w:r>
            <w:r w:rsidR="009B0F79" w:rsidRPr="00066A5A">
              <w:rPr>
                <w:color w:val="000000"/>
                <w:sz w:val="24"/>
                <w:szCs w:val="24"/>
              </w:rPr>
              <w:t>的</w:t>
            </w:r>
            <w:r w:rsidR="009B0F79" w:rsidRPr="00CE75DC">
              <w:rPr>
                <w:color w:val="000000"/>
                <w:sz w:val="24"/>
                <w:szCs w:val="24"/>
                <w:u w:val="single"/>
              </w:rPr>
              <w:t>法國</w:t>
            </w:r>
            <w:r w:rsidR="009B0F79" w:rsidRPr="00066A5A">
              <w:rPr>
                <w:color w:val="000000"/>
                <w:sz w:val="24"/>
                <w:szCs w:val="24"/>
              </w:rPr>
              <w:t>殖民地。圖中「甲」、「乙」最可能是下列何者？</w:t>
            </w:r>
          </w:p>
          <w:p w14:paraId="5E4F3BFB" w14:textId="6C208617" w:rsidR="009B0F79" w:rsidRPr="00066A5A" w:rsidRDefault="009B0F79" w:rsidP="009B0F7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甲：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英國</w:t>
            </w:r>
            <w:r w:rsidRPr="00066A5A">
              <w:rPr>
                <w:color w:val="000000"/>
                <w:sz w:val="24"/>
                <w:szCs w:val="24"/>
              </w:rPr>
              <w:t>、乙：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荷蘭</w:t>
            </w:r>
          </w:p>
          <w:p w14:paraId="20BCEC18" w14:textId="6077F6CE" w:rsidR="009B0F79" w:rsidRPr="00066A5A" w:rsidRDefault="009B0F79" w:rsidP="009B0F7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甲：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荷蘭</w:t>
            </w:r>
            <w:r w:rsidRPr="00066A5A">
              <w:rPr>
                <w:color w:val="000000"/>
                <w:sz w:val="24"/>
                <w:szCs w:val="24"/>
              </w:rPr>
              <w:t>、乙：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西班牙</w:t>
            </w:r>
          </w:p>
          <w:p w14:paraId="0ABA1B61" w14:textId="3CDA04F4" w:rsidR="009B0F79" w:rsidRPr="00066A5A" w:rsidRDefault="009B0F79" w:rsidP="009B0F7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甲：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葡萄牙</w:t>
            </w:r>
            <w:r w:rsidRPr="00066A5A">
              <w:rPr>
                <w:color w:val="000000"/>
                <w:sz w:val="24"/>
                <w:szCs w:val="24"/>
              </w:rPr>
              <w:t>、乙：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英國</w:t>
            </w:r>
          </w:p>
          <w:p w14:paraId="20B916BB" w14:textId="552DCFCC" w:rsidR="009B0F79" w:rsidRDefault="009B0F79" w:rsidP="009B0F7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甲：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西班牙</w:t>
            </w:r>
            <w:r w:rsidRPr="00066A5A">
              <w:rPr>
                <w:color w:val="000000"/>
                <w:sz w:val="24"/>
                <w:szCs w:val="24"/>
              </w:rPr>
              <w:t>、乙：</w:t>
            </w:r>
            <w:r w:rsidRPr="00CE75DC">
              <w:rPr>
                <w:color w:val="000000"/>
                <w:sz w:val="24"/>
                <w:szCs w:val="24"/>
                <w:u w:val="single"/>
              </w:rPr>
              <w:t>葡萄牙</w:t>
            </w:r>
          </w:p>
          <w:p w14:paraId="06726287" w14:textId="7223DEC6" w:rsidR="0038481B" w:rsidRPr="009B0F79" w:rsidRDefault="0038481B"/>
        </w:tc>
      </w:tr>
      <w:tr w:rsidR="0038481B" w14:paraId="0672628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89" w14:textId="77777777" w:rsidR="0038481B" w:rsidRDefault="003D5E16">
            <w:r>
              <w:rPr>
                <w:sz w:val="24"/>
                <w:szCs w:val="24"/>
              </w:rPr>
              <w:t>評量目標：了解大航海時代以來，歐洲國家在世界各地的擴張情形。</w:t>
            </w:r>
          </w:p>
        </w:tc>
      </w:tr>
      <w:tr w:rsidR="0038481B" w14:paraId="0672628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8B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28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8D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629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8F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Bb-Ⅳ-1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Ob-Ⅳ-1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Qa-Ⅳ-1</w:t>
            </w:r>
          </w:p>
        </w:tc>
      </w:tr>
      <w:tr w:rsidR="0038481B" w14:paraId="0672629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91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29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2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2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2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2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29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299" w14:textId="77777777" w:rsidR="0038481B" w:rsidRDefault="0038481B"/>
        </w:tc>
        <w:tc>
          <w:tcPr>
            <w:tcW w:w="1000" w:type="dxa"/>
            <w:vAlign w:val="center"/>
          </w:tcPr>
          <w:p w14:paraId="067262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2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2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2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2A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2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2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067262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2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38481B" w14:paraId="067262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A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2A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2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2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75.00</w:t>
            </w:r>
          </w:p>
        </w:tc>
      </w:tr>
      <w:tr w:rsidR="0038481B" w14:paraId="067262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2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2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2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41.18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2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2F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2F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2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2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2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2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2FF" w14:textId="77777777" w:rsidR="0038481B" w:rsidRDefault="0038481B"/>
    <w:p w14:paraId="06726300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30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305" w14:textId="77777777" w:rsidTr="00314609">
        <w:trPr>
          <w:trHeight w:val="520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4949F94" w14:textId="18786C6C" w:rsidR="00035426" w:rsidRDefault="000F2B66" w:rsidP="0003542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6992177" wp14:editId="38CB3D73">
                  <wp:simplePos x="0" y="0"/>
                  <wp:positionH relativeFrom="column">
                    <wp:posOffset>3945255</wp:posOffset>
                  </wp:positionH>
                  <wp:positionV relativeFrom="paragraph">
                    <wp:posOffset>28575</wp:posOffset>
                  </wp:positionV>
                  <wp:extent cx="2192400" cy="1609200"/>
                  <wp:effectExtent l="0" t="0" r="0" b="0"/>
                  <wp:wrapSquare wrapText="bothSides"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0" cy="160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35426" w:rsidRPr="00066A5A">
              <w:rPr>
                <w:color w:val="000000"/>
                <w:sz w:val="24"/>
                <w:szCs w:val="24"/>
              </w:rPr>
              <w:t>甲國進口商</w:t>
            </w:r>
            <w:r w:rsidR="00035426" w:rsidRPr="003B4A0C">
              <w:rPr>
                <w:color w:val="000000"/>
                <w:sz w:val="24"/>
                <w:szCs w:val="24"/>
                <w:u w:val="single"/>
              </w:rPr>
              <w:t>小莫</w:t>
            </w:r>
            <w:r w:rsidR="00035426" w:rsidRPr="00066A5A">
              <w:rPr>
                <w:color w:val="000000"/>
                <w:sz w:val="24"/>
                <w:szCs w:val="24"/>
              </w:rPr>
              <w:t>固定在每星期一、四，以相同乙幣價格，從乙國進口相同數量的某商品至國內販售，並在交易當天將甲幣兌換為乙幣完成付款，表</w:t>
            </w:r>
            <w:r w:rsidR="00035426" w:rsidRPr="00066A5A">
              <w:rPr>
                <w:color w:val="000000"/>
                <w:sz w:val="24"/>
                <w:szCs w:val="24"/>
              </w:rPr>
              <w:t>(</w:t>
            </w:r>
            <w:r w:rsidR="00035426" w:rsidRPr="00066A5A">
              <w:rPr>
                <w:color w:val="000000"/>
                <w:sz w:val="24"/>
                <w:szCs w:val="24"/>
              </w:rPr>
              <w:t>六</w:t>
            </w:r>
            <w:r w:rsidR="00035426" w:rsidRPr="00066A5A">
              <w:rPr>
                <w:color w:val="000000"/>
                <w:sz w:val="24"/>
                <w:szCs w:val="24"/>
              </w:rPr>
              <w:t>)</w:t>
            </w:r>
            <w:r w:rsidR="00035426" w:rsidRPr="00066A5A">
              <w:rPr>
                <w:color w:val="000000"/>
                <w:sz w:val="24"/>
                <w:szCs w:val="24"/>
              </w:rPr>
              <w:t>是他在</w:t>
            </w:r>
            <w:r w:rsidR="00035426" w:rsidRPr="00066A5A">
              <w:rPr>
                <w:color w:val="000000"/>
                <w:sz w:val="24"/>
                <w:szCs w:val="24"/>
              </w:rPr>
              <w:t>2020</w:t>
            </w:r>
            <w:r w:rsidR="00035426" w:rsidRPr="00066A5A">
              <w:rPr>
                <w:color w:val="000000"/>
                <w:sz w:val="24"/>
                <w:szCs w:val="24"/>
              </w:rPr>
              <w:t>年</w:t>
            </w:r>
            <w:r w:rsidR="00035426" w:rsidRPr="00066A5A">
              <w:rPr>
                <w:color w:val="000000"/>
                <w:sz w:val="24"/>
                <w:szCs w:val="24"/>
              </w:rPr>
              <w:t>6</w:t>
            </w:r>
            <w:r w:rsidR="00035426" w:rsidRPr="00066A5A">
              <w:rPr>
                <w:color w:val="000000"/>
                <w:sz w:val="24"/>
                <w:szCs w:val="24"/>
              </w:rPr>
              <w:t>月</w:t>
            </w:r>
            <w:r w:rsidR="00035426" w:rsidRPr="00066A5A">
              <w:rPr>
                <w:color w:val="000000"/>
                <w:sz w:val="24"/>
                <w:szCs w:val="24"/>
              </w:rPr>
              <w:t>8</w:t>
            </w:r>
            <w:r w:rsidR="00035426" w:rsidRPr="00066A5A">
              <w:rPr>
                <w:color w:val="000000"/>
                <w:sz w:val="24"/>
                <w:szCs w:val="24"/>
              </w:rPr>
              <w:t>日及</w:t>
            </w:r>
            <w:r w:rsidR="00035426" w:rsidRPr="00066A5A">
              <w:rPr>
                <w:color w:val="000000"/>
                <w:sz w:val="24"/>
                <w:szCs w:val="24"/>
              </w:rPr>
              <w:t>6</w:t>
            </w:r>
            <w:r w:rsidR="00035426" w:rsidRPr="00066A5A">
              <w:rPr>
                <w:color w:val="000000"/>
                <w:sz w:val="24"/>
                <w:szCs w:val="24"/>
              </w:rPr>
              <w:t>月</w:t>
            </w:r>
            <w:r w:rsidR="00035426" w:rsidRPr="00066A5A">
              <w:rPr>
                <w:color w:val="000000"/>
                <w:sz w:val="24"/>
                <w:szCs w:val="24"/>
              </w:rPr>
              <w:t>22</w:t>
            </w:r>
            <w:r w:rsidR="00035426" w:rsidRPr="00066A5A">
              <w:rPr>
                <w:color w:val="000000"/>
                <w:sz w:val="24"/>
                <w:szCs w:val="24"/>
              </w:rPr>
              <w:t>日的受訪內容。根據表中內容判斷，下列何者最可能是該年</w:t>
            </w:r>
            <w:r w:rsidR="00035426" w:rsidRPr="00066A5A">
              <w:rPr>
                <w:color w:val="000000"/>
                <w:sz w:val="24"/>
                <w:szCs w:val="24"/>
              </w:rPr>
              <w:t>6</w:t>
            </w:r>
            <w:r w:rsidR="00035426" w:rsidRPr="00066A5A">
              <w:rPr>
                <w:color w:val="000000"/>
                <w:sz w:val="24"/>
                <w:szCs w:val="24"/>
              </w:rPr>
              <w:t>月時，每一甲幣兌換乙幣的匯率變化？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38"/>
              <w:gridCol w:w="2338"/>
              <w:gridCol w:w="2339"/>
              <w:gridCol w:w="2339"/>
            </w:tblGrid>
            <w:tr w:rsidR="00035426" w:rsidRPr="00F058F3" w14:paraId="7DABBF83" w14:textId="77777777" w:rsidTr="00712DD5">
              <w:tc>
                <w:tcPr>
                  <w:tcW w:w="2338" w:type="dxa"/>
                  <w:shd w:val="clear" w:color="auto" w:fill="auto"/>
                </w:tcPr>
                <w:p w14:paraId="34BACEF4" w14:textId="77777777" w:rsidR="00035426" w:rsidRPr="00F058F3" w:rsidRDefault="00035426" w:rsidP="00314609">
                  <w:pPr>
                    <w:spacing w:beforeLines="50" w:before="12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(A)</w:t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7DA2267A" w14:textId="77777777" w:rsidR="00035426" w:rsidRPr="00F058F3" w:rsidRDefault="00035426" w:rsidP="00314609">
                  <w:pPr>
                    <w:spacing w:beforeLines="50" w:before="12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(B)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50AB0D3B" w14:textId="77777777" w:rsidR="00035426" w:rsidRPr="00F058F3" w:rsidRDefault="00035426" w:rsidP="00314609">
                  <w:pPr>
                    <w:spacing w:beforeLines="50" w:before="12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(C)</w:t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4D277476" w14:textId="77777777" w:rsidR="00035426" w:rsidRPr="00F058F3" w:rsidRDefault="00035426" w:rsidP="00314609">
                  <w:pPr>
                    <w:spacing w:beforeLines="50" w:before="12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color w:val="000000"/>
                      <w:sz w:val="24"/>
                      <w:szCs w:val="24"/>
                    </w:rPr>
                    <w:t>(D)</w:t>
                  </w:r>
                </w:p>
              </w:tc>
            </w:tr>
            <w:tr w:rsidR="00035426" w:rsidRPr="00F058F3" w14:paraId="1FB5AE5E" w14:textId="77777777" w:rsidTr="00712DD5">
              <w:tc>
                <w:tcPr>
                  <w:tcW w:w="2338" w:type="dxa"/>
                  <w:shd w:val="clear" w:color="auto" w:fill="auto"/>
                </w:tcPr>
                <w:p w14:paraId="40DEECF7" w14:textId="2E7E7726" w:rsidR="00035426" w:rsidRPr="00F058F3" w:rsidRDefault="00035426" w:rsidP="00035426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3B84BF1A" wp14:editId="158E9F93">
                        <wp:extent cx="1247775" cy="1285875"/>
                        <wp:effectExtent l="0" t="0" r="0" b="0"/>
                        <wp:docPr id="52" name="圖片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777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8" w:type="dxa"/>
                  <w:shd w:val="clear" w:color="auto" w:fill="auto"/>
                </w:tcPr>
                <w:p w14:paraId="43359A9E" w14:textId="53861ADE" w:rsidR="00035426" w:rsidRPr="00F058F3" w:rsidRDefault="00035426" w:rsidP="00035426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6EA410C0" wp14:editId="509C41A1">
                        <wp:extent cx="1247775" cy="1285875"/>
                        <wp:effectExtent l="0" t="0" r="0" b="0"/>
                        <wp:docPr id="51" name="圖片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777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7A7985E6" w14:textId="6A5E4E3C" w:rsidR="00035426" w:rsidRPr="00F058F3" w:rsidRDefault="00035426" w:rsidP="00035426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27237A75" wp14:editId="5A42D2C2">
                        <wp:extent cx="1247775" cy="1285875"/>
                        <wp:effectExtent l="0" t="0" r="0" b="0"/>
                        <wp:docPr id="50" name="圖片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777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39" w:type="dxa"/>
                  <w:shd w:val="clear" w:color="auto" w:fill="auto"/>
                </w:tcPr>
                <w:p w14:paraId="2312B4FA" w14:textId="4AF368BA" w:rsidR="00035426" w:rsidRPr="00F058F3" w:rsidRDefault="00035426" w:rsidP="00035426">
                  <w:pPr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F058F3">
                    <w:rPr>
                      <w:rFonts w:hint="eastAsia"/>
                      <w:noProof/>
                      <w:color w:val="000000"/>
                      <w:sz w:val="24"/>
                      <w:szCs w:val="24"/>
                    </w:rPr>
                    <w:drawing>
                      <wp:inline distT="0" distB="0" distL="0" distR="0" wp14:anchorId="171D92C7" wp14:editId="44ADCA9D">
                        <wp:extent cx="1247775" cy="1285875"/>
                        <wp:effectExtent l="0" t="0" r="0" b="0"/>
                        <wp:docPr id="49" name="圖片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7775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6726304" w14:textId="77777777" w:rsidR="0038481B" w:rsidRDefault="0038481B"/>
        </w:tc>
      </w:tr>
      <w:tr w:rsidR="0038481B" w14:paraId="0672630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06" w14:textId="77777777" w:rsidR="0038481B" w:rsidRDefault="003D5E16">
            <w:r>
              <w:rPr>
                <w:sz w:val="24"/>
                <w:szCs w:val="24"/>
              </w:rPr>
              <w:t>評量目標：解析匯率變動對進口貿易的影響。</w:t>
            </w:r>
          </w:p>
        </w:tc>
      </w:tr>
      <w:tr w:rsidR="0038481B" w14:paraId="0672630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08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30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0A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630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0C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Bp-Ⅳ-4</w:t>
            </w:r>
          </w:p>
        </w:tc>
      </w:tr>
      <w:tr w:rsidR="0038481B" w14:paraId="0672630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0E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31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3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3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3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3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31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316" w14:textId="77777777" w:rsidR="0038481B" w:rsidRDefault="0038481B"/>
        </w:tc>
        <w:tc>
          <w:tcPr>
            <w:tcW w:w="1000" w:type="dxa"/>
            <w:vAlign w:val="center"/>
          </w:tcPr>
          <w:p w14:paraId="067263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3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3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3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32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3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067263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0.1765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63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2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32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3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2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3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3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3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3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3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37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37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3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37C" w14:textId="77777777" w:rsidR="0038481B" w:rsidRDefault="0038481B"/>
    <w:p w14:paraId="0672637D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37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382" w14:textId="77777777" w:rsidTr="00860844">
        <w:trPr>
          <w:trHeight w:val="3644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47FAE8A9" w14:textId="73B493E8" w:rsidR="0025357A" w:rsidRPr="00066A5A" w:rsidRDefault="003013FC" w:rsidP="0025357A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6944" behindDoc="0" locked="0" layoutInCell="1" allowOverlap="1" wp14:anchorId="0BA5A122" wp14:editId="7308C6CC">
                  <wp:simplePos x="0" y="0"/>
                  <wp:positionH relativeFrom="column">
                    <wp:posOffset>4532630</wp:posOffset>
                  </wp:positionH>
                  <wp:positionV relativeFrom="paragraph">
                    <wp:posOffset>26035</wp:posOffset>
                  </wp:positionV>
                  <wp:extent cx="1692000" cy="2232000"/>
                  <wp:effectExtent l="0" t="0" r="0" b="0"/>
                  <wp:wrapSquare wrapText="bothSides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000" cy="22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357A" w:rsidRPr="00066A5A">
              <w:rPr>
                <w:color w:val="000000"/>
                <w:sz w:val="24"/>
                <w:szCs w:val="24"/>
              </w:rPr>
              <w:t>「</w:t>
            </w:r>
            <w:r w:rsidR="0025357A" w:rsidRPr="00066A5A">
              <w:rPr>
                <w:color w:val="000000"/>
                <w:sz w:val="24"/>
                <w:szCs w:val="24"/>
              </w:rPr>
              <w:t>2023</w:t>
            </w:r>
            <w:r w:rsidR="0025357A" w:rsidRPr="00066A5A">
              <w:rPr>
                <w:color w:val="000000"/>
                <w:sz w:val="24"/>
                <w:szCs w:val="24"/>
              </w:rPr>
              <w:t>年</w:t>
            </w:r>
            <w:r w:rsidR="0025357A" w:rsidRPr="00066A5A">
              <w:rPr>
                <w:color w:val="000000"/>
                <w:sz w:val="24"/>
                <w:szCs w:val="24"/>
              </w:rPr>
              <w:t>4</w:t>
            </w:r>
            <w:r w:rsidR="0025357A" w:rsidRPr="00066A5A">
              <w:rPr>
                <w:color w:val="000000"/>
                <w:sz w:val="24"/>
                <w:szCs w:val="24"/>
              </w:rPr>
              <w:t>月</w:t>
            </w:r>
            <w:r w:rsidR="0025357A" w:rsidRPr="00066A5A">
              <w:rPr>
                <w:color w:val="000000"/>
                <w:sz w:val="24"/>
                <w:szCs w:val="24"/>
              </w:rPr>
              <w:t>15</w:t>
            </w:r>
            <w:r w:rsidR="0025357A" w:rsidRPr="00066A5A">
              <w:rPr>
                <w:color w:val="000000"/>
                <w:sz w:val="24"/>
                <w:szCs w:val="24"/>
              </w:rPr>
              <w:t>日，</w:t>
            </w:r>
            <w:r w:rsidR="0025357A" w:rsidRPr="003328C3">
              <w:rPr>
                <w:color w:val="000000"/>
                <w:sz w:val="24"/>
                <w:szCs w:val="24"/>
                <w:u w:val="single"/>
              </w:rPr>
              <w:t>北非</w:t>
            </w:r>
            <w:r w:rsidR="0025357A" w:rsidRPr="00066A5A">
              <w:rPr>
                <w:color w:val="000000"/>
                <w:sz w:val="24"/>
                <w:szCs w:val="24"/>
              </w:rPr>
              <w:t>的</w:t>
            </w:r>
            <w:r w:rsidR="0025357A" w:rsidRPr="003328C3">
              <w:rPr>
                <w:color w:val="000000"/>
                <w:sz w:val="24"/>
                <w:szCs w:val="24"/>
                <w:u w:val="single"/>
              </w:rPr>
              <w:t>蘇丹</w:t>
            </w:r>
            <w:r w:rsidR="0025357A" w:rsidRPr="00066A5A">
              <w:rPr>
                <w:color w:val="000000"/>
                <w:sz w:val="24"/>
                <w:szCs w:val="24"/>
              </w:rPr>
              <w:t>爆發內戰，民間武裝集團突襲機場，衝突很快就從機場延燒到首都</w:t>
            </w:r>
            <w:r w:rsidR="0025357A" w:rsidRPr="003328C3">
              <w:rPr>
                <w:color w:val="000000"/>
                <w:sz w:val="24"/>
                <w:szCs w:val="24"/>
                <w:u w:val="single"/>
              </w:rPr>
              <w:t>喀土穆</w:t>
            </w:r>
            <w:r w:rsidR="0025357A" w:rsidRPr="00066A5A">
              <w:rPr>
                <w:color w:val="000000"/>
                <w:sz w:val="24"/>
                <w:szCs w:val="24"/>
              </w:rPr>
              <w:t>，現今戰事已延燒到</w:t>
            </w:r>
            <w:r w:rsidR="0025357A" w:rsidRPr="003328C3">
              <w:rPr>
                <w:color w:val="000000"/>
                <w:sz w:val="24"/>
                <w:szCs w:val="24"/>
                <w:u w:val="single"/>
              </w:rPr>
              <w:t>蘇丹</w:t>
            </w:r>
            <w:r w:rsidR="0025357A" w:rsidRPr="00066A5A">
              <w:rPr>
                <w:color w:val="000000"/>
                <w:sz w:val="24"/>
                <w:szCs w:val="24"/>
              </w:rPr>
              <w:t>全境，各國也開始撤離境內的外交人員及公民。」根據圖</w:t>
            </w:r>
            <w:r w:rsidR="0025357A" w:rsidRPr="00066A5A">
              <w:rPr>
                <w:color w:val="000000"/>
                <w:sz w:val="24"/>
                <w:szCs w:val="24"/>
              </w:rPr>
              <w:t>(</w:t>
            </w:r>
            <w:r w:rsidR="0025357A" w:rsidRPr="00066A5A">
              <w:rPr>
                <w:color w:val="000000"/>
                <w:sz w:val="24"/>
                <w:szCs w:val="24"/>
              </w:rPr>
              <w:t>十二</w:t>
            </w:r>
            <w:r w:rsidR="0025357A" w:rsidRPr="00066A5A">
              <w:rPr>
                <w:color w:val="000000"/>
                <w:sz w:val="24"/>
                <w:szCs w:val="24"/>
              </w:rPr>
              <w:t>)</w:t>
            </w:r>
            <w:r w:rsidR="0025357A" w:rsidRPr="00066A5A">
              <w:rPr>
                <w:color w:val="000000"/>
                <w:sz w:val="24"/>
                <w:szCs w:val="24"/>
              </w:rPr>
              <w:t>中的資訊判斷，上述內戰爆發的影響最可能是下列何者？</w:t>
            </w:r>
          </w:p>
          <w:p w14:paraId="7FBC8065" w14:textId="77777777" w:rsidR="0025357A" w:rsidRPr="00066A5A" w:rsidRDefault="0025357A" w:rsidP="0025357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若內戰惡化，難民將會大量湧入鄰國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肯亞</w:t>
            </w:r>
          </w:p>
          <w:p w14:paraId="7D969D32" w14:textId="77777777" w:rsidR="0025357A" w:rsidRPr="00066A5A" w:rsidRDefault="0025357A" w:rsidP="0025357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蘇丹港</w:t>
            </w:r>
            <w:r w:rsidRPr="00066A5A">
              <w:rPr>
                <w:color w:val="000000"/>
                <w:sz w:val="24"/>
                <w:szCs w:val="24"/>
              </w:rPr>
              <w:t>若遭封鎖，將阻斷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波斯灣</w:t>
            </w:r>
            <w:r w:rsidRPr="00066A5A">
              <w:rPr>
                <w:color w:val="000000"/>
                <w:sz w:val="24"/>
                <w:szCs w:val="24"/>
              </w:rPr>
              <w:t>的石油輸出</w:t>
            </w:r>
          </w:p>
          <w:p w14:paraId="161986C5" w14:textId="77777777" w:rsidR="0025357A" w:rsidRPr="00066A5A" w:rsidRDefault="0025357A" w:rsidP="0025357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南部橄欖園若遭破壞，將使全球橄欖油價格飆升</w:t>
            </w:r>
          </w:p>
          <w:p w14:paraId="06726381" w14:textId="6C53F3ED" w:rsidR="0038481B" w:rsidRDefault="0025357A" w:rsidP="0025357A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若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喀土穆</w:t>
            </w:r>
            <w:r w:rsidRPr="00066A5A">
              <w:rPr>
                <w:color w:val="000000"/>
                <w:sz w:val="24"/>
                <w:szCs w:val="24"/>
              </w:rPr>
              <w:t>被占領且鄰近大河遭控制，將影響</w:t>
            </w:r>
            <w:r w:rsidRPr="003328C3">
              <w:rPr>
                <w:color w:val="000000"/>
                <w:sz w:val="24"/>
                <w:szCs w:val="24"/>
                <w:u w:val="single"/>
              </w:rPr>
              <w:t>埃及</w:t>
            </w:r>
            <w:r w:rsidRPr="00066A5A">
              <w:rPr>
                <w:color w:val="000000"/>
                <w:sz w:val="24"/>
                <w:szCs w:val="24"/>
              </w:rPr>
              <w:t>用水</w:t>
            </w:r>
          </w:p>
        </w:tc>
      </w:tr>
      <w:tr w:rsidR="0038481B" w14:paraId="0672638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83" w14:textId="77777777" w:rsidR="0038481B" w:rsidRDefault="003D5E16">
            <w:r>
              <w:rPr>
                <w:sz w:val="24"/>
                <w:szCs w:val="24"/>
              </w:rPr>
              <w:t>評量目標：分析國際衝突的影響。</w:t>
            </w:r>
          </w:p>
        </w:tc>
      </w:tr>
      <w:tr w:rsidR="0038481B" w14:paraId="0672638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85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38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87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1c-Ⅳ-2</w:t>
            </w:r>
          </w:p>
        </w:tc>
      </w:tr>
      <w:tr w:rsidR="0038481B" w14:paraId="0672638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89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Bf-Ⅳ-3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Bf-Ⅳ-1</w:t>
            </w:r>
            <w:r>
              <w:rPr>
                <w:sz w:val="24"/>
                <w:szCs w:val="24"/>
              </w:rPr>
              <w:t>；地</w:t>
            </w:r>
            <w:r>
              <w:rPr>
                <w:sz w:val="24"/>
                <w:szCs w:val="24"/>
              </w:rPr>
              <w:t>Ac-Ⅳ-3</w:t>
            </w:r>
          </w:p>
        </w:tc>
      </w:tr>
      <w:tr w:rsidR="0038481B" w14:paraId="0672638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8B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39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3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3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3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3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39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393" w14:textId="77777777" w:rsidR="0038481B" w:rsidRDefault="0038481B"/>
        </w:tc>
        <w:tc>
          <w:tcPr>
            <w:tcW w:w="1000" w:type="dxa"/>
            <w:vAlign w:val="center"/>
          </w:tcPr>
          <w:p w14:paraId="067263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3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3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3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3A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3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067263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3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38481B" w14:paraId="067263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A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3A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3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3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A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3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3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3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63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3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E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3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3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3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3F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3E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3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3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3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3F9" w14:textId="77777777" w:rsidR="0038481B" w:rsidRDefault="0038481B"/>
    <w:p w14:paraId="067263FA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3F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3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3FF" w14:textId="77777777" w:rsidTr="00860844">
        <w:trPr>
          <w:trHeight w:val="3786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3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</w:tcPr>
          <w:p w14:paraId="6D4B925E" w14:textId="48FFCF0E" w:rsidR="00AF0409" w:rsidRPr="00066A5A" w:rsidRDefault="00194D39" w:rsidP="00AF0409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7968" behindDoc="0" locked="0" layoutInCell="1" allowOverlap="1" wp14:anchorId="6C235317" wp14:editId="387698A8">
                  <wp:simplePos x="0" y="0"/>
                  <wp:positionH relativeFrom="column">
                    <wp:posOffset>4530090</wp:posOffset>
                  </wp:positionH>
                  <wp:positionV relativeFrom="paragraph">
                    <wp:posOffset>28575</wp:posOffset>
                  </wp:positionV>
                  <wp:extent cx="1652400" cy="2271600"/>
                  <wp:effectExtent l="0" t="0" r="0" b="0"/>
                  <wp:wrapSquare wrapText="bothSides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400" cy="22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F0409" w:rsidRPr="00066A5A">
              <w:rPr>
                <w:color w:val="000000"/>
                <w:sz w:val="24"/>
                <w:szCs w:val="24"/>
              </w:rPr>
              <w:t>我國在</w:t>
            </w:r>
            <w:r w:rsidR="00AF0409" w:rsidRPr="00066A5A">
              <w:rPr>
                <w:color w:val="000000"/>
                <w:sz w:val="24"/>
                <w:szCs w:val="24"/>
              </w:rPr>
              <w:t>2007</w:t>
            </w:r>
            <w:r w:rsidR="00AF0409" w:rsidRPr="00066A5A">
              <w:rPr>
                <w:color w:val="000000"/>
                <w:sz w:val="24"/>
                <w:szCs w:val="24"/>
              </w:rPr>
              <w:t>年修正了《民法》中關於子女姓氏的規定，將原本子女從父姓的原則，修改為父母應以書面方式，約定子女從父姓或從母姓。表</w:t>
            </w:r>
            <w:r w:rsidR="00AF0409" w:rsidRPr="00066A5A">
              <w:rPr>
                <w:color w:val="000000"/>
                <w:sz w:val="24"/>
                <w:szCs w:val="24"/>
              </w:rPr>
              <w:t>(</w:t>
            </w:r>
            <w:r w:rsidR="00AF0409" w:rsidRPr="00066A5A">
              <w:rPr>
                <w:color w:val="000000"/>
                <w:sz w:val="24"/>
                <w:szCs w:val="24"/>
              </w:rPr>
              <w:t>七</w:t>
            </w:r>
            <w:r w:rsidR="00AF0409" w:rsidRPr="00066A5A">
              <w:rPr>
                <w:color w:val="000000"/>
                <w:sz w:val="24"/>
                <w:szCs w:val="24"/>
              </w:rPr>
              <w:t>)</w:t>
            </w:r>
            <w:r w:rsidR="00AF0409" w:rsidRPr="00066A5A">
              <w:rPr>
                <w:color w:val="000000"/>
                <w:sz w:val="24"/>
                <w:szCs w:val="24"/>
              </w:rPr>
              <w:t>是</w:t>
            </w:r>
            <w:r w:rsidR="00AF0409" w:rsidRPr="00066A5A">
              <w:rPr>
                <w:color w:val="000000"/>
                <w:sz w:val="24"/>
                <w:szCs w:val="24"/>
              </w:rPr>
              <w:t>2012</w:t>
            </w:r>
            <w:r w:rsidR="00AF0409" w:rsidRPr="00066A5A">
              <w:rPr>
                <w:color w:val="000000"/>
                <w:sz w:val="24"/>
                <w:szCs w:val="24"/>
              </w:rPr>
              <w:t>至</w:t>
            </w:r>
            <w:r w:rsidR="00AF0409" w:rsidRPr="00066A5A">
              <w:rPr>
                <w:color w:val="000000"/>
                <w:sz w:val="24"/>
                <w:szCs w:val="24"/>
              </w:rPr>
              <w:t>2018</w:t>
            </w:r>
            <w:r w:rsidR="00AF0409" w:rsidRPr="00066A5A">
              <w:rPr>
                <w:color w:val="000000"/>
                <w:sz w:val="24"/>
                <w:szCs w:val="24"/>
              </w:rPr>
              <w:t>年關於新生兒約定從母姓的統計數據。根據表中資料判斷，對於修法後新生兒姓氏的變化，下列何種說法最合理？</w:t>
            </w:r>
          </w:p>
          <w:p w14:paraId="073B0D3F" w14:textId="5B92DF29" w:rsidR="00AF0409" w:rsidRPr="00066A5A" w:rsidRDefault="00AF0409" w:rsidP="00AF040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新生兒約定從母姓的比例顯示性別歧視日趨嚴重</w:t>
            </w:r>
          </w:p>
          <w:p w14:paraId="7F77EF57" w14:textId="170ECE77" w:rsidR="00AF0409" w:rsidRPr="00066A5A" w:rsidRDefault="00AF0409" w:rsidP="00AF040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選擇新生兒姓氏時仍會受到其他社會規範的影響</w:t>
            </w:r>
          </w:p>
          <w:p w14:paraId="3725EB6B" w14:textId="727C75D1" w:rsidR="00AF0409" w:rsidRPr="00066A5A" w:rsidRDefault="00AF0409" w:rsidP="00AF0409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法律變遷促使多數人改變新生兒姓氏的選擇結果</w:t>
            </w:r>
          </w:p>
          <w:p w14:paraId="067263FE" w14:textId="15B48284" w:rsidR="0038481B" w:rsidRDefault="00AF0409" w:rsidP="00AF0409"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基於傳宗接代需求約定從母姓的新生兒多為男嬰</w:t>
            </w:r>
          </w:p>
        </w:tc>
      </w:tr>
      <w:tr w:rsidR="0038481B" w14:paraId="0672640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00" w14:textId="77777777" w:rsidR="0038481B" w:rsidRDefault="003D5E16">
            <w:r>
              <w:rPr>
                <w:sz w:val="24"/>
                <w:szCs w:val="24"/>
              </w:rPr>
              <w:t>評量目標：檢視我國新生兒從母姓統計資料的變化，解析社會規範對於選擇新生兒姓氏的影響。</w:t>
            </w:r>
          </w:p>
        </w:tc>
      </w:tr>
      <w:tr w:rsidR="0038481B" w14:paraId="0672640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02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40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04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40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06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Bc-Ⅳ-3</w:t>
            </w:r>
            <w:r>
              <w:rPr>
                <w:sz w:val="24"/>
                <w:szCs w:val="24"/>
              </w:rPr>
              <w:t>；公</w:t>
            </w:r>
            <w:r>
              <w:rPr>
                <w:sz w:val="24"/>
                <w:szCs w:val="24"/>
              </w:rPr>
              <w:t>Bc-IV-2</w:t>
            </w:r>
          </w:p>
        </w:tc>
      </w:tr>
      <w:tr w:rsidR="0038481B" w14:paraId="0672640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08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40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4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4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4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4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41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410" w14:textId="77777777" w:rsidR="0038481B" w:rsidRDefault="0038481B"/>
        </w:tc>
        <w:tc>
          <w:tcPr>
            <w:tcW w:w="1000" w:type="dxa"/>
            <w:vAlign w:val="center"/>
          </w:tcPr>
          <w:p w14:paraId="067264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4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4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4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41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4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4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vAlign w:val="center"/>
          </w:tcPr>
          <w:p w14:paraId="067264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0.1765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64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1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41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4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2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4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4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4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4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82.35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4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6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47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46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4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476" w14:textId="77777777" w:rsidR="0038481B" w:rsidRDefault="0038481B"/>
    <w:p w14:paraId="5CCFDF03" w14:textId="77777777" w:rsidR="00F605B8" w:rsidRDefault="003D5E16">
      <w:r>
        <w:br w:type="page"/>
      </w:r>
    </w:p>
    <w:p w14:paraId="0C8D46A5" w14:textId="1B632932" w:rsidR="00991668" w:rsidRDefault="00991668" w:rsidP="00E80D54">
      <w:pPr>
        <w:spacing w:afterLines="50" w:after="120"/>
        <w:jc w:val="both"/>
        <w:rPr>
          <w:color w:val="000000"/>
          <w:sz w:val="24"/>
          <w:szCs w:val="24"/>
        </w:rPr>
      </w:pPr>
      <w:r w:rsidRPr="00066A5A">
        <w:rPr>
          <w:color w:val="000000"/>
          <w:sz w:val="24"/>
          <w:szCs w:val="24"/>
        </w:rPr>
        <w:lastRenderedPageBreak/>
        <w:t>閱讀下列選文，回答第</w:t>
      </w:r>
      <w:r w:rsidRPr="00066A5A">
        <w:rPr>
          <w:color w:val="000000"/>
          <w:sz w:val="24"/>
          <w:szCs w:val="24"/>
        </w:rPr>
        <w:t xml:space="preserve"> 44 </w:t>
      </w:r>
      <w:r w:rsidRPr="00066A5A">
        <w:rPr>
          <w:color w:val="000000"/>
          <w:sz w:val="24"/>
          <w:szCs w:val="24"/>
        </w:rPr>
        <w:t>至</w:t>
      </w:r>
      <w:r w:rsidRPr="00066A5A">
        <w:rPr>
          <w:color w:val="000000"/>
          <w:sz w:val="24"/>
          <w:szCs w:val="24"/>
        </w:rPr>
        <w:t xml:space="preserve"> 45 </w:t>
      </w:r>
      <w:r w:rsidRPr="00066A5A">
        <w:rPr>
          <w:color w:val="000000"/>
          <w:sz w:val="24"/>
          <w:szCs w:val="24"/>
        </w:rPr>
        <w:t>題：</w:t>
      </w:r>
    </w:p>
    <w:tbl>
      <w:tblPr>
        <w:tblStyle w:val="aa"/>
        <w:tblW w:w="0" w:type="auto"/>
        <w:tblInd w:w="108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9923"/>
      </w:tblGrid>
      <w:tr w:rsidR="00991668" w14:paraId="547904D2" w14:textId="77777777" w:rsidTr="00046C71">
        <w:trPr>
          <w:trHeight w:val="2666"/>
        </w:trPr>
        <w:tc>
          <w:tcPr>
            <w:tcW w:w="9923" w:type="dxa"/>
          </w:tcPr>
          <w:p w14:paraId="2E217457" w14:textId="3E81B683" w:rsidR="00991668" w:rsidRPr="00991668" w:rsidRDefault="00991668" w:rsidP="00991668">
            <w:pPr>
              <w:ind w:firstLineChars="200" w:firstLine="4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992" behindDoc="0" locked="0" layoutInCell="1" allowOverlap="1" wp14:anchorId="3FA4AEF2" wp14:editId="74577516">
                  <wp:simplePos x="0" y="0"/>
                  <wp:positionH relativeFrom="column">
                    <wp:posOffset>5241364</wp:posOffset>
                  </wp:positionH>
                  <wp:positionV relativeFrom="paragraph">
                    <wp:posOffset>35368</wp:posOffset>
                  </wp:positionV>
                  <wp:extent cx="867600" cy="1522800"/>
                  <wp:effectExtent l="0" t="0" r="0" b="0"/>
                  <wp:wrapSquare wrapText="bothSides"/>
                  <wp:docPr id="57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600" cy="15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6A5A">
              <w:rPr>
                <w:color w:val="000000"/>
                <w:sz w:val="24"/>
                <w:szCs w:val="24"/>
              </w:rPr>
              <w:t>「五腳基」為類似騎樓的建築型式，其源自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歐洲</w:t>
            </w:r>
            <w:r w:rsidRPr="00066A5A">
              <w:rPr>
                <w:color w:val="000000"/>
                <w:sz w:val="24"/>
                <w:szCs w:val="24"/>
              </w:rPr>
              <w:t>國家殖民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新加坡</w:t>
            </w:r>
            <w:r w:rsidRPr="00066A5A">
              <w:rPr>
                <w:color w:val="000000"/>
                <w:sz w:val="24"/>
                <w:szCs w:val="24"/>
              </w:rPr>
              <w:t>時，規定連棟店屋的一樓臨街部分，必須設置寬五呎且具有頂蓋的步行通道，作為公共空間供人行走，如圖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十三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。此種建築型式也常見於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1A3C7F">
              <w:rPr>
                <w:color w:val="000000"/>
                <w:sz w:val="24"/>
                <w:szCs w:val="24"/>
              </w:rPr>
              <w:t>的</w:t>
            </w:r>
            <w:r w:rsidRPr="00066A5A">
              <w:rPr>
                <w:color w:val="000000"/>
                <w:sz w:val="24"/>
                <w:szCs w:val="24"/>
              </w:rPr>
              <w:t>某一地區，源於該地區因地形因素可耕地較少，糧食不足，部分人口外移至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南洋</w:t>
            </w:r>
            <w:r w:rsidRPr="00066A5A">
              <w:rPr>
                <w:color w:val="000000"/>
                <w:sz w:val="24"/>
                <w:szCs w:val="24"/>
              </w:rPr>
              <w:t>。有些移民家族在</w:t>
            </w:r>
            <w:r w:rsidRPr="001A3C7F">
              <w:rPr>
                <w:color w:val="000000"/>
                <w:sz w:val="24"/>
                <w:szCs w:val="24"/>
                <w:u w:val="single"/>
              </w:rPr>
              <w:t>南洋</w:t>
            </w:r>
            <w:r w:rsidRPr="00066A5A">
              <w:rPr>
                <w:color w:val="000000"/>
                <w:sz w:val="24"/>
                <w:szCs w:val="24"/>
              </w:rPr>
              <w:t>經商致富後，返回家鄉興建洋樓時將此種建築型式融入其中，至今這些洋樓成為特定時空環境下的重要紀錄。</w:t>
            </w:r>
          </w:p>
        </w:tc>
      </w:tr>
    </w:tbl>
    <w:p w14:paraId="20CCE7A2" w14:textId="77777777" w:rsidR="00F605B8" w:rsidRDefault="00F605B8"/>
    <w:p w14:paraId="06726477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47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47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4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1C7448" w14:textId="77777777" w:rsidR="00DE49BE" w:rsidRPr="00066A5A" w:rsidRDefault="00DE49BE" w:rsidP="00DE49B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依據上文，建物設置「五腳基」的目的，最可能為下列何者？</w:t>
            </w:r>
          </w:p>
          <w:p w14:paraId="47A5EB96" w14:textId="77777777" w:rsidR="00DE49BE" w:rsidRDefault="00DE49BE" w:rsidP="00DE49B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防止蚊蟲及毒蛇的侵擾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434BB607" w14:textId="77777777" w:rsidR="00DE49BE" w:rsidRPr="00066A5A" w:rsidRDefault="00DE49BE" w:rsidP="00DE49B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因應冬季道路積雪行走不便</w:t>
            </w:r>
          </w:p>
          <w:p w14:paraId="4A9310E5" w14:textId="77777777" w:rsidR="00DE49BE" w:rsidRDefault="00DE49BE" w:rsidP="00DE49BE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躲避強風發生時產生的沙塵暴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647B" w14:textId="7CEF62B3" w:rsidR="00A123D3" w:rsidRPr="00DE49BE" w:rsidRDefault="00DE49BE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避免溼熱氣候下強烈日晒及雨淋</w:t>
            </w:r>
          </w:p>
        </w:tc>
      </w:tr>
      <w:tr w:rsidR="0038481B" w14:paraId="0672647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7D" w14:textId="77777777" w:rsidR="0038481B" w:rsidRDefault="003D5E16">
            <w:r>
              <w:rPr>
                <w:sz w:val="24"/>
                <w:szCs w:val="24"/>
              </w:rPr>
              <w:t>評量目標：了解自然環境對人類生活型態的影響。</w:t>
            </w:r>
          </w:p>
        </w:tc>
      </w:tr>
      <w:tr w:rsidR="0038481B" w14:paraId="0672648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7F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48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81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48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83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Be-Ⅳ-1</w:t>
            </w:r>
          </w:p>
        </w:tc>
      </w:tr>
      <w:tr w:rsidR="0038481B" w14:paraId="0672648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85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48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4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4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4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4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49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48D" w14:textId="77777777" w:rsidR="0038481B" w:rsidRDefault="0038481B"/>
        </w:tc>
        <w:tc>
          <w:tcPr>
            <w:tcW w:w="1000" w:type="dxa"/>
            <w:vAlign w:val="center"/>
          </w:tcPr>
          <w:p w14:paraId="067264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4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4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4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49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4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4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280" w:type="dxa"/>
            <w:vAlign w:val="center"/>
          </w:tcPr>
          <w:p w14:paraId="067264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4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64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9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49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4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4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A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4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4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4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4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4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D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4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4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4F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4E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4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4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4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4F3" w14:textId="77777777" w:rsidR="0038481B" w:rsidRDefault="0038481B"/>
    <w:p w14:paraId="067264F4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4F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4F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4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C6B19EB" w14:textId="77777777" w:rsidR="00C140A0" w:rsidRPr="00066A5A" w:rsidRDefault="00C140A0" w:rsidP="00C140A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上文中提及的洋樓，最主要分布於下列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066A5A">
              <w:rPr>
                <w:color w:val="000000"/>
                <w:sz w:val="24"/>
                <w:szCs w:val="24"/>
              </w:rPr>
              <w:t>的哪一地區？</w:t>
            </w:r>
          </w:p>
          <w:p w14:paraId="53CE1221" w14:textId="62557A46" w:rsidR="00C140A0" w:rsidRDefault="00C140A0" w:rsidP="00C140A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西部的高山地區</w:t>
            </w:r>
          </w:p>
          <w:p w14:paraId="239A59F3" w14:textId="77777777" w:rsidR="00C140A0" w:rsidRPr="00066A5A" w:rsidRDefault="00C140A0" w:rsidP="00C140A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北部的平原地區</w:t>
            </w:r>
          </w:p>
          <w:p w14:paraId="73799092" w14:textId="0440B230" w:rsidR="00C140A0" w:rsidRDefault="00C140A0" w:rsidP="00C140A0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東南部沿海地區</w:t>
            </w:r>
          </w:p>
          <w:p w14:paraId="067264F8" w14:textId="06AA5721" w:rsidR="00A123D3" w:rsidRPr="00C140A0" w:rsidRDefault="00C140A0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西北部綠洲地帶</w:t>
            </w:r>
          </w:p>
        </w:tc>
      </w:tr>
      <w:tr w:rsidR="0038481B" w14:paraId="067264F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4FA" w14:textId="77777777" w:rsidR="0038481B" w:rsidRDefault="003D5E16">
            <w:r>
              <w:rPr>
                <w:sz w:val="24"/>
                <w:szCs w:val="24"/>
              </w:rPr>
              <w:t>評量目標：了解中國人口遷移的原因及影響。</w:t>
            </w:r>
          </w:p>
        </w:tc>
      </w:tr>
      <w:tr w:rsidR="0038481B" w14:paraId="067264F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FC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4F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4FE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50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00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Ba-Ⅳ-3</w:t>
            </w:r>
          </w:p>
        </w:tc>
      </w:tr>
      <w:tr w:rsidR="0038481B" w14:paraId="0672650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02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50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5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5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5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5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51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50A" w14:textId="77777777" w:rsidR="0038481B" w:rsidRDefault="0038481B"/>
        </w:tc>
        <w:tc>
          <w:tcPr>
            <w:tcW w:w="1000" w:type="dxa"/>
            <w:vAlign w:val="center"/>
          </w:tcPr>
          <w:p w14:paraId="067265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5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5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5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51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5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5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067265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65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1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51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5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5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5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5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5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5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56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56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5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570" w14:textId="77777777" w:rsidR="0038481B" w:rsidRDefault="0038481B"/>
    <w:p w14:paraId="3A06EE82" w14:textId="77777777" w:rsidR="00F072A7" w:rsidRDefault="00DE49BE">
      <w:r>
        <w:br w:type="page"/>
      </w:r>
    </w:p>
    <w:p w14:paraId="12770552" w14:textId="77777777" w:rsidR="00B752F6" w:rsidRDefault="00B752F6" w:rsidP="00E80D54">
      <w:pPr>
        <w:spacing w:afterLines="50" w:after="120"/>
        <w:jc w:val="both"/>
        <w:rPr>
          <w:color w:val="000000"/>
          <w:sz w:val="24"/>
          <w:szCs w:val="24"/>
        </w:rPr>
      </w:pPr>
      <w:r w:rsidRPr="00066A5A">
        <w:rPr>
          <w:color w:val="000000"/>
          <w:sz w:val="24"/>
          <w:szCs w:val="24"/>
        </w:rPr>
        <w:lastRenderedPageBreak/>
        <w:t>閱讀下列選文，回答第</w:t>
      </w:r>
      <w:r w:rsidRPr="00066A5A">
        <w:rPr>
          <w:color w:val="000000"/>
          <w:sz w:val="24"/>
          <w:szCs w:val="24"/>
        </w:rPr>
        <w:t xml:space="preserve"> 46 </w:t>
      </w:r>
      <w:r w:rsidRPr="00066A5A">
        <w:rPr>
          <w:color w:val="000000"/>
          <w:sz w:val="24"/>
          <w:szCs w:val="24"/>
        </w:rPr>
        <w:t>至</w:t>
      </w:r>
      <w:r w:rsidRPr="00066A5A">
        <w:rPr>
          <w:color w:val="000000"/>
          <w:sz w:val="24"/>
          <w:szCs w:val="24"/>
        </w:rPr>
        <w:t xml:space="preserve"> 48 </w:t>
      </w:r>
      <w:r w:rsidRPr="00066A5A">
        <w:rPr>
          <w:color w:val="000000"/>
          <w:sz w:val="24"/>
          <w:szCs w:val="24"/>
        </w:rPr>
        <w:t>題：</w:t>
      </w:r>
    </w:p>
    <w:tbl>
      <w:tblPr>
        <w:tblStyle w:val="aa"/>
        <w:tblW w:w="0" w:type="auto"/>
        <w:tblInd w:w="108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9923"/>
      </w:tblGrid>
      <w:tr w:rsidR="00B752F6" w14:paraId="2E5F909F" w14:textId="77777777" w:rsidTr="003A5DB1">
        <w:trPr>
          <w:trHeight w:val="5976"/>
        </w:trPr>
        <w:tc>
          <w:tcPr>
            <w:tcW w:w="9923" w:type="dxa"/>
          </w:tcPr>
          <w:p w14:paraId="17E9448E" w14:textId="0F5CA2D4" w:rsidR="00B752F6" w:rsidRPr="00066A5A" w:rsidRDefault="00B752F6" w:rsidP="00B752F6">
            <w:pPr>
              <w:ind w:firstLineChars="200" w:firstLine="4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F4DF438" wp14:editId="063D26DE">
                  <wp:simplePos x="0" y="0"/>
                  <wp:positionH relativeFrom="column">
                    <wp:posOffset>4253059</wp:posOffset>
                  </wp:positionH>
                  <wp:positionV relativeFrom="paragraph">
                    <wp:posOffset>1270</wp:posOffset>
                  </wp:positionV>
                  <wp:extent cx="1875600" cy="2422800"/>
                  <wp:effectExtent l="0" t="0" r="0" b="0"/>
                  <wp:wrapSquare wrapText="bothSides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600" cy="242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53CC">
              <w:rPr>
                <w:color w:val="000000"/>
                <w:sz w:val="24"/>
                <w:szCs w:val="24"/>
                <w:u w:val="single"/>
              </w:rPr>
              <w:t>立法院</w:t>
            </w:r>
            <w:r w:rsidRPr="00066A5A">
              <w:rPr>
                <w:color w:val="000000"/>
                <w:sz w:val="24"/>
                <w:szCs w:val="24"/>
              </w:rPr>
              <w:t>在</w:t>
            </w:r>
            <w:r w:rsidRPr="00066A5A">
              <w:rPr>
                <w:color w:val="000000"/>
                <w:sz w:val="24"/>
                <w:szCs w:val="24"/>
              </w:rPr>
              <w:t>2019</w:t>
            </w:r>
            <w:r w:rsidRPr="00066A5A">
              <w:rPr>
                <w:color w:val="000000"/>
                <w:sz w:val="24"/>
                <w:szCs w:val="24"/>
              </w:rPr>
              <w:t>年通過《司法院釋字第七四八號解釋施行法》，合法保障同性婚姻。</w:t>
            </w:r>
          </w:p>
          <w:p w14:paraId="6AF7C5C3" w14:textId="77777777" w:rsidR="00B752F6" w:rsidRPr="00066A5A" w:rsidRDefault="00B752F6" w:rsidP="00B752F6">
            <w:pPr>
              <w:ind w:firstLineChars="200" w:firstLine="480"/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某日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阿華</w:t>
            </w:r>
            <w:r w:rsidRPr="00066A5A">
              <w:rPr>
                <w:color w:val="000000"/>
                <w:sz w:val="24"/>
                <w:szCs w:val="24"/>
              </w:rPr>
              <w:t>收到一則網路訊息，他擔心訊息中提及的疾病傳染情況惡化，覺得應該讓身邊的朋友知道這個情況，所以將相關訊息發送至各通訊群組，希望廣為流傳，如圖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十四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所示。</w:t>
            </w:r>
          </w:p>
          <w:p w14:paraId="3E6AC34D" w14:textId="2DFCA749" w:rsidR="00B752F6" w:rsidRDefault="00B752F6" w:rsidP="00B752F6">
            <w:pPr>
              <w:ind w:firstLineChars="200" w:firstLine="480"/>
              <w:jc w:val="both"/>
              <w:rPr>
                <w:color w:val="000000"/>
                <w:sz w:val="24"/>
                <w:szCs w:val="24"/>
              </w:rPr>
            </w:pPr>
            <w:r w:rsidRPr="003553CC">
              <w:rPr>
                <w:color w:val="000000"/>
                <w:sz w:val="24"/>
                <w:szCs w:val="24"/>
                <w:u w:val="single"/>
              </w:rPr>
              <w:t>小明</w:t>
            </w:r>
            <w:r w:rsidRPr="00066A5A">
              <w:rPr>
                <w:color w:val="000000"/>
                <w:sz w:val="24"/>
                <w:szCs w:val="24"/>
              </w:rPr>
              <w:t>在群組上收到這則訊息，想確認訊息的真實性，於是上網查詢我國政府公開的統計資料，如表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八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。除此之外，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小明</w:t>
            </w:r>
            <w:r w:rsidRPr="00066A5A">
              <w:rPr>
                <w:color w:val="000000"/>
                <w:sz w:val="24"/>
                <w:szCs w:val="24"/>
              </w:rPr>
              <w:t>也上網查詢其他各國的狀況，得知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聯合國</w:t>
            </w:r>
            <w:r w:rsidRPr="00066A5A">
              <w:rPr>
                <w:color w:val="000000"/>
                <w:sz w:val="24"/>
                <w:szCs w:val="24"/>
              </w:rPr>
              <w:t>將愛滋病毒盛行率定義為</w:t>
            </w:r>
            <w:r w:rsidRPr="00066A5A">
              <w:rPr>
                <w:color w:val="000000"/>
                <w:sz w:val="24"/>
                <w:szCs w:val="24"/>
              </w:rPr>
              <w:t>15</w:t>
            </w:r>
            <w:r w:rsidRPr="00066A5A">
              <w:rPr>
                <w:color w:val="000000"/>
                <w:sz w:val="24"/>
                <w:szCs w:val="24"/>
              </w:rPr>
              <w:t>至</w:t>
            </w:r>
            <w:r w:rsidRPr="00066A5A">
              <w:rPr>
                <w:color w:val="000000"/>
                <w:sz w:val="24"/>
                <w:szCs w:val="24"/>
              </w:rPr>
              <w:t>49</w:t>
            </w:r>
            <w:r w:rsidRPr="00066A5A">
              <w:rPr>
                <w:color w:val="000000"/>
                <w:sz w:val="24"/>
                <w:szCs w:val="24"/>
              </w:rPr>
              <w:t>歲人口中感染愛滋病毒的人口比率，表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九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是其中部分國家的統計資料。</w:t>
            </w:r>
          </w:p>
          <w:p w14:paraId="20D32562" w14:textId="7C33DBFC" w:rsidR="00B752F6" w:rsidRPr="00066A5A" w:rsidRDefault="00DD2443" w:rsidP="00B752F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473B6853" wp14:editId="5A33CBEB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90303</wp:posOffset>
                  </wp:positionV>
                  <wp:extent cx="2163600" cy="1666800"/>
                  <wp:effectExtent l="0" t="0" r="0" b="0"/>
                  <wp:wrapSquare wrapText="bothSides"/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3600" cy="16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6A2023" w14:textId="50AA6CF7" w:rsidR="00B752F6" w:rsidRPr="00DD2443" w:rsidRDefault="003A5DB1" w:rsidP="00B752F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49024" behindDoc="0" locked="0" layoutInCell="1" allowOverlap="1" wp14:anchorId="0A6E47AD" wp14:editId="6DA7FD2C">
                  <wp:simplePos x="0" y="0"/>
                  <wp:positionH relativeFrom="column">
                    <wp:posOffset>114925</wp:posOffset>
                  </wp:positionH>
                  <wp:positionV relativeFrom="paragraph">
                    <wp:posOffset>536414</wp:posOffset>
                  </wp:positionV>
                  <wp:extent cx="2937600" cy="1033200"/>
                  <wp:effectExtent l="0" t="0" r="0" b="0"/>
                  <wp:wrapSquare wrapText="bothSides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7600" cy="103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0FAC3B5" w14:textId="77777777" w:rsidR="00F072A7" w:rsidRPr="00D84895" w:rsidRDefault="00F072A7"/>
    <w:p w14:paraId="06726571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57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57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5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1C87B64" w14:textId="77777777" w:rsidR="000510F3" w:rsidRPr="00066A5A" w:rsidRDefault="000510F3" w:rsidP="000510F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根據圖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十四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中內容判斷，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阿華</w:t>
            </w:r>
            <w:r w:rsidRPr="00066A5A">
              <w:rPr>
                <w:color w:val="000000"/>
                <w:sz w:val="24"/>
                <w:szCs w:val="24"/>
              </w:rPr>
              <w:t>廣傳訊息所達成的效果，最可能是下列何者？</w:t>
            </w:r>
          </w:p>
          <w:p w14:paraId="63328ED5" w14:textId="77777777" w:rsidR="000510F3" w:rsidRDefault="000510F3" w:rsidP="000510F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透過社群網路影響公共意見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259E639D" w14:textId="77777777" w:rsidR="000510F3" w:rsidRPr="00066A5A" w:rsidRDefault="000510F3" w:rsidP="000510F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善用大眾媒體爭取婚姻自由</w:t>
            </w:r>
          </w:p>
          <w:p w14:paraId="48603688" w14:textId="77777777" w:rsidR="000510F3" w:rsidRDefault="000510F3" w:rsidP="000510F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利用網路科技提供醫學新知</w:t>
            </w:r>
            <w:r w:rsidRPr="00066A5A">
              <w:rPr>
                <w:color w:val="000000"/>
                <w:sz w:val="24"/>
                <w:szCs w:val="24"/>
              </w:rPr>
              <w:t xml:space="preserve"> </w:t>
            </w:r>
          </w:p>
          <w:p w14:paraId="06726575" w14:textId="4FDD4842" w:rsidR="003A5DB1" w:rsidRPr="000510F3" w:rsidRDefault="000510F3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成立民間團體推動法律變革</w:t>
            </w:r>
          </w:p>
        </w:tc>
      </w:tr>
      <w:tr w:rsidR="0038481B" w14:paraId="0672657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77" w14:textId="77777777" w:rsidR="0038481B" w:rsidRDefault="003D5E16">
            <w:r>
              <w:rPr>
                <w:sz w:val="24"/>
                <w:szCs w:val="24"/>
              </w:rPr>
              <w:t>評量目標：發覺生活經驗中社群網路對公共意見的影響。</w:t>
            </w:r>
          </w:p>
        </w:tc>
      </w:tr>
      <w:tr w:rsidR="0038481B" w14:paraId="0672657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79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57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7B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1a-Ⅳ-1</w:t>
            </w:r>
          </w:p>
        </w:tc>
      </w:tr>
      <w:tr w:rsidR="0038481B" w14:paraId="0672657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7D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De-Ⅳ-1</w:t>
            </w:r>
          </w:p>
        </w:tc>
      </w:tr>
      <w:tr w:rsidR="0038481B" w14:paraId="0672658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7F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58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5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5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5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5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58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587" w14:textId="77777777" w:rsidR="0038481B" w:rsidRDefault="0038481B"/>
        </w:tc>
        <w:tc>
          <w:tcPr>
            <w:tcW w:w="1000" w:type="dxa"/>
            <w:vAlign w:val="center"/>
          </w:tcPr>
          <w:p w14:paraId="067265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5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5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5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59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5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5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280" w:type="dxa"/>
            <w:vAlign w:val="center"/>
          </w:tcPr>
          <w:p w14:paraId="067265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5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0.6250</w:t>
            </w:r>
          </w:p>
        </w:tc>
      </w:tr>
      <w:tr w:rsidR="0038481B" w14:paraId="067265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9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59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5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5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5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5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65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5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5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5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5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5E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5E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5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E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E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E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5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5E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5ED" w14:textId="77777777" w:rsidR="0038481B" w:rsidRDefault="0038481B"/>
    <w:p w14:paraId="067265EE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5F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5F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5F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9C8B13A" w14:textId="77777777" w:rsidR="007359C6" w:rsidRPr="00066A5A" w:rsidRDefault="007359C6" w:rsidP="007359C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根據表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八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與表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九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的資訊判斷，關於圖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十四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中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阿華</w:t>
            </w:r>
            <w:r w:rsidRPr="00066A5A">
              <w:rPr>
                <w:color w:val="000000"/>
                <w:sz w:val="24"/>
                <w:szCs w:val="24"/>
              </w:rPr>
              <w:t>所傳遞的訊息，下列何項解讀最適當？</w:t>
            </w:r>
          </w:p>
          <w:p w14:paraId="3343D19E" w14:textId="77777777" w:rsidR="007359C6" w:rsidRPr="00066A5A" w:rsidRDefault="007359C6" w:rsidP="007359C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內容符合事實，因我國通過修法之後導致累積感染者人數增加</w:t>
            </w:r>
          </w:p>
          <w:p w14:paraId="4BCD622E" w14:textId="77777777" w:rsidR="007359C6" w:rsidRPr="00066A5A" w:rsidRDefault="007359C6" w:rsidP="007359C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內容符合事實，因我國的愛滋病毒盛行率比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東南亞</w:t>
            </w:r>
            <w:r w:rsidRPr="00066A5A">
              <w:rPr>
                <w:color w:val="000000"/>
                <w:sz w:val="24"/>
                <w:szCs w:val="24"/>
              </w:rPr>
              <w:t>鄰近國家高</w:t>
            </w:r>
          </w:p>
          <w:p w14:paraId="213C5900" w14:textId="77777777" w:rsidR="007359C6" w:rsidRPr="00066A5A" w:rsidRDefault="007359C6" w:rsidP="007359C6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內容與事實不符，因我國統計數據顯示新增感染者人數逐年減少</w:t>
            </w:r>
          </w:p>
          <w:p w14:paraId="067265F2" w14:textId="7729D973" w:rsidR="003A5DB1" w:rsidRPr="007359C6" w:rsidRDefault="007359C6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內容與事實不符，因我國的愛滋病毒盛行率比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歐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美</w:t>
            </w:r>
            <w:r w:rsidRPr="00066A5A">
              <w:rPr>
                <w:color w:val="000000"/>
                <w:sz w:val="24"/>
                <w:szCs w:val="24"/>
              </w:rPr>
              <w:t>先進國家低</w:t>
            </w:r>
          </w:p>
        </w:tc>
      </w:tr>
      <w:tr w:rsidR="0038481B" w14:paraId="067265F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F4" w14:textId="77777777" w:rsidR="0038481B" w:rsidRDefault="003D5E16">
            <w:r>
              <w:rPr>
                <w:sz w:val="24"/>
                <w:szCs w:val="24"/>
              </w:rPr>
              <w:t>評量目標：檢視關於疾病統計數據的變化，探討日常生活中個人或群體可能面臨的不公平處境。</w:t>
            </w:r>
          </w:p>
        </w:tc>
      </w:tr>
      <w:tr w:rsidR="0038481B" w14:paraId="067265F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F6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5F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F8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3b-Ⅳ-3</w:t>
            </w:r>
          </w:p>
        </w:tc>
      </w:tr>
      <w:tr w:rsidR="0038481B" w14:paraId="067265F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5FA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Da-Ⅳ-2</w:t>
            </w:r>
          </w:p>
        </w:tc>
      </w:tr>
      <w:tr w:rsidR="0038481B" w14:paraId="067265F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5FC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60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5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5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6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6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60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604" w14:textId="77777777" w:rsidR="0038481B" w:rsidRDefault="0038481B"/>
        </w:tc>
        <w:tc>
          <w:tcPr>
            <w:tcW w:w="1000" w:type="dxa"/>
            <w:vAlign w:val="center"/>
          </w:tcPr>
          <w:p w14:paraId="067266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6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6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6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61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6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6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vAlign w:val="center"/>
          </w:tcPr>
          <w:p w14:paraId="067266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66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1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61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6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1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6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6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6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6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6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66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65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6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6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6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6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6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66A" w14:textId="77777777" w:rsidR="0038481B" w:rsidRDefault="0038481B"/>
    <w:p w14:paraId="0672666B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66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67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66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24BCC7" w14:textId="77777777" w:rsidR="00F3202B" w:rsidRPr="00066A5A" w:rsidRDefault="00F3202B" w:rsidP="00F3202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根據文中</w:t>
            </w:r>
            <w:r w:rsidRPr="003553CC">
              <w:rPr>
                <w:color w:val="000000"/>
                <w:sz w:val="24"/>
                <w:szCs w:val="24"/>
                <w:u w:val="single"/>
              </w:rPr>
              <w:t>小明</w:t>
            </w:r>
            <w:r w:rsidRPr="00066A5A">
              <w:rPr>
                <w:color w:val="000000"/>
                <w:sz w:val="24"/>
                <w:szCs w:val="24"/>
              </w:rPr>
              <w:t>檢視網路訊息的過程判斷，顯示下列何者的重要性？</w:t>
            </w:r>
          </w:p>
          <w:p w14:paraId="4B6B21DE" w14:textId="77777777" w:rsidR="00F3202B" w:rsidRPr="00066A5A" w:rsidRDefault="00F3202B" w:rsidP="00F3202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對於跨越國界傳播的疾病，世界各國應共同合作防堵疫情</w:t>
            </w:r>
          </w:p>
          <w:p w14:paraId="67FF19FD" w14:textId="77777777" w:rsidR="00F3202B" w:rsidRPr="00066A5A" w:rsidRDefault="00F3202B" w:rsidP="00F3202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對於各種媒體傳播的資訊，閱聽大眾應具備媒體識讀能力</w:t>
            </w:r>
          </w:p>
          <w:p w14:paraId="4094DEAB" w14:textId="77777777" w:rsidR="00F3202B" w:rsidRPr="00066A5A" w:rsidRDefault="00F3202B" w:rsidP="00F3202B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對於行政機關推動的政策，政府施政應秉持性別平等立場</w:t>
            </w:r>
          </w:p>
          <w:p w14:paraId="0672666F" w14:textId="1B8809F0" w:rsidR="003A5DB1" w:rsidRPr="00F3202B" w:rsidRDefault="00F3202B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對於網路串流平臺的作品，使用者應避免侵害智慧財產權</w:t>
            </w:r>
          </w:p>
        </w:tc>
      </w:tr>
      <w:tr w:rsidR="0038481B" w14:paraId="0672667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71" w14:textId="77777777" w:rsidR="0038481B" w:rsidRDefault="003D5E16">
            <w:r>
              <w:rPr>
                <w:sz w:val="24"/>
                <w:szCs w:val="24"/>
              </w:rPr>
              <w:t>評量目標：理解閱聽人具備媒體識讀能力的重要性。</w:t>
            </w:r>
          </w:p>
        </w:tc>
      </w:tr>
      <w:tr w:rsidR="0038481B" w14:paraId="0672667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73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67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75" w14:textId="77777777" w:rsidR="0038481B" w:rsidRDefault="003D5E16">
            <w:r>
              <w:rPr>
                <w:sz w:val="24"/>
                <w:szCs w:val="24"/>
              </w:rPr>
              <w:t>學習表現：公</w:t>
            </w:r>
            <w:r>
              <w:rPr>
                <w:sz w:val="24"/>
                <w:szCs w:val="24"/>
              </w:rPr>
              <w:t>1a-IV-1</w:t>
            </w:r>
          </w:p>
        </w:tc>
      </w:tr>
      <w:tr w:rsidR="0038481B" w14:paraId="0672667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77" w14:textId="77777777" w:rsidR="0038481B" w:rsidRDefault="003D5E16">
            <w:r>
              <w:rPr>
                <w:sz w:val="24"/>
                <w:szCs w:val="24"/>
              </w:rPr>
              <w:t>學習內容：公</w:t>
            </w:r>
            <w:r>
              <w:rPr>
                <w:sz w:val="24"/>
                <w:szCs w:val="24"/>
              </w:rPr>
              <w:t>Cb-Ⅳ-2</w:t>
            </w:r>
          </w:p>
        </w:tc>
      </w:tr>
      <w:tr w:rsidR="0038481B" w14:paraId="0672667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79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68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6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6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6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6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68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681" w14:textId="77777777" w:rsidR="0038481B" w:rsidRDefault="0038481B"/>
        </w:tc>
        <w:tc>
          <w:tcPr>
            <w:tcW w:w="1000" w:type="dxa"/>
            <w:vAlign w:val="center"/>
          </w:tcPr>
          <w:p w14:paraId="067266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6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6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6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68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6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6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280" w:type="dxa"/>
            <w:vAlign w:val="center"/>
          </w:tcPr>
          <w:p w14:paraId="067266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0.9412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66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8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69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6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6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9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6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6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6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94.12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6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6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D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6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6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6E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6D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6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E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E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E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6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6E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6E7" w14:textId="77777777" w:rsidR="0038481B" w:rsidRDefault="0038481B"/>
    <w:p w14:paraId="2219732F" w14:textId="77777777" w:rsidR="00100E29" w:rsidRDefault="007F6F14">
      <w:r>
        <w:br w:type="page"/>
      </w:r>
    </w:p>
    <w:p w14:paraId="420AF5AA" w14:textId="77777777" w:rsidR="00100E29" w:rsidRDefault="00100E29" w:rsidP="00E80D54">
      <w:pPr>
        <w:spacing w:afterLines="50" w:after="120"/>
        <w:jc w:val="both"/>
        <w:rPr>
          <w:color w:val="000000"/>
          <w:sz w:val="24"/>
          <w:szCs w:val="24"/>
        </w:rPr>
      </w:pPr>
      <w:r w:rsidRPr="00066A5A">
        <w:rPr>
          <w:color w:val="000000"/>
          <w:sz w:val="24"/>
          <w:szCs w:val="24"/>
        </w:rPr>
        <w:lastRenderedPageBreak/>
        <w:t>閱讀下列選文，回答第</w:t>
      </w:r>
      <w:r w:rsidRPr="00066A5A">
        <w:rPr>
          <w:color w:val="000000"/>
          <w:sz w:val="24"/>
          <w:szCs w:val="24"/>
        </w:rPr>
        <w:t xml:space="preserve"> 49 </w:t>
      </w:r>
      <w:r w:rsidRPr="00066A5A">
        <w:rPr>
          <w:color w:val="000000"/>
          <w:sz w:val="24"/>
          <w:szCs w:val="24"/>
        </w:rPr>
        <w:t>至</w:t>
      </w:r>
      <w:r w:rsidRPr="00066A5A">
        <w:rPr>
          <w:color w:val="000000"/>
          <w:sz w:val="24"/>
          <w:szCs w:val="24"/>
        </w:rPr>
        <w:t xml:space="preserve"> 51 </w:t>
      </w:r>
      <w:r w:rsidRPr="00066A5A">
        <w:rPr>
          <w:color w:val="000000"/>
          <w:sz w:val="24"/>
          <w:szCs w:val="24"/>
        </w:rPr>
        <w:t>題：</w:t>
      </w:r>
    </w:p>
    <w:tbl>
      <w:tblPr>
        <w:tblStyle w:val="aa"/>
        <w:tblW w:w="0" w:type="auto"/>
        <w:tblInd w:w="108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9923"/>
      </w:tblGrid>
      <w:tr w:rsidR="00100E29" w14:paraId="3999413E" w14:textId="77777777" w:rsidTr="00243860">
        <w:trPr>
          <w:trHeight w:val="4559"/>
        </w:trPr>
        <w:tc>
          <w:tcPr>
            <w:tcW w:w="9923" w:type="dxa"/>
          </w:tcPr>
          <w:p w14:paraId="397F4B3B" w14:textId="77777777" w:rsidR="00100E29" w:rsidRPr="00066A5A" w:rsidRDefault="00100E29" w:rsidP="00155965">
            <w:pPr>
              <w:ind w:firstLineChars="200" w:firstLine="440"/>
              <w:jc w:val="both"/>
              <w:rPr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0459C7E2" wp14:editId="40BF83DD">
                  <wp:simplePos x="0" y="0"/>
                  <wp:positionH relativeFrom="column">
                    <wp:posOffset>3046745</wp:posOffset>
                  </wp:positionH>
                  <wp:positionV relativeFrom="paragraph">
                    <wp:posOffset>42870</wp:posOffset>
                  </wp:positionV>
                  <wp:extent cx="1004400" cy="1814400"/>
                  <wp:effectExtent l="0" t="0" r="0" b="0"/>
                  <wp:wrapSquare wrapText="bothSides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8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154DBEC" wp14:editId="0E328084">
                  <wp:simplePos x="0" y="0"/>
                  <wp:positionH relativeFrom="column">
                    <wp:posOffset>4185624</wp:posOffset>
                  </wp:positionH>
                  <wp:positionV relativeFrom="paragraph">
                    <wp:posOffset>36195</wp:posOffset>
                  </wp:positionV>
                  <wp:extent cx="1818000" cy="1814400"/>
                  <wp:effectExtent l="0" t="0" r="0" b="0"/>
                  <wp:wrapSquare wrapText="bothSides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000" cy="18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6A5A">
              <w:rPr>
                <w:color w:val="000000"/>
                <w:sz w:val="24"/>
                <w:szCs w:val="24"/>
              </w:rPr>
              <w:t>自古以來人們就知道要從農作物找出有甜味的東西，製成糖來食用。因環境的不同，各地用來製糖的作物也有差異，如甜菜、楓樹等，但公認最適合製糖的是甘蔗。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印尼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菲律賓</w:t>
            </w:r>
            <w:r w:rsidRPr="00066A5A">
              <w:rPr>
                <w:color w:val="000000"/>
                <w:sz w:val="24"/>
                <w:szCs w:val="24"/>
              </w:rPr>
              <w:t>、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斐濟</w:t>
            </w:r>
            <w:r w:rsidRPr="00066A5A">
              <w:rPr>
                <w:color w:val="000000"/>
                <w:sz w:val="24"/>
                <w:szCs w:val="24"/>
              </w:rPr>
              <w:t>和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古巴</w:t>
            </w:r>
            <w:r w:rsidRPr="00066A5A">
              <w:rPr>
                <w:color w:val="000000"/>
                <w:sz w:val="24"/>
                <w:szCs w:val="24"/>
              </w:rPr>
              <w:t>，都曾以蔗糖為重要出口貨物。</w:t>
            </w:r>
          </w:p>
          <w:p w14:paraId="6375F36B" w14:textId="77777777" w:rsidR="00100E29" w:rsidRPr="00066A5A" w:rsidRDefault="00100E29" w:rsidP="00155965">
            <w:pPr>
              <w:ind w:firstLineChars="200" w:firstLine="480"/>
              <w:jc w:val="both"/>
              <w:rPr>
                <w:color w:val="000000"/>
                <w:sz w:val="24"/>
                <w:szCs w:val="24"/>
              </w:rPr>
            </w:pPr>
            <w:r w:rsidRPr="00F7060A">
              <w:rPr>
                <w:color w:val="000000"/>
                <w:sz w:val="24"/>
                <w:szCs w:val="24"/>
                <w:u w:val="single"/>
              </w:rPr>
              <w:t>日</w:t>
            </w:r>
            <w:r w:rsidRPr="00066A5A">
              <w:rPr>
                <w:color w:val="000000"/>
                <w:sz w:val="24"/>
                <w:szCs w:val="24"/>
              </w:rPr>
              <w:t>治時期，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蔗田種植面積廣大，當時政府為了增加產量，鼓勵設置新式製糖工廠，並公告製糖會社的「原料採取區域」，圖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十五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為</w:t>
            </w:r>
            <w:r w:rsidRPr="00066A5A">
              <w:rPr>
                <w:color w:val="000000"/>
                <w:sz w:val="24"/>
                <w:szCs w:val="24"/>
              </w:rPr>
              <w:t>1928</w:t>
            </w:r>
            <w:r w:rsidRPr="00066A5A">
              <w:rPr>
                <w:color w:val="000000"/>
                <w:sz w:val="24"/>
                <w:szCs w:val="24"/>
              </w:rPr>
              <w:t>年時的分布。戰後糖廠成為國營事業，其收入對當時國內的產業發展有極大助益，而為了提高產能，甚至有糖廠主管於</w:t>
            </w:r>
            <w:r w:rsidRPr="00066A5A">
              <w:rPr>
                <w:color w:val="000000"/>
                <w:sz w:val="24"/>
                <w:szCs w:val="24"/>
              </w:rPr>
              <w:t>1950</w:t>
            </w:r>
            <w:r w:rsidRPr="00066A5A">
              <w:rPr>
                <w:color w:val="000000"/>
                <w:sz w:val="24"/>
                <w:szCs w:val="24"/>
              </w:rPr>
              <w:t>年寫詞創作廠歌，每天播放以激勵員工士氣，歌詞內容如圖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十六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。</w:t>
            </w:r>
          </w:p>
          <w:p w14:paraId="3F0839AC" w14:textId="77777777" w:rsidR="00100E29" w:rsidRPr="008D6ED5" w:rsidRDefault="00100E29" w:rsidP="00155965">
            <w:pPr>
              <w:ind w:firstLineChars="200" w:firstLine="480"/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然而時過境遷，糖廠的產品不侷限於糖，也產製酒精、有機肥、飼料等，目前糖廠大多以進口粗糖再加工精製成細砂糖，部分糖廠也已轉型成觀光用途，朝向多元化發展。</w:t>
            </w:r>
          </w:p>
        </w:tc>
      </w:tr>
    </w:tbl>
    <w:p w14:paraId="4768C57C" w14:textId="77777777" w:rsidR="00100E29" w:rsidRPr="008D6ED5" w:rsidRDefault="00100E29" w:rsidP="00100E29"/>
    <w:p w14:paraId="067266E8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6E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E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6E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6E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559B6F5" w14:textId="77777777" w:rsidR="00C23C53" w:rsidRPr="00066A5A" w:rsidRDefault="00C23C53" w:rsidP="00C23C5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上文中所述最適合製糖的作物，其主要生長環境最可能為下列何者？</w:t>
            </w:r>
          </w:p>
          <w:p w14:paraId="0DCCC3D4" w14:textId="77777777" w:rsidR="00C23C53" w:rsidRPr="00066A5A" w:rsidRDefault="00C23C53" w:rsidP="00C23C5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年雨量小於</w:t>
            </w:r>
            <w:r w:rsidRPr="00066A5A">
              <w:rPr>
                <w:color w:val="000000"/>
                <w:sz w:val="24"/>
                <w:szCs w:val="24"/>
              </w:rPr>
              <w:t>500mm</w:t>
            </w:r>
          </w:p>
          <w:p w14:paraId="03814202" w14:textId="77777777" w:rsidR="00C23C53" w:rsidRPr="00066A5A" w:rsidRDefault="00C23C53" w:rsidP="00C23C5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最冷月均溫</w:t>
            </w:r>
            <w:r w:rsidRPr="00066A5A">
              <w:rPr>
                <w:color w:val="000000"/>
                <w:sz w:val="24"/>
                <w:szCs w:val="24"/>
              </w:rPr>
              <w:t>10°C</w:t>
            </w:r>
            <w:r w:rsidRPr="00066A5A">
              <w:rPr>
                <w:color w:val="000000"/>
                <w:sz w:val="24"/>
                <w:szCs w:val="24"/>
              </w:rPr>
              <w:t>以下</w:t>
            </w:r>
          </w:p>
          <w:p w14:paraId="10CDFDBA" w14:textId="77777777" w:rsidR="00C23C53" w:rsidRPr="00066A5A" w:rsidRDefault="00C23C53" w:rsidP="00C23C53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海拔</w:t>
            </w:r>
            <w:r w:rsidRPr="00066A5A">
              <w:rPr>
                <w:color w:val="000000"/>
                <w:sz w:val="24"/>
                <w:szCs w:val="24"/>
              </w:rPr>
              <w:t>1,000</w:t>
            </w:r>
            <w:r w:rsidRPr="00066A5A">
              <w:rPr>
                <w:color w:val="000000"/>
                <w:sz w:val="24"/>
                <w:szCs w:val="24"/>
              </w:rPr>
              <w:t>公尺以上的山坡地</w:t>
            </w:r>
          </w:p>
          <w:p w14:paraId="067266EC" w14:textId="4CF20B16" w:rsidR="00243860" w:rsidRPr="00C23C53" w:rsidRDefault="00C23C53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南緯</w:t>
            </w:r>
            <w:r w:rsidRPr="00066A5A">
              <w:rPr>
                <w:color w:val="000000"/>
                <w:sz w:val="24"/>
                <w:szCs w:val="24"/>
              </w:rPr>
              <w:t>25</w:t>
            </w:r>
            <w:r w:rsidRPr="00066A5A">
              <w:rPr>
                <w:color w:val="000000"/>
                <w:sz w:val="24"/>
                <w:szCs w:val="24"/>
              </w:rPr>
              <w:t>度到北緯</w:t>
            </w:r>
            <w:r w:rsidRPr="00066A5A">
              <w:rPr>
                <w:color w:val="000000"/>
                <w:sz w:val="24"/>
                <w:szCs w:val="24"/>
              </w:rPr>
              <w:t>25</w:t>
            </w:r>
            <w:r w:rsidRPr="00066A5A">
              <w:rPr>
                <w:color w:val="000000"/>
                <w:sz w:val="24"/>
                <w:szCs w:val="24"/>
              </w:rPr>
              <w:t>度之間的地區</w:t>
            </w:r>
          </w:p>
        </w:tc>
      </w:tr>
      <w:tr w:rsidR="0038481B" w14:paraId="067266E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EE" w14:textId="77777777" w:rsidR="0038481B" w:rsidRDefault="003D5E16">
            <w:r>
              <w:rPr>
                <w:sz w:val="24"/>
                <w:szCs w:val="24"/>
              </w:rPr>
              <w:t>評量目標：了解重要農作物的生產與地理環境的關係。</w:t>
            </w:r>
          </w:p>
        </w:tc>
      </w:tr>
      <w:tr w:rsidR="0038481B" w14:paraId="067266F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F0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6F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F2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1b-Ⅳ-2</w:t>
            </w:r>
          </w:p>
        </w:tc>
      </w:tr>
      <w:tr w:rsidR="0038481B" w14:paraId="067266F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6F4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Cb-Ⅳ-1</w:t>
            </w:r>
          </w:p>
        </w:tc>
      </w:tr>
      <w:tr w:rsidR="0038481B" w14:paraId="067266F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6F6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6F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6F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6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6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6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6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70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6FE" w14:textId="77777777" w:rsidR="0038481B" w:rsidRDefault="0038481B"/>
        </w:tc>
        <w:tc>
          <w:tcPr>
            <w:tcW w:w="1000" w:type="dxa"/>
            <w:vAlign w:val="center"/>
          </w:tcPr>
          <w:p w14:paraId="067266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7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7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7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70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7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280" w:type="dxa"/>
            <w:vAlign w:val="center"/>
          </w:tcPr>
          <w:p w14:paraId="067267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0.7647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67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0C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70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7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1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7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7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4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76.47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76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75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7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5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5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5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6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764" w14:textId="77777777" w:rsidR="0038481B" w:rsidRDefault="0038481B"/>
    <w:p w14:paraId="06726765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76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6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76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6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2F19568" w14:textId="77777777" w:rsidR="00035CD1" w:rsidRPr="00066A5A" w:rsidRDefault="00035CD1" w:rsidP="00035CD1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上文廠歌歌詞的創作背景及圖</w:t>
            </w:r>
            <w:r w:rsidRPr="00066A5A">
              <w:rPr>
                <w:color w:val="000000"/>
                <w:sz w:val="24"/>
                <w:szCs w:val="24"/>
              </w:rPr>
              <w:t>(</w:t>
            </w:r>
            <w:r w:rsidRPr="00066A5A">
              <w:rPr>
                <w:color w:val="000000"/>
                <w:sz w:val="24"/>
                <w:szCs w:val="24"/>
              </w:rPr>
              <w:t>十六</w:t>
            </w:r>
            <w:r w:rsidRPr="00066A5A">
              <w:rPr>
                <w:color w:val="000000"/>
                <w:sz w:val="24"/>
                <w:szCs w:val="24"/>
              </w:rPr>
              <w:t>)</w:t>
            </w:r>
            <w:r w:rsidRPr="00066A5A">
              <w:rPr>
                <w:color w:val="000000"/>
                <w:sz w:val="24"/>
                <w:szCs w:val="24"/>
              </w:rPr>
              <w:t>描繪的情景，與下列</w:t>
            </w:r>
            <w:r w:rsidRPr="00F7060A">
              <w:rPr>
                <w:color w:val="000000"/>
                <w:sz w:val="24"/>
                <w:szCs w:val="24"/>
                <w:u w:val="single"/>
              </w:rPr>
              <w:t>臺灣</w:t>
            </w:r>
            <w:r w:rsidRPr="00066A5A">
              <w:rPr>
                <w:color w:val="000000"/>
                <w:sz w:val="24"/>
                <w:szCs w:val="24"/>
              </w:rPr>
              <w:t>哪一產業發展階段的特色最相符？</w:t>
            </w:r>
          </w:p>
          <w:p w14:paraId="08FD7294" w14:textId="77777777" w:rsidR="00035CD1" w:rsidRPr="00066A5A" w:rsidRDefault="00035CD1" w:rsidP="00035CD1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外銷食品加工產品扶植國內輕工業</w:t>
            </w:r>
          </w:p>
          <w:p w14:paraId="7E21494B" w14:textId="77777777" w:rsidR="00035CD1" w:rsidRPr="00066A5A" w:rsidRDefault="00035CD1" w:rsidP="00035CD1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設立加工出口區吸引大量外商投資</w:t>
            </w:r>
          </w:p>
          <w:p w14:paraId="5E05B58D" w14:textId="77777777" w:rsidR="00035CD1" w:rsidRPr="00066A5A" w:rsidRDefault="00035CD1" w:rsidP="00035CD1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因應石油危機推動交通、能源等基礎建設</w:t>
            </w:r>
          </w:p>
          <w:p w14:paraId="06726769" w14:textId="283B9F56" w:rsidR="00243860" w:rsidRPr="00035CD1" w:rsidRDefault="00035CD1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持續推動農業轉型升級並發展高科技產業</w:t>
            </w:r>
          </w:p>
        </w:tc>
      </w:tr>
      <w:tr w:rsidR="0038481B" w14:paraId="0672676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6B" w14:textId="77777777" w:rsidR="0038481B" w:rsidRDefault="003D5E16">
            <w:r>
              <w:rPr>
                <w:sz w:val="24"/>
                <w:szCs w:val="24"/>
              </w:rPr>
              <w:t>評量目標：了解臺灣產業發展的歷程。</w:t>
            </w:r>
          </w:p>
        </w:tc>
      </w:tr>
      <w:tr w:rsidR="0038481B" w14:paraId="0672676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6D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77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6F" w14:textId="77777777" w:rsidR="0038481B" w:rsidRDefault="003D5E16">
            <w:r>
              <w:rPr>
                <w:sz w:val="24"/>
                <w:szCs w:val="24"/>
              </w:rPr>
              <w:t>學習表現：地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77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71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Ae-Ⅳ-2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Fb-Ⅳ-1</w:t>
            </w:r>
          </w:p>
        </w:tc>
      </w:tr>
      <w:tr w:rsidR="0038481B" w14:paraId="0672677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73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77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77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7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7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7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78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77B" w14:textId="77777777" w:rsidR="0038481B" w:rsidRDefault="0038481B"/>
        </w:tc>
        <w:tc>
          <w:tcPr>
            <w:tcW w:w="1000" w:type="dxa"/>
            <w:vAlign w:val="center"/>
          </w:tcPr>
          <w:p w14:paraId="067267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7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7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7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78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7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067267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38481B" w14:paraId="067267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89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78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7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7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58.82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7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7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7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7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62.50</w:t>
            </w:r>
          </w:p>
        </w:tc>
      </w:tr>
      <w:tr w:rsidR="0038481B" w14:paraId="067267E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7D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7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D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D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D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7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7D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7E1" w14:textId="77777777" w:rsidR="0038481B" w:rsidRDefault="0038481B"/>
    <w:p w14:paraId="067267E2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7E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E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7E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E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0F51FE1" w14:textId="77777777" w:rsidR="00761D1C" w:rsidRPr="00066A5A" w:rsidRDefault="00761D1C" w:rsidP="00761D1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上文提及糖廠的多元化發展，其最主要的目的為下列何者？</w:t>
            </w:r>
          </w:p>
          <w:p w14:paraId="26D4C046" w14:textId="77777777" w:rsidR="00761D1C" w:rsidRPr="00066A5A" w:rsidRDefault="00761D1C" w:rsidP="00761D1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降低生產的運輸成本</w:t>
            </w:r>
          </w:p>
          <w:p w14:paraId="4AE1067C" w14:textId="77777777" w:rsidR="00761D1C" w:rsidRPr="00066A5A" w:rsidRDefault="00761D1C" w:rsidP="00761D1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減少粗糖的關稅成本</w:t>
            </w:r>
          </w:p>
          <w:p w14:paraId="35C2A0B5" w14:textId="77777777" w:rsidR="00761D1C" w:rsidRPr="00066A5A" w:rsidRDefault="00761D1C" w:rsidP="00761D1C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提高產業的附加價值</w:t>
            </w:r>
          </w:p>
          <w:p w14:paraId="067267E6" w14:textId="7CA02F18" w:rsidR="00243860" w:rsidRPr="00761D1C" w:rsidRDefault="00761D1C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增加甘蔗的種植面積</w:t>
            </w:r>
          </w:p>
        </w:tc>
      </w:tr>
      <w:tr w:rsidR="0038481B" w14:paraId="067267E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E8" w14:textId="77777777" w:rsidR="0038481B" w:rsidRDefault="003D5E16">
            <w:r>
              <w:rPr>
                <w:sz w:val="24"/>
                <w:szCs w:val="24"/>
              </w:rPr>
              <w:t>評量目標：分析產業轉型的原因與目的。</w:t>
            </w:r>
          </w:p>
        </w:tc>
      </w:tr>
      <w:tr w:rsidR="0038481B" w14:paraId="067267E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EA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7E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EC" w14:textId="77777777" w:rsidR="0038481B" w:rsidRDefault="003D5E16">
            <w:r>
              <w:rPr>
                <w:sz w:val="24"/>
                <w:szCs w:val="24"/>
              </w:rPr>
              <w:t>學習表現：社</w:t>
            </w:r>
            <w:r>
              <w:rPr>
                <w:sz w:val="24"/>
                <w:szCs w:val="24"/>
              </w:rPr>
              <w:t>1b-Ⅳ-1</w:t>
            </w:r>
          </w:p>
        </w:tc>
      </w:tr>
      <w:tr w:rsidR="0038481B" w14:paraId="067267E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7EE" w14:textId="77777777" w:rsidR="0038481B" w:rsidRDefault="003D5E16">
            <w:r>
              <w:rPr>
                <w:sz w:val="24"/>
                <w:szCs w:val="24"/>
              </w:rPr>
              <w:t>學習內容：地</w:t>
            </w:r>
            <w:r>
              <w:rPr>
                <w:sz w:val="24"/>
                <w:szCs w:val="24"/>
              </w:rPr>
              <w:t>Ae-Ⅳ-4</w:t>
            </w:r>
          </w:p>
        </w:tc>
      </w:tr>
      <w:tr w:rsidR="0038481B" w14:paraId="067267F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7F0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7F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7F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7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7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7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7F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7F8" w14:textId="77777777" w:rsidR="0038481B" w:rsidRDefault="0038481B"/>
        </w:tc>
        <w:tc>
          <w:tcPr>
            <w:tcW w:w="1000" w:type="dxa"/>
            <w:vAlign w:val="center"/>
          </w:tcPr>
          <w:p w14:paraId="067267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7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7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7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7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80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7F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80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0.6538</w:t>
            </w:r>
          </w:p>
        </w:tc>
        <w:tc>
          <w:tcPr>
            <w:tcW w:w="1280" w:type="dxa"/>
            <w:vAlign w:val="center"/>
          </w:tcPr>
          <w:p w14:paraId="0672680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0.8235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0.2500</w:t>
            </w:r>
          </w:p>
        </w:tc>
      </w:tr>
      <w:tr w:rsidR="0038481B" w14:paraId="067268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06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807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0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8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8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8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82.35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8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85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85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8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5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5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5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5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85E" w14:textId="77777777" w:rsidR="0038481B" w:rsidRDefault="0038481B"/>
    <w:p w14:paraId="4F78B813" w14:textId="77777777" w:rsidR="00E776FB" w:rsidRDefault="006B7528">
      <w:r>
        <w:br w:type="page"/>
      </w:r>
    </w:p>
    <w:p w14:paraId="7435634A" w14:textId="3C0DAB9C" w:rsidR="00E776FB" w:rsidRPr="006B7528" w:rsidRDefault="00000000">
      <w:pPr>
        <w:rPr>
          <w:rStyle w:val="normaltextrun"/>
          <w:rFonts w:ascii="標楷體" w:hAnsi="標楷體"/>
          <w:color w:val="000000"/>
          <w:sz w:val="24"/>
          <w:szCs w:val="24"/>
          <w:shd w:val="clear" w:color="auto" w:fill="FFFFFF"/>
        </w:rPr>
      </w:pPr>
      <w:r>
        <w:rPr>
          <w:noProof/>
          <w:sz w:val="24"/>
          <w:szCs w:val="24"/>
        </w:rPr>
        <w:lastRenderedPageBreak/>
        <w:pict w14:anchorId="73866CF3"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36" type="#_x0000_t202" style="position:absolute;margin-left:-.5pt;margin-top:19.75pt;width:494.2pt;height:179.65pt;z-index:25167104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文字方塊 2;mso-fit-shape-to-text:t">
              <w:txbxContent>
                <w:p w14:paraId="76658140" w14:textId="77777777" w:rsidR="008408A9" w:rsidRPr="008408A9" w:rsidRDefault="008408A9" w:rsidP="008408A9">
                  <w:pPr>
                    <w:widowControl w:val="0"/>
                    <w:ind w:firstLineChars="200" w:firstLine="48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8408A9">
                    <w:rPr>
                      <w:color w:val="000000"/>
                      <w:sz w:val="24"/>
                      <w:szCs w:val="24"/>
                    </w:rPr>
                    <w:t>1843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正式開港後不久，西方人就開始在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租界內尋覓興建賽馬場的地點，舉辦賽馬活動。當時管理賽事的單位為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上海跑馬總會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，會員全由西方人組成。部分配合官方自強運動的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中國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商人家族，也想加入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上海跑馬總會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，卻總是被西方人拒絕。因此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中國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商人另行籌組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萬國體育會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，在租界外修建新的賽馬場，並於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1911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年開賽。</w:t>
                  </w:r>
                </w:p>
                <w:p w14:paraId="2F1C786D" w14:textId="77777777" w:rsidR="008408A9" w:rsidRPr="008408A9" w:rsidRDefault="008408A9" w:rsidP="008408A9">
                  <w:pPr>
                    <w:widowControl w:val="0"/>
                    <w:ind w:firstLineChars="200" w:firstLine="480"/>
                    <w:jc w:val="both"/>
                    <w:rPr>
                      <w:color w:val="000000"/>
                      <w:sz w:val="24"/>
                      <w:szCs w:val="24"/>
                    </w:rPr>
                  </w:pPr>
                  <w:r w:rsidRPr="008408A9">
                    <w:rPr>
                      <w:color w:val="000000"/>
                      <w:sz w:val="24"/>
                      <w:szCs w:val="24"/>
                    </w:rPr>
                    <w:t>賽馬除了作為運動賽事之外，更以販售馬票的方式開放下注，以高額獎金吸引民眾關注賽事。然而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國民政府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為籌措財源，於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1933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至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1937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年發行「航空公路建設獎券」，靠著更便宜的彩券、更高額的獎金，將馬票打得潰不成軍。</w:t>
                  </w:r>
                </w:p>
                <w:p w14:paraId="7285A1FC" w14:textId="5661102A" w:rsidR="0027664D" w:rsidRPr="008408A9" w:rsidRDefault="008408A9" w:rsidP="008408A9">
                  <w:pPr>
                    <w:widowControl w:val="0"/>
                    <w:ind w:firstLineChars="200" w:firstLine="480"/>
                    <w:jc w:val="both"/>
                    <w:rPr>
                      <w:kern w:val="2"/>
                      <w:sz w:val="26"/>
                      <w:szCs w:val="26"/>
                    </w:rPr>
                  </w:pPr>
                  <w:r w:rsidRPr="008408A9">
                    <w:rPr>
                      <w:color w:val="000000"/>
                      <w:sz w:val="24"/>
                      <w:szCs w:val="24"/>
                    </w:rPr>
                    <w:t>1937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年，租界外的賽馬場受到戰火破壞，租界內的賽馬場也在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1941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年後受到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日本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控制。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日本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為了宣傳自己是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東亞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民族的解放者，特地開放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中國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人自由使用租界內的賽馬場、足球場等體育設施，之後更進一步將租界交還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日本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扶植的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中華民國南京政府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，</w:t>
                  </w:r>
                  <w:r w:rsidRPr="008408A9">
                    <w:rPr>
                      <w:color w:val="000000"/>
                      <w:sz w:val="24"/>
                      <w:szCs w:val="24"/>
                      <w:u w:val="single"/>
                    </w:rPr>
                    <w:t>上海</w:t>
                  </w:r>
                  <w:r w:rsidRPr="008408A9">
                    <w:rPr>
                      <w:color w:val="000000"/>
                      <w:sz w:val="24"/>
                      <w:szCs w:val="24"/>
                    </w:rPr>
                    <w:t>租界的歷史就此走入尾聲。</w:t>
                  </w:r>
                </w:p>
              </w:txbxContent>
            </v:textbox>
            <w10:wrap type="square"/>
          </v:shape>
        </w:pict>
      </w:r>
      <w:r w:rsidR="0027664D" w:rsidRPr="006B7528">
        <w:rPr>
          <w:rStyle w:val="normaltextrun"/>
          <w:rFonts w:ascii="標楷體" w:hAnsi="標楷體" w:hint="eastAsia"/>
          <w:color w:val="000000"/>
          <w:sz w:val="24"/>
          <w:szCs w:val="24"/>
          <w:shd w:val="clear" w:color="auto" w:fill="FFFFFF"/>
        </w:rPr>
        <w:t>閱讀下列選文，回答第</w:t>
      </w:r>
      <w:r w:rsidR="0027664D" w:rsidRPr="006B7528">
        <w:rPr>
          <w:rStyle w:val="normaltextrun"/>
          <w:color w:val="000000"/>
          <w:sz w:val="24"/>
          <w:szCs w:val="24"/>
          <w:shd w:val="clear" w:color="auto" w:fill="FFFFFF"/>
        </w:rPr>
        <w:t>52</w:t>
      </w:r>
      <w:r w:rsidR="0027664D" w:rsidRPr="006B7528">
        <w:rPr>
          <w:rStyle w:val="normaltextrun"/>
          <w:rFonts w:ascii="標楷體" w:hAnsi="標楷體" w:hint="eastAsia"/>
          <w:color w:val="000000"/>
          <w:sz w:val="24"/>
          <w:szCs w:val="24"/>
          <w:shd w:val="clear" w:color="auto" w:fill="FFFFFF"/>
        </w:rPr>
        <w:t>至</w:t>
      </w:r>
      <w:r w:rsidR="0027664D" w:rsidRPr="006B7528">
        <w:rPr>
          <w:rStyle w:val="normaltextrun"/>
          <w:color w:val="000000"/>
          <w:sz w:val="24"/>
          <w:szCs w:val="24"/>
          <w:shd w:val="clear" w:color="auto" w:fill="FFFFFF"/>
        </w:rPr>
        <w:t>54</w:t>
      </w:r>
      <w:r w:rsidR="0027664D" w:rsidRPr="006B7528">
        <w:rPr>
          <w:rStyle w:val="normaltextrun"/>
          <w:rFonts w:ascii="標楷體" w:hAnsi="標楷體" w:hint="eastAsia"/>
          <w:color w:val="000000"/>
          <w:sz w:val="24"/>
          <w:szCs w:val="24"/>
          <w:shd w:val="clear" w:color="auto" w:fill="FFFFFF"/>
        </w:rPr>
        <w:t>題：</w:t>
      </w:r>
    </w:p>
    <w:p w14:paraId="773F93F9" w14:textId="40CC2537" w:rsidR="0027664D" w:rsidRDefault="0027664D"/>
    <w:p w14:paraId="0672685F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86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6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86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86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C6E167E" w14:textId="77777777" w:rsidR="00D6221E" w:rsidRPr="00D6221E" w:rsidRDefault="00D6221E" w:rsidP="00D6221E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上述</w:t>
            </w:r>
            <w:r w:rsidRPr="00D6221E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D6221E">
              <w:rPr>
                <w:color w:val="000000"/>
                <w:sz w:val="24"/>
                <w:szCs w:val="24"/>
              </w:rPr>
              <w:t>商人家族所經營的事業，最可能為下列何者？</w:t>
            </w:r>
          </w:p>
          <w:p w14:paraId="3661BB90" w14:textId="77777777" w:rsidR="00D6221E" w:rsidRPr="00D6221E" w:rsidRDefault="00D6221E" w:rsidP="00D6221E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(A)</w:t>
            </w:r>
            <w:r w:rsidRPr="00D6221E">
              <w:rPr>
                <w:color w:val="000000"/>
                <w:sz w:val="24"/>
                <w:szCs w:val="24"/>
              </w:rPr>
              <w:t>調查戶口作為掌握稅收依據</w:t>
            </w:r>
          </w:p>
          <w:p w14:paraId="5E654A58" w14:textId="77777777" w:rsidR="00D6221E" w:rsidRPr="00D6221E" w:rsidRDefault="00D6221E" w:rsidP="00D6221E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(B)</w:t>
            </w:r>
            <w:r w:rsidRPr="00D6221E">
              <w:rPr>
                <w:color w:val="000000"/>
                <w:sz w:val="24"/>
                <w:szCs w:val="24"/>
              </w:rPr>
              <w:t>投資鐵路興築與煤鐵礦開採</w:t>
            </w:r>
          </w:p>
          <w:p w14:paraId="6EE1F34C" w14:textId="77777777" w:rsidR="00D6221E" w:rsidRPr="00D6221E" w:rsidRDefault="00D6221E" w:rsidP="00D6221E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(C)</w:t>
            </w:r>
            <w:r w:rsidRPr="00D6221E">
              <w:rPr>
                <w:color w:val="000000"/>
                <w:sz w:val="24"/>
                <w:szCs w:val="24"/>
              </w:rPr>
              <w:t>承辦國營企業，推行大躍進</w:t>
            </w:r>
          </w:p>
          <w:p w14:paraId="06726863" w14:textId="125C6436" w:rsidR="00243860" w:rsidRPr="00D6221E" w:rsidRDefault="00D6221E" w:rsidP="0086084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D6221E">
              <w:rPr>
                <w:color w:val="000000"/>
                <w:sz w:val="24"/>
                <w:szCs w:val="24"/>
              </w:rPr>
              <w:t>(D)</w:t>
            </w:r>
            <w:r w:rsidRPr="00D6221E">
              <w:rPr>
                <w:color w:val="000000"/>
                <w:sz w:val="24"/>
                <w:szCs w:val="24"/>
              </w:rPr>
              <w:t>設置市舶司，造船往來西洋</w:t>
            </w:r>
          </w:p>
        </w:tc>
      </w:tr>
      <w:tr w:rsidR="0038481B" w14:paraId="0672686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65" w14:textId="77777777" w:rsidR="0038481B" w:rsidRDefault="003D5E16">
            <w:r>
              <w:rPr>
                <w:sz w:val="24"/>
                <w:szCs w:val="24"/>
              </w:rPr>
              <w:t>評量目標：了解中國晚清時期的重要變革。</w:t>
            </w:r>
          </w:p>
        </w:tc>
      </w:tr>
      <w:tr w:rsidR="0038481B" w14:paraId="0672686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67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86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69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86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6B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Ib-Ⅳ-1</w:t>
            </w:r>
          </w:p>
        </w:tc>
      </w:tr>
      <w:tr w:rsidR="0038481B" w14:paraId="0672686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6D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87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86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8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8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8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87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875" w14:textId="77777777" w:rsidR="0038481B" w:rsidRDefault="0038481B"/>
        </w:tc>
        <w:tc>
          <w:tcPr>
            <w:tcW w:w="1000" w:type="dxa"/>
            <w:vAlign w:val="center"/>
          </w:tcPr>
          <w:p w14:paraId="067268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8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8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8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88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87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87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0672687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0.5000</w:t>
            </w:r>
          </w:p>
        </w:tc>
      </w:tr>
      <w:tr w:rsidR="0038481B" w14:paraId="067268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83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884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8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8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8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8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8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B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B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</w:tr>
      <w:tr w:rsidR="0038481B" w14:paraId="067268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5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8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8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8D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8D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8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D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D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D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8D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8D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D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8DB" w14:textId="77777777" w:rsidR="0038481B" w:rsidRDefault="0038481B"/>
    <w:p w14:paraId="067268DC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8D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D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8E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8D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78C12A1" w14:textId="77777777" w:rsidR="005329EA" w:rsidRPr="00066A5A" w:rsidRDefault="005329EA" w:rsidP="005329E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文中「航空公路建設獎券」的發行，最可能與下列何者有關？</w:t>
            </w:r>
          </w:p>
          <w:p w14:paraId="13B38C1F" w14:textId="77777777" w:rsidR="005329EA" w:rsidRPr="00066A5A" w:rsidRDefault="005329EA" w:rsidP="005329E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(A)</w:t>
            </w:r>
            <w:r w:rsidRPr="00066A5A">
              <w:rPr>
                <w:color w:val="000000"/>
                <w:sz w:val="24"/>
                <w:szCs w:val="24"/>
              </w:rPr>
              <w:t>改革開放在沿海設經濟特區</w:t>
            </w:r>
          </w:p>
          <w:p w14:paraId="6A134EBC" w14:textId="77777777" w:rsidR="005329EA" w:rsidRPr="00066A5A" w:rsidRDefault="005329EA" w:rsidP="005329E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(B)</w:t>
            </w:r>
            <w:r w:rsidRPr="00066A5A">
              <w:rPr>
                <w:color w:val="000000"/>
                <w:sz w:val="24"/>
                <w:szCs w:val="24"/>
              </w:rPr>
              <w:t>北伐結束後十年建設的展開</w:t>
            </w:r>
          </w:p>
          <w:p w14:paraId="01C07B76" w14:textId="77777777" w:rsidR="005329EA" w:rsidRPr="00066A5A" w:rsidRDefault="005329EA" w:rsidP="005329EA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(C)</w:t>
            </w:r>
            <w:r w:rsidRPr="00066A5A">
              <w:rPr>
                <w:color w:val="000000"/>
                <w:sz w:val="24"/>
                <w:szCs w:val="24"/>
              </w:rPr>
              <w:t>庚子後新政推動的改革項目</w:t>
            </w:r>
          </w:p>
          <w:p w14:paraId="067268E0" w14:textId="455DBF09" w:rsidR="00243860" w:rsidRPr="005329EA" w:rsidRDefault="005329EA" w:rsidP="00860844">
            <w:pPr>
              <w:jc w:val="both"/>
              <w:rPr>
                <w:color w:val="000000"/>
                <w:sz w:val="24"/>
                <w:szCs w:val="24"/>
              </w:rPr>
            </w:pPr>
            <w:r w:rsidRPr="00066A5A">
              <w:rPr>
                <w:color w:val="000000"/>
                <w:sz w:val="24"/>
                <w:szCs w:val="24"/>
              </w:rPr>
              <w:t>(D)</w:t>
            </w:r>
            <w:r w:rsidRPr="00066A5A">
              <w:rPr>
                <w:color w:val="000000"/>
                <w:sz w:val="24"/>
                <w:szCs w:val="24"/>
              </w:rPr>
              <w:t>因應能源危機推行十大建設</w:t>
            </w:r>
          </w:p>
        </w:tc>
      </w:tr>
      <w:tr w:rsidR="0038481B" w14:paraId="067268E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E2" w14:textId="77777777" w:rsidR="0038481B" w:rsidRDefault="003D5E16">
            <w:r>
              <w:rPr>
                <w:sz w:val="24"/>
                <w:szCs w:val="24"/>
              </w:rPr>
              <w:t>評量目標：了解中國現代歷史的發展。</w:t>
            </w:r>
          </w:p>
        </w:tc>
      </w:tr>
      <w:tr w:rsidR="0038481B" w14:paraId="067268E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E4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8E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E6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8E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8E8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 xml:space="preserve">Kb-Ⅳ-1 </w:t>
            </w:r>
          </w:p>
        </w:tc>
      </w:tr>
      <w:tr w:rsidR="0038481B" w14:paraId="067268E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8EA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8F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8E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8E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8E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8E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8F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8F2" w14:textId="77777777" w:rsidR="0038481B" w:rsidRDefault="0038481B"/>
        </w:tc>
        <w:tc>
          <w:tcPr>
            <w:tcW w:w="1000" w:type="dxa"/>
            <w:vAlign w:val="center"/>
          </w:tcPr>
          <w:p w14:paraId="067268F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8F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8F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8F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8F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8F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8F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067268F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0.4706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8F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0.1250</w:t>
            </w:r>
          </w:p>
        </w:tc>
      </w:tr>
      <w:tr w:rsidR="0038481B" w14:paraId="067269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00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901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0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0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0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0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9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0B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0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0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0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0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9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1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1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1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9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2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23.53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9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2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2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2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47.06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9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3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3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11.76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3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9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42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4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4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4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4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17.65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4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95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94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94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4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5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5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5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5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5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5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5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958" w14:textId="77777777" w:rsidR="0038481B" w:rsidRDefault="0038481B"/>
    <w:p w14:paraId="06726959" w14:textId="77777777" w:rsidR="0038481B" w:rsidRDefault="003D5E1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38481B" w14:paraId="0672695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5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38481B" w14:paraId="0672695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95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D084CEA" w14:textId="77777777" w:rsidR="008C2C34" w:rsidRPr="008C2C34" w:rsidRDefault="008C2C34" w:rsidP="008C2C3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上文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8C2C34">
              <w:rPr>
                <w:color w:val="000000"/>
                <w:sz w:val="24"/>
                <w:szCs w:val="24"/>
              </w:rPr>
              <w:t>人得以自由使用租界內體育場館，最可能與下列何者有關？</w:t>
            </w:r>
          </w:p>
          <w:p w14:paraId="227BA7D1" w14:textId="77777777" w:rsidR="008C2C34" w:rsidRPr="008C2C34" w:rsidRDefault="008C2C34" w:rsidP="008C2C3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(A)</w:t>
            </w:r>
            <w:r w:rsidRPr="008C2C34">
              <w:rPr>
                <w:color w:val="000000"/>
                <w:sz w:val="24"/>
                <w:szCs w:val="24"/>
              </w:rPr>
              <w:t>甲午戰爭結束，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中國</w:t>
            </w:r>
            <w:r w:rsidRPr="008C2C34">
              <w:rPr>
                <w:color w:val="000000"/>
                <w:sz w:val="24"/>
                <w:szCs w:val="24"/>
              </w:rPr>
              <w:t>對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8C2C34">
              <w:rPr>
                <w:color w:val="000000"/>
                <w:sz w:val="24"/>
                <w:szCs w:val="24"/>
              </w:rPr>
              <w:t>割地賠款</w:t>
            </w:r>
          </w:p>
          <w:p w14:paraId="7CE1CB99" w14:textId="77777777" w:rsidR="008C2C34" w:rsidRPr="008C2C34" w:rsidRDefault="008C2C34" w:rsidP="008C2C3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(B)</w:t>
            </w:r>
            <w:r w:rsidRPr="008C2C34">
              <w:rPr>
                <w:color w:val="000000"/>
                <w:sz w:val="24"/>
                <w:szCs w:val="24"/>
              </w:rPr>
              <w:t>一次大戰爆發，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8C2C34">
              <w:rPr>
                <w:color w:val="000000"/>
                <w:sz w:val="24"/>
                <w:szCs w:val="24"/>
              </w:rPr>
              <w:t>占領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德國</w:t>
            </w:r>
            <w:r w:rsidRPr="008C2C34">
              <w:rPr>
                <w:color w:val="000000"/>
                <w:sz w:val="24"/>
                <w:szCs w:val="24"/>
              </w:rPr>
              <w:t>租借地</w:t>
            </w:r>
          </w:p>
          <w:p w14:paraId="7D4CA224" w14:textId="77777777" w:rsidR="008C2C34" w:rsidRPr="008C2C34" w:rsidRDefault="008C2C34" w:rsidP="008C2C3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(C)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</w:t>
            </w:r>
            <w:r w:rsidRPr="003D5E16">
              <w:rPr>
                <w:color w:val="000000"/>
                <w:spacing w:val="-30"/>
                <w:sz w:val="24"/>
                <w:szCs w:val="24"/>
              </w:rPr>
              <w:t xml:space="preserve"> 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俄</w:t>
            </w:r>
            <w:r w:rsidRPr="008C2C34">
              <w:rPr>
                <w:color w:val="000000"/>
                <w:sz w:val="24"/>
                <w:szCs w:val="24"/>
              </w:rPr>
              <w:t>戰爭結束，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8C2C34">
              <w:rPr>
                <w:color w:val="000000"/>
                <w:sz w:val="24"/>
                <w:szCs w:val="24"/>
              </w:rPr>
              <w:t>驅逐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俄羅斯</w:t>
            </w:r>
            <w:r w:rsidRPr="008C2C34">
              <w:rPr>
                <w:color w:val="000000"/>
                <w:sz w:val="24"/>
                <w:szCs w:val="24"/>
              </w:rPr>
              <w:t>勢力</w:t>
            </w:r>
          </w:p>
          <w:p w14:paraId="0672695D" w14:textId="7D7D2768" w:rsidR="00243860" w:rsidRPr="008C2C34" w:rsidRDefault="008C2C34" w:rsidP="00860844">
            <w:pPr>
              <w:widowControl w:val="0"/>
              <w:jc w:val="both"/>
              <w:rPr>
                <w:color w:val="000000"/>
                <w:sz w:val="24"/>
                <w:szCs w:val="24"/>
              </w:rPr>
            </w:pPr>
            <w:r w:rsidRPr="008C2C34">
              <w:rPr>
                <w:color w:val="000000"/>
                <w:sz w:val="24"/>
                <w:szCs w:val="24"/>
              </w:rPr>
              <w:t>(D)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太平洋</w:t>
            </w:r>
            <w:r w:rsidRPr="008C2C34">
              <w:rPr>
                <w:color w:val="000000"/>
                <w:sz w:val="24"/>
                <w:szCs w:val="24"/>
              </w:rPr>
              <w:t>戰爭爆發，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日本</w:t>
            </w:r>
            <w:r w:rsidRPr="008C2C34">
              <w:rPr>
                <w:color w:val="000000"/>
                <w:sz w:val="24"/>
                <w:szCs w:val="24"/>
              </w:rPr>
              <w:t>向</w:t>
            </w:r>
            <w:r w:rsidRPr="008C2C34">
              <w:rPr>
                <w:color w:val="000000"/>
                <w:sz w:val="24"/>
                <w:szCs w:val="24"/>
                <w:u w:val="single"/>
              </w:rPr>
              <w:t>同盟國</w:t>
            </w:r>
            <w:r w:rsidRPr="008C2C34">
              <w:rPr>
                <w:color w:val="000000"/>
                <w:sz w:val="24"/>
                <w:szCs w:val="24"/>
              </w:rPr>
              <w:t>宣戰</w:t>
            </w:r>
          </w:p>
        </w:tc>
      </w:tr>
      <w:tr w:rsidR="0038481B" w14:paraId="0672696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5F" w14:textId="77777777" w:rsidR="0038481B" w:rsidRDefault="003D5E16">
            <w:r>
              <w:rPr>
                <w:sz w:val="24"/>
                <w:szCs w:val="24"/>
              </w:rPr>
              <w:t>評量目標：了解日本帝國主義對中國的侵略行為。</w:t>
            </w:r>
          </w:p>
        </w:tc>
      </w:tr>
      <w:tr w:rsidR="0038481B" w14:paraId="0672696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61" w14:textId="77777777" w:rsidR="0038481B" w:rsidRDefault="003D5E16">
            <w:r>
              <w:rPr>
                <w:sz w:val="24"/>
                <w:szCs w:val="24"/>
              </w:rPr>
              <w:t>命題依據</w:t>
            </w:r>
          </w:p>
        </w:tc>
      </w:tr>
      <w:tr w:rsidR="0038481B" w14:paraId="0672696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63" w14:textId="77777777" w:rsidR="0038481B" w:rsidRDefault="003D5E16">
            <w:r>
              <w:rPr>
                <w:sz w:val="24"/>
                <w:szCs w:val="24"/>
              </w:rPr>
              <w:t>學習表現：歷</w:t>
            </w:r>
            <w:r>
              <w:rPr>
                <w:sz w:val="24"/>
                <w:szCs w:val="24"/>
              </w:rPr>
              <w:t>1a-Ⅳ-2</w:t>
            </w:r>
          </w:p>
        </w:tc>
      </w:tr>
      <w:tr w:rsidR="0038481B" w14:paraId="0672696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65" w14:textId="77777777" w:rsidR="0038481B" w:rsidRDefault="003D5E16">
            <w:r>
              <w:rPr>
                <w:sz w:val="24"/>
                <w:szCs w:val="24"/>
              </w:rPr>
              <w:t>學習內容：歷</w:t>
            </w:r>
            <w:r>
              <w:rPr>
                <w:sz w:val="24"/>
                <w:szCs w:val="24"/>
              </w:rPr>
              <w:t>Kb-Ⅳ-2</w:t>
            </w:r>
            <w:r>
              <w:rPr>
                <w:sz w:val="24"/>
                <w:szCs w:val="24"/>
              </w:rPr>
              <w:t>；歷</w:t>
            </w:r>
            <w:r>
              <w:rPr>
                <w:sz w:val="24"/>
                <w:szCs w:val="24"/>
              </w:rPr>
              <w:t>Qc-Ⅳ-2</w:t>
            </w:r>
          </w:p>
        </w:tc>
      </w:tr>
      <w:tr w:rsidR="0038481B" w14:paraId="0672696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67" w14:textId="77777777" w:rsidR="0038481B" w:rsidRDefault="003D5E16">
            <w:r>
              <w:rPr>
                <w:sz w:val="24"/>
                <w:szCs w:val="24"/>
              </w:rPr>
              <w:t>試題分析結果：</w:t>
            </w:r>
          </w:p>
        </w:tc>
      </w:tr>
      <w:tr w:rsidR="0038481B" w14:paraId="0672696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0672696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0672696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0672696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0672696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6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38481B" w14:paraId="0672697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0672696F" w14:textId="77777777" w:rsidR="0038481B" w:rsidRDefault="0038481B"/>
        </w:tc>
        <w:tc>
          <w:tcPr>
            <w:tcW w:w="1000" w:type="dxa"/>
            <w:vAlign w:val="center"/>
          </w:tcPr>
          <w:p w14:paraId="0672697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0672697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0672697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0672697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7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38481B" w14:paraId="0672697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0672697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0672697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0672697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7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7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0.3529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0672697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0.3750</w:t>
            </w:r>
          </w:p>
        </w:tc>
      </w:tr>
      <w:tr w:rsidR="0038481B" w14:paraId="067269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7D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97E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7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8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8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8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8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0672698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8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8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38481B" w14:paraId="067269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88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8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8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8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8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8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8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8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9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9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9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38481B" w14:paraId="067269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9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9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9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A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A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A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29.41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25.00</w:t>
            </w:r>
          </w:p>
        </w:tc>
      </w:tr>
      <w:tr w:rsidR="0038481B" w14:paraId="067269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B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9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A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5.88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B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12.50</w:t>
            </w:r>
          </w:p>
        </w:tc>
      </w:tr>
      <w:tr w:rsidR="0038481B" w14:paraId="067269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BF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067269C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C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C4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5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067269C6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35.29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7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67269C8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37.50</w:t>
            </w:r>
          </w:p>
        </w:tc>
      </w:tr>
      <w:tr w:rsidR="0038481B" w14:paraId="067269D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067269CA" w14:textId="77777777" w:rsidR="0038481B" w:rsidRDefault="0038481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067269CB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CC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CD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CE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CF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D0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067269D1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067269D2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7269D3" w14:textId="77777777" w:rsidR="0038481B" w:rsidRDefault="003D5E1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067269D5" w14:textId="77777777" w:rsidR="0038481B" w:rsidRDefault="0038481B"/>
    <w:sectPr w:rsidR="0038481B" w:rsidSect="00FC3028">
      <w:footerReference w:type="even" r:id="rId56"/>
      <w:footerReference w:type="default" r:id="rId57"/>
      <w:footerReference w:type="first" r:id="rId58"/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5F02E" w14:textId="77777777" w:rsidR="005B1ED1" w:rsidRDefault="005B1ED1">
      <w:r>
        <w:separator/>
      </w:r>
    </w:p>
  </w:endnote>
  <w:endnote w:type="continuationSeparator" w:id="0">
    <w:p w14:paraId="0EAACB69" w14:textId="77777777" w:rsidR="005B1ED1" w:rsidRDefault="005B1ED1">
      <w:r>
        <w:continuationSeparator/>
      </w:r>
    </w:p>
  </w:endnote>
  <w:endnote w:type="continuationNotice" w:id="1">
    <w:p w14:paraId="40C57A96" w14:textId="77777777" w:rsidR="005B1ED1" w:rsidRDefault="005B1E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269EC" w14:textId="77777777" w:rsidR="00562EA1" w:rsidRDefault="00562EA1"/>
  <w:p w14:paraId="067269ED" w14:textId="77777777" w:rsidR="0038481B" w:rsidRDefault="003D5E1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269EE" w14:textId="77777777" w:rsidR="00562EA1" w:rsidRDefault="00562EA1"/>
  <w:p w14:paraId="067269EF" w14:textId="77777777" w:rsidR="0038481B" w:rsidRDefault="003D5E1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269F0" w14:textId="77777777" w:rsidR="00562EA1" w:rsidRDefault="00562E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192BB" w14:textId="77777777" w:rsidR="005B1ED1" w:rsidRDefault="005B1ED1">
      <w:r>
        <w:separator/>
      </w:r>
    </w:p>
  </w:footnote>
  <w:footnote w:type="continuationSeparator" w:id="0">
    <w:p w14:paraId="0B9A008A" w14:textId="77777777" w:rsidR="005B1ED1" w:rsidRDefault="005B1ED1">
      <w:r>
        <w:continuationSeparator/>
      </w:r>
    </w:p>
  </w:footnote>
  <w:footnote w:type="continuationNotice" w:id="1">
    <w:p w14:paraId="37807BC3" w14:textId="77777777" w:rsidR="005B1ED1" w:rsidRDefault="005B1ED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024B5"/>
    <w:rsid w:val="00004E6D"/>
    <w:rsid w:val="00024701"/>
    <w:rsid w:val="00035426"/>
    <w:rsid w:val="00035CD1"/>
    <w:rsid w:val="000374D8"/>
    <w:rsid w:val="0003793F"/>
    <w:rsid w:val="000425F9"/>
    <w:rsid w:val="00046C71"/>
    <w:rsid w:val="000510F3"/>
    <w:rsid w:val="00072CD7"/>
    <w:rsid w:val="0007331B"/>
    <w:rsid w:val="000753AC"/>
    <w:rsid w:val="00087AB3"/>
    <w:rsid w:val="0009050B"/>
    <w:rsid w:val="000B43EF"/>
    <w:rsid w:val="000C5F7F"/>
    <w:rsid w:val="000F2B66"/>
    <w:rsid w:val="00100E29"/>
    <w:rsid w:val="00110E46"/>
    <w:rsid w:val="00123315"/>
    <w:rsid w:val="00130B4A"/>
    <w:rsid w:val="00181B77"/>
    <w:rsid w:val="0018446E"/>
    <w:rsid w:val="001915A3"/>
    <w:rsid w:val="00194D39"/>
    <w:rsid w:val="001A6D94"/>
    <w:rsid w:val="001C465C"/>
    <w:rsid w:val="001E1AF5"/>
    <w:rsid w:val="001E492F"/>
    <w:rsid w:val="001F48F4"/>
    <w:rsid w:val="001F5DA1"/>
    <w:rsid w:val="001F633D"/>
    <w:rsid w:val="001F6DBB"/>
    <w:rsid w:val="0020070D"/>
    <w:rsid w:val="00200B84"/>
    <w:rsid w:val="002045E4"/>
    <w:rsid w:val="00217F62"/>
    <w:rsid w:val="00222989"/>
    <w:rsid w:val="00236954"/>
    <w:rsid w:val="00243860"/>
    <w:rsid w:val="0025357A"/>
    <w:rsid w:val="0027664D"/>
    <w:rsid w:val="002846AD"/>
    <w:rsid w:val="002874CA"/>
    <w:rsid w:val="00294DDD"/>
    <w:rsid w:val="002A1956"/>
    <w:rsid w:val="002A56D6"/>
    <w:rsid w:val="002A6443"/>
    <w:rsid w:val="002B0CC9"/>
    <w:rsid w:val="002B4526"/>
    <w:rsid w:val="002B4894"/>
    <w:rsid w:val="002C40EE"/>
    <w:rsid w:val="002D3679"/>
    <w:rsid w:val="002D4574"/>
    <w:rsid w:val="002E4077"/>
    <w:rsid w:val="002F1651"/>
    <w:rsid w:val="002F3CA6"/>
    <w:rsid w:val="003013FC"/>
    <w:rsid w:val="00314609"/>
    <w:rsid w:val="0031734E"/>
    <w:rsid w:val="00336CC3"/>
    <w:rsid w:val="00370090"/>
    <w:rsid w:val="0038481B"/>
    <w:rsid w:val="00391E45"/>
    <w:rsid w:val="00393B3B"/>
    <w:rsid w:val="003A5B08"/>
    <w:rsid w:val="003A5DB1"/>
    <w:rsid w:val="003A5F16"/>
    <w:rsid w:val="003D5E16"/>
    <w:rsid w:val="003E0C78"/>
    <w:rsid w:val="003E1859"/>
    <w:rsid w:val="003E6893"/>
    <w:rsid w:val="0042464B"/>
    <w:rsid w:val="00444185"/>
    <w:rsid w:val="00474AE1"/>
    <w:rsid w:val="004A44AF"/>
    <w:rsid w:val="004D0658"/>
    <w:rsid w:val="004D1B1F"/>
    <w:rsid w:val="004D4746"/>
    <w:rsid w:val="004E051F"/>
    <w:rsid w:val="004E7F06"/>
    <w:rsid w:val="005039A3"/>
    <w:rsid w:val="00516A52"/>
    <w:rsid w:val="00522F10"/>
    <w:rsid w:val="005329EA"/>
    <w:rsid w:val="0054302D"/>
    <w:rsid w:val="00562EA1"/>
    <w:rsid w:val="005902A1"/>
    <w:rsid w:val="005A5222"/>
    <w:rsid w:val="005B0CDE"/>
    <w:rsid w:val="005B1ED1"/>
    <w:rsid w:val="005C58D4"/>
    <w:rsid w:val="005D3F6D"/>
    <w:rsid w:val="00627BB1"/>
    <w:rsid w:val="00651007"/>
    <w:rsid w:val="00670EB6"/>
    <w:rsid w:val="00672727"/>
    <w:rsid w:val="00677DC9"/>
    <w:rsid w:val="006A048A"/>
    <w:rsid w:val="006A7F18"/>
    <w:rsid w:val="006B7528"/>
    <w:rsid w:val="006D7E70"/>
    <w:rsid w:val="006E36CC"/>
    <w:rsid w:val="006E6400"/>
    <w:rsid w:val="006F056B"/>
    <w:rsid w:val="007035F8"/>
    <w:rsid w:val="00706400"/>
    <w:rsid w:val="00710B6C"/>
    <w:rsid w:val="007156E6"/>
    <w:rsid w:val="00721EB8"/>
    <w:rsid w:val="007263F2"/>
    <w:rsid w:val="00727F72"/>
    <w:rsid w:val="0073067B"/>
    <w:rsid w:val="007359C6"/>
    <w:rsid w:val="00737342"/>
    <w:rsid w:val="00741CE6"/>
    <w:rsid w:val="00745657"/>
    <w:rsid w:val="007467D1"/>
    <w:rsid w:val="007468FF"/>
    <w:rsid w:val="007569F2"/>
    <w:rsid w:val="00761D1C"/>
    <w:rsid w:val="007A1845"/>
    <w:rsid w:val="007A7036"/>
    <w:rsid w:val="007B5FB6"/>
    <w:rsid w:val="007C1E3D"/>
    <w:rsid w:val="007E1896"/>
    <w:rsid w:val="007E4956"/>
    <w:rsid w:val="007F14C1"/>
    <w:rsid w:val="007F6F14"/>
    <w:rsid w:val="008039F4"/>
    <w:rsid w:val="00811C97"/>
    <w:rsid w:val="008130CE"/>
    <w:rsid w:val="00820E9A"/>
    <w:rsid w:val="00840312"/>
    <w:rsid w:val="008408A9"/>
    <w:rsid w:val="00847430"/>
    <w:rsid w:val="00847D8D"/>
    <w:rsid w:val="0085590E"/>
    <w:rsid w:val="00860844"/>
    <w:rsid w:val="00873AFD"/>
    <w:rsid w:val="00874028"/>
    <w:rsid w:val="008767D8"/>
    <w:rsid w:val="008A5E7C"/>
    <w:rsid w:val="008B5EB8"/>
    <w:rsid w:val="008C2C34"/>
    <w:rsid w:val="008C5B5A"/>
    <w:rsid w:val="008D6A50"/>
    <w:rsid w:val="008D6ED5"/>
    <w:rsid w:val="008D6FCE"/>
    <w:rsid w:val="008D75FA"/>
    <w:rsid w:val="00931E8D"/>
    <w:rsid w:val="009544B0"/>
    <w:rsid w:val="00955BE0"/>
    <w:rsid w:val="00972D88"/>
    <w:rsid w:val="00973525"/>
    <w:rsid w:val="009804A6"/>
    <w:rsid w:val="00991668"/>
    <w:rsid w:val="009A608B"/>
    <w:rsid w:val="009B0F79"/>
    <w:rsid w:val="009E088C"/>
    <w:rsid w:val="009E13F9"/>
    <w:rsid w:val="00A0277C"/>
    <w:rsid w:val="00A123D3"/>
    <w:rsid w:val="00A256A7"/>
    <w:rsid w:val="00A30DA7"/>
    <w:rsid w:val="00A3170D"/>
    <w:rsid w:val="00A37150"/>
    <w:rsid w:val="00A40931"/>
    <w:rsid w:val="00A40C7A"/>
    <w:rsid w:val="00A678AC"/>
    <w:rsid w:val="00A70B85"/>
    <w:rsid w:val="00A874D0"/>
    <w:rsid w:val="00A906D8"/>
    <w:rsid w:val="00A93837"/>
    <w:rsid w:val="00AA1401"/>
    <w:rsid w:val="00AB3D00"/>
    <w:rsid w:val="00AB5A74"/>
    <w:rsid w:val="00AC7472"/>
    <w:rsid w:val="00AF0409"/>
    <w:rsid w:val="00B3123D"/>
    <w:rsid w:val="00B3764A"/>
    <w:rsid w:val="00B55767"/>
    <w:rsid w:val="00B752F6"/>
    <w:rsid w:val="00B831CC"/>
    <w:rsid w:val="00B83F4C"/>
    <w:rsid w:val="00B90096"/>
    <w:rsid w:val="00B92579"/>
    <w:rsid w:val="00BC1A76"/>
    <w:rsid w:val="00BC24E6"/>
    <w:rsid w:val="00BC640D"/>
    <w:rsid w:val="00BF09C0"/>
    <w:rsid w:val="00C140A0"/>
    <w:rsid w:val="00C23C53"/>
    <w:rsid w:val="00C34D91"/>
    <w:rsid w:val="00C443BD"/>
    <w:rsid w:val="00C54885"/>
    <w:rsid w:val="00C55964"/>
    <w:rsid w:val="00C56A93"/>
    <w:rsid w:val="00C90214"/>
    <w:rsid w:val="00CA0CB4"/>
    <w:rsid w:val="00CA2BCF"/>
    <w:rsid w:val="00CD0E6E"/>
    <w:rsid w:val="00CE090D"/>
    <w:rsid w:val="00CF1DBB"/>
    <w:rsid w:val="00CF2883"/>
    <w:rsid w:val="00D33635"/>
    <w:rsid w:val="00D33D0B"/>
    <w:rsid w:val="00D4334E"/>
    <w:rsid w:val="00D505C8"/>
    <w:rsid w:val="00D6202E"/>
    <w:rsid w:val="00D6221E"/>
    <w:rsid w:val="00D664CD"/>
    <w:rsid w:val="00D751AD"/>
    <w:rsid w:val="00D84895"/>
    <w:rsid w:val="00D92FA4"/>
    <w:rsid w:val="00D95D00"/>
    <w:rsid w:val="00DB026F"/>
    <w:rsid w:val="00DB4719"/>
    <w:rsid w:val="00DC255A"/>
    <w:rsid w:val="00DC3F32"/>
    <w:rsid w:val="00DD2443"/>
    <w:rsid w:val="00DD557A"/>
    <w:rsid w:val="00DE0867"/>
    <w:rsid w:val="00DE49BE"/>
    <w:rsid w:val="00DF01EF"/>
    <w:rsid w:val="00DF0C11"/>
    <w:rsid w:val="00DF5B08"/>
    <w:rsid w:val="00E06B12"/>
    <w:rsid w:val="00E100B8"/>
    <w:rsid w:val="00E13CF1"/>
    <w:rsid w:val="00E16014"/>
    <w:rsid w:val="00E20493"/>
    <w:rsid w:val="00E45EE0"/>
    <w:rsid w:val="00E5015D"/>
    <w:rsid w:val="00E528C2"/>
    <w:rsid w:val="00E63EBE"/>
    <w:rsid w:val="00E66DE1"/>
    <w:rsid w:val="00E710A1"/>
    <w:rsid w:val="00E776FB"/>
    <w:rsid w:val="00E77F1A"/>
    <w:rsid w:val="00E80D54"/>
    <w:rsid w:val="00E85876"/>
    <w:rsid w:val="00E87E16"/>
    <w:rsid w:val="00EA604D"/>
    <w:rsid w:val="00EC38DD"/>
    <w:rsid w:val="00ED275B"/>
    <w:rsid w:val="00EE7FB4"/>
    <w:rsid w:val="00F05664"/>
    <w:rsid w:val="00F071AE"/>
    <w:rsid w:val="00F072A7"/>
    <w:rsid w:val="00F11583"/>
    <w:rsid w:val="00F202DE"/>
    <w:rsid w:val="00F26445"/>
    <w:rsid w:val="00F3202B"/>
    <w:rsid w:val="00F605B8"/>
    <w:rsid w:val="00F847C2"/>
    <w:rsid w:val="00F851CC"/>
    <w:rsid w:val="00F97076"/>
    <w:rsid w:val="00F97918"/>
    <w:rsid w:val="00FC59B1"/>
    <w:rsid w:val="00FD38BC"/>
    <w:rsid w:val="00FE0163"/>
    <w:rsid w:val="0580BD8F"/>
    <w:rsid w:val="13BDAC28"/>
    <w:rsid w:val="7F2B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TW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067247CB"/>
  <w15:docId w15:val="{FAF68434-D15A-4024-936A-8FE3EB1F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65E"/>
  </w:style>
  <w:style w:type="paragraph" w:styleId="1">
    <w:name w:val="heading 1"/>
    <w:basedOn w:val="a"/>
    <w:next w:val="a"/>
    <w:uiPriority w:val="9"/>
    <w:qFormat/>
    <w:rsid w:val="00263428"/>
    <w:pPr>
      <w:keepNext/>
      <w:keepLines/>
      <w:spacing w:before="480"/>
      <w:outlineLvl w:val="0"/>
    </w:pPr>
    <w:rPr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63428"/>
    <w:pPr>
      <w:keepNext/>
      <w:keepLines/>
      <w:spacing w:before="200"/>
      <w:outlineLvl w:val="1"/>
    </w:pPr>
    <w:rPr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3428"/>
    <w:pPr>
      <w:keepNext/>
      <w:keepLines/>
      <w:spacing w:before="200"/>
      <w:outlineLvl w:val="2"/>
    </w:pPr>
    <w:rPr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63428"/>
    <w:pPr>
      <w:keepNext/>
      <w:keepLines/>
      <w:spacing w:before="200"/>
      <w:outlineLvl w:val="3"/>
    </w:pPr>
    <w:rPr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63428"/>
    <w:pPr>
      <w:keepNext/>
      <w:keepLines/>
      <w:spacing w:before="200"/>
      <w:outlineLvl w:val="4"/>
    </w:pPr>
    <w:rPr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63428"/>
    <w:pPr>
      <w:keepNext/>
      <w:keepLines/>
      <w:spacing w:before="200"/>
      <w:outlineLvl w:val="5"/>
    </w:pPr>
    <w:rPr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63428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63428"/>
    <w:pPr>
      <w:keepNext/>
      <w:keepLines/>
      <w:spacing w:before="200"/>
      <w:outlineLvl w:val="7"/>
    </w:pPr>
    <w:rPr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263428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sz w:val="26"/>
      <w:szCs w:val="26"/>
      <w:lang w:val="en-US" w:eastAsia="zh-TW"/>
    </w:rPr>
  </w:style>
  <w:style w:type="character" w:customStyle="1" w:styleId="30">
    <w:name w:val="標題 3 字元"/>
    <w:basedOn w:val="a0"/>
    <w:link w:val="3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lang w:val="en-US" w:eastAsia="zh-TW"/>
    </w:rPr>
  </w:style>
  <w:style w:type="character" w:customStyle="1" w:styleId="40">
    <w:name w:val="標題 4 字元"/>
    <w:basedOn w:val="a0"/>
    <w:link w:val="4"/>
    <w:uiPriority w:val="9"/>
    <w:rsid w:val="00263428"/>
    <w:rPr>
      <w:rFonts w:ascii="Times New Roman" w:eastAsia="標楷體" w:hAnsi="Times New Roman" w:cs="Times New Roman"/>
      <w:b/>
      <w:bCs/>
      <w:i/>
      <w:iCs/>
      <w:color w:val="156082" w:themeColor="accent1"/>
      <w:lang w:val="en-US" w:eastAsia="zh-TW"/>
    </w:rPr>
  </w:style>
  <w:style w:type="character" w:customStyle="1" w:styleId="50">
    <w:name w:val="標題 5 字元"/>
    <w:basedOn w:val="a0"/>
    <w:link w:val="5"/>
    <w:uiPriority w:val="9"/>
    <w:rsid w:val="00263428"/>
    <w:rPr>
      <w:rFonts w:ascii="Times New Roman" w:eastAsia="標楷體" w:hAnsi="Times New Roman" w:cs="Times New Roman"/>
      <w:color w:val="0A2F40" w:themeColor="accent1" w:themeShade="7F"/>
      <w:lang w:val="en-US" w:eastAsia="zh-TW"/>
    </w:rPr>
  </w:style>
  <w:style w:type="character" w:customStyle="1" w:styleId="60">
    <w:name w:val="標題 6 字元"/>
    <w:basedOn w:val="a0"/>
    <w:link w:val="6"/>
    <w:uiPriority w:val="9"/>
    <w:rsid w:val="00263428"/>
    <w:rPr>
      <w:rFonts w:ascii="Times New Roman" w:eastAsia="標楷體" w:hAnsi="Times New Roman" w:cs="Times New Roman"/>
      <w:i/>
      <w:iCs/>
      <w:color w:val="0A2F40" w:themeColor="accent1" w:themeShade="7F"/>
      <w:lang w:val="en-US" w:eastAsia="zh-TW"/>
    </w:rPr>
  </w:style>
  <w:style w:type="character" w:customStyle="1" w:styleId="70">
    <w:name w:val="標題 7 字元"/>
    <w:basedOn w:val="a0"/>
    <w:link w:val="7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lang w:val="en-US" w:eastAsia="zh-TW"/>
    </w:rPr>
  </w:style>
  <w:style w:type="character" w:customStyle="1" w:styleId="80">
    <w:name w:val="標題 8 字元"/>
    <w:basedOn w:val="a0"/>
    <w:link w:val="8"/>
    <w:uiPriority w:val="9"/>
    <w:rsid w:val="00263428"/>
    <w:rPr>
      <w:rFonts w:ascii="Times New Roman" w:eastAsia="標楷體" w:hAnsi="Times New Roman" w:cs="Times New Roman"/>
      <w:color w:val="404040" w:themeColor="text1" w:themeTint="BF"/>
      <w:sz w:val="20"/>
      <w:szCs w:val="20"/>
      <w:lang w:val="en-US" w:eastAsia="zh-TW"/>
    </w:rPr>
  </w:style>
  <w:style w:type="character" w:customStyle="1" w:styleId="90">
    <w:name w:val="標題 9 字元"/>
    <w:basedOn w:val="a0"/>
    <w:link w:val="9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sz w:val="20"/>
      <w:szCs w:val="20"/>
      <w:lang w:val="en-US" w:eastAsia="zh-TW"/>
    </w:rPr>
  </w:style>
  <w:style w:type="paragraph" w:styleId="a4">
    <w:name w:val="footnote text"/>
    <w:basedOn w:val="a"/>
    <w:link w:val="a5"/>
    <w:uiPriority w:val="99"/>
    <w:semiHidden/>
    <w:unhideWhenUsed/>
    <w:rsid w:val="00E541C0"/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E541C0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6">
    <w:name w:val="footnote reference"/>
    <w:basedOn w:val="a0"/>
    <w:uiPriority w:val="99"/>
    <w:semiHidden/>
    <w:unhideWhenUsed/>
    <w:rsid w:val="00E541C0"/>
    <w:rPr>
      <w:rFonts w:ascii="Times New Roman" w:eastAsia="標楷體" w:hAnsi="Times New Roman" w:cs="Times New Roman"/>
      <w:vertAlign w:val="superscript"/>
      <w:lang w:val="en-US" w:eastAsia="zh-TW"/>
    </w:rPr>
  </w:style>
  <w:style w:type="paragraph" w:styleId="a7">
    <w:name w:val="endnote text"/>
    <w:basedOn w:val="a"/>
    <w:link w:val="a8"/>
    <w:uiPriority w:val="99"/>
    <w:semiHidden/>
    <w:unhideWhenUsed/>
    <w:rsid w:val="0054139F"/>
    <w:rPr>
      <w:sz w:val="20"/>
      <w:szCs w:val="20"/>
    </w:rPr>
  </w:style>
  <w:style w:type="character" w:customStyle="1" w:styleId="a8">
    <w:name w:val="章節附註文字 字元"/>
    <w:basedOn w:val="a0"/>
    <w:link w:val="a7"/>
    <w:uiPriority w:val="99"/>
    <w:semiHidden/>
    <w:rsid w:val="0054139F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9">
    <w:name w:val="endnote reference"/>
    <w:basedOn w:val="a0"/>
    <w:uiPriority w:val="99"/>
    <w:semiHidden/>
    <w:unhideWhenUsed/>
    <w:rsid w:val="0054139F"/>
    <w:rPr>
      <w:rFonts w:ascii="Times New Roman" w:eastAsia="標楷體" w:hAnsi="Times New Roman" w:cs="Times New Roman"/>
      <w:vertAlign w:val="superscript"/>
      <w:lang w:val="en-US" w:eastAsia="zh-TW"/>
    </w:rPr>
  </w:style>
  <w:style w:type="table" w:styleId="aa">
    <w:name w:val="Table Grid"/>
    <w:basedOn w:val="a1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link w:val="ac"/>
    <w:uiPriority w:val="99"/>
    <w:semiHidden/>
    <w:unhideWhenUsed/>
    <w:rsid w:val="00A70B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semiHidden/>
    <w:rsid w:val="00A70B85"/>
    <w:rPr>
      <w:sz w:val="20"/>
      <w:szCs w:val="20"/>
    </w:rPr>
  </w:style>
  <w:style w:type="paragraph" w:styleId="ad">
    <w:name w:val="footer"/>
    <w:basedOn w:val="a"/>
    <w:link w:val="ae"/>
    <w:uiPriority w:val="99"/>
    <w:semiHidden/>
    <w:unhideWhenUsed/>
    <w:rsid w:val="00A70B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semiHidden/>
    <w:rsid w:val="00A70B85"/>
    <w:rPr>
      <w:sz w:val="20"/>
      <w:szCs w:val="20"/>
    </w:rPr>
  </w:style>
  <w:style w:type="character" w:customStyle="1" w:styleId="normaltextrun">
    <w:name w:val="normaltextrun"/>
    <w:basedOn w:val="a0"/>
    <w:rsid w:val="002A1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footer" Target="footer3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footer" Target="footer1.xml"/><Relationship Id="rId8" Type="http://schemas.openxmlformats.org/officeDocument/2006/relationships/image" Target="media/image3.jp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footer" Target="footer2.xml"/><Relationship Id="rId10" Type="http://schemas.openxmlformats.org/officeDocument/2006/relationships/image" Target="media/image5.jp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10072</Words>
  <Characters>57417</Characters>
  <Application>Microsoft Office Word</Application>
  <DocSecurity>0</DocSecurity>
  <Lines>478</Lines>
  <Paragraphs>134</Paragraphs>
  <ScaleCrop>false</ScaleCrop>
  <Company/>
  <LinksUpToDate>false</LinksUpToDate>
  <CharactersWithSpaces>67355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蔡逸凡</cp:lastModifiedBy>
  <cp:revision>95</cp:revision>
  <dcterms:created xsi:type="dcterms:W3CDTF">2026-06-09T01:29:00Z</dcterms:created>
  <dcterms:modified xsi:type="dcterms:W3CDTF">2026-06-18T03:54:00Z</dcterms:modified>
</cp:coreProperties>
</file>