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013A" w14:textId="1524F982" w:rsidR="00782920" w:rsidRPr="008F36F2" w:rsidRDefault="00782920" w:rsidP="00782920">
      <w:pPr>
        <w:spacing w:line="700" w:lineRule="exact"/>
        <w:jc w:val="center"/>
        <w:rPr>
          <w:rFonts w:ascii="Times New Roman" w:eastAsia="華康歐陽詢體 Std W5" w:hAnsi="Times New Roman" w:cs="Times New Roman"/>
          <w:sz w:val="40"/>
          <w:szCs w:val="40"/>
        </w:rPr>
      </w:pPr>
      <w:r w:rsidRPr="008F36F2">
        <w:rPr>
          <w:rFonts w:ascii="Times New Roman" w:eastAsia="華康歐陽詢體 Std W5" w:hAnsi="Times New Roman" w:cs="Times New Roman"/>
          <w:sz w:val="44"/>
          <w:szCs w:val="40"/>
        </w:rPr>
        <w:t>國中教育會考學力品質</w:t>
      </w:r>
      <w:r w:rsidR="00D673C6">
        <w:rPr>
          <w:rFonts w:ascii="Times New Roman" w:eastAsia="華康歐陽詢體 Std W5" w:hAnsi="Times New Roman" w:cs="Times New Roman" w:hint="eastAsia"/>
          <w:sz w:val="44"/>
          <w:szCs w:val="40"/>
        </w:rPr>
        <w:t>監控資料</w:t>
      </w:r>
      <w:r w:rsidRPr="008F36F2">
        <w:rPr>
          <w:rFonts w:ascii="Times New Roman" w:eastAsia="華康鋼筆體 Std W2" w:hAnsi="Times New Roman" w:cs="Times New Roman"/>
          <w:sz w:val="36"/>
          <w:szCs w:val="40"/>
        </w:rPr>
        <w:t>【國民中學版】</w:t>
      </w:r>
    </w:p>
    <w:p w14:paraId="1C72D149" w14:textId="41F33D46" w:rsidR="00782920" w:rsidRPr="008F36F2" w:rsidRDefault="00782920" w:rsidP="00215F93">
      <w:pPr>
        <w:spacing w:line="700" w:lineRule="exact"/>
        <w:jc w:val="center"/>
        <w:rPr>
          <w:rFonts w:ascii="Times New Roman" w:eastAsia="華康宗楷體W7" w:hAnsi="Times New Roman" w:cs="Times New Roman"/>
          <w:sz w:val="40"/>
          <w:szCs w:val="40"/>
        </w:rPr>
      </w:pPr>
      <w:r w:rsidRPr="008F36F2">
        <w:rPr>
          <w:rFonts w:ascii="Times New Roman" w:eastAsia="華康歐陽詢體 Std W5" w:hAnsi="Times New Roman" w:cs="Times New Roman"/>
          <w:sz w:val="44"/>
          <w:szCs w:val="40"/>
        </w:rPr>
        <w:t>使用說明</w:t>
      </w:r>
    </w:p>
    <w:p w14:paraId="7BD399DF" w14:textId="035A4000" w:rsidR="001214E2" w:rsidRPr="008F36F2" w:rsidRDefault="00D673C6" w:rsidP="00BC7FE5">
      <w:pPr>
        <w:spacing w:line="400" w:lineRule="exact"/>
        <w:ind w:firstLineChars="200" w:firstLine="48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A70538" wp14:editId="3A0ABBF9">
                <wp:simplePos x="0" y="0"/>
                <wp:positionH relativeFrom="column">
                  <wp:posOffset>823595</wp:posOffset>
                </wp:positionH>
                <wp:positionV relativeFrom="paragraph">
                  <wp:posOffset>2244090</wp:posOffset>
                </wp:positionV>
                <wp:extent cx="2962275" cy="447675"/>
                <wp:effectExtent l="0" t="0" r="28575" b="2857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447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9326A" id="矩形 8" o:spid="_x0000_s1026" style="position:absolute;margin-left:64.85pt;margin-top:176.7pt;width:233.25pt;height:35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" filled="f" strokecolor="#f79646 [3209]" strokeweight="2pt"/>
            </w:pict>
          </mc:Fallback>
        </mc:AlternateContent>
      </w:r>
      <w:r w:rsidRPr="008F36F2">
        <w:rPr>
          <w:rFonts w:ascii="Times New Roman" w:eastAsia="微軟正黑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C3A46F" wp14:editId="4E0086CE">
                <wp:simplePos x="0" y="0"/>
                <wp:positionH relativeFrom="column">
                  <wp:posOffset>823595</wp:posOffset>
                </wp:positionH>
                <wp:positionV relativeFrom="paragraph">
                  <wp:posOffset>2758440</wp:posOffset>
                </wp:positionV>
                <wp:extent cx="2962275" cy="466725"/>
                <wp:effectExtent l="0" t="0" r="28575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466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A3CE0" id="矩形 9" o:spid="_x0000_s1026" style="position:absolute;margin-left:64.85pt;margin-top:217.2pt;width:233.25pt;height:36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" filled="f" strokecolor="#4bacc6 [3208]" strokeweight="2pt"/>
            </w:pict>
          </mc:Fallback>
        </mc:AlternateContent>
      </w:r>
      <w:r w:rsidRPr="008F36F2">
        <w:rPr>
          <w:rFonts w:ascii="Times New Roman" w:eastAsia="微軟正黑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DD621A" wp14:editId="5E648F8B">
                <wp:simplePos x="0" y="0"/>
                <wp:positionH relativeFrom="column">
                  <wp:posOffset>823595</wp:posOffset>
                </wp:positionH>
                <wp:positionV relativeFrom="paragraph">
                  <wp:posOffset>3301365</wp:posOffset>
                </wp:positionV>
                <wp:extent cx="2962275" cy="457200"/>
                <wp:effectExtent l="0" t="0" r="28575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0AEA2" id="矩形 10" o:spid="_x0000_s1026" style="position:absolute;margin-left:64.85pt;margin-top:259.95pt;width:233.25pt;height:3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" filled="f" strokecolor="#9bbb59 [3206]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5" behindDoc="0" locked="0" layoutInCell="1" allowOverlap="1" wp14:anchorId="0ABC11E0" wp14:editId="1E331D03">
            <wp:simplePos x="0" y="0"/>
            <wp:positionH relativeFrom="column">
              <wp:posOffset>824230</wp:posOffset>
            </wp:positionH>
            <wp:positionV relativeFrom="paragraph">
              <wp:posOffset>1434465</wp:posOffset>
            </wp:positionV>
            <wp:extent cx="3390265" cy="2332990"/>
            <wp:effectExtent l="0" t="0" r="635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16F" w:rsidRPr="008F36F2">
        <w:rPr>
          <w:rFonts w:ascii="Times New Roman" w:eastAsia="微軟正黑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5CAC3" wp14:editId="736B122B">
                <wp:simplePos x="0" y="0"/>
                <wp:positionH relativeFrom="column">
                  <wp:posOffset>823595</wp:posOffset>
                </wp:positionH>
                <wp:positionV relativeFrom="paragraph">
                  <wp:posOffset>1691640</wp:posOffset>
                </wp:positionV>
                <wp:extent cx="2962275" cy="228600"/>
                <wp:effectExtent l="0" t="0" r="28575" b="190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DD487" id="矩形 3" o:spid="_x0000_s1026" style="position:absolute;margin-left:64.85pt;margin-top:133.2pt;width:233.25pt;height:18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" filled="f" strokecolor="#c0504d [3205]" strokeweight="2pt"/>
            </w:pict>
          </mc:Fallback>
        </mc:AlternateContent>
      </w:r>
      <w:r w:rsidR="005F2EAF" w:rsidRPr="008F36F2">
        <w:rPr>
          <w:rFonts w:ascii="Times New Roman" w:eastAsia="微軟正黑體" w:hAnsi="Times New Roman" w:cs="Times New Roman"/>
          <w:szCs w:val="24"/>
        </w:rPr>
        <w:t>貴校所下載的</w:t>
      </w:r>
      <w:r w:rsidR="005438F0" w:rsidRPr="008F36F2">
        <w:rPr>
          <w:rFonts w:ascii="Times New Roman" w:eastAsia="微軟正黑體" w:hAnsi="Times New Roman" w:cs="Times New Roman"/>
          <w:szCs w:val="24"/>
        </w:rPr>
        <w:t>壓縮</w:t>
      </w:r>
      <w:r w:rsidR="005F2EAF" w:rsidRPr="008F36F2">
        <w:rPr>
          <w:rFonts w:ascii="Times New Roman" w:eastAsia="微軟正黑體" w:hAnsi="Times New Roman" w:cs="Times New Roman"/>
          <w:szCs w:val="24"/>
        </w:rPr>
        <w:t>檔</w:t>
      </w:r>
      <w:r w:rsidR="009F1562" w:rsidRPr="008F36F2">
        <w:rPr>
          <w:rFonts w:ascii="Times New Roman" w:eastAsia="微軟正黑體" w:hAnsi="Times New Roman" w:cs="Times New Roman"/>
          <w:szCs w:val="24"/>
        </w:rPr>
        <w:t>將</w:t>
      </w:r>
      <w:r w:rsidR="005F2EAF" w:rsidRPr="008F36F2">
        <w:rPr>
          <w:rFonts w:ascii="Times New Roman" w:eastAsia="微軟正黑體" w:hAnsi="Times New Roman" w:cs="Times New Roman"/>
          <w:szCs w:val="24"/>
        </w:rPr>
        <w:t>包含</w:t>
      </w:r>
      <w:r w:rsidR="00F0625D" w:rsidRPr="008F36F2">
        <w:rPr>
          <w:rFonts w:ascii="Times New Roman" w:eastAsia="微軟正黑體" w:hAnsi="Times New Roman" w:cs="Times New Roman"/>
          <w:szCs w:val="24"/>
        </w:rPr>
        <w:t>四大類別</w:t>
      </w:r>
      <w:r w:rsidR="005F2EAF" w:rsidRPr="008F36F2">
        <w:rPr>
          <w:rFonts w:ascii="Times New Roman" w:eastAsia="微軟正黑體" w:hAnsi="Times New Roman" w:cs="Times New Roman"/>
          <w:szCs w:val="24"/>
        </w:rPr>
        <w:t>的</w:t>
      </w:r>
      <w:r w:rsidR="00F0625D" w:rsidRPr="008F36F2">
        <w:rPr>
          <w:rFonts w:ascii="Times New Roman" w:eastAsia="微軟正黑體" w:hAnsi="Times New Roman" w:cs="Times New Roman"/>
          <w:szCs w:val="24"/>
        </w:rPr>
        <w:t>學力品質</w:t>
      </w:r>
      <w:r w:rsidR="008B0BE2">
        <w:rPr>
          <w:rFonts w:ascii="Times New Roman" w:eastAsia="微軟正黑體" w:hAnsi="Times New Roman" w:cs="Times New Roman" w:hint="eastAsia"/>
          <w:szCs w:val="24"/>
        </w:rPr>
        <w:t>監控</w:t>
      </w:r>
      <w:r w:rsidR="005F2EAF" w:rsidRPr="008F36F2">
        <w:rPr>
          <w:rFonts w:ascii="Times New Roman" w:eastAsia="微軟正黑體" w:hAnsi="Times New Roman" w:cs="Times New Roman"/>
          <w:szCs w:val="24"/>
        </w:rPr>
        <w:t>資料</w:t>
      </w:r>
      <w:r w:rsidR="001214E2" w:rsidRPr="008F36F2">
        <w:rPr>
          <w:rFonts w:ascii="Times New Roman" w:eastAsia="微軟正黑體" w:hAnsi="Times New Roman" w:cs="Times New Roman"/>
          <w:szCs w:val="24"/>
        </w:rPr>
        <w:t>（如下圖</w:t>
      </w:r>
      <w:r w:rsidR="005438F0" w:rsidRPr="008F36F2">
        <w:rPr>
          <w:rFonts w:ascii="Times New Roman" w:eastAsia="微軟正黑體" w:hAnsi="Times New Roman" w:cs="Times New Roman"/>
          <w:szCs w:val="24"/>
        </w:rPr>
        <w:t>所示</w:t>
      </w:r>
      <w:r w:rsidR="001214E2" w:rsidRPr="008F36F2">
        <w:rPr>
          <w:rFonts w:ascii="Times New Roman" w:eastAsia="微軟正黑體" w:hAnsi="Times New Roman" w:cs="Times New Roman"/>
          <w:szCs w:val="24"/>
        </w:rPr>
        <w:t>）</w:t>
      </w:r>
      <w:r w:rsidR="004937DC" w:rsidRPr="008F36F2">
        <w:rPr>
          <w:rFonts w:ascii="Times New Roman" w:eastAsia="微軟正黑體" w:hAnsi="Times New Roman" w:cs="Times New Roman"/>
          <w:szCs w:val="24"/>
        </w:rPr>
        <w:t>，請先閱讀「國中教育會考學力品質</w:t>
      </w:r>
      <w:r>
        <w:rPr>
          <w:rFonts w:ascii="Times New Roman" w:eastAsia="微軟正黑體" w:hAnsi="Times New Roman" w:cs="Times New Roman" w:hint="eastAsia"/>
          <w:szCs w:val="24"/>
        </w:rPr>
        <w:t>監控</w:t>
      </w:r>
      <w:r w:rsidRPr="008F36F2">
        <w:rPr>
          <w:rFonts w:ascii="Times New Roman" w:eastAsia="微軟正黑體" w:hAnsi="Times New Roman" w:cs="Times New Roman"/>
          <w:szCs w:val="24"/>
        </w:rPr>
        <w:t>資料</w:t>
      </w:r>
      <w:r w:rsidR="004937DC" w:rsidRPr="008F36F2">
        <w:rPr>
          <w:rFonts w:ascii="Times New Roman" w:eastAsia="微軟正黑體" w:hAnsi="Times New Roman" w:cs="Times New Roman"/>
          <w:szCs w:val="24"/>
        </w:rPr>
        <w:t>【國民中學版】使用說明」，以利瞭解各類</w:t>
      </w:r>
      <w:r w:rsidR="00B3325B">
        <w:rPr>
          <w:rFonts w:ascii="微軟正黑體" w:eastAsia="微軟正黑體" w:hAnsi="微軟正黑體" w:hint="eastAsia"/>
          <w:szCs w:val="24"/>
        </w:rPr>
        <w:t>監控</w:t>
      </w:r>
      <w:r w:rsidR="00B3325B" w:rsidRPr="001214E2">
        <w:rPr>
          <w:rFonts w:ascii="微軟正黑體" w:eastAsia="微軟正黑體" w:hAnsi="微軟正黑體" w:hint="eastAsia"/>
          <w:szCs w:val="24"/>
        </w:rPr>
        <w:t>資料</w:t>
      </w:r>
      <w:r w:rsidR="004937DC" w:rsidRPr="008F36F2">
        <w:rPr>
          <w:rFonts w:ascii="Times New Roman" w:eastAsia="微軟正黑體" w:hAnsi="Times New Roman" w:cs="Times New Roman"/>
          <w:szCs w:val="24"/>
        </w:rPr>
        <w:t>之</w:t>
      </w:r>
      <w:r w:rsidR="009F1562" w:rsidRPr="008F36F2">
        <w:rPr>
          <w:rFonts w:ascii="Times New Roman" w:eastAsia="微軟正黑體" w:hAnsi="Times New Roman" w:cs="Times New Roman"/>
          <w:szCs w:val="24"/>
        </w:rPr>
        <w:t>檔案內容</w:t>
      </w:r>
      <w:r w:rsidR="004937DC" w:rsidRPr="008F36F2">
        <w:rPr>
          <w:rFonts w:ascii="Times New Roman" w:eastAsia="微軟正黑體" w:hAnsi="Times New Roman" w:cs="Times New Roman"/>
          <w:szCs w:val="24"/>
        </w:rPr>
        <w:t>及</w:t>
      </w:r>
      <w:r w:rsidR="009F1562" w:rsidRPr="008F36F2">
        <w:rPr>
          <w:rFonts w:ascii="Times New Roman" w:eastAsia="微軟正黑體" w:hAnsi="Times New Roman" w:cs="Times New Roman"/>
          <w:szCs w:val="24"/>
        </w:rPr>
        <w:t>用途</w:t>
      </w:r>
      <w:r w:rsidR="004937DC" w:rsidRPr="008F36F2">
        <w:rPr>
          <w:rFonts w:ascii="Times New Roman" w:eastAsia="微軟正黑體" w:hAnsi="Times New Roman" w:cs="Times New Roman"/>
          <w:szCs w:val="24"/>
        </w:rPr>
        <w:t>。</w:t>
      </w:r>
      <w:r w:rsidR="00E73B87" w:rsidRPr="008F36F2">
        <w:rPr>
          <w:rFonts w:ascii="Times New Roman" w:eastAsia="微軟正黑體" w:hAnsi="Times New Roman" w:cs="Times New Roman"/>
          <w:szCs w:val="24"/>
        </w:rPr>
        <w:t>其中，</w:t>
      </w:r>
      <w:r w:rsidR="005F2EAF" w:rsidRPr="008F36F2">
        <w:rPr>
          <w:rFonts w:ascii="Times New Roman" w:eastAsia="微軟正黑體" w:hAnsi="Times New Roman" w:cs="Times New Roman"/>
          <w:szCs w:val="24"/>
        </w:rPr>
        <w:t>「學生成績報告」、「各科分項能力通過率分析」</w:t>
      </w:r>
      <w:r w:rsidR="00E73B87" w:rsidRPr="008F36F2">
        <w:rPr>
          <w:rFonts w:ascii="Times New Roman" w:eastAsia="微軟正黑體" w:hAnsi="Times New Roman" w:cs="Times New Roman"/>
          <w:szCs w:val="24"/>
        </w:rPr>
        <w:t>以及</w:t>
      </w:r>
      <w:r w:rsidR="005F2EAF" w:rsidRPr="008F36F2">
        <w:rPr>
          <w:rFonts w:ascii="Times New Roman" w:eastAsia="微軟正黑體" w:hAnsi="Times New Roman" w:cs="Times New Roman"/>
          <w:szCs w:val="24"/>
        </w:rPr>
        <w:t>「各科試題通過率分析」</w:t>
      </w:r>
      <w:r w:rsidR="007A365F" w:rsidRPr="008F36F2">
        <w:rPr>
          <w:rFonts w:ascii="Times New Roman" w:eastAsia="微軟正黑體" w:hAnsi="Times New Roman" w:cs="Times New Roman"/>
          <w:szCs w:val="24"/>
        </w:rPr>
        <w:t>等三類分析報告，</w:t>
      </w:r>
      <w:r w:rsidR="00E73B87" w:rsidRPr="008F36F2">
        <w:rPr>
          <w:rFonts w:ascii="Times New Roman" w:eastAsia="微軟正黑體" w:hAnsi="Times New Roman" w:cs="Times New Roman"/>
          <w:szCs w:val="24"/>
        </w:rPr>
        <w:t>均分成</w:t>
      </w:r>
      <w:r w:rsidR="00E73B87" w:rsidRPr="008F36F2">
        <w:rPr>
          <w:rFonts w:ascii="Times New Roman" w:eastAsia="微軟正黑體" w:hAnsi="Times New Roman" w:cs="Times New Roman"/>
          <w:szCs w:val="24"/>
        </w:rPr>
        <w:t>pdf</w:t>
      </w:r>
      <w:r w:rsidR="00E73B87" w:rsidRPr="008F36F2">
        <w:rPr>
          <w:rFonts w:ascii="Times New Roman" w:eastAsia="微軟正黑體" w:hAnsi="Times New Roman" w:cs="Times New Roman"/>
          <w:szCs w:val="24"/>
        </w:rPr>
        <w:t>與可編輯的</w:t>
      </w:r>
      <w:r w:rsidR="007C4017" w:rsidRPr="008F36F2">
        <w:rPr>
          <w:rFonts w:ascii="Times New Roman" w:eastAsia="微軟正黑體" w:hAnsi="Times New Roman" w:cs="Times New Roman"/>
          <w:szCs w:val="24"/>
        </w:rPr>
        <w:t>xlsx</w:t>
      </w:r>
      <w:r w:rsidR="00E73B87" w:rsidRPr="008F36F2">
        <w:rPr>
          <w:rFonts w:ascii="Times New Roman" w:eastAsia="微軟正黑體" w:hAnsi="Times New Roman" w:cs="Times New Roman"/>
          <w:szCs w:val="24"/>
        </w:rPr>
        <w:t>兩種檔案格式。</w:t>
      </w:r>
      <w:r w:rsidR="005F2EAF" w:rsidRPr="008F36F2">
        <w:rPr>
          <w:rFonts w:ascii="Times New Roman" w:eastAsia="微軟正黑體" w:hAnsi="Times New Roman" w:cs="Times New Roman"/>
          <w:szCs w:val="24"/>
        </w:rPr>
        <w:t>「各科試題分析」</w:t>
      </w:r>
      <w:r w:rsidR="00486813" w:rsidRPr="008F36F2">
        <w:rPr>
          <w:rFonts w:ascii="Times New Roman" w:eastAsia="微軟正黑體" w:hAnsi="Times New Roman" w:cs="Times New Roman"/>
          <w:szCs w:val="24"/>
        </w:rPr>
        <w:t>則</w:t>
      </w:r>
      <w:r w:rsidR="005F2EAF" w:rsidRPr="008F36F2">
        <w:rPr>
          <w:rFonts w:ascii="Times New Roman" w:eastAsia="微軟正黑體" w:hAnsi="Times New Roman" w:cs="Times New Roman"/>
          <w:szCs w:val="24"/>
        </w:rPr>
        <w:t>包含</w:t>
      </w:r>
      <w:r w:rsidR="008F36F2" w:rsidRPr="008F36F2">
        <w:rPr>
          <w:rFonts w:ascii="Times New Roman" w:eastAsia="微軟正黑體" w:hAnsi="Times New Roman" w:cs="Times New Roman"/>
          <w:szCs w:val="24"/>
        </w:rPr>
        <w:t>6</w:t>
      </w:r>
      <w:r w:rsidR="005F2EAF" w:rsidRPr="008F36F2">
        <w:rPr>
          <w:rFonts w:ascii="Times New Roman" w:eastAsia="微軟正黑體" w:hAnsi="Times New Roman" w:cs="Times New Roman"/>
          <w:szCs w:val="24"/>
        </w:rPr>
        <w:t>個</w:t>
      </w:r>
      <w:r w:rsidR="005F2EAF" w:rsidRPr="008F36F2">
        <w:rPr>
          <w:rFonts w:ascii="Times New Roman" w:eastAsia="微軟正黑體" w:hAnsi="Times New Roman" w:cs="Times New Roman"/>
          <w:szCs w:val="24"/>
        </w:rPr>
        <w:t>word</w:t>
      </w:r>
      <w:r w:rsidR="005F2EAF" w:rsidRPr="008F36F2">
        <w:rPr>
          <w:rFonts w:ascii="Times New Roman" w:eastAsia="微軟正黑體" w:hAnsi="Times New Roman" w:cs="Times New Roman"/>
          <w:szCs w:val="24"/>
        </w:rPr>
        <w:t>檔</w:t>
      </w:r>
      <w:r w:rsidR="00B52856">
        <w:rPr>
          <w:rFonts w:ascii="Times New Roman" w:eastAsia="微軟正黑體" w:hAnsi="Times New Roman" w:cs="Times New Roman" w:hint="eastAsia"/>
          <w:szCs w:val="24"/>
        </w:rPr>
        <w:t>及</w:t>
      </w:r>
      <w:r w:rsidR="00B52856" w:rsidRPr="008F36F2">
        <w:rPr>
          <w:rFonts w:ascii="Times New Roman" w:eastAsia="微軟正黑體" w:hAnsi="Times New Roman" w:cs="Times New Roman"/>
          <w:szCs w:val="24"/>
        </w:rPr>
        <w:t>6</w:t>
      </w:r>
      <w:r w:rsidR="00B52856" w:rsidRPr="008F36F2">
        <w:rPr>
          <w:rFonts w:ascii="Times New Roman" w:eastAsia="微軟正黑體" w:hAnsi="Times New Roman" w:cs="Times New Roman"/>
          <w:szCs w:val="24"/>
        </w:rPr>
        <w:t>個</w:t>
      </w:r>
      <w:r w:rsidR="00B52856" w:rsidRPr="008F36F2">
        <w:rPr>
          <w:rFonts w:ascii="Times New Roman" w:eastAsia="微軟正黑體" w:hAnsi="Times New Roman" w:cs="Times New Roman"/>
          <w:szCs w:val="24"/>
        </w:rPr>
        <w:t>xlsx</w:t>
      </w:r>
      <w:r w:rsidR="00B52856" w:rsidRPr="008F36F2">
        <w:rPr>
          <w:rFonts w:ascii="Times New Roman" w:eastAsia="微軟正黑體" w:hAnsi="Times New Roman" w:cs="Times New Roman"/>
          <w:szCs w:val="24"/>
        </w:rPr>
        <w:t>檔兩種檔案格式</w:t>
      </w:r>
      <w:r w:rsidR="005F2EAF" w:rsidRPr="008F36F2">
        <w:rPr>
          <w:rFonts w:ascii="Times New Roman" w:eastAsia="微軟正黑體" w:hAnsi="Times New Roman" w:cs="Times New Roman"/>
          <w:szCs w:val="24"/>
        </w:rPr>
        <w:t>，</w:t>
      </w:r>
      <w:r w:rsidR="007A365F" w:rsidRPr="008F36F2">
        <w:rPr>
          <w:rFonts w:ascii="Times New Roman" w:eastAsia="微軟正黑體" w:hAnsi="Times New Roman" w:cs="Times New Roman"/>
          <w:szCs w:val="24"/>
        </w:rPr>
        <w:t>集中</w:t>
      </w:r>
      <w:r w:rsidR="005F2EAF" w:rsidRPr="008F36F2">
        <w:rPr>
          <w:rFonts w:ascii="Times New Roman" w:eastAsia="微軟正黑體" w:hAnsi="Times New Roman" w:cs="Times New Roman"/>
          <w:szCs w:val="24"/>
        </w:rPr>
        <w:t>放置於同一個資料夾內</w:t>
      </w:r>
      <w:r w:rsidR="007A365F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75D6AC3E" w14:textId="7C593DF8" w:rsidR="00F0625D" w:rsidRPr="00D673C6" w:rsidRDefault="00F0625D" w:rsidP="00F81359">
      <w:pPr>
        <w:spacing w:beforeLines="50" w:before="180" w:line="400" w:lineRule="exact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以下說明</w:t>
      </w:r>
      <w:r w:rsidR="007042C2" w:rsidRPr="008F36F2">
        <w:rPr>
          <w:rFonts w:ascii="Times New Roman" w:eastAsia="微軟正黑體" w:hAnsi="Times New Roman" w:cs="Times New Roman"/>
          <w:szCs w:val="24"/>
        </w:rPr>
        <w:t>各類報告之</w:t>
      </w:r>
      <w:r w:rsidR="00486813" w:rsidRPr="008F36F2">
        <w:rPr>
          <w:rFonts w:ascii="Times New Roman" w:eastAsia="微軟正黑體" w:hAnsi="Times New Roman" w:cs="Times New Roman"/>
          <w:szCs w:val="24"/>
        </w:rPr>
        <w:t>檔案內容</w:t>
      </w:r>
      <w:r w:rsidR="007042C2" w:rsidRPr="008F36F2">
        <w:rPr>
          <w:rFonts w:ascii="Times New Roman" w:eastAsia="微軟正黑體" w:hAnsi="Times New Roman" w:cs="Times New Roman"/>
          <w:szCs w:val="24"/>
        </w:rPr>
        <w:t>、及</w:t>
      </w:r>
      <w:r w:rsidR="00486813" w:rsidRPr="008F36F2">
        <w:rPr>
          <w:rFonts w:ascii="Times New Roman" w:eastAsia="微軟正黑體" w:hAnsi="Times New Roman" w:cs="Times New Roman"/>
          <w:szCs w:val="24"/>
        </w:rPr>
        <w:t>其用途</w:t>
      </w:r>
      <w:r w:rsidRPr="008F36F2">
        <w:rPr>
          <w:rFonts w:ascii="Times New Roman" w:eastAsia="微軟正黑體" w:hAnsi="Times New Roman" w:cs="Times New Roman"/>
          <w:szCs w:val="24"/>
        </w:rPr>
        <w:t>：</w:t>
      </w:r>
    </w:p>
    <w:p w14:paraId="479AB87D" w14:textId="70B06A23" w:rsidR="005F2EAF" w:rsidRPr="008F36F2" w:rsidRDefault="00215F93" w:rsidP="00F81359">
      <w:pPr>
        <w:spacing w:beforeLines="50" w:before="180" w:line="400" w:lineRule="exact"/>
        <w:jc w:val="both"/>
        <w:rPr>
          <w:rFonts w:ascii="Times New Roman" w:eastAsia="微軟正黑體" w:hAnsi="Times New Roman" w:cs="Times New Roman"/>
          <w:b/>
          <w:szCs w:val="24"/>
        </w:rPr>
      </w:pPr>
      <w:r w:rsidRPr="008F36F2">
        <w:rPr>
          <w:rFonts w:ascii="Times New Roman" w:eastAsia="微軟正黑體" w:hAnsi="Times New Roman" w:cs="Times New Roman"/>
          <w:b/>
          <w:szCs w:val="24"/>
        </w:rPr>
        <w:t>一、</w:t>
      </w:r>
      <w:r w:rsidR="00782920" w:rsidRPr="008F36F2">
        <w:rPr>
          <w:rFonts w:ascii="Times New Roman" w:eastAsia="微軟正黑體" w:hAnsi="Times New Roman" w:cs="Times New Roman"/>
          <w:b/>
          <w:szCs w:val="24"/>
        </w:rPr>
        <w:t>學生成績報告</w:t>
      </w:r>
      <w:r w:rsidR="00782920" w:rsidRPr="008F36F2">
        <w:rPr>
          <w:rFonts w:ascii="Times New Roman" w:eastAsia="微軟正黑體" w:hAnsi="Times New Roman" w:cs="Times New Roman"/>
          <w:b/>
          <w:szCs w:val="24"/>
        </w:rPr>
        <w:t xml:space="preserve">  </w:t>
      </w:r>
    </w:p>
    <w:p w14:paraId="15A477E4" w14:textId="2DB5056C" w:rsidR="006D59E8" w:rsidRPr="008F36F2" w:rsidRDefault="006D59E8" w:rsidP="006D59E8">
      <w:pPr>
        <w:pStyle w:val="a3"/>
        <w:numPr>
          <w:ilvl w:val="0"/>
          <w:numId w:val="11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檔名：「學校代碼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學生成績報告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.pdf</w:t>
      </w:r>
      <w:r w:rsidRPr="008F36F2">
        <w:rPr>
          <w:rFonts w:ascii="Times New Roman" w:eastAsia="微軟正黑體" w:hAnsi="Times New Roman" w:cs="Times New Roman"/>
          <w:szCs w:val="24"/>
        </w:rPr>
        <w:t>」、「學校代碼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學生成績報告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</w:t>
      </w:r>
      <w:r w:rsidR="007C4017" w:rsidRPr="008F36F2">
        <w:rPr>
          <w:rFonts w:ascii="Times New Roman" w:eastAsia="微軟正黑體" w:hAnsi="Times New Roman" w:cs="Times New Roman"/>
          <w:szCs w:val="24"/>
        </w:rPr>
        <w:t>xlsx</w:t>
      </w:r>
      <w:r w:rsidRPr="008F36F2">
        <w:rPr>
          <w:rFonts w:ascii="Times New Roman" w:eastAsia="微軟正黑體" w:hAnsi="Times New Roman" w:cs="Times New Roman"/>
          <w:szCs w:val="24"/>
        </w:rPr>
        <w:t>」。</w:t>
      </w:r>
    </w:p>
    <w:p w14:paraId="61982F8E" w14:textId="77777777" w:rsidR="00215F93" w:rsidRPr="008F36F2" w:rsidRDefault="005F2EAF" w:rsidP="00215F93">
      <w:pPr>
        <w:pStyle w:val="a3"/>
        <w:numPr>
          <w:ilvl w:val="0"/>
          <w:numId w:val="11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檔案內容：學校基本資料、</w:t>
      </w:r>
      <w:r w:rsidR="009833BD" w:rsidRPr="008F36F2">
        <w:rPr>
          <w:rFonts w:ascii="Times New Roman" w:eastAsia="微軟正黑體" w:hAnsi="Times New Roman" w:cs="Times New Roman"/>
          <w:szCs w:val="24"/>
        </w:rPr>
        <w:t>各科各等級人數百分比之圖形與表格</w:t>
      </w:r>
      <w:r w:rsidRPr="008F36F2">
        <w:rPr>
          <w:rFonts w:ascii="Times New Roman" w:eastAsia="微軟正黑體" w:hAnsi="Times New Roman" w:cs="Times New Roman"/>
          <w:szCs w:val="24"/>
        </w:rPr>
        <w:t>、</w:t>
      </w:r>
      <w:r w:rsidR="009833BD" w:rsidRPr="008F36F2">
        <w:rPr>
          <w:rFonts w:ascii="Times New Roman" w:eastAsia="微軟正黑體" w:hAnsi="Times New Roman" w:cs="Times New Roman"/>
          <w:szCs w:val="24"/>
        </w:rPr>
        <w:t>各科各等級之表現描述</w:t>
      </w:r>
      <w:r w:rsidR="00F81359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2665509A" w14:textId="77777777" w:rsidR="003526D0" w:rsidRPr="008F36F2" w:rsidRDefault="00F81359" w:rsidP="00215F93">
      <w:pPr>
        <w:pStyle w:val="a3"/>
        <w:numPr>
          <w:ilvl w:val="0"/>
          <w:numId w:val="11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用途：</w:t>
      </w:r>
      <w:r w:rsidR="00803CA0" w:rsidRPr="008F36F2">
        <w:rPr>
          <w:rFonts w:ascii="Times New Roman" w:eastAsia="微軟正黑體" w:hAnsi="Times New Roman" w:cs="Times New Roman"/>
          <w:szCs w:val="24"/>
        </w:rPr>
        <w:t>呈現</w:t>
      </w:r>
      <w:r w:rsidR="003526D0" w:rsidRPr="008F36F2">
        <w:rPr>
          <w:rFonts w:ascii="Times New Roman" w:eastAsia="微軟正黑體" w:hAnsi="Times New Roman" w:cs="Times New Roman"/>
          <w:szCs w:val="24"/>
        </w:rPr>
        <w:t>學生學力狀況</w:t>
      </w:r>
      <w:r w:rsidR="003526D0" w:rsidRPr="008F36F2">
        <w:rPr>
          <w:rFonts w:ascii="Times New Roman" w:eastAsia="微軟正黑體" w:hAnsi="Times New Roman" w:cs="Times New Roman"/>
          <w:szCs w:val="24"/>
        </w:rPr>
        <w:t>(</w:t>
      </w:r>
      <w:r w:rsidR="003526D0" w:rsidRPr="008F36F2">
        <w:rPr>
          <w:rFonts w:ascii="Times New Roman" w:eastAsia="微軟正黑體" w:hAnsi="Times New Roman" w:cs="Times New Roman"/>
          <w:szCs w:val="24"/>
        </w:rPr>
        <w:t>相較於全國與所在縣市</w:t>
      </w:r>
      <w:r w:rsidR="003526D0" w:rsidRPr="008F36F2">
        <w:rPr>
          <w:rFonts w:ascii="Times New Roman" w:eastAsia="微軟正黑體" w:hAnsi="Times New Roman" w:cs="Times New Roman"/>
          <w:szCs w:val="24"/>
        </w:rPr>
        <w:t>)</w:t>
      </w:r>
      <w:r w:rsidR="003526D0" w:rsidRPr="008F36F2">
        <w:rPr>
          <w:rFonts w:ascii="Times New Roman" w:eastAsia="微軟正黑體" w:hAnsi="Times New Roman" w:cs="Times New Roman"/>
          <w:szCs w:val="24"/>
        </w:rPr>
        <w:t>，及各科各等級之表現描述，</w:t>
      </w:r>
      <w:r w:rsidR="00B81E91" w:rsidRPr="008F36F2">
        <w:rPr>
          <w:rFonts w:ascii="Times New Roman" w:eastAsia="微軟正黑體" w:hAnsi="Times New Roman" w:cs="Times New Roman"/>
          <w:szCs w:val="24"/>
        </w:rPr>
        <w:t>作為</w:t>
      </w:r>
      <w:r w:rsidR="002778D7" w:rsidRPr="008F36F2">
        <w:rPr>
          <w:rFonts w:ascii="Times New Roman" w:eastAsia="微軟正黑體" w:hAnsi="Times New Roman" w:cs="Times New Roman"/>
          <w:szCs w:val="24"/>
        </w:rPr>
        <w:t>貴校</w:t>
      </w:r>
      <w:r w:rsidR="00BA2C4F" w:rsidRPr="008F36F2">
        <w:rPr>
          <w:rFonts w:ascii="Times New Roman" w:eastAsia="微軟正黑體" w:hAnsi="Times New Roman" w:cs="Times New Roman"/>
          <w:szCs w:val="24"/>
        </w:rPr>
        <w:t>評估</w:t>
      </w:r>
      <w:r w:rsidR="00B81E91" w:rsidRPr="008F36F2">
        <w:rPr>
          <w:rFonts w:ascii="Times New Roman" w:eastAsia="微軟正黑體" w:hAnsi="Times New Roman" w:cs="Times New Roman"/>
          <w:szCs w:val="24"/>
        </w:rPr>
        <w:t>學生</w:t>
      </w:r>
      <w:r w:rsidR="00BA2C4F" w:rsidRPr="008F36F2">
        <w:rPr>
          <w:rFonts w:ascii="Times New Roman" w:eastAsia="微軟正黑體" w:hAnsi="Times New Roman" w:cs="Times New Roman"/>
          <w:szCs w:val="24"/>
        </w:rPr>
        <w:t>學力變化</w:t>
      </w:r>
      <w:r w:rsidR="00B81E91" w:rsidRPr="008F36F2">
        <w:rPr>
          <w:rFonts w:ascii="Times New Roman" w:eastAsia="微軟正黑體" w:hAnsi="Times New Roman" w:cs="Times New Roman"/>
          <w:szCs w:val="24"/>
        </w:rPr>
        <w:t>之參考依據</w:t>
      </w:r>
      <w:r w:rsidR="003526D0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17D1DAA5" w14:textId="77777777" w:rsidR="005F2EAF" w:rsidRPr="008F36F2" w:rsidRDefault="00215F93" w:rsidP="003526D0">
      <w:pPr>
        <w:spacing w:beforeLines="50" w:before="180" w:line="400" w:lineRule="exact"/>
        <w:rPr>
          <w:rFonts w:ascii="Times New Roman" w:eastAsia="微軟正黑體" w:hAnsi="Times New Roman" w:cs="Times New Roman"/>
          <w:b/>
          <w:szCs w:val="24"/>
        </w:rPr>
      </w:pPr>
      <w:r w:rsidRPr="008F36F2">
        <w:rPr>
          <w:rFonts w:ascii="Times New Roman" w:eastAsia="微軟正黑體" w:hAnsi="Times New Roman" w:cs="Times New Roman"/>
          <w:b/>
          <w:szCs w:val="24"/>
        </w:rPr>
        <w:t>二、</w:t>
      </w:r>
      <w:r w:rsidR="00782920" w:rsidRPr="008F36F2">
        <w:rPr>
          <w:rFonts w:ascii="Times New Roman" w:eastAsia="微軟正黑體" w:hAnsi="Times New Roman" w:cs="Times New Roman"/>
          <w:b/>
          <w:szCs w:val="24"/>
        </w:rPr>
        <w:t>各科分項能力通過率分析</w:t>
      </w:r>
      <w:r w:rsidR="005F2EAF" w:rsidRPr="008F36F2">
        <w:rPr>
          <w:rFonts w:ascii="Times New Roman" w:eastAsia="微軟正黑體" w:hAnsi="Times New Roman" w:cs="Times New Roman"/>
          <w:b/>
          <w:szCs w:val="24"/>
        </w:rPr>
        <w:t xml:space="preserve"> </w:t>
      </w:r>
    </w:p>
    <w:p w14:paraId="68BDB658" w14:textId="77777777" w:rsidR="006D59E8" w:rsidRPr="008F36F2" w:rsidRDefault="006D59E8" w:rsidP="006D59E8">
      <w:pPr>
        <w:pStyle w:val="a3"/>
        <w:numPr>
          <w:ilvl w:val="0"/>
          <w:numId w:val="14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檔名：「學校代碼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各科分項能力通過率分析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.pdf</w:t>
      </w:r>
      <w:r w:rsidRPr="008F36F2">
        <w:rPr>
          <w:rFonts w:ascii="Times New Roman" w:eastAsia="微軟正黑體" w:hAnsi="Times New Roman" w:cs="Times New Roman"/>
          <w:szCs w:val="24"/>
        </w:rPr>
        <w:t>」、「學校代碼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各科分項能力通過率分析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</w:t>
      </w:r>
      <w:r w:rsidR="007C4017" w:rsidRPr="008F36F2">
        <w:rPr>
          <w:rFonts w:ascii="Times New Roman" w:eastAsia="微軟正黑體" w:hAnsi="Times New Roman" w:cs="Times New Roman"/>
          <w:szCs w:val="24"/>
        </w:rPr>
        <w:t>xlsx</w:t>
      </w:r>
      <w:r w:rsidRPr="008F36F2">
        <w:rPr>
          <w:rFonts w:ascii="Times New Roman" w:eastAsia="微軟正黑體" w:hAnsi="Times New Roman" w:cs="Times New Roman"/>
          <w:szCs w:val="24"/>
        </w:rPr>
        <w:t>」。</w:t>
      </w:r>
    </w:p>
    <w:p w14:paraId="510935F8" w14:textId="77777777" w:rsidR="005F2EAF" w:rsidRPr="008F36F2" w:rsidRDefault="005F2EAF" w:rsidP="001214E2">
      <w:pPr>
        <w:pStyle w:val="a3"/>
        <w:numPr>
          <w:ilvl w:val="0"/>
          <w:numId w:val="14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檔案內容：</w:t>
      </w:r>
      <w:r w:rsidR="0002635A" w:rsidRPr="008F36F2">
        <w:rPr>
          <w:rFonts w:ascii="Times New Roman" w:eastAsia="微軟正黑體" w:hAnsi="Times New Roman" w:cs="Times New Roman"/>
          <w:szCs w:val="24"/>
        </w:rPr>
        <w:t>近三年</w:t>
      </w:r>
      <w:r w:rsidR="00E46B54" w:rsidRPr="008F36F2">
        <w:rPr>
          <w:rFonts w:ascii="Times New Roman" w:eastAsia="微軟正黑體" w:hAnsi="Times New Roman" w:cs="Times New Roman"/>
          <w:szCs w:val="24"/>
        </w:rPr>
        <w:t>來貴校以及全國學生</w:t>
      </w:r>
      <w:r w:rsidR="0002635A" w:rsidRPr="008F36F2">
        <w:rPr>
          <w:rFonts w:ascii="Times New Roman" w:eastAsia="微軟正黑體" w:hAnsi="Times New Roman" w:cs="Times New Roman"/>
          <w:szCs w:val="24"/>
        </w:rPr>
        <w:t>在各科、各分項能力</w:t>
      </w:r>
      <w:r w:rsidR="00E46B54" w:rsidRPr="008F36F2">
        <w:rPr>
          <w:rFonts w:ascii="Times New Roman" w:eastAsia="微軟正黑體" w:hAnsi="Times New Roman" w:cs="Times New Roman"/>
          <w:szCs w:val="24"/>
        </w:rPr>
        <w:t>之</w:t>
      </w:r>
      <w:r w:rsidR="0002635A" w:rsidRPr="008F36F2">
        <w:rPr>
          <w:rFonts w:ascii="Times New Roman" w:eastAsia="微軟正黑體" w:hAnsi="Times New Roman" w:cs="Times New Roman"/>
          <w:szCs w:val="24"/>
        </w:rPr>
        <w:t>通過率</w:t>
      </w:r>
      <w:r w:rsidR="00F81359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6968496D" w14:textId="327254B5" w:rsidR="00F81359" w:rsidRPr="008F36F2" w:rsidRDefault="00F81359" w:rsidP="001214E2">
      <w:pPr>
        <w:pStyle w:val="a3"/>
        <w:numPr>
          <w:ilvl w:val="0"/>
          <w:numId w:val="14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用途：</w:t>
      </w:r>
      <w:r w:rsidR="00C833B8" w:rsidRPr="008F36F2">
        <w:rPr>
          <w:rFonts w:ascii="Times New Roman" w:eastAsia="微軟正黑體" w:hAnsi="Times New Roman" w:cs="Times New Roman"/>
          <w:szCs w:val="24"/>
        </w:rPr>
        <w:t>以全國平均通過率作為參照點，</w:t>
      </w:r>
      <w:r w:rsidR="002778D7" w:rsidRPr="008F36F2">
        <w:rPr>
          <w:rFonts w:ascii="Times New Roman" w:eastAsia="微軟正黑體" w:hAnsi="Times New Roman" w:cs="Times New Roman"/>
          <w:szCs w:val="24"/>
        </w:rPr>
        <w:t>供</w:t>
      </w:r>
      <w:r w:rsidR="00102C32" w:rsidRPr="008F36F2">
        <w:rPr>
          <w:rFonts w:ascii="Times New Roman" w:eastAsia="微軟正黑體" w:hAnsi="Times New Roman" w:cs="Times New Roman"/>
          <w:szCs w:val="24"/>
        </w:rPr>
        <w:t>貴</w:t>
      </w:r>
      <w:r w:rsidRPr="008F36F2">
        <w:rPr>
          <w:rFonts w:ascii="Times New Roman" w:eastAsia="微軟正黑體" w:hAnsi="Times New Roman" w:cs="Times New Roman"/>
          <w:szCs w:val="24"/>
        </w:rPr>
        <w:t>校</w:t>
      </w:r>
      <w:r w:rsidR="00E70CA3" w:rsidRPr="008F36F2">
        <w:rPr>
          <w:rFonts w:ascii="Times New Roman" w:eastAsia="微軟正黑體" w:hAnsi="Times New Roman" w:cs="Times New Roman"/>
          <w:szCs w:val="24"/>
        </w:rPr>
        <w:t>瞭解</w:t>
      </w:r>
      <w:r w:rsidR="00902EC9" w:rsidRPr="008F36F2">
        <w:rPr>
          <w:rFonts w:ascii="Times New Roman" w:eastAsia="微軟正黑體" w:hAnsi="Times New Roman" w:cs="Times New Roman"/>
          <w:szCs w:val="24"/>
        </w:rPr>
        <w:t>學生</w:t>
      </w:r>
      <w:r w:rsidRPr="008F36F2">
        <w:rPr>
          <w:rFonts w:ascii="Times New Roman" w:eastAsia="微軟正黑體" w:hAnsi="Times New Roman" w:cs="Times New Roman"/>
          <w:szCs w:val="24"/>
        </w:rPr>
        <w:t>近三年在各分項能力通過率</w:t>
      </w:r>
      <w:r w:rsidR="00902EC9" w:rsidRPr="008F36F2">
        <w:rPr>
          <w:rFonts w:ascii="Times New Roman" w:eastAsia="微軟正黑體" w:hAnsi="Times New Roman" w:cs="Times New Roman"/>
          <w:szCs w:val="24"/>
        </w:rPr>
        <w:t>之</w:t>
      </w:r>
      <w:r w:rsidRPr="008F36F2">
        <w:rPr>
          <w:rFonts w:ascii="Times New Roman" w:eastAsia="微軟正黑體" w:hAnsi="Times New Roman" w:cs="Times New Roman"/>
          <w:szCs w:val="24"/>
        </w:rPr>
        <w:t>變化</w:t>
      </w:r>
      <w:r w:rsidR="00C833B8" w:rsidRPr="008F36F2">
        <w:rPr>
          <w:rFonts w:ascii="Times New Roman" w:eastAsia="微軟正黑體" w:hAnsi="Times New Roman" w:cs="Times New Roman"/>
          <w:szCs w:val="24"/>
        </w:rPr>
        <w:t>(</w:t>
      </w:r>
      <w:r w:rsidR="00C833B8" w:rsidRPr="008F36F2">
        <w:rPr>
          <w:rFonts w:ascii="Times New Roman" w:eastAsia="微軟正黑體" w:hAnsi="Times New Roman" w:cs="Times New Roman"/>
          <w:szCs w:val="24"/>
        </w:rPr>
        <w:t>進步或退步</w:t>
      </w:r>
      <w:r w:rsidR="00C833B8" w:rsidRPr="008F36F2">
        <w:rPr>
          <w:rFonts w:ascii="Times New Roman" w:eastAsia="微軟正黑體" w:hAnsi="Times New Roman" w:cs="Times New Roman"/>
          <w:szCs w:val="24"/>
        </w:rPr>
        <w:t>)</w:t>
      </w:r>
      <w:r w:rsidR="00902EC9" w:rsidRPr="008F36F2">
        <w:rPr>
          <w:rFonts w:ascii="Times New Roman" w:eastAsia="微軟正黑體" w:hAnsi="Times New Roman" w:cs="Times New Roman"/>
          <w:szCs w:val="24"/>
        </w:rPr>
        <w:t>趨勢</w:t>
      </w:r>
      <w:r w:rsidRPr="008F36F2">
        <w:rPr>
          <w:rFonts w:ascii="Times New Roman" w:eastAsia="微軟正黑體" w:hAnsi="Times New Roman" w:cs="Times New Roman"/>
          <w:szCs w:val="24"/>
        </w:rPr>
        <w:t>，作為教師或學校調整教學方針的參考依據。以國文科為例，</w:t>
      </w:r>
      <w:r w:rsidR="009A725C" w:rsidRPr="008F36F2">
        <w:rPr>
          <w:rFonts w:ascii="Times New Roman" w:eastAsia="微軟正黑體" w:hAnsi="Times New Roman" w:cs="Times New Roman"/>
          <w:szCs w:val="24"/>
        </w:rPr>
        <w:t>該科測驗分別評量：</w:t>
      </w:r>
      <w:r w:rsidRPr="008F36F2">
        <w:rPr>
          <w:rFonts w:ascii="Times New Roman" w:eastAsia="微軟正黑體" w:hAnsi="Times New Roman" w:cs="Times New Roman"/>
          <w:szCs w:val="24"/>
        </w:rPr>
        <w:t>語文知識、文意理解與文本評鑑</w:t>
      </w:r>
      <w:r w:rsidR="00860654" w:rsidRPr="008F36F2">
        <w:rPr>
          <w:rFonts w:ascii="Times New Roman" w:eastAsia="微軟正黑體" w:hAnsi="Times New Roman" w:cs="Times New Roman"/>
          <w:szCs w:val="24"/>
        </w:rPr>
        <w:t>等三個分項能力</w:t>
      </w:r>
      <w:r w:rsidRPr="008F36F2">
        <w:rPr>
          <w:rFonts w:ascii="Times New Roman" w:eastAsia="微軟正黑體" w:hAnsi="Times New Roman" w:cs="Times New Roman"/>
          <w:szCs w:val="24"/>
        </w:rPr>
        <w:t>。若學生在文意理解之表現較差</w:t>
      </w:r>
      <w:r w:rsidR="001E5938" w:rsidRPr="008F36F2">
        <w:rPr>
          <w:rFonts w:ascii="Times New Roman" w:eastAsia="微軟正黑體" w:hAnsi="Times New Roman" w:cs="Times New Roman"/>
          <w:szCs w:val="24"/>
        </w:rPr>
        <w:t>(</w:t>
      </w:r>
      <w:r w:rsidR="001E5938" w:rsidRPr="008F36F2">
        <w:rPr>
          <w:rFonts w:ascii="Times New Roman" w:eastAsia="微軟正黑體" w:hAnsi="Times New Roman" w:cs="Times New Roman"/>
          <w:szCs w:val="24"/>
        </w:rPr>
        <w:t>通過率低於全國平均、且差距逐年增加</w:t>
      </w:r>
      <w:r w:rsidR="001E5938" w:rsidRPr="008F36F2">
        <w:rPr>
          <w:rFonts w:ascii="Times New Roman" w:eastAsia="微軟正黑體" w:hAnsi="Times New Roman" w:cs="Times New Roman"/>
          <w:szCs w:val="24"/>
        </w:rPr>
        <w:t>)</w:t>
      </w:r>
      <w:r w:rsidRPr="008F36F2">
        <w:rPr>
          <w:rFonts w:ascii="Times New Roman" w:eastAsia="微軟正黑體" w:hAnsi="Times New Roman" w:cs="Times New Roman"/>
          <w:szCs w:val="24"/>
        </w:rPr>
        <w:t>，則學校</w:t>
      </w:r>
      <w:r w:rsidRPr="008F36F2">
        <w:rPr>
          <w:rFonts w:ascii="Times New Roman" w:eastAsia="微軟正黑體" w:hAnsi="Times New Roman" w:cs="Times New Roman"/>
          <w:szCs w:val="24"/>
        </w:rPr>
        <w:lastRenderedPageBreak/>
        <w:t>可採取因應策略</w:t>
      </w:r>
      <w:r w:rsidRPr="008F36F2">
        <w:rPr>
          <w:rFonts w:ascii="Times New Roman" w:eastAsia="微軟正黑體" w:hAnsi="Times New Roman" w:cs="Times New Roman"/>
          <w:szCs w:val="24"/>
        </w:rPr>
        <w:t>(</w:t>
      </w:r>
      <w:r w:rsidRPr="008F36F2">
        <w:rPr>
          <w:rFonts w:ascii="Times New Roman" w:eastAsia="微軟正黑體" w:hAnsi="Times New Roman" w:cs="Times New Roman"/>
          <w:szCs w:val="24"/>
        </w:rPr>
        <w:t>例如，讓學生廣泛的閱讀文本</w:t>
      </w:r>
      <w:r w:rsidRPr="008F36F2">
        <w:rPr>
          <w:rFonts w:ascii="Times New Roman" w:eastAsia="微軟正黑體" w:hAnsi="Times New Roman" w:cs="Times New Roman"/>
          <w:szCs w:val="24"/>
        </w:rPr>
        <w:t>)</w:t>
      </w:r>
      <w:r w:rsidRPr="008F36F2">
        <w:rPr>
          <w:rFonts w:ascii="Times New Roman" w:eastAsia="微軟正黑體" w:hAnsi="Times New Roman" w:cs="Times New Roman"/>
          <w:szCs w:val="24"/>
        </w:rPr>
        <w:t>，優先針對該項能力進行補強。</w:t>
      </w:r>
    </w:p>
    <w:p w14:paraId="60D5CEBC" w14:textId="77777777" w:rsidR="009833BD" w:rsidRPr="008F36F2" w:rsidRDefault="00215F93" w:rsidP="00782920">
      <w:pPr>
        <w:spacing w:beforeLines="50" w:before="180" w:line="400" w:lineRule="exact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b/>
          <w:szCs w:val="24"/>
        </w:rPr>
        <w:t>三、</w:t>
      </w:r>
      <w:r w:rsidR="00782920" w:rsidRPr="008F36F2">
        <w:rPr>
          <w:rFonts w:ascii="Times New Roman" w:eastAsia="微軟正黑體" w:hAnsi="Times New Roman" w:cs="Times New Roman"/>
          <w:b/>
          <w:szCs w:val="24"/>
        </w:rPr>
        <w:t>各科試題通過率分析</w:t>
      </w:r>
      <w:r w:rsidR="00782920" w:rsidRPr="008F36F2">
        <w:rPr>
          <w:rFonts w:ascii="Times New Roman" w:eastAsia="微軟正黑體" w:hAnsi="Times New Roman" w:cs="Times New Roman"/>
          <w:szCs w:val="24"/>
        </w:rPr>
        <w:t xml:space="preserve">  </w:t>
      </w:r>
    </w:p>
    <w:p w14:paraId="0568F0F8" w14:textId="77777777" w:rsidR="006D59E8" w:rsidRPr="008F36F2" w:rsidRDefault="006D59E8" w:rsidP="006D59E8">
      <w:pPr>
        <w:pStyle w:val="a3"/>
        <w:numPr>
          <w:ilvl w:val="0"/>
          <w:numId w:val="17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檔名：「學校代碼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各科試題通過率分析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.pdf</w:t>
      </w:r>
      <w:r w:rsidRPr="008F36F2">
        <w:rPr>
          <w:rFonts w:ascii="Times New Roman" w:eastAsia="微軟正黑體" w:hAnsi="Times New Roman" w:cs="Times New Roman"/>
          <w:szCs w:val="24"/>
        </w:rPr>
        <w:t>」、「學校代碼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各科試題通過率分析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</w:t>
      </w:r>
      <w:r w:rsidR="007C4017" w:rsidRPr="008F36F2">
        <w:rPr>
          <w:rFonts w:ascii="Times New Roman" w:eastAsia="微軟正黑體" w:hAnsi="Times New Roman" w:cs="Times New Roman"/>
          <w:szCs w:val="24"/>
        </w:rPr>
        <w:t>xlsx</w:t>
      </w:r>
      <w:r w:rsidRPr="008F36F2">
        <w:rPr>
          <w:rFonts w:ascii="Times New Roman" w:eastAsia="微軟正黑體" w:hAnsi="Times New Roman" w:cs="Times New Roman"/>
          <w:szCs w:val="24"/>
        </w:rPr>
        <w:t>」。</w:t>
      </w:r>
    </w:p>
    <w:p w14:paraId="25F11870" w14:textId="77777777" w:rsidR="00215F93" w:rsidRPr="008F36F2" w:rsidRDefault="009833BD" w:rsidP="001214E2">
      <w:pPr>
        <w:pStyle w:val="a3"/>
        <w:numPr>
          <w:ilvl w:val="0"/>
          <w:numId w:val="17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檔案內容：</w:t>
      </w:r>
      <w:r w:rsidR="00CD044A" w:rsidRPr="008F36F2">
        <w:rPr>
          <w:rFonts w:ascii="Times New Roman" w:eastAsia="微軟正黑體" w:hAnsi="Times New Roman" w:cs="Times New Roman"/>
          <w:szCs w:val="24"/>
        </w:rPr>
        <w:t>各科試題</w:t>
      </w:r>
      <w:r w:rsidR="00012C7E" w:rsidRPr="008F36F2">
        <w:rPr>
          <w:rFonts w:ascii="Times New Roman" w:eastAsia="微軟正黑體" w:hAnsi="Times New Roman" w:cs="Times New Roman"/>
          <w:szCs w:val="24"/>
        </w:rPr>
        <w:t>欲評量</w:t>
      </w:r>
      <w:r w:rsidR="00CD044A" w:rsidRPr="008F36F2">
        <w:rPr>
          <w:rFonts w:ascii="Times New Roman" w:eastAsia="微軟正黑體" w:hAnsi="Times New Roman" w:cs="Times New Roman"/>
          <w:szCs w:val="24"/>
        </w:rPr>
        <w:t>的分項能力、評量目標、學校學生通過率、</w:t>
      </w:r>
      <w:r w:rsidR="00012C7E" w:rsidRPr="008F36F2">
        <w:rPr>
          <w:rFonts w:ascii="Times New Roman" w:eastAsia="微軟正黑體" w:hAnsi="Times New Roman" w:cs="Times New Roman"/>
          <w:szCs w:val="24"/>
        </w:rPr>
        <w:t>所在縣市學生通過率、以及</w:t>
      </w:r>
      <w:r w:rsidR="00CD044A" w:rsidRPr="008F36F2">
        <w:rPr>
          <w:rFonts w:ascii="Times New Roman" w:eastAsia="微軟正黑體" w:hAnsi="Times New Roman" w:cs="Times New Roman"/>
          <w:szCs w:val="24"/>
        </w:rPr>
        <w:t>全國學生通過率</w:t>
      </w:r>
      <w:r w:rsidR="00F81359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2D4338F6" w14:textId="39F99291" w:rsidR="003C7349" w:rsidRPr="008F36F2" w:rsidRDefault="00F81359" w:rsidP="00860659">
      <w:pPr>
        <w:pStyle w:val="a3"/>
        <w:numPr>
          <w:ilvl w:val="0"/>
          <w:numId w:val="17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用途：</w:t>
      </w:r>
      <w:r w:rsidR="006F387A" w:rsidRPr="008F36F2">
        <w:rPr>
          <w:rFonts w:ascii="Times New Roman" w:eastAsia="微軟正黑體" w:hAnsi="Times New Roman" w:cs="Times New Roman"/>
          <w:szCs w:val="24"/>
        </w:rPr>
        <w:t>根據</w:t>
      </w:r>
      <w:r w:rsidR="003C7349" w:rsidRPr="008F36F2">
        <w:rPr>
          <w:rFonts w:ascii="Times New Roman" w:eastAsia="微軟正黑體" w:hAnsi="Times New Roman" w:cs="Times New Roman"/>
          <w:szCs w:val="24"/>
        </w:rPr>
        <w:t>不同層級</w:t>
      </w:r>
      <w:r w:rsidR="003C7349" w:rsidRPr="008F36F2">
        <w:rPr>
          <w:rFonts w:ascii="Times New Roman" w:eastAsia="微軟正黑體" w:hAnsi="Times New Roman" w:cs="Times New Roman"/>
          <w:szCs w:val="24"/>
        </w:rPr>
        <w:t>(</w:t>
      </w:r>
      <w:r w:rsidR="003C7349" w:rsidRPr="008F36F2">
        <w:rPr>
          <w:rFonts w:ascii="Times New Roman" w:eastAsia="微軟正黑體" w:hAnsi="Times New Roman" w:cs="Times New Roman"/>
          <w:szCs w:val="24"/>
        </w:rPr>
        <w:t>學校、縣市與全國</w:t>
      </w:r>
      <w:r w:rsidR="003C7349" w:rsidRPr="008F36F2">
        <w:rPr>
          <w:rFonts w:ascii="Times New Roman" w:eastAsia="微軟正黑體" w:hAnsi="Times New Roman" w:cs="Times New Roman"/>
          <w:szCs w:val="24"/>
        </w:rPr>
        <w:t>)</w:t>
      </w:r>
      <w:r w:rsidR="003C7349" w:rsidRPr="008F36F2">
        <w:rPr>
          <w:rFonts w:ascii="Times New Roman" w:eastAsia="微軟正黑體" w:hAnsi="Times New Roman" w:cs="Times New Roman"/>
          <w:szCs w:val="24"/>
        </w:rPr>
        <w:t>的試題</w:t>
      </w:r>
      <w:r w:rsidRPr="008F36F2">
        <w:rPr>
          <w:rFonts w:ascii="Times New Roman" w:eastAsia="微軟正黑體" w:hAnsi="Times New Roman" w:cs="Times New Roman"/>
          <w:szCs w:val="24"/>
        </w:rPr>
        <w:t>通過率</w:t>
      </w:r>
      <w:r w:rsidR="003C7349" w:rsidRPr="008F36F2">
        <w:rPr>
          <w:rFonts w:ascii="Times New Roman" w:eastAsia="微軟正黑體" w:hAnsi="Times New Roman" w:cs="Times New Roman"/>
          <w:szCs w:val="24"/>
        </w:rPr>
        <w:t>數據</w:t>
      </w:r>
      <w:r w:rsidRPr="008F36F2">
        <w:rPr>
          <w:rFonts w:ascii="Times New Roman" w:eastAsia="微軟正黑體" w:hAnsi="Times New Roman" w:cs="Times New Roman"/>
          <w:szCs w:val="24"/>
        </w:rPr>
        <w:t>，</w:t>
      </w:r>
      <w:r w:rsidR="00486813" w:rsidRPr="008F36F2">
        <w:rPr>
          <w:rFonts w:ascii="Times New Roman" w:eastAsia="微軟正黑體" w:hAnsi="Times New Roman" w:cs="Times New Roman"/>
          <w:szCs w:val="24"/>
        </w:rPr>
        <w:t>協</w:t>
      </w:r>
      <w:r w:rsidR="003C7349" w:rsidRPr="008F36F2">
        <w:rPr>
          <w:rFonts w:ascii="Times New Roman" w:eastAsia="微軟正黑體" w:hAnsi="Times New Roman" w:cs="Times New Roman"/>
          <w:szCs w:val="24"/>
        </w:rPr>
        <w:t>助</w:t>
      </w:r>
      <w:r w:rsidR="00486813" w:rsidRPr="008F36F2">
        <w:rPr>
          <w:rFonts w:ascii="Times New Roman" w:eastAsia="微軟正黑體" w:hAnsi="Times New Roman" w:cs="Times New Roman"/>
          <w:szCs w:val="24"/>
        </w:rPr>
        <w:t>貴校</w:t>
      </w:r>
      <w:r w:rsidR="003C7349" w:rsidRPr="008F36F2">
        <w:rPr>
          <w:rFonts w:ascii="Times New Roman" w:eastAsia="微軟正黑體" w:hAnsi="Times New Roman" w:cs="Times New Roman"/>
          <w:szCs w:val="24"/>
        </w:rPr>
        <w:t>找出學生之學習優勢與弱點。</w:t>
      </w:r>
      <w:r w:rsidR="00CC020D" w:rsidRPr="008F36F2">
        <w:rPr>
          <w:rFonts w:ascii="Times New Roman" w:eastAsia="微軟正黑體" w:hAnsi="Times New Roman" w:cs="Times New Roman"/>
          <w:szCs w:val="24"/>
        </w:rPr>
        <w:t>例如，可</w:t>
      </w:r>
      <w:r w:rsidR="00860659" w:rsidRPr="008F36F2">
        <w:rPr>
          <w:rFonts w:ascii="Times New Roman" w:eastAsia="微軟正黑體" w:hAnsi="Times New Roman" w:cs="Times New Roman"/>
          <w:szCs w:val="24"/>
        </w:rPr>
        <w:t>根據</w:t>
      </w:r>
      <w:r w:rsidR="00CC020D" w:rsidRPr="008F36F2">
        <w:rPr>
          <w:rFonts w:ascii="Times New Roman" w:eastAsia="微軟正黑體" w:hAnsi="Times New Roman" w:cs="Times New Roman"/>
          <w:szCs w:val="24"/>
        </w:rPr>
        <w:t>「學校通過率低於</w:t>
      </w:r>
      <w:r w:rsidR="00CC020D" w:rsidRPr="008F36F2">
        <w:rPr>
          <w:rFonts w:ascii="Times New Roman" w:eastAsia="微軟正黑體" w:hAnsi="Times New Roman" w:cs="Times New Roman"/>
          <w:szCs w:val="24"/>
        </w:rPr>
        <w:t>0.5</w:t>
      </w:r>
      <w:r w:rsidR="00CC020D" w:rsidRPr="008F36F2">
        <w:rPr>
          <w:rFonts w:ascii="Times New Roman" w:eastAsia="微軟正黑體" w:hAnsi="Times New Roman" w:cs="Times New Roman"/>
          <w:szCs w:val="24"/>
        </w:rPr>
        <w:t>」或者「學校通過率低於縣市通過率」</w:t>
      </w:r>
      <w:r w:rsidR="00860659" w:rsidRPr="008F36F2">
        <w:rPr>
          <w:rFonts w:ascii="Times New Roman" w:eastAsia="微軟正黑體" w:hAnsi="Times New Roman" w:cs="Times New Roman"/>
          <w:szCs w:val="24"/>
        </w:rPr>
        <w:t>等不同條件篩選出</w:t>
      </w:r>
      <w:r w:rsidR="00CC020D" w:rsidRPr="008F36F2">
        <w:rPr>
          <w:rFonts w:ascii="Times New Roman" w:eastAsia="微軟正黑體" w:hAnsi="Times New Roman" w:cs="Times New Roman"/>
          <w:szCs w:val="24"/>
        </w:rPr>
        <w:t>試題</w:t>
      </w:r>
      <w:r w:rsidR="00860659" w:rsidRPr="008F36F2">
        <w:rPr>
          <w:rFonts w:ascii="Times New Roman" w:eastAsia="微軟正黑體" w:hAnsi="Times New Roman" w:cs="Times New Roman"/>
          <w:szCs w:val="24"/>
        </w:rPr>
        <w:t>名單</w:t>
      </w:r>
      <w:r w:rsidR="00CC020D" w:rsidRPr="008F36F2">
        <w:rPr>
          <w:rFonts w:ascii="Times New Roman" w:eastAsia="微軟正黑體" w:hAnsi="Times New Roman" w:cs="Times New Roman"/>
          <w:szCs w:val="24"/>
        </w:rPr>
        <w:t>，請</w:t>
      </w:r>
      <w:r w:rsidR="00860659" w:rsidRPr="008F36F2">
        <w:rPr>
          <w:rFonts w:ascii="Times New Roman" w:eastAsia="微軟正黑體" w:hAnsi="Times New Roman" w:cs="Times New Roman"/>
          <w:szCs w:val="24"/>
        </w:rPr>
        <w:t>校內</w:t>
      </w:r>
      <w:r w:rsidR="00CC020D" w:rsidRPr="008F36F2">
        <w:rPr>
          <w:rFonts w:ascii="Times New Roman" w:eastAsia="微軟正黑體" w:hAnsi="Times New Roman" w:cs="Times New Roman"/>
          <w:szCs w:val="24"/>
        </w:rPr>
        <w:t>教師</w:t>
      </w:r>
      <w:r w:rsidR="00860659" w:rsidRPr="008F36F2">
        <w:rPr>
          <w:rFonts w:ascii="Times New Roman" w:eastAsia="微軟正黑體" w:hAnsi="Times New Roman" w:cs="Times New Roman"/>
          <w:szCs w:val="24"/>
        </w:rPr>
        <w:t>優先針對這些題目探討學生可能之迷思概念，</w:t>
      </w:r>
      <w:r w:rsidR="00AE23E2" w:rsidRPr="008F36F2">
        <w:rPr>
          <w:rFonts w:ascii="Times New Roman" w:eastAsia="微軟正黑體" w:hAnsi="Times New Roman" w:cs="Times New Roman"/>
          <w:szCs w:val="24"/>
        </w:rPr>
        <w:t>作為教師或學校調整教學方針的參考依據。</w:t>
      </w:r>
    </w:p>
    <w:p w14:paraId="06ECF8A8" w14:textId="77777777" w:rsidR="003526D0" w:rsidRPr="008F36F2" w:rsidRDefault="00215F93" w:rsidP="00782920">
      <w:pPr>
        <w:spacing w:beforeLines="50" w:before="180" w:line="400" w:lineRule="exact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b/>
          <w:szCs w:val="24"/>
        </w:rPr>
        <w:t>四、</w:t>
      </w:r>
      <w:r w:rsidR="00782920" w:rsidRPr="008F36F2">
        <w:rPr>
          <w:rFonts w:ascii="Times New Roman" w:eastAsia="微軟正黑體" w:hAnsi="Times New Roman" w:cs="Times New Roman"/>
          <w:b/>
          <w:szCs w:val="24"/>
        </w:rPr>
        <w:t>各科試題分析</w:t>
      </w:r>
      <w:r w:rsidR="00782920" w:rsidRPr="008F36F2">
        <w:rPr>
          <w:rFonts w:ascii="Times New Roman" w:eastAsia="微軟正黑體" w:hAnsi="Times New Roman" w:cs="Times New Roman"/>
          <w:szCs w:val="24"/>
        </w:rPr>
        <w:t xml:space="preserve"> </w:t>
      </w:r>
    </w:p>
    <w:p w14:paraId="4C0BFCDA" w14:textId="2129E919" w:rsidR="006D59E8" w:rsidRPr="008F36F2" w:rsidRDefault="006D59E8" w:rsidP="006D59E8">
      <w:pPr>
        <w:pStyle w:val="a3"/>
        <w:numPr>
          <w:ilvl w:val="0"/>
          <w:numId w:val="21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檔名：「學校代碼</w:t>
      </w:r>
      <w:r w:rsidRPr="008F36F2">
        <w:rPr>
          <w:rFonts w:ascii="Times New Roman" w:eastAsia="微軟正黑體" w:hAnsi="Times New Roman" w:cs="Times New Roman"/>
          <w:szCs w:val="24"/>
        </w:rPr>
        <w:t>_○○</w:t>
      </w:r>
      <w:r w:rsidRPr="008F36F2">
        <w:rPr>
          <w:rFonts w:ascii="Times New Roman" w:eastAsia="微軟正黑體" w:hAnsi="Times New Roman" w:cs="Times New Roman"/>
          <w:szCs w:val="24"/>
        </w:rPr>
        <w:t>科試題分析</w:t>
      </w:r>
      <w:r w:rsidRPr="008F36F2">
        <w:rPr>
          <w:rFonts w:ascii="Times New Roman" w:eastAsia="微軟正黑體" w:hAnsi="Times New Roman" w:cs="Times New Roman"/>
          <w:szCs w:val="24"/>
        </w:rPr>
        <w:t>_</w:t>
      </w:r>
      <w:r w:rsidRPr="008F36F2">
        <w:rPr>
          <w:rFonts w:ascii="Times New Roman" w:eastAsia="微軟正黑體" w:hAnsi="Times New Roman" w:cs="Times New Roman"/>
          <w:szCs w:val="24"/>
        </w:rPr>
        <w:t>國民中學版</w:t>
      </w:r>
      <w:r w:rsidRPr="008F36F2">
        <w:rPr>
          <w:rFonts w:ascii="Times New Roman" w:eastAsia="微軟正黑體" w:hAnsi="Times New Roman" w:cs="Times New Roman"/>
          <w:szCs w:val="24"/>
        </w:rPr>
        <w:t>.docx</w:t>
      </w:r>
      <w:r w:rsidRPr="008F36F2">
        <w:rPr>
          <w:rFonts w:ascii="Times New Roman" w:eastAsia="微軟正黑體" w:hAnsi="Times New Roman" w:cs="Times New Roman"/>
          <w:szCs w:val="24"/>
        </w:rPr>
        <w:t>」</w:t>
      </w:r>
      <w:r w:rsidR="007F1652" w:rsidRPr="008F36F2">
        <w:rPr>
          <w:rFonts w:ascii="Times New Roman" w:eastAsia="微軟正黑體" w:hAnsi="Times New Roman" w:cs="Times New Roman"/>
          <w:szCs w:val="24"/>
        </w:rPr>
        <w:t>、「學校代碼</w:t>
      </w:r>
      <w:r w:rsidR="007F1652" w:rsidRPr="008F36F2">
        <w:rPr>
          <w:rFonts w:ascii="Times New Roman" w:eastAsia="微軟正黑體" w:hAnsi="Times New Roman" w:cs="Times New Roman"/>
          <w:szCs w:val="24"/>
        </w:rPr>
        <w:t>_○○</w:t>
      </w:r>
      <w:r w:rsidR="007F1652" w:rsidRPr="008F36F2">
        <w:rPr>
          <w:rFonts w:ascii="Times New Roman" w:eastAsia="微軟正黑體" w:hAnsi="Times New Roman" w:cs="Times New Roman"/>
          <w:szCs w:val="24"/>
        </w:rPr>
        <w:t>科試題分析</w:t>
      </w:r>
      <w:r w:rsidR="007F1652" w:rsidRPr="008F36F2">
        <w:rPr>
          <w:rFonts w:ascii="Times New Roman" w:eastAsia="微軟正黑體" w:hAnsi="Times New Roman" w:cs="Times New Roman"/>
          <w:szCs w:val="24"/>
        </w:rPr>
        <w:t>_</w:t>
      </w:r>
      <w:r w:rsidR="007F1652" w:rsidRPr="008F36F2">
        <w:rPr>
          <w:rFonts w:ascii="Times New Roman" w:eastAsia="微軟正黑體" w:hAnsi="Times New Roman" w:cs="Times New Roman"/>
          <w:szCs w:val="24"/>
        </w:rPr>
        <w:t>國民中學版</w:t>
      </w:r>
      <w:r w:rsidR="007F1652" w:rsidRPr="008F36F2">
        <w:rPr>
          <w:rFonts w:ascii="Times New Roman" w:eastAsia="微軟正黑體" w:hAnsi="Times New Roman" w:cs="Times New Roman"/>
          <w:szCs w:val="24"/>
        </w:rPr>
        <w:t>.</w:t>
      </w:r>
      <w:r w:rsidR="007F1652" w:rsidRPr="007F1652">
        <w:rPr>
          <w:rFonts w:ascii="Times New Roman" w:eastAsia="微軟正黑體" w:hAnsi="Times New Roman" w:cs="Times New Roman"/>
          <w:szCs w:val="24"/>
        </w:rPr>
        <w:t xml:space="preserve"> </w:t>
      </w:r>
      <w:r w:rsidR="007F1652" w:rsidRPr="008F36F2">
        <w:rPr>
          <w:rFonts w:ascii="Times New Roman" w:eastAsia="微軟正黑體" w:hAnsi="Times New Roman" w:cs="Times New Roman"/>
          <w:szCs w:val="24"/>
        </w:rPr>
        <w:t>xlsx</w:t>
      </w:r>
      <w:r w:rsidR="007F1652" w:rsidRPr="008F36F2">
        <w:rPr>
          <w:rFonts w:ascii="Times New Roman" w:eastAsia="微軟正黑體" w:hAnsi="Times New Roman" w:cs="Times New Roman"/>
          <w:szCs w:val="24"/>
        </w:rPr>
        <w:t>」</w:t>
      </w:r>
      <w:r w:rsidR="008F36F2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02F01D67" w14:textId="77777777" w:rsidR="0098743E" w:rsidRPr="008F36F2" w:rsidRDefault="003526D0" w:rsidP="009D199B">
      <w:pPr>
        <w:pStyle w:val="a3"/>
        <w:numPr>
          <w:ilvl w:val="0"/>
          <w:numId w:val="21"/>
        </w:numPr>
        <w:spacing w:line="400" w:lineRule="exact"/>
        <w:ind w:leftChars="0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檔案內容：</w:t>
      </w:r>
      <w:r w:rsidR="0098743E" w:rsidRPr="008F36F2">
        <w:rPr>
          <w:rFonts w:ascii="Times New Roman" w:eastAsia="微軟正黑體" w:hAnsi="Times New Roman" w:cs="Times New Roman"/>
          <w:szCs w:val="24"/>
        </w:rPr>
        <w:t>各科、各題之</w:t>
      </w:r>
      <w:r w:rsidRPr="008F36F2">
        <w:rPr>
          <w:rFonts w:ascii="Times New Roman" w:eastAsia="微軟正黑體" w:hAnsi="Times New Roman" w:cs="Times New Roman"/>
          <w:szCs w:val="24"/>
        </w:rPr>
        <w:t>試題內容、評量目標、命題依據、通過率、鑑別度、</w:t>
      </w:r>
      <w:r w:rsidR="00F1796B" w:rsidRPr="008F36F2">
        <w:rPr>
          <w:rFonts w:ascii="Times New Roman" w:eastAsia="微軟正黑體" w:hAnsi="Times New Roman" w:cs="Times New Roman"/>
          <w:szCs w:val="24"/>
        </w:rPr>
        <w:t>以及</w:t>
      </w:r>
      <w:r w:rsidRPr="008F36F2">
        <w:rPr>
          <w:rFonts w:ascii="Times New Roman" w:eastAsia="微軟正黑體" w:hAnsi="Times New Roman" w:cs="Times New Roman"/>
          <w:szCs w:val="24"/>
        </w:rPr>
        <w:t>各選項選答人次</w:t>
      </w:r>
      <w:r w:rsidR="00F1796B" w:rsidRPr="008F36F2">
        <w:rPr>
          <w:rFonts w:ascii="Times New Roman" w:eastAsia="微軟正黑體" w:hAnsi="Times New Roman" w:cs="Times New Roman"/>
          <w:szCs w:val="24"/>
        </w:rPr>
        <w:t>。</w:t>
      </w:r>
    </w:p>
    <w:p w14:paraId="50A4A29A" w14:textId="12529B80" w:rsidR="00547DD9" w:rsidRPr="008F36F2" w:rsidRDefault="00215F93" w:rsidP="00DD764C">
      <w:pPr>
        <w:pStyle w:val="a3"/>
        <w:spacing w:line="400" w:lineRule="exact"/>
        <w:ind w:leftChars="0" w:left="782"/>
        <w:jc w:val="both"/>
        <w:rPr>
          <w:rFonts w:ascii="Times New Roman" w:eastAsia="微軟正黑體" w:hAnsi="Times New Roman" w:cs="Times New Roman"/>
          <w:szCs w:val="24"/>
        </w:rPr>
      </w:pPr>
      <w:r w:rsidRPr="008F36F2">
        <w:rPr>
          <w:rFonts w:ascii="Times New Roman" w:eastAsia="微軟正黑體" w:hAnsi="Times New Roman" w:cs="Times New Roman"/>
          <w:szCs w:val="24"/>
        </w:rPr>
        <w:t>用途：</w:t>
      </w:r>
      <w:r w:rsidR="006F387A" w:rsidRPr="008F36F2">
        <w:rPr>
          <w:rFonts w:ascii="Times New Roman" w:eastAsia="微軟正黑體" w:hAnsi="Times New Roman" w:cs="Times New Roman"/>
          <w:szCs w:val="24"/>
        </w:rPr>
        <w:t>根據</w:t>
      </w:r>
      <w:r w:rsidR="00011D2D" w:rsidRPr="008F36F2">
        <w:rPr>
          <w:rFonts w:ascii="Times New Roman" w:eastAsia="微軟正黑體" w:hAnsi="Times New Roman" w:cs="Times New Roman"/>
          <w:szCs w:val="24"/>
        </w:rPr>
        <w:t>不同群體</w:t>
      </w:r>
      <w:r w:rsidR="00011D2D" w:rsidRPr="008F36F2">
        <w:rPr>
          <w:rFonts w:ascii="Times New Roman" w:eastAsia="微軟正黑體" w:hAnsi="Times New Roman" w:cs="Times New Roman"/>
          <w:szCs w:val="24"/>
        </w:rPr>
        <w:t>(</w:t>
      </w:r>
      <w:r w:rsidR="006F387A" w:rsidRPr="008F36F2">
        <w:rPr>
          <w:rFonts w:ascii="Times New Roman" w:eastAsia="微軟正黑體" w:hAnsi="Times New Roman" w:cs="Times New Roman"/>
          <w:szCs w:val="24"/>
        </w:rPr>
        <w:t>全校學生</w:t>
      </w:r>
      <w:r w:rsidR="00011D2D" w:rsidRPr="008F36F2">
        <w:rPr>
          <w:rFonts w:ascii="Times New Roman" w:eastAsia="微軟正黑體" w:hAnsi="Times New Roman" w:cs="Times New Roman"/>
          <w:szCs w:val="24"/>
        </w:rPr>
        <w:t>、</w:t>
      </w:r>
      <w:r w:rsidR="004A2C4A">
        <w:rPr>
          <w:rFonts w:ascii="Times New Roman" w:eastAsia="微軟正黑體" w:hAnsi="Times New Roman" w:cs="Times New Roman" w:hint="eastAsia"/>
          <w:szCs w:val="24"/>
        </w:rPr>
        <w:t>精熟、</w:t>
      </w:r>
      <w:r w:rsidR="008F36F2" w:rsidRPr="008F36F2">
        <w:rPr>
          <w:rFonts w:ascii="Times New Roman" w:eastAsia="微軟正黑體" w:hAnsi="Times New Roman" w:cs="Times New Roman"/>
          <w:szCs w:val="24"/>
        </w:rPr>
        <w:t>基礎、</w:t>
      </w:r>
      <w:r w:rsidR="006F387A" w:rsidRPr="008F36F2">
        <w:rPr>
          <w:rFonts w:ascii="Times New Roman" w:eastAsia="微軟正黑體" w:hAnsi="Times New Roman" w:cs="Times New Roman"/>
          <w:szCs w:val="24"/>
        </w:rPr>
        <w:t>待加強等級學生</w:t>
      </w:r>
      <w:r w:rsidR="00011D2D" w:rsidRPr="008F36F2">
        <w:rPr>
          <w:rFonts w:ascii="Times New Roman" w:eastAsia="微軟正黑體" w:hAnsi="Times New Roman" w:cs="Times New Roman"/>
          <w:szCs w:val="24"/>
        </w:rPr>
        <w:t>)</w:t>
      </w:r>
      <w:r w:rsidR="00011D2D" w:rsidRPr="008F36F2">
        <w:rPr>
          <w:rFonts w:ascii="Times New Roman" w:eastAsia="微軟正黑體" w:hAnsi="Times New Roman" w:cs="Times New Roman"/>
          <w:szCs w:val="24"/>
        </w:rPr>
        <w:t>的試題通過率數據，</w:t>
      </w:r>
      <w:r w:rsidR="00486813" w:rsidRPr="008F36F2">
        <w:rPr>
          <w:rFonts w:ascii="Times New Roman" w:eastAsia="微軟正黑體" w:hAnsi="Times New Roman" w:cs="Times New Roman"/>
          <w:szCs w:val="24"/>
        </w:rPr>
        <w:t>協</w:t>
      </w:r>
      <w:r w:rsidR="005B408B" w:rsidRPr="008F36F2">
        <w:rPr>
          <w:rFonts w:ascii="Times New Roman" w:eastAsia="微軟正黑體" w:hAnsi="Times New Roman" w:cs="Times New Roman"/>
          <w:szCs w:val="24"/>
        </w:rPr>
        <w:t>助</w:t>
      </w:r>
      <w:r w:rsidR="00486813" w:rsidRPr="008F36F2">
        <w:rPr>
          <w:rFonts w:ascii="Times New Roman" w:eastAsia="微軟正黑體" w:hAnsi="Times New Roman" w:cs="Times New Roman"/>
          <w:szCs w:val="24"/>
        </w:rPr>
        <w:t>貴校</w:t>
      </w:r>
      <w:r w:rsidR="005B408B" w:rsidRPr="008F36F2">
        <w:rPr>
          <w:rFonts w:ascii="Times New Roman" w:eastAsia="微軟正黑體" w:hAnsi="Times New Roman" w:cs="Times New Roman"/>
          <w:szCs w:val="24"/>
        </w:rPr>
        <w:t>找出</w:t>
      </w:r>
      <w:r w:rsidR="009D199B" w:rsidRPr="008F36F2">
        <w:rPr>
          <w:rFonts w:ascii="Times New Roman" w:eastAsia="微軟正黑體" w:hAnsi="Times New Roman" w:cs="Times New Roman"/>
          <w:szCs w:val="24"/>
        </w:rPr>
        <w:t>不同程度</w:t>
      </w:r>
      <w:r w:rsidR="005B408B" w:rsidRPr="008F36F2">
        <w:rPr>
          <w:rFonts w:ascii="Times New Roman" w:eastAsia="微軟正黑體" w:hAnsi="Times New Roman" w:cs="Times New Roman"/>
          <w:szCs w:val="24"/>
        </w:rPr>
        <w:t>學生之學習優勢與弱點。</w:t>
      </w:r>
      <w:r w:rsidR="009D199B" w:rsidRPr="008F36F2">
        <w:rPr>
          <w:rFonts w:ascii="Times New Roman" w:eastAsia="微軟正黑體" w:hAnsi="Times New Roman" w:cs="Times New Roman"/>
          <w:szCs w:val="24"/>
        </w:rPr>
        <w:t>校內教師可針對通過率較低的試題，細部檢視學生在各選項之選答狀況，</w:t>
      </w:r>
      <w:r w:rsidR="00381581" w:rsidRPr="008F36F2">
        <w:rPr>
          <w:rFonts w:ascii="Times New Roman" w:eastAsia="微軟正黑體" w:hAnsi="Times New Roman" w:cs="Times New Roman"/>
          <w:szCs w:val="24"/>
        </w:rPr>
        <w:t>探討學生可能之迷思概念，作為教師或學校調整教學方針的參考依據。</w:t>
      </w:r>
    </w:p>
    <w:sectPr w:rsidR="00547DD9" w:rsidRPr="008F36F2" w:rsidSect="00C760E6">
      <w:footerReference w:type="default" r:id="rId9"/>
      <w:pgSz w:w="11906" w:h="16838"/>
      <w:pgMar w:top="1021" w:right="1418" w:bottom="102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FB02A" w14:textId="77777777" w:rsidR="00491054" w:rsidRDefault="00491054" w:rsidP="004D479F">
      <w:r>
        <w:separator/>
      </w:r>
    </w:p>
  </w:endnote>
  <w:endnote w:type="continuationSeparator" w:id="0">
    <w:p w14:paraId="321BD45C" w14:textId="77777777" w:rsidR="00491054" w:rsidRDefault="00491054" w:rsidP="004D4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歐陽詢體 Std W5">
    <w:altName w:val="Microsoft JhengHei UI Light"/>
    <w:panose1 w:val="00000000000000000000"/>
    <w:charset w:val="88"/>
    <w:family w:val="script"/>
    <w:notTrueType/>
    <w:pitch w:val="variable"/>
    <w:sig w:usb0="00000000" w:usb1="38CFFD7A" w:usb2="00000016" w:usb3="00000000" w:csb0="0010000D" w:csb1="00000000"/>
  </w:font>
  <w:font w:name="華康鋼筆體 Std W2">
    <w:altName w:val="Microsoft JhengHei UI Light"/>
    <w:panose1 w:val="00000000000000000000"/>
    <w:charset w:val="88"/>
    <w:family w:val="script"/>
    <w:notTrueType/>
    <w:pitch w:val="variable"/>
    <w:sig w:usb0="00000000" w:usb1="38CFFD7A" w:usb2="00000016" w:usb3="00000000" w:csb0="0010000D" w:csb1="00000000"/>
  </w:font>
  <w:font w:name="華康宗楷體W7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6395941"/>
      <w:docPartObj>
        <w:docPartGallery w:val="Page Numbers (Bottom of Page)"/>
        <w:docPartUnique/>
      </w:docPartObj>
    </w:sdtPr>
    <w:sdtEndPr/>
    <w:sdtContent>
      <w:p w14:paraId="19B5DF73" w14:textId="5D5F659E" w:rsidR="00CF32CE" w:rsidRDefault="00CF32CE" w:rsidP="00CF32CE">
        <w:pPr>
          <w:pStyle w:val="a9"/>
          <w:jc w:val="right"/>
        </w:pPr>
        <w:r w:rsidRPr="00CF32CE">
          <w:rPr>
            <w:color w:val="808080" w:themeColor="background1" w:themeShade="80"/>
          </w:rPr>
          <w:t>●</w:t>
        </w:r>
        <w:r w:rsidR="00FF19E2">
          <w:rPr>
            <w:color w:val="808080" w:themeColor="background1" w:themeShade="80"/>
          </w:rPr>
          <w:t xml:space="preserve"> </w:t>
        </w:r>
        <w:r w:rsidRPr="00CF32CE">
          <w:rPr>
            <w:rFonts w:ascii="Britannic Bold" w:hAnsi="Britannic Bold"/>
            <w:color w:val="808080" w:themeColor="background1" w:themeShade="80"/>
          </w:rPr>
          <w:fldChar w:fldCharType="begin"/>
        </w:r>
        <w:r w:rsidRPr="00CF32CE">
          <w:rPr>
            <w:rFonts w:ascii="Britannic Bold" w:hAnsi="Britannic Bold"/>
            <w:color w:val="808080" w:themeColor="background1" w:themeShade="80"/>
          </w:rPr>
          <w:instrText>PAGE   \* MERGEFORMAT</w:instrText>
        </w:r>
        <w:r w:rsidRPr="00CF32CE">
          <w:rPr>
            <w:rFonts w:ascii="Britannic Bold" w:hAnsi="Britannic Bold"/>
            <w:color w:val="808080" w:themeColor="background1" w:themeShade="80"/>
          </w:rPr>
          <w:fldChar w:fldCharType="separate"/>
        </w:r>
        <w:r w:rsidR="008F36F2" w:rsidRPr="008F36F2">
          <w:rPr>
            <w:rFonts w:ascii="Britannic Bold" w:hAnsi="Britannic Bold"/>
            <w:noProof/>
            <w:color w:val="808080" w:themeColor="background1" w:themeShade="80"/>
            <w:lang w:val="zh-TW"/>
          </w:rPr>
          <w:t>1</w:t>
        </w:r>
        <w:r w:rsidRPr="00CF32CE">
          <w:rPr>
            <w:rFonts w:ascii="Britannic Bold" w:hAnsi="Britannic Bold"/>
            <w:color w:val="808080" w:themeColor="background1" w:themeShade="80"/>
          </w:rPr>
          <w:fldChar w:fldCharType="end"/>
        </w:r>
        <w:r w:rsidR="00FF19E2">
          <w:rPr>
            <w:rFonts w:ascii="Britannic Bold" w:hAnsi="Britannic Bold"/>
            <w:color w:val="808080" w:themeColor="background1" w:themeShade="80"/>
          </w:rPr>
          <w:t xml:space="preserve"> </w:t>
        </w:r>
        <w:r w:rsidRPr="00CF32CE">
          <w:rPr>
            <w:color w:val="808080" w:themeColor="background1" w:themeShade="80"/>
          </w:rPr>
          <w:t>●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22B73" w14:textId="77777777" w:rsidR="00491054" w:rsidRDefault="00491054" w:rsidP="004D479F">
      <w:r>
        <w:separator/>
      </w:r>
    </w:p>
  </w:footnote>
  <w:footnote w:type="continuationSeparator" w:id="0">
    <w:p w14:paraId="0E20F7B6" w14:textId="77777777" w:rsidR="00491054" w:rsidRDefault="00491054" w:rsidP="004D47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455C"/>
    <w:multiLevelType w:val="hybridMultilevel"/>
    <w:tmpl w:val="E8F82A02"/>
    <w:lvl w:ilvl="0" w:tplc="E0C47618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2" w:hanging="480"/>
      </w:pPr>
    </w:lvl>
    <w:lvl w:ilvl="2" w:tplc="0409001B" w:tentative="1">
      <w:start w:val="1"/>
      <w:numFmt w:val="lowerRoman"/>
      <w:lvlText w:val="%3."/>
      <w:lvlJc w:val="right"/>
      <w:pPr>
        <w:ind w:left="1982" w:hanging="480"/>
      </w:pPr>
    </w:lvl>
    <w:lvl w:ilvl="3" w:tplc="0409000F" w:tentative="1">
      <w:start w:val="1"/>
      <w:numFmt w:val="decimal"/>
      <w:lvlText w:val="%4."/>
      <w:lvlJc w:val="left"/>
      <w:pPr>
        <w:ind w:left="24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2" w:hanging="480"/>
      </w:pPr>
    </w:lvl>
    <w:lvl w:ilvl="5" w:tplc="0409001B" w:tentative="1">
      <w:start w:val="1"/>
      <w:numFmt w:val="lowerRoman"/>
      <w:lvlText w:val="%6."/>
      <w:lvlJc w:val="right"/>
      <w:pPr>
        <w:ind w:left="3422" w:hanging="480"/>
      </w:pPr>
    </w:lvl>
    <w:lvl w:ilvl="6" w:tplc="0409000F" w:tentative="1">
      <w:start w:val="1"/>
      <w:numFmt w:val="decimal"/>
      <w:lvlText w:val="%7."/>
      <w:lvlJc w:val="left"/>
      <w:pPr>
        <w:ind w:left="39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2" w:hanging="480"/>
      </w:pPr>
    </w:lvl>
    <w:lvl w:ilvl="8" w:tplc="0409001B" w:tentative="1">
      <w:start w:val="1"/>
      <w:numFmt w:val="lowerRoman"/>
      <w:lvlText w:val="%9."/>
      <w:lvlJc w:val="right"/>
      <w:pPr>
        <w:ind w:left="4862" w:hanging="480"/>
      </w:pPr>
    </w:lvl>
  </w:abstractNum>
  <w:abstractNum w:abstractNumId="1" w15:restartNumberingAfterBreak="0">
    <w:nsid w:val="10E43712"/>
    <w:multiLevelType w:val="hybridMultilevel"/>
    <w:tmpl w:val="ED92869E"/>
    <w:lvl w:ilvl="0" w:tplc="BB74C0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5762B0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9B8852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E5877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BDC81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7CB823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D1FC4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C6F08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4321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" w15:restartNumberingAfterBreak="0">
    <w:nsid w:val="15AC1A92"/>
    <w:multiLevelType w:val="hybridMultilevel"/>
    <w:tmpl w:val="FFA40130"/>
    <w:lvl w:ilvl="0" w:tplc="EE1AE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EF16A1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BF88755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488E6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D8689D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A5A64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C5B0A1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BF407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98FECF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3" w15:restartNumberingAfterBreak="0">
    <w:nsid w:val="195E6823"/>
    <w:multiLevelType w:val="hybridMultilevel"/>
    <w:tmpl w:val="C590E0EC"/>
    <w:lvl w:ilvl="0" w:tplc="FD9E1A4C">
      <w:start w:val="1"/>
      <w:numFmt w:val="decimal"/>
      <w:lvlText w:val="%1."/>
      <w:lvlJc w:val="left"/>
      <w:pPr>
        <w:ind w:left="12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2" w:hanging="480"/>
      </w:pPr>
    </w:lvl>
    <w:lvl w:ilvl="2" w:tplc="0409001B" w:tentative="1">
      <w:start w:val="1"/>
      <w:numFmt w:val="lowerRoman"/>
      <w:lvlText w:val="%3."/>
      <w:lvlJc w:val="right"/>
      <w:pPr>
        <w:ind w:left="1862" w:hanging="480"/>
      </w:pPr>
    </w:lvl>
    <w:lvl w:ilvl="3" w:tplc="0409000F" w:tentative="1">
      <w:start w:val="1"/>
      <w:numFmt w:val="decimal"/>
      <w:lvlText w:val="%4."/>
      <w:lvlJc w:val="left"/>
      <w:pPr>
        <w:ind w:left="23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2" w:hanging="480"/>
      </w:pPr>
    </w:lvl>
    <w:lvl w:ilvl="5" w:tplc="0409001B" w:tentative="1">
      <w:start w:val="1"/>
      <w:numFmt w:val="lowerRoman"/>
      <w:lvlText w:val="%6."/>
      <w:lvlJc w:val="right"/>
      <w:pPr>
        <w:ind w:left="3302" w:hanging="480"/>
      </w:pPr>
    </w:lvl>
    <w:lvl w:ilvl="6" w:tplc="0409000F" w:tentative="1">
      <w:start w:val="1"/>
      <w:numFmt w:val="decimal"/>
      <w:lvlText w:val="%7."/>
      <w:lvlJc w:val="left"/>
      <w:pPr>
        <w:ind w:left="37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2" w:hanging="480"/>
      </w:pPr>
    </w:lvl>
    <w:lvl w:ilvl="8" w:tplc="0409001B" w:tentative="1">
      <w:start w:val="1"/>
      <w:numFmt w:val="lowerRoman"/>
      <w:lvlText w:val="%9."/>
      <w:lvlJc w:val="right"/>
      <w:pPr>
        <w:ind w:left="4742" w:hanging="480"/>
      </w:pPr>
    </w:lvl>
  </w:abstractNum>
  <w:abstractNum w:abstractNumId="4" w15:restartNumberingAfterBreak="0">
    <w:nsid w:val="223031C9"/>
    <w:multiLevelType w:val="hybridMultilevel"/>
    <w:tmpl w:val="6F6E32C4"/>
    <w:lvl w:ilvl="0" w:tplc="16C29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02EB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6E6CB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2804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FC74AB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246A48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DEE69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02024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856C0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5" w15:restartNumberingAfterBreak="0">
    <w:nsid w:val="2990317F"/>
    <w:multiLevelType w:val="hybridMultilevel"/>
    <w:tmpl w:val="13DAD07C"/>
    <w:lvl w:ilvl="0" w:tplc="AF30346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6D35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3062F4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F68318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3CF6CE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E880E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5E524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E8E746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A57CA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A9269D0"/>
    <w:multiLevelType w:val="hybridMultilevel"/>
    <w:tmpl w:val="EE62B20C"/>
    <w:lvl w:ilvl="0" w:tplc="DEA27488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2" w:hanging="480"/>
      </w:pPr>
    </w:lvl>
    <w:lvl w:ilvl="2" w:tplc="0409001B" w:tentative="1">
      <w:start w:val="1"/>
      <w:numFmt w:val="lowerRoman"/>
      <w:lvlText w:val="%3."/>
      <w:lvlJc w:val="right"/>
      <w:pPr>
        <w:ind w:left="1982" w:hanging="480"/>
      </w:pPr>
    </w:lvl>
    <w:lvl w:ilvl="3" w:tplc="0409000F" w:tentative="1">
      <w:start w:val="1"/>
      <w:numFmt w:val="decimal"/>
      <w:lvlText w:val="%4."/>
      <w:lvlJc w:val="left"/>
      <w:pPr>
        <w:ind w:left="24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2" w:hanging="480"/>
      </w:pPr>
    </w:lvl>
    <w:lvl w:ilvl="5" w:tplc="0409001B" w:tentative="1">
      <w:start w:val="1"/>
      <w:numFmt w:val="lowerRoman"/>
      <w:lvlText w:val="%6."/>
      <w:lvlJc w:val="right"/>
      <w:pPr>
        <w:ind w:left="3422" w:hanging="480"/>
      </w:pPr>
    </w:lvl>
    <w:lvl w:ilvl="6" w:tplc="0409000F" w:tentative="1">
      <w:start w:val="1"/>
      <w:numFmt w:val="decimal"/>
      <w:lvlText w:val="%7."/>
      <w:lvlJc w:val="left"/>
      <w:pPr>
        <w:ind w:left="39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2" w:hanging="480"/>
      </w:pPr>
    </w:lvl>
    <w:lvl w:ilvl="8" w:tplc="0409001B" w:tentative="1">
      <w:start w:val="1"/>
      <w:numFmt w:val="lowerRoman"/>
      <w:lvlText w:val="%9."/>
      <w:lvlJc w:val="right"/>
      <w:pPr>
        <w:ind w:left="4862" w:hanging="480"/>
      </w:pPr>
    </w:lvl>
  </w:abstractNum>
  <w:abstractNum w:abstractNumId="7" w15:restartNumberingAfterBreak="0">
    <w:nsid w:val="32F5192B"/>
    <w:multiLevelType w:val="hybridMultilevel"/>
    <w:tmpl w:val="3588FBDE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2" w:hanging="480"/>
      </w:pPr>
    </w:lvl>
    <w:lvl w:ilvl="2" w:tplc="0409001B" w:tentative="1">
      <w:start w:val="1"/>
      <w:numFmt w:val="lowerRoman"/>
      <w:lvlText w:val="%3."/>
      <w:lvlJc w:val="right"/>
      <w:pPr>
        <w:ind w:left="1862" w:hanging="480"/>
      </w:pPr>
    </w:lvl>
    <w:lvl w:ilvl="3" w:tplc="0409000F" w:tentative="1">
      <w:start w:val="1"/>
      <w:numFmt w:val="decimal"/>
      <w:lvlText w:val="%4."/>
      <w:lvlJc w:val="left"/>
      <w:pPr>
        <w:ind w:left="23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2" w:hanging="480"/>
      </w:pPr>
    </w:lvl>
    <w:lvl w:ilvl="5" w:tplc="0409001B" w:tentative="1">
      <w:start w:val="1"/>
      <w:numFmt w:val="lowerRoman"/>
      <w:lvlText w:val="%6."/>
      <w:lvlJc w:val="right"/>
      <w:pPr>
        <w:ind w:left="3302" w:hanging="480"/>
      </w:pPr>
    </w:lvl>
    <w:lvl w:ilvl="6" w:tplc="0409000F" w:tentative="1">
      <w:start w:val="1"/>
      <w:numFmt w:val="decimal"/>
      <w:lvlText w:val="%7."/>
      <w:lvlJc w:val="left"/>
      <w:pPr>
        <w:ind w:left="37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2" w:hanging="480"/>
      </w:pPr>
    </w:lvl>
    <w:lvl w:ilvl="8" w:tplc="0409001B" w:tentative="1">
      <w:start w:val="1"/>
      <w:numFmt w:val="lowerRoman"/>
      <w:lvlText w:val="%9."/>
      <w:lvlJc w:val="right"/>
      <w:pPr>
        <w:ind w:left="4742" w:hanging="480"/>
      </w:pPr>
    </w:lvl>
  </w:abstractNum>
  <w:abstractNum w:abstractNumId="8" w15:restartNumberingAfterBreak="0">
    <w:nsid w:val="366E587E"/>
    <w:multiLevelType w:val="hybridMultilevel"/>
    <w:tmpl w:val="545A701A"/>
    <w:lvl w:ilvl="0" w:tplc="6B8EA9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1331069"/>
    <w:multiLevelType w:val="hybridMultilevel"/>
    <w:tmpl w:val="6CE60BC6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5341BB8"/>
    <w:multiLevelType w:val="hybridMultilevel"/>
    <w:tmpl w:val="46360A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68636FC"/>
    <w:multiLevelType w:val="hybridMultilevel"/>
    <w:tmpl w:val="3BE060E8"/>
    <w:lvl w:ilvl="0" w:tplc="207231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6B8EA9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E5801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C8563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43C09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5778F7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91C60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DDA9F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09FA2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2" w15:restartNumberingAfterBreak="0">
    <w:nsid w:val="4EB3602E"/>
    <w:multiLevelType w:val="hybridMultilevel"/>
    <w:tmpl w:val="3588FBDE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2" w:hanging="480"/>
      </w:pPr>
    </w:lvl>
    <w:lvl w:ilvl="2" w:tplc="0409001B" w:tentative="1">
      <w:start w:val="1"/>
      <w:numFmt w:val="lowerRoman"/>
      <w:lvlText w:val="%3."/>
      <w:lvlJc w:val="right"/>
      <w:pPr>
        <w:ind w:left="1862" w:hanging="480"/>
      </w:pPr>
    </w:lvl>
    <w:lvl w:ilvl="3" w:tplc="0409000F" w:tentative="1">
      <w:start w:val="1"/>
      <w:numFmt w:val="decimal"/>
      <w:lvlText w:val="%4."/>
      <w:lvlJc w:val="left"/>
      <w:pPr>
        <w:ind w:left="23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2" w:hanging="480"/>
      </w:pPr>
    </w:lvl>
    <w:lvl w:ilvl="5" w:tplc="0409001B" w:tentative="1">
      <w:start w:val="1"/>
      <w:numFmt w:val="lowerRoman"/>
      <w:lvlText w:val="%6."/>
      <w:lvlJc w:val="right"/>
      <w:pPr>
        <w:ind w:left="3302" w:hanging="480"/>
      </w:pPr>
    </w:lvl>
    <w:lvl w:ilvl="6" w:tplc="0409000F" w:tentative="1">
      <w:start w:val="1"/>
      <w:numFmt w:val="decimal"/>
      <w:lvlText w:val="%7."/>
      <w:lvlJc w:val="left"/>
      <w:pPr>
        <w:ind w:left="37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2" w:hanging="480"/>
      </w:pPr>
    </w:lvl>
    <w:lvl w:ilvl="8" w:tplc="0409001B" w:tentative="1">
      <w:start w:val="1"/>
      <w:numFmt w:val="lowerRoman"/>
      <w:lvlText w:val="%9."/>
      <w:lvlJc w:val="right"/>
      <w:pPr>
        <w:ind w:left="4742" w:hanging="480"/>
      </w:pPr>
    </w:lvl>
  </w:abstractNum>
  <w:abstractNum w:abstractNumId="13" w15:restartNumberingAfterBreak="0">
    <w:nsid w:val="52EE4447"/>
    <w:multiLevelType w:val="hybridMultilevel"/>
    <w:tmpl w:val="3588FBDE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2" w:hanging="480"/>
      </w:pPr>
    </w:lvl>
    <w:lvl w:ilvl="2" w:tplc="0409001B" w:tentative="1">
      <w:start w:val="1"/>
      <w:numFmt w:val="lowerRoman"/>
      <w:lvlText w:val="%3."/>
      <w:lvlJc w:val="right"/>
      <w:pPr>
        <w:ind w:left="1862" w:hanging="480"/>
      </w:pPr>
    </w:lvl>
    <w:lvl w:ilvl="3" w:tplc="0409000F" w:tentative="1">
      <w:start w:val="1"/>
      <w:numFmt w:val="decimal"/>
      <w:lvlText w:val="%4."/>
      <w:lvlJc w:val="left"/>
      <w:pPr>
        <w:ind w:left="23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2" w:hanging="480"/>
      </w:pPr>
    </w:lvl>
    <w:lvl w:ilvl="5" w:tplc="0409001B" w:tentative="1">
      <w:start w:val="1"/>
      <w:numFmt w:val="lowerRoman"/>
      <w:lvlText w:val="%6."/>
      <w:lvlJc w:val="right"/>
      <w:pPr>
        <w:ind w:left="3302" w:hanging="480"/>
      </w:pPr>
    </w:lvl>
    <w:lvl w:ilvl="6" w:tplc="0409000F" w:tentative="1">
      <w:start w:val="1"/>
      <w:numFmt w:val="decimal"/>
      <w:lvlText w:val="%7."/>
      <w:lvlJc w:val="left"/>
      <w:pPr>
        <w:ind w:left="37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2" w:hanging="480"/>
      </w:pPr>
    </w:lvl>
    <w:lvl w:ilvl="8" w:tplc="0409001B" w:tentative="1">
      <w:start w:val="1"/>
      <w:numFmt w:val="lowerRoman"/>
      <w:lvlText w:val="%9."/>
      <w:lvlJc w:val="right"/>
      <w:pPr>
        <w:ind w:left="4742" w:hanging="480"/>
      </w:pPr>
    </w:lvl>
  </w:abstractNum>
  <w:abstractNum w:abstractNumId="14" w15:restartNumberingAfterBreak="0">
    <w:nsid w:val="63975384"/>
    <w:multiLevelType w:val="hybridMultilevel"/>
    <w:tmpl w:val="5E882358"/>
    <w:lvl w:ilvl="0" w:tplc="510EFC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6528F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4F44512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8A6CD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1E2018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253A6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6082C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30E87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32C57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5" w15:restartNumberingAfterBreak="0">
    <w:nsid w:val="63A20DC6"/>
    <w:multiLevelType w:val="hybridMultilevel"/>
    <w:tmpl w:val="2216324A"/>
    <w:lvl w:ilvl="0" w:tplc="8C2E2534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0C1410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8C7688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F69D96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48798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947616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382224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54BD88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BC7AF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434677B"/>
    <w:multiLevelType w:val="hybridMultilevel"/>
    <w:tmpl w:val="5ABC33F6"/>
    <w:lvl w:ilvl="0" w:tplc="EAD6BF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631E02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873C89B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9CE6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F75E5C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409E60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FC002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47FCD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5776E2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7" w15:restartNumberingAfterBreak="0">
    <w:nsid w:val="680F5FA4"/>
    <w:multiLevelType w:val="hybridMultilevel"/>
    <w:tmpl w:val="E1F8ABC8"/>
    <w:lvl w:ilvl="0" w:tplc="B7E2E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FFC56B5"/>
    <w:multiLevelType w:val="hybridMultilevel"/>
    <w:tmpl w:val="480697C6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7C80560"/>
    <w:multiLevelType w:val="hybridMultilevel"/>
    <w:tmpl w:val="3588FBDE"/>
    <w:lvl w:ilvl="0" w:tplc="FD9E1A4C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2" w:hanging="480"/>
      </w:pPr>
    </w:lvl>
    <w:lvl w:ilvl="2" w:tplc="0409001B" w:tentative="1">
      <w:start w:val="1"/>
      <w:numFmt w:val="lowerRoman"/>
      <w:lvlText w:val="%3."/>
      <w:lvlJc w:val="right"/>
      <w:pPr>
        <w:ind w:left="1862" w:hanging="480"/>
      </w:pPr>
    </w:lvl>
    <w:lvl w:ilvl="3" w:tplc="0409000F" w:tentative="1">
      <w:start w:val="1"/>
      <w:numFmt w:val="decimal"/>
      <w:lvlText w:val="%4."/>
      <w:lvlJc w:val="left"/>
      <w:pPr>
        <w:ind w:left="23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2" w:hanging="480"/>
      </w:pPr>
    </w:lvl>
    <w:lvl w:ilvl="5" w:tplc="0409001B" w:tentative="1">
      <w:start w:val="1"/>
      <w:numFmt w:val="lowerRoman"/>
      <w:lvlText w:val="%6."/>
      <w:lvlJc w:val="right"/>
      <w:pPr>
        <w:ind w:left="3302" w:hanging="480"/>
      </w:pPr>
    </w:lvl>
    <w:lvl w:ilvl="6" w:tplc="0409000F" w:tentative="1">
      <w:start w:val="1"/>
      <w:numFmt w:val="decimal"/>
      <w:lvlText w:val="%7."/>
      <w:lvlJc w:val="left"/>
      <w:pPr>
        <w:ind w:left="37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2" w:hanging="480"/>
      </w:pPr>
    </w:lvl>
    <w:lvl w:ilvl="8" w:tplc="0409001B" w:tentative="1">
      <w:start w:val="1"/>
      <w:numFmt w:val="lowerRoman"/>
      <w:lvlText w:val="%9."/>
      <w:lvlJc w:val="right"/>
      <w:pPr>
        <w:ind w:left="4742" w:hanging="480"/>
      </w:pPr>
    </w:lvl>
  </w:abstractNum>
  <w:abstractNum w:abstractNumId="20" w15:restartNumberingAfterBreak="0">
    <w:nsid w:val="78842E12"/>
    <w:multiLevelType w:val="hybridMultilevel"/>
    <w:tmpl w:val="483A52C4"/>
    <w:lvl w:ilvl="0" w:tplc="B7E2E6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14"/>
  </w:num>
  <w:num w:numId="5">
    <w:abstractNumId w:val="8"/>
  </w:num>
  <w:num w:numId="6">
    <w:abstractNumId w:val="16"/>
  </w:num>
  <w:num w:numId="7">
    <w:abstractNumId w:val="5"/>
  </w:num>
  <w:num w:numId="8">
    <w:abstractNumId w:val="4"/>
  </w:num>
  <w:num w:numId="9">
    <w:abstractNumId w:val="15"/>
  </w:num>
  <w:num w:numId="10">
    <w:abstractNumId w:val="10"/>
  </w:num>
  <w:num w:numId="11">
    <w:abstractNumId w:val="19"/>
  </w:num>
  <w:num w:numId="12">
    <w:abstractNumId w:val="18"/>
  </w:num>
  <w:num w:numId="13">
    <w:abstractNumId w:val="0"/>
  </w:num>
  <w:num w:numId="14">
    <w:abstractNumId w:val="13"/>
  </w:num>
  <w:num w:numId="15">
    <w:abstractNumId w:val="3"/>
  </w:num>
  <w:num w:numId="16">
    <w:abstractNumId w:val="6"/>
  </w:num>
  <w:num w:numId="17">
    <w:abstractNumId w:val="7"/>
  </w:num>
  <w:num w:numId="18">
    <w:abstractNumId w:val="9"/>
  </w:num>
  <w:num w:numId="19">
    <w:abstractNumId w:val="20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A7"/>
    <w:rsid w:val="00011D2D"/>
    <w:rsid w:val="00012C7E"/>
    <w:rsid w:val="00014630"/>
    <w:rsid w:val="000164C2"/>
    <w:rsid w:val="00023DC0"/>
    <w:rsid w:val="0002635A"/>
    <w:rsid w:val="00054DAD"/>
    <w:rsid w:val="0009796B"/>
    <w:rsid w:val="000C25E5"/>
    <w:rsid w:val="000E0B5D"/>
    <w:rsid w:val="000E69EE"/>
    <w:rsid w:val="00102C32"/>
    <w:rsid w:val="001214E2"/>
    <w:rsid w:val="00156455"/>
    <w:rsid w:val="0015652C"/>
    <w:rsid w:val="001D1D4E"/>
    <w:rsid w:val="001E5938"/>
    <w:rsid w:val="001F0344"/>
    <w:rsid w:val="00215F93"/>
    <w:rsid w:val="00240523"/>
    <w:rsid w:val="002778D7"/>
    <w:rsid w:val="002C42AE"/>
    <w:rsid w:val="002D01A9"/>
    <w:rsid w:val="002D529D"/>
    <w:rsid w:val="002D7DB3"/>
    <w:rsid w:val="002E54BF"/>
    <w:rsid w:val="003044AF"/>
    <w:rsid w:val="00312120"/>
    <w:rsid w:val="003302C1"/>
    <w:rsid w:val="003412A1"/>
    <w:rsid w:val="003461F2"/>
    <w:rsid w:val="0034653E"/>
    <w:rsid w:val="003525D8"/>
    <w:rsid w:val="003526D0"/>
    <w:rsid w:val="00362B1C"/>
    <w:rsid w:val="00381581"/>
    <w:rsid w:val="00387880"/>
    <w:rsid w:val="00396D2B"/>
    <w:rsid w:val="003A019E"/>
    <w:rsid w:val="003C7349"/>
    <w:rsid w:val="003E3D8F"/>
    <w:rsid w:val="003F5427"/>
    <w:rsid w:val="00424E8E"/>
    <w:rsid w:val="004324A7"/>
    <w:rsid w:val="00466A15"/>
    <w:rsid w:val="00486813"/>
    <w:rsid w:val="00491054"/>
    <w:rsid w:val="004937DC"/>
    <w:rsid w:val="004A2C4A"/>
    <w:rsid w:val="004A532A"/>
    <w:rsid w:val="004B0E89"/>
    <w:rsid w:val="004B44EA"/>
    <w:rsid w:val="004C38DC"/>
    <w:rsid w:val="004C3ADE"/>
    <w:rsid w:val="004D116F"/>
    <w:rsid w:val="004D479F"/>
    <w:rsid w:val="005003A7"/>
    <w:rsid w:val="00502B1D"/>
    <w:rsid w:val="00504743"/>
    <w:rsid w:val="00507A95"/>
    <w:rsid w:val="0052524F"/>
    <w:rsid w:val="00526863"/>
    <w:rsid w:val="00533DFF"/>
    <w:rsid w:val="0054367C"/>
    <w:rsid w:val="005438F0"/>
    <w:rsid w:val="00547DD9"/>
    <w:rsid w:val="00551CBA"/>
    <w:rsid w:val="0058442C"/>
    <w:rsid w:val="005B408B"/>
    <w:rsid w:val="005B5326"/>
    <w:rsid w:val="005E183B"/>
    <w:rsid w:val="005E4C64"/>
    <w:rsid w:val="005F0752"/>
    <w:rsid w:val="005F2EAF"/>
    <w:rsid w:val="00606DCF"/>
    <w:rsid w:val="0061058B"/>
    <w:rsid w:val="006228A9"/>
    <w:rsid w:val="00626856"/>
    <w:rsid w:val="00632660"/>
    <w:rsid w:val="006438B4"/>
    <w:rsid w:val="00663273"/>
    <w:rsid w:val="006647EC"/>
    <w:rsid w:val="006812EA"/>
    <w:rsid w:val="00695457"/>
    <w:rsid w:val="006A7253"/>
    <w:rsid w:val="006B1751"/>
    <w:rsid w:val="006B1F3B"/>
    <w:rsid w:val="006C3422"/>
    <w:rsid w:val="006D59E8"/>
    <w:rsid w:val="006F387A"/>
    <w:rsid w:val="007042C2"/>
    <w:rsid w:val="00774801"/>
    <w:rsid w:val="00782920"/>
    <w:rsid w:val="007A365F"/>
    <w:rsid w:val="007A6DDD"/>
    <w:rsid w:val="007C4017"/>
    <w:rsid w:val="007D1E8F"/>
    <w:rsid w:val="007E5269"/>
    <w:rsid w:val="007F1652"/>
    <w:rsid w:val="00803CA0"/>
    <w:rsid w:val="008122DC"/>
    <w:rsid w:val="0082006D"/>
    <w:rsid w:val="00823CAC"/>
    <w:rsid w:val="0085273A"/>
    <w:rsid w:val="0085572B"/>
    <w:rsid w:val="00860654"/>
    <w:rsid w:val="00860659"/>
    <w:rsid w:val="00875A63"/>
    <w:rsid w:val="008A4EC0"/>
    <w:rsid w:val="008A668D"/>
    <w:rsid w:val="008B0BE2"/>
    <w:rsid w:val="008C0F73"/>
    <w:rsid w:val="008C4C04"/>
    <w:rsid w:val="008E705D"/>
    <w:rsid w:val="008F36F2"/>
    <w:rsid w:val="00902EC9"/>
    <w:rsid w:val="00947772"/>
    <w:rsid w:val="00981BD7"/>
    <w:rsid w:val="009833BD"/>
    <w:rsid w:val="0098743E"/>
    <w:rsid w:val="009A148A"/>
    <w:rsid w:val="009A725C"/>
    <w:rsid w:val="009D199B"/>
    <w:rsid w:val="009E5B3A"/>
    <w:rsid w:val="009F1562"/>
    <w:rsid w:val="00A12DF2"/>
    <w:rsid w:val="00A17F69"/>
    <w:rsid w:val="00A30C7B"/>
    <w:rsid w:val="00A32BEA"/>
    <w:rsid w:val="00A56BEE"/>
    <w:rsid w:val="00A77112"/>
    <w:rsid w:val="00A9465F"/>
    <w:rsid w:val="00AA2152"/>
    <w:rsid w:val="00AD66C6"/>
    <w:rsid w:val="00AE23E2"/>
    <w:rsid w:val="00AF46BA"/>
    <w:rsid w:val="00B006CD"/>
    <w:rsid w:val="00B22532"/>
    <w:rsid w:val="00B23839"/>
    <w:rsid w:val="00B3325B"/>
    <w:rsid w:val="00B41E1A"/>
    <w:rsid w:val="00B472EB"/>
    <w:rsid w:val="00B50678"/>
    <w:rsid w:val="00B52856"/>
    <w:rsid w:val="00B70FA7"/>
    <w:rsid w:val="00B81E91"/>
    <w:rsid w:val="00BA2C4F"/>
    <w:rsid w:val="00BA6E11"/>
    <w:rsid w:val="00BB1B66"/>
    <w:rsid w:val="00BB5FFB"/>
    <w:rsid w:val="00BC7FE5"/>
    <w:rsid w:val="00BD6421"/>
    <w:rsid w:val="00C177FF"/>
    <w:rsid w:val="00C26641"/>
    <w:rsid w:val="00C345A7"/>
    <w:rsid w:val="00C40720"/>
    <w:rsid w:val="00C50EB4"/>
    <w:rsid w:val="00C760E6"/>
    <w:rsid w:val="00C833B8"/>
    <w:rsid w:val="00CC020D"/>
    <w:rsid w:val="00CD044A"/>
    <w:rsid w:val="00CD5C32"/>
    <w:rsid w:val="00CE1D72"/>
    <w:rsid w:val="00CE51C4"/>
    <w:rsid w:val="00CF206C"/>
    <w:rsid w:val="00CF32CE"/>
    <w:rsid w:val="00D369D3"/>
    <w:rsid w:val="00D673C6"/>
    <w:rsid w:val="00D72227"/>
    <w:rsid w:val="00D73949"/>
    <w:rsid w:val="00D8545C"/>
    <w:rsid w:val="00DB757A"/>
    <w:rsid w:val="00DD764C"/>
    <w:rsid w:val="00DE49C0"/>
    <w:rsid w:val="00DF5268"/>
    <w:rsid w:val="00E2749B"/>
    <w:rsid w:val="00E46B54"/>
    <w:rsid w:val="00E60573"/>
    <w:rsid w:val="00E70CA3"/>
    <w:rsid w:val="00E73B87"/>
    <w:rsid w:val="00E962F6"/>
    <w:rsid w:val="00EA64A9"/>
    <w:rsid w:val="00EC70D1"/>
    <w:rsid w:val="00F0625D"/>
    <w:rsid w:val="00F1796B"/>
    <w:rsid w:val="00F27F8F"/>
    <w:rsid w:val="00F30D23"/>
    <w:rsid w:val="00F81359"/>
    <w:rsid w:val="00F853E4"/>
    <w:rsid w:val="00FC040F"/>
    <w:rsid w:val="00FC1D8E"/>
    <w:rsid w:val="00FE3752"/>
    <w:rsid w:val="00F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02B71"/>
  <w15:docId w15:val="{B63C5212-6A20-4500-9231-72A711EB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743"/>
    <w:pPr>
      <w:ind w:leftChars="200" w:left="480"/>
    </w:pPr>
  </w:style>
  <w:style w:type="character" w:styleId="a4">
    <w:name w:val="Hyperlink"/>
    <w:basedOn w:val="a0"/>
    <w:uiPriority w:val="99"/>
    <w:unhideWhenUsed/>
    <w:rsid w:val="00504743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A6D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A6DD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4D4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D479F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D47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D479F"/>
    <w:rPr>
      <w:sz w:val="20"/>
      <w:szCs w:val="20"/>
    </w:rPr>
  </w:style>
  <w:style w:type="character" w:customStyle="1" w:styleId="normaltextrun">
    <w:name w:val="normaltextrun"/>
    <w:basedOn w:val="a0"/>
    <w:rsid w:val="001F0344"/>
  </w:style>
  <w:style w:type="paragraph" w:styleId="ab">
    <w:name w:val="No Spacing"/>
    <w:uiPriority w:val="1"/>
    <w:qFormat/>
    <w:rsid w:val="00215F93"/>
    <w:pPr>
      <w:widowControl w:val="0"/>
    </w:pPr>
  </w:style>
  <w:style w:type="paragraph" w:styleId="ac">
    <w:name w:val="Revision"/>
    <w:hidden/>
    <w:uiPriority w:val="99"/>
    <w:semiHidden/>
    <w:rsid w:val="005438F0"/>
  </w:style>
  <w:style w:type="character" w:styleId="ad">
    <w:name w:val="annotation reference"/>
    <w:basedOn w:val="a0"/>
    <w:uiPriority w:val="99"/>
    <w:semiHidden/>
    <w:unhideWhenUsed/>
    <w:rsid w:val="00486813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86813"/>
  </w:style>
  <w:style w:type="character" w:customStyle="1" w:styleId="af">
    <w:name w:val="註解文字 字元"/>
    <w:basedOn w:val="a0"/>
    <w:link w:val="ae"/>
    <w:uiPriority w:val="99"/>
    <w:semiHidden/>
    <w:rsid w:val="0048681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86813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868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1609">
          <w:marLeft w:val="141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529">
          <w:marLeft w:val="141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9298">
          <w:marLeft w:val="141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99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014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003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421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9918">
          <w:marLeft w:val="141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354">
          <w:marLeft w:val="141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9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3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029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109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373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449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F946F-CF36-4689-B9D0-DC22D01B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178</Words>
  <Characters>1019</Characters>
  <Application>Microsoft Office Word</Application>
  <DocSecurity>0</DocSecurity>
  <Lines>8</Lines>
  <Paragraphs>2</Paragraphs>
  <ScaleCrop>false</ScaleCrop>
  <Company>National Taiwan Normal University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kikivaitor chang</dc:creator>
  <cp:lastModifiedBy>邱佳民</cp:lastModifiedBy>
  <cp:revision>13</cp:revision>
  <cp:lastPrinted>2018-07-18T08:13:00Z</cp:lastPrinted>
  <dcterms:created xsi:type="dcterms:W3CDTF">2019-07-16T07:15:00Z</dcterms:created>
  <dcterms:modified xsi:type="dcterms:W3CDTF">2024-10-23T01:28:00Z</dcterms:modified>
</cp:coreProperties>
</file>