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C04" w:rsidRPr="000F166A" w:rsidRDefault="00A84C04" w:rsidP="00DE4B6F">
      <w:pPr>
        <w:ind w:right="190"/>
        <w:rPr>
          <w:rFonts w:cs="Arial"/>
        </w:rPr>
      </w:pPr>
    </w:p>
    <w:p w:rsidR="004F3429" w:rsidRPr="005E437F" w:rsidRDefault="005B442C" w:rsidP="00ED2F12">
      <w:pPr>
        <w:rPr>
          <w:rFonts w:cs="Arial"/>
        </w:rPr>
      </w:pPr>
      <w:r>
        <w:rPr>
          <w:rFonts w:cs="Arial"/>
          <w:noProof/>
        </w:rPr>
        <w:pict>
          <v:shapetype id="_x0000_t202" coordsize="21600,21600" o:spt="202" path="m,l,21600r21600,l21600,xe">
            <v:stroke joinstyle="miter"/>
            <v:path gradientshapeok="t" o:connecttype="rect"/>
          </v:shapetype>
          <v:shape id="_x0000_s1027" type="#_x0000_t202" style="position:absolute;margin-left:-6.75pt;margin-top:36.2pt;width:512.4pt;height:99pt;z-index:251660288;mso-position-vertical-relative:page" filled="f" stroked="f">
            <v:textbox style="mso-next-textbox:#_x0000_s1027" inset="0,0,0,0">
              <w:txbxContent>
                <w:p w:rsidR="00251D71" w:rsidRPr="003F4065" w:rsidRDefault="00251D71" w:rsidP="00ED2F12">
                  <w:pPr>
                    <w:pStyle w:val="Projectdescriptor"/>
                    <w:spacing w:before="125"/>
                    <w:rPr>
                      <w:szCs w:val="22"/>
                      <w:lang w:val="en-US"/>
                    </w:rPr>
                  </w:pPr>
                  <w:proofErr w:type="gramStart"/>
                  <w:r w:rsidRPr="00A26B28">
                    <w:rPr>
                      <w:color w:val="009530"/>
                      <w:sz w:val="28"/>
                      <w:szCs w:val="22"/>
                      <w:lang w:val="en-US"/>
                    </w:rPr>
                    <w:t>[</w:t>
                  </w:r>
                  <w:r w:rsidRPr="00A50C67">
                    <w:rPr>
                      <w:color w:val="009530"/>
                      <w:sz w:val="24"/>
                      <w:szCs w:val="22"/>
                      <w:lang w:val="en-US"/>
                    </w:rPr>
                    <w:t xml:space="preserve"> </w:t>
                  </w:r>
                  <w:r>
                    <w:rPr>
                      <w:szCs w:val="22"/>
                      <w:lang w:val="en-US"/>
                    </w:rPr>
                    <w:t>APPLICATION</w:t>
                  </w:r>
                  <w:proofErr w:type="gramEnd"/>
                  <w:r>
                    <w:rPr>
                      <w:szCs w:val="22"/>
                      <w:lang w:val="en-US"/>
                    </w:rPr>
                    <w:t xml:space="preserve"> NOTE #176</w:t>
                  </w:r>
                  <w:r w:rsidRPr="00E13A78">
                    <w:rPr>
                      <w:szCs w:val="22"/>
                      <w:lang w:val="en-US"/>
                    </w:rPr>
                    <w:t xml:space="preserve"> </w:t>
                  </w:r>
                  <w:r w:rsidRPr="00A26B28">
                    <w:rPr>
                      <w:color w:val="009530"/>
                      <w:sz w:val="28"/>
                      <w:szCs w:val="22"/>
                      <w:lang w:val="en-US"/>
                    </w:rPr>
                    <w:t>]</w:t>
                  </w:r>
                </w:p>
                <w:p w:rsidR="00251D71" w:rsidRPr="003F4065" w:rsidRDefault="00251D71" w:rsidP="00ED2F12">
                  <w:pPr>
                    <w:rPr>
                      <w:szCs w:val="22"/>
                    </w:rPr>
                  </w:pPr>
                </w:p>
                <w:p w:rsidR="00251D71" w:rsidRPr="007C4E6D" w:rsidRDefault="00251D71" w:rsidP="00ED2F12">
                  <w:pPr>
                    <w:pStyle w:val="Titlecoverpage"/>
                    <w:rPr>
                      <w:szCs w:val="50"/>
                    </w:rPr>
                  </w:pPr>
                  <w:r>
                    <w:rPr>
                      <w:szCs w:val="50"/>
                    </w:rPr>
                    <w:t>Modbus Implementation in APC Smart-UPS</w:t>
                  </w:r>
                </w:p>
                <w:p w:rsidR="00251D71" w:rsidRPr="00D16DCA" w:rsidRDefault="00251D71" w:rsidP="00FF69EE">
                  <w:pPr>
                    <w:pStyle w:val="Applicationnotebyname"/>
                    <w:rPr>
                      <w:szCs w:val="22"/>
                      <w:lang w:val="fr-FR" w:eastAsia="en-US"/>
                    </w:rPr>
                  </w:pPr>
                  <w:r>
                    <w:rPr>
                      <w:szCs w:val="30"/>
                      <w:lang w:val="fr-FR"/>
                    </w:rPr>
                    <w:t>By Daniel Cohen &amp; Manuel J. Palomino</w:t>
                  </w:r>
                </w:p>
                <w:p w:rsidR="00251D71" w:rsidRPr="00D16DCA" w:rsidRDefault="00251D71" w:rsidP="00ED2F12">
                  <w:pPr>
                    <w:rPr>
                      <w:lang w:val="fr-FR"/>
                    </w:rPr>
                  </w:pPr>
                </w:p>
              </w:txbxContent>
            </v:textbox>
            <w10:wrap anchory="page"/>
            <w10:anchorlock/>
          </v:shape>
        </w:pict>
      </w:r>
      <w:r w:rsidR="004F3429" w:rsidRPr="005E437F">
        <w:rPr>
          <w:rFonts w:cs="Arial"/>
        </w:rPr>
        <w:softHyphen/>
        <w:t xml:space="preserve"> </w:t>
      </w:r>
    </w:p>
    <w:p w:rsidR="004F3429" w:rsidRPr="00A52887" w:rsidRDefault="005B442C" w:rsidP="00ED2F12">
      <w:pPr>
        <w:rPr>
          <w:rFonts w:cs="Arial"/>
        </w:rPr>
      </w:pPr>
      <w:r w:rsidRPr="005B442C">
        <w:rPr>
          <w:lang w:eastAsia="en-US"/>
        </w:rPr>
        <w:pict>
          <v:line id="_x0000_s1028" style="position:absolute;z-index:251661312" from="-6.7pt,3.7pt" to="506.3pt,3.7pt" strokecolor="#979ea4"/>
        </w:pict>
      </w:r>
    </w:p>
    <w:p w:rsidR="004F3429" w:rsidRPr="00A52887" w:rsidRDefault="004F3429" w:rsidP="00ED2F12">
      <w:pPr>
        <w:rPr>
          <w:rFonts w:cs="Arial"/>
        </w:rPr>
      </w:pPr>
    </w:p>
    <w:p w:rsidR="004F3429" w:rsidRPr="00A52887" w:rsidRDefault="004F3429" w:rsidP="00ED2F12"/>
    <w:p w:rsidR="004F3429" w:rsidRDefault="004F3429" w:rsidP="00ED2F12">
      <w:r>
        <w:softHyphen/>
      </w:r>
    </w:p>
    <w:p w:rsidR="004F3429" w:rsidRDefault="004F3429"/>
    <w:p w:rsidR="004F3429" w:rsidRDefault="005B442C" w:rsidP="00DE4B6F">
      <w:pPr>
        <w:ind w:right="190"/>
        <w:rPr>
          <w:rFonts w:cs="Arial"/>
          <w:b/>
        </w:rPr>
      </w:pPr>
      <w:r w:rsidRPr="005B442C">
        <w:rPr>
          <w:lang w:eastAsia="en-US"/>
        </w:rPr>
        <w:pict>
          <v:shape id="_x0000_s1029" type="#_x0000_t202" style="position:absolute;margin-left:-13.85pt;margin-top:9.5pt;width:189pt;height:513pt;z-index:251662336" filled="f" stroked="f">
            <v:textbox style="mso-next-textbox:#_x0000_s1029">
              <w:txbxContent>
                <w:p w:rsidR="00251D71" w:rsidRPr="00E25E39" w:rsidRDefault="00251D71" w:rsidP="00FF69EE">
                  <w:pPr>
                    <w:pStyle w:val="Sidebarheadblue"/>
                    <w:rPr>
                      <w:caps/>
                    </w:rPr>
                  </w:pPr>
                  <w:r w:rsidRPr="00E25E39">
                    <w:rPr>
                      <w:caps/>
                    </w:rPr>
                    <w:t>Project at a glance</w:t>
                  </w:r>
                </w:p>
                <w:p w:rsidR="00251D71" w:rsidRPr="003F4065" w:rsidRDefault="00251D71" w:rsidP="00FF69EE">
                  <w:pPr>
                    <w:pStyle w:val="Sidebarsubheadgrey"/>
                  </w:pPr>
                  <w:r w:rsidRPr="003F4065">
                    <w:t>Project Type</w:t>
                  </w:r>
                </w:p>
                <w:p w:rsidR="00251D71" w:rsidRPr="003F4065" w:rsidRDefault="00251D71" w:rsidP="00FF69EE">
                  <w:pPr>
                    <w:pStyle w:val="Sidebartext"/>
                  </w:pPr>
                  <w:r>
                    <w:t>Control, monitor and configure one or multiple Smart-UPS devices through a custom application making use of standard Modbus communications to collect and deliver data from the UPS management system.</w:t>
                  </w:r>
                </w:p>
                <w:p w:rsidR="00251D71" w:rsidRPr="003F4065" w:rsidRDefault="00251D71" w:rsidP="00FF69EE">
                  <w:pPr>
                    <w:pStyle w:val="Sidebartext"/>
                  </w:pPr>
                </w:p>
                <w:p w:rsidR="00251D71" w:rsidRPr="003F4065" w:rsidRDefault="00251D71" w:rsidP="00FF69EE">
                  <w:pPr>
                    <w:pStyle w:val="Sidebarsubheadgrey"/>
                  </w:pPr>
                  <w:r>
                    <w:t>Products Supported</w:t>
                  </w:r>
                </w:p>
                <w:p w:rsidR="00251D71" w:rsidRDefault="00251D71" w:rsidP="00FF69EE">
                  <w:pPr>
                    <w:pStyle w:val="Sidebartext"/>
                  </w:pPr>
                  <w:r>
                    <w:t>Most APC Smart-UPS</w:t>
                  </w:r>
                  <w:r w:rsidRPr="00E1652C">
                    <w:t xml:space="preserve"> in the SMT</w:t>
                  </w:r>
                  <w:r>
                    <w:t xml:space="preserve"> family and all models in the SRT family are supported.  SMT </w:t>
                  </w:r>
                  <w:r w:rsidRPr="00E1652C">
                    <w:t>rack mount 1U</w:t>
                  </w:r>
                  <w:r>
                    <w:t xml:space="preserve"> models are not supported and only SMT models </w:t>
                  </w:r>
                  <w:r w:rsidRPr="00E1652C">
                    <w:t>running firmware greater than UPS 09.0</w:t>
                  </w:r>
                  <w:r>
                    <w:t xml:space="preserve"> are supported</w:t>
                  </w:r>
                  <w:r w:rsidRPr="00E1652C">
                    <w:t xml:space="preserve">.  SMT </w:t>
                  </w:r>
                  <w:r>
                    <w:t>models with</w:t>
                  </w:r>
                  <w:r w:rsidRPr="00E1652C">
                    <w:t xml:space="preserve"> UPS 08.0 </w:t>
                  </w:r>
                  <w:r>
                    <w:t>or higher may be updated.  S</w:t>
                  </w:r>
                  <w:r w:rsidRPr="00E1652C">
                    <w:t xml:space="preserve">ee </w:t>
                  </w:r>
                  <w:r>
                    <w:t>K</w:t>
                  </w:r>
                  <w:r w:rsidRPr="00E1652C">
                    <w:t>nowledge</w:t>
                  </w:r>
                  <w:r>
                    <w:t xml:space="preserve"> B</w:t>
                  </w:r>
                  <w:r w:rsidRPr="00E1652C">
                    <w:t xml:space="preserve">ase article </w:t>
                  </w:r>
                  <w:hyperlink r:id="rId8" w:history="1">
                    <w:r w:rsidRPr="00E1652C">
                      <w:rPr>
                        <w:rStyle w:val="Hyperlink"/>
                      </w:rPr>
                      <w:t>FA1</w:t>
                    </w:r>
                    <w:r w:rsidRPr="00E1652C">
                      <w:rPr>
                        <w:rStyle w:val="Hyperlink"/>
                      </w:rPr>
                      <w:t>6</w:t>
                    </w:r>
                    <w:r w:rsidRPr="00E1652C">
                      <w:rPr>
                        <w:rStyle w:val="Hyperlink"/>
                      </w:rPr>
                      <w:t>4</w:t>
                    </w:r>
                    <w:r>
                      <w:rPr>
                        <w:rStyle w:val="Hyperlink"/>
                      </w:rPr>
                      <w:t>73</w:t>
                    </w:r>
                    <w:r w:rsidRPr="00E1652C">
                      <w:rPr>
                        <w:rStyle w:val="Hyperlink"/>
                      </w:rPr>
                      <w:t>7</w:t>
                    </w:r>
                  </w:hyperlink>
                  <w:r w:rsidRPr="00E1652C">
                    <w:t xml:space="preserve"> on </w:t>
                  </w:r>
                  <w:hyperlink r:id="rId9" w:history="1">
                    <w:r w:rsidRPr="00480DCE">
                      <w:rPr>
                        <w:rStyle w:val="Hyperlink"/>
                      </w:rPr>
                      <w:t>APC.com</w:t>
                    </w:r>
                  </w:hyperlink>
                  <w:r>
                    <w:t xml:space="preserve"> </w:t>
                  </w:r>
                  <w:r w:rsidRPr="00E1652C">
                    <w:t>for information on firmware updates.</w:t>
                  </w:r>
                  <w:r w:rsidRPr="003F4065">
                    <w:t xml:space="preserve"> </w:t>
                  </w:r>
                </w:p>
                <w:p w:rsidR="00251D71" w:rsidRPr="003F4065" w:rsidRDefault="00251D71" w:rsidP="00FF69EE">
                  <w:pPr>
                    <w:pStyle w:val="Sidebartext"/>
                  </w:pPr>
                </w:p>
                <w:p w:rsidR="00251D71" w:rsidRPr="003F4065" w:rsidRDefault="00251D71" w:rsidP="00FF69EE">
                  <w:pPr>
                    <w:pStyle w:val="Sidebarsubheadgrey"/>
                  </w:pPr>
                  <w:r>
                    <w:t>Additional Equipment Required</w:t>
                  </w:r>
                </w:p>
                <w:p w:rsidR="00251D71" w:rsidRDefault="00251D71" w:rsidP="00FF69EE">
                  <w:pPr>
                    <w:pStyle w:val="Sidebartext"/>
                  </w:pPr>
                  <w:r>
                    <w:t xml:space="preserve">No additional hardware is required for </w:t>
                  </w:r>
                  <w:r>
                    <w:br/>
                    <w:t>RS-232 Modbus communications.</w:t>
                  </w:r>
                </w:p>
                <w:p w:rsidR="00251D71" w:rsidRDefault="00251D71" w:rsidP="00FF69EE">
                  <w:pPr>
                    <w:pStyle w:val="Sidebartext"/>
                  </w:pPr>
                  <w:r>
                    <w:t xml:space="preserve">If RS-485 is required an adaptor may be used.  Review the Knowledge Base article </w:t>
                  </w:r>
                  <w:hyperlink r:id="rId10" w:history="1">
                    <w:r w:rsidRPr="00E1652C">
                      <w:rPr>
                        <w:rStyle w:val="Hyperlink"/>
                      </w:rPr>
                      <w:t>FA1</w:t>
                    </w:r>
                    <w:r>
                      <w:rPr>
                        <w:rStyle w:val="Hyperlink"/>
                      </w:rPr>
                      <w:t>56062</w:t>
                    </w:r>
                  </w:hyperlink>
                  <w:r>
                    <w:t xml:space="preserve"> in </w:t>
                  </w:r>
                  <w:hyperlink r:id="rId11" w:history="1">
                    <w:r w:rsidRPr="00480DCE">
                      <w:rPr>
                        <w:rStyle w:val="Hyperlink"/>
                      </w:rPr>
                      <w:t>APC.com</w:t>
                    </w:r>
                  </w:hyperlink>
                  <w:r>
                    <w:t xml:space="preserve"> for recommendations.</w:t>
                  </w:r>
                </w:p>
                <w:p w:rsidR="00251D71" w:rsidRPr="003F4065" w:rsidRDefault="00251D71" w:rsidP="00FF69EE">
                  <w:pPr>
                    <w:pStyle w:val="Sidebartext"/>
                  </w:pPr>
                </w:p>
                <w:p w:rsidR="00251D71" w:rsidRPr="003F4065" w:rsidRDefault="00251D71" w:rsidP="00ED2F12">
                  <w:pPr>
                    <w:pStyle w:val="Sidebarsubheadgrey"/>
                  </w:pPr>
                  <w:r>
                    <w:t>Recommended References</w:t>
                  </w:r>
                </w:p>
                <w:p w:rsidR="00251D71" w:rsidRDefault="00251D71" w:rsidP="00ED2F12">
                  <w:pPr>
                    <w:pStyle w:val="Sidebartext"/>
                  </w:pPr>
                  <w:r>
                    <w:t>Modbus Application Protocol Specification V1.1b3 – Modbus Organization, 2012</w:t>
                  </w:r>
                </w:p>
                <w:p w:rsidR="00251D71" w:rsidRDefault="00251D71" w:rsidP="00ED2F12">
                  <w:pPr>
                    <w:pStyle w:val="Sidebartext"/>
                  </w:pPr>
                </w:p>
                <w:p w:rsidR="00251D71" w:rsidRPr="003F4065" w:rsidRDefault="00251D71" w:rsidP="00ED2F12">
                  <w:pPr>
                    <w:pStyle w:val="Sidebartext"/>
                  </w:pPr>
                  <w:r>
                    <w:t>Modbus over serial line specification and implementation guide V1.02 – Modbus Organization, 2006</w:t>
                  </w:r>
                </w:p>
                <w:p w:rsidR="00251D71" w:rsidRPr="003F4065" w:rsidRDefault="00251D71" w:rsidP="00ED2F12">
                  <w:pPr>
                    <w:pStyle w:val="Sidebartext"/>
                  </w:pPr>
                </w:p>
                <w:p w:rsidR="00251D71" w:rsidRPr="003F4065" w:rsidRDefault="00251D71" w:rsidP="00FF69EE">
                  <w:pPr>
                    <w:pStyle w:val="Sidebartext"/>
                  </w:pPr>
                </w:p>
                <w:p w:rsidR="00251D71" w:rsidRPr="003F4065" w:rsidRDefault="00251D71" w:rsidP="00ED2F12">
                  <w:pPr>
                    <w:pStyle w:val="Sidebarheadblue"/>
                    <w:rPr>
                      <w:rFonts w:ascii="Helvetica" w:hAnsi="Helvetica"/>
                      <w:b w:val="0"/>
                      <w:color w:val="626469"/>
                      <w:sz w:val="18"/>
                      <w:lang w:val="en-AU" w:eastAsia="en-AU"/>
                    </w:rPr>
                  </w:pPr>
                </w:p>
              </w:txbxContent>
            </v:textbox>
          </v:shape>
        </w:pict>
      </w:r>
    </w:p>
    <w:p w:rsidR="004F3429" w:rsidRDefault="004F3429" w:rsidP="004F3429">
      <w:pPr>
        <w:rPr>
          <w:rFonts w:cs="Arial"/>
          <w:b/>
        </w:rPr>
      </w:pPr>
    </w:p>
    <w:p w:rsidR="004F3429" w:rsidRDefault="005B442C">
      <w:pPr>
        <w:rPr>
          <w:rFonts w:cs="Arial"/>
          <w:b/>
        </w:rPr>
      </w:pPr>
      <w:r w:rsidRPr="005B442C">
        <w:rPr>
          <w:lang w:eastAsia="en-US"/>
        </w:rPr>
        <w:pict>
          <v:shape id="_x0000_s1030" type="#_x0000_t202" style="position:absolute;margin-left:202.55pt;margin-top:191.75pt;width:316.2pt;height:275.8pt;z-index:251664384" filled="f" stroked="f">
            <v:textbox>
              <w:txbxContent>
                <w:p w:rsidR="00251D71" w:rsidRPr="00960358" w:rsidRDefault="00251D71" w:rsidP="00ED2F12">
                  <w:pPr>
                    <w:pStyle w:val="Mainbodytextsubhead"/>
                    <w:spacing w:line="240" w:lineRule="exact"/>
                    <w:rPr>
                      <w:color w:val="4FA600"/>
                    </w:rPr>
                  </w:pPr>
                  <w:r>
                    <w:rPr>
                      <w:color w:val="4FA600"/>
                    </w:rPr>
                    <w:t>Modbus implementation in SMART-UPS</w:t>
                  </w:r>
                </w:p>
                <w:p w:rsidR="00251D71" w:rsidRDefault="00251D71" w:rsidP="00ED2F12">
                  <w:pPr>
                    <w:autoSpaceDE w:val="0"/>
                    <w:autoSpaceDN w:val="0"/>
                    <w:adjustRightInd w:val="0"/>
                    <w:spacing w:line="240" w:lineRule="atLeast"/>
                    <w:ind w:right="190"/>
                    <w:rPr>
                      <w:rFonts w:cs="Arial"/>
                    </w:rPr>
                  </w:pPr>
                </w:p>
                <w:p w:rsidR="00251D71" w:rsidRDefault="00251D71" w:rsidP="00ED2F12">
                  <w:pPr>
                    <w:autoSpaceDE w:val="0"/>
                    <w:autoSpaceDN w:val="0"/>
                    <w:adjustRightInd w:val="0"/>
                    <w:spacing w:line="240" w:lineRule="atLeast"/>
                    <w:ind w:right="190"/>
                    <w:rPr>
                      <w:rFonts w:ascii="Helvetica" w:eastAsia="Times New Roman" w:hAnsi="Helvetica" w:cs="Arial"/>
                      <w:sz w:val="18"/>
                      <w:szCs w:val="18"/>
                      <w:lang w:val="en-AU" w:eastAsia="en-AU"/>
                    </w:rPr>
                  </w:pPr>
                  <w:r w:rsidRPr="00D25B61">
                    <w:rPr>
                      <w:rFonts w:ascii="Helvetica" w:eastAsia="Times New Roman" w:hAnsi="Helvetica" w:cs="Arial"/>
                      <w:sz w:val="18"/>
                      <w:szCs w:val="18"/>
                      <w:lang w:val="en-AU" w:eastAsia="en-AU"/>
                    </w:rPr>
                    <w:t>Modbus is a serial communications protocol, managed and made publicly available by the Modbus Organization (</w:t>
                  </w:r>
                  <w:hyperlink r:id="rId12" w:history="1">
                    <w:r w:rsidRPr="00D25B61">
                      <w:rPr>
                        <w:rStyle w:val="Hyperlink"/>
                        <w:rFonts w:ascii="Helvetica" w:hAnsi="Helvetica" w:cs="Helvetica"/>
                        <w:sz w:val="18"/>
                        <w:szCs w:val="18"/>
                      </w:rPr>
                      <w:t>www.modbus.org</w:t>
                    </w:r>
                  </w:hyperlink>
                  <w:r w:rsidRPr="00D25B61">
                    <w:rPr>
                      <w:rFonts w:ascii="Helvetica" w:hAnsi="Helvetica" w:cs="Helvetica"/>
                      <w:sz w:val="18"/>
                      <w:szCs w:val="18"/>
                    </w:rPr>
                    <w:t>.</w:t>
                  </w:r>
                  <w:r w:rsidRPr="00D25B61">
                    <w:rPr>
                      <w:rFonts w:ascii="Helvetica" w:eastAsia="Times New Roman" w:hAnsi="Helvetica" w:cs="Arial"/>
                      <w:sz w:val="18"/>
                      <w:szCs w:val="18"/>
                      <w:lang w:val="en-AU" w:eastAsia="en-AU"/>
                    </w:rPr>
                    <w:t xml:space="preserve">).  </w:t>
                  </w:r>
                  <w:r w:rsidRPr="00626DD5">
                    <w:rPr>
                      <w:rFonts w:ascii="Helvetica" w:eastAsia="Times New Roman" w:hAnsi="Helvetica" w:cs="Arial"/>
                      <w:sz w:val="18"/>
                      <w:szCs w:val="18"/>
                      <w:lang w:val="en-AU" w:eastAsia="en-AU"/>
                    </w:rPr>
                    <w:t>While it was developed</w:t>
                  </w:r>
                  <w:r>
                    <w:rPr>
                      <w:rFonts w:ascii="Helvetica" w:eastAsia="Times New Roman" w:hAnsi="Helvetica" w:cs="Arial"/>
                      <w:sz w:val="18"/>
                      <w:szCs w:val="18"/>
                      <w:lang w:val="en-AU" w:eastAsia="en-AU"/>
                    </w:rPr>
                    <w:t xml:space="preserve"> for,</w:t>
                  </w:r>
                  <w:r w:rsidRPr="00626DD5">
                    <w:rPr>
                      <w:rFonts w:ascii="Helvetica" w:eastAsia="Times New Roman" w:hAnsi="Helvetica" w:cs="Arial"/>
                      <w:sz w:val="18"/>
                      <w:szCs w:val="18"/>
                      <w:lang w:val="en-AU" w:eastAsia="en-AU"/>
                    </w:rPr>
                    <w:t xml:space="preserve"> and is heavily used in</w:t>
                  </w:r>
                  <w:r>
                    <w:rPr>
                      <w:rFonts w:ascii="Helvetica" w:eastAsia="Times New Roman" w:hAnsi="Helvetica" w:cs="Arial"/>
                      <w:sz w:val="18"/>
                      <w:szCs w:val="18"/>
                      <w:lang w:val="en-AU" w:eastAsia="en-AU"/>
                    </w:rPr>
                    <w:t>,</w:t>
                  </w:r>
                  <w:r w:rsidRPr="00626DD5">
                    <w:rPr>
                      <w:rFonts w:ascii="Helvetica" w:eastAsia="Times New Roman" w:hAnsi="Helvetica" w:cs="Arial"/>
                      <w:sz w:val="18"/>
                      <w:szCs w:val="18"/>
                      <w:lang w:val="en-AU" w:eastAsia="en-AU"/>
                    </w:rPr>
                    <w:t xml:space="preserve"> industrial control environments</w:t>
                  </w:r>
                  <w:r>
                    <w:rPr>
                      <w:rFonts w:ascii="Helvetica" w:eastAsia="Times New Roman" w:hAnsi="Helvetica" w:cs="Arial"/>
                      <w:sz w:val="18"/>
                      <w:szCs w:val="18"/>
                      <w:lang w:val="en-AU" w:eastAsia="en-AU"/>
                    </w:rPr>
                    <w:t>,</w:t>
                  </w:r>
                  <w:r w:rsidRPr="00626DD5">
                    <w:rPr>
                      <w:rFonts w:ascii="Helvetica" w:eastAsia="Times New Roman" w:hAnsi="Helvetica" w:cs="Arial"/>
                      <w:sz w:val="18"/>
                      <w:szCs w:val="18"/>
                      <w:lang w:val="en-AU" w:eastAsia="en-AU"/>
                    </w:rPr>
                    <w:t xml:space="preserve"> it is </w:t>
                  </w:r>
                  <w:r>
                    <w:rPr>
                      <w:rFonts w:ascii="Helvetica" w:eastAsia="Times New Roman" w:hAnsi="Helvetica" w:cs="Arial"/>
                      <w:sz w:val="18"/>
                      <w:szCs w:val="18"/>
                      <w:lang w:val="en-AU" w:eastAsia="en-AU"/>
                    </w:rPr>
                    <w:t>a well defined protocol</w:t>
                  </w:r>
                  <w:r w:rsidRPr="00626DD5">
                    <w:rPr>
                      <w:rFonts w:ascii="Helvetica" w:eastAsia="Times New Roman" w:hAnsi="Helvetica" w:cs="Arial"/>
                      <w:sz w:val="18"/>
                      <w:szCs w:val="18"/>
                      <w:lang w:val="en-AU" w:eastAsia="en-AU"/>
                    </w:rPr>
                    <w:t xml:space="preserve"> suitable for machine to mac</w:t>
                  </w:r>
                  <w:r>
                    <w:rPr>
                      <w:rFonts w:ascii="Helvetica" w:eastAsia="Times New Roman" w:hAnsi="Helvetica" w:cs="Arial"/>
                      <w:sz w:val="18"/>
                      <w:szCs w:val="18"/>
                      <w:lang w:val="en-AU" w:eastAsia="en-AU"/>
                    </w:rPr>
                    <w:t>hine communications.  A</w:t>
                  </w:r>
                  <w:r w:rsidRPr="00626DD5">
                    <w:rPr>
                      <w:rFonts w:ascii="Helvetica" w:eastAsia="Times New Roman" w:hAnsi="Helvetica" w:cs="Arial"/>
                      <w:sz w:val="18"/>
                      <w:szCs w:val="18"/>
                      <w:lang w:val="en-AU" w:eastAsia="en-AU"/>
                    </w:rPr>
                    <w:t xml:space="preserve"> wide variety of readily available software and hardware devices </w:t>
                  </w:r>
                  <w:r>
                    <w:rPr>
                      <w:rFonts w:ascii="Helvetica" w:eastAsia="Times New Roman" w:hAnsi="Helvetica" w:cs="Arial"/>
                      <w:sz w:val="18"/>
                      <w:szCs w:val="18"/>
                      <w:lang w:val="en-AU" w:eastAsia="en-AU"/>
                    </w:rPr>
                    <w:t xml:space="preserve">exist today </w:t>
                  </w:r>
                  <w:r w:rsidRPr="00626DD5">
                    <w:rPr>
                      <w:rFonts w:ascii="Helvetica" w:eastAsia="Times New Roman" w:hAnsi="Helvetica" w:cs="Arial"/>
                      <w:sz w:val="18"/>
                      <w:szCs w:val="18"/>
                      <w:lang w:val="en-AU" w:eastAsia="en-AU"/>
                    </w:rPr>
                    <w:t>that support communication</w:t>
                  </w:r>
                  <w:r>
                    <w:rPr>
                      <w:rFonts w:ascii="Helvetica" w:eastAsia="Times New Roman" w:hAnsi="Helvetica" w:cs="Arial"/>
                      <w:sz w:val="18"/>
                      <w:szCs w:val="18"/>
                      <w:lang w:val="en-AU" w:eastAsia="en-AU"/>
                    </w:rPr>
                    <w:t>s</w:t>
                  </w:r>
                  <w:r w:rsidRPr="00626DD5">
                    <w:rPr>
                      <w:rFonts w:ascii="Helvetica" w:eastAsia="Times New Roman" w:hAnsi="Helvetica" w:cs="Arial"/>
                      <w:sz w:val="18"/>
                      <w:szCs w:val="18"/>
                      <w:lang w:val="en-AU" w:eastAsia="en-AU"/>
                    </w:rPr>
                    <w:t xml:space="preserve"> via Modbus.</w:t>
                  </w:r>
                </w:p>
                <w:p w:rsidR="00251D71" w:rsidRPr="00D25B61" w:rsidRDefault="00251D71" w:rsidP="00ED2F12">
                  <w:pPr>
                    <w:autoSpaceDE w:val="0"/>
                    <w:autoSpaceDN w:val="0"/>
                    <w:adjustRightInd w:val="0"/>
                    <w:spacing w:line="240" w:lineRule="atLeast"/>
                    <w:ind w:right="190"/>
                    <w:rPr>
                      <w:rFonts w:cs="Arial"/>
                      <w:sz w:val="18"/>
                      <w:szCs w:val="18"/>
                    </w:rPr>
                  </w:pPr>
                </w:p>
                <w:p w:rsidR="00251D71" w:rsidRDefault="00251D71" w:rsidP="0006124E">
                  <w:pPr>
                    <w:autoSpaceDE w:val="0"/>
                    <w:autoSpaceDN w:val="0"/>
                    <w:adjustRightInd w:val="0"/>
                    <w:spacing w:line="240" w:lineRule="atLeast"/>
                    <w:ind w:right="190"/>
                    <w:rPr>
                      <w:rFonts w:ascii="Helvetica" w:hAnsi="Helvetica" w:cs="Helvetica"/>
                      <w:sz w:val="18"/>
                      <w:szCs w:val="18"/>
                    </w:rPr>
                  </w:pPr>
                  <w:r w:rsidRPr="00D25B61">
                    <w:rPr>
                      <w:rFonts w:ascii="Helvetica" w:hAnsi="Helvetica" w:cs="Helvetica"/>
                      <w:sz w:val="18"/>
                      <w:szCs w:val="18"/>
                    </w:rPr>
                    <w:t>Schneider Electric’s APC Smart-UPS implement the Modbus protocol to provide access to controls and configuration parameters through user-defined applications.</w:t>
                  </w:r>
                  <w:r>
                    <w:rPr>
                      <w:rFonts w:ascii="Helvetica" w:hAnsi="Helvetica" w:cs="Helvetica"/>
                      <w:sz w:val="18"/>
                      <w:szCs w:val="18"/>
                    </w:rPr>
                    <w:t xml:space="preserve">  </w:t>
                  </w:r>
                  <w:r w:rsidRPr="0006124E">
                    <w:rPr>
                      <w:rFonts w:ascii="Helvetica" w:hAnsi="Helvetica" w:cs="Helvetica"/>
                      <w:sz w:val="18"/>
                      <w:szCs w:val="18"/>
                    </w:rPr>
                    <w:t>The data available via Modbus is the same data accessible through APC's software products.</w:t>
                  </w:r>
                </w:p>
                <w:p w:rsidR="00251D71" w:rsidRPr="00D25B61" w:rsidRDefault="00251D71" w:rsidP="00ED2F12">
                  <w:pPr>
                    <w:ind w:right="190"/>
                    <w:rPr>
                      <w:rFonts w:ascii="Helvetica" w:hAnsi="Helvetica" w:cs="Helvetica"/>
                      <w:sz w:val="18"/>
                      <w:szCs w:val="18"/>
                    </w:rPr>
                  </w:pPr>
                </w:p>
                <w:p w:rsidR="00251D71" w:rsidRPr="00D25B61" w:rsidRDefault="00251D71" w:rsidP="00ED2F12">
                  <w:pPr>
                    <w:ind w:right="190"/>
                    <w:rPr>
                      <w:rFonts w:ascii="Helvetica" w:hAnsi="Helvetica" w:cs="Helvetica"/>
                      <w:sz w:val="18"/>
                      <w:szCs w:val="18"/>
                      <w:lang w:eastAsia="en-US"/>
                    </w:rPr>
                  </w:pPr>
                  <w:r w:rsidRPr="00D25B61">
                    <w:rPr>
                      <w:rFonts w:ascii="Helvetica" w:hAnsi="Helvetica" w:cs="Helvetica"/>
                      <w:sz w:val="18"/>
                      <w:szCs w:val="18"/>
                      <w:lang w:eastAsia="en-US"/>
                    </w:rPr>
                    <w:t xml:space="preserve">This document outlines Modbus communications over the range of transport layers, as well as where the implementation deviates from the MODBUS specifications.  </w:t>
                  </w:r>
                  <w:r w:rsidRPr="00D25B61">
                    <w:rPr>
                      <w:rFonts w:ascii="Helvetica" w:hAnsi="Helvetica" w:cs="Helvetica"/>
                      <w:sz w:val="18"/>
                      <w:szCs w:val="18"/>
                    </w:rPr>
                    <w:t xml:space="preserve">The standard definition of the Modbus protocol can be obtained, royalty-free, from </w:t>
                  </w:r>
                  <w:hyperlink r:id="rId13" w:history="1">
                    <w:r w:rsidRPr="00D25B61">
                      <w:rPr>
                        <w:rStyle w:val="Hyperlink"/>
                        <w:rFonts w:ascii="Helvetica" w:hAnsi="Helvetica" w:cs="Helvetica"/>
                        <w:sz w:val="18"/>
                        <w:szCs w:val="18"/>
                      </w:rPr>
                      <w:t>www.modbus.org</w:t>
                    </w:r>
                  </w:hyperlink>
                  <w:r w:rsidRPr="00D25B61">
                    <w:rPr>
                      <w:rFonts w:ascii="Helvetica" w:hAnsi="Helvetica" w:cs="Helvetica"/>
                      <w:sz w:val="18"/>
                      <w:szCs w:val="18"/>
                    </w:rPr>
                    <w:t>.</w:t>
                  </w:r>
                  <w:r w:rsidRPr="00D25B61" w:rsidDel="00761227">
                    <w:rPr>
                      <w:rFonts w:ascii="Helvetica" w:hAnsi="Helvetica" w:cs="Helvetica"/>
                      <w:sz w:val="18"/>
                      <w:szCs w:val="18"/>
                    </w:rPr>
                    <w:t xml:space="preserve"> </w:t>
                  </w:r>
                </w:p>
              </w:txbxContent>
            </v:textbox>
          </v:shape>
        </w:pict>
      </w:r>
      <w:r w:rsidR="00663714">
        <w:rPr>
          <w:noProof/>
          <w:lang w:eastAsia="en-US"/>
        </w:rPr>
        <w:drawing>
          <wp:anchor distT="0" distB="0" distL="114300" distR="114300" simplePos="0" relativeHeight="251665408" behindDoc="0" locked="0" layoutInCell="1" allowOverlap="1">
            <wp:simplePos x="0" y="0"/>
            <wp:positionH relativeFrom="column">
              <wp:posOffset>2851150</wp:posOffset>
            </wp:positionH>
            <wp:positionV relativeFrom="paragraph">
              <wp:posOffset>-356235</wp:posOffset>
            </wp:positionV>
            <wp:extent cx="3409950" cy="2517775"/>
            <wp:effectExtent l="95250" t="57150" r="76200" b="15875"/>
            <wp:wrapThrough wrapText="bothSides">
              <wp:wrapPolygon edited="0">
                <wp:start x="0" y="-490"/>
                <wp:lineTo x="-603" y="1144"/>
                <wp:lineTo x="-603" y="20429"/>
                <wp:lineTo x="-121" y="21736"/>
                <wp:lineTo x="0" y="21736"/>
                <wp:lineTo x="21359" y="21736"/>
                <wp:lineTo x="21479" y="21736"/>
                <wp:lineTo x="21962" y="20592"/>
                <wp:lineTo x="21962" y="2125"/>
                <wp:lineTo x="22083" y="1144"/>
                <wp:lineTo x="21841" y="327"/>
                <wp:lineTo x="21359" y="-490"/>
                <wp:lineTo x="0" y="-490"/>
              </wp:wrapPolygon>
            </wp:wrapThrough>
            <wp:docPr id="3" name="Picture 2"/>
            <wp:cNvGraphicFramePr/>
            <a:graphic xmlns:a="http://schemas.openxmlformats.org/drawingml/2006/main">
              <a:graphicData uri="http://schemas.openxmlformats.org/drawingml/2006/picture">
                <pic:pic xmlns:pic="http://schemas.openxmlformats.org/drawingml/2006/picture">
                  <pic:nvPicPr>
                    <pic:cNvPr id="4098" name="Picture 22"/>
                    <pic:cNvPicPr>
                      <a:picLocks noGrp="1" noChangeAspect="1" noChangeArrowheads="1"/>
                    </pic:cNvPicPr>
                  </pic:nvPicPr>
                  <pic:blipFill>
                    <a:blip r:embed="rId14" cstate="screen"/>
                    <a:stretch>
                      <a:fillRect/>
                    </a:stretch>
                  </pic:blipFill>
                  <pic:spPr bwMode="auto">
                    <a:xfrm>
                      <a:off x="0" y="0"/>
                      <a:ext cx="3409950" cy="2517775"/>
                    </a:xfrm>
                    <a:prstGeom prst="roundRect">
                      <a:avLst>
                        <a:gd name="adj" fmla="val 4167"/>
                      </a:avLst>
                    </a:prstGeom>
                    <a:solidFill>
                      <a:srgbClr val="FFFFFF"/>
                    </a:solidFill>
                    <a:ln w="76200" cap="sq">
                      <a:solidFill>
                        <a:srgbClr val="EAEAEA"/>
                      </a:solidFill>
                      <a:miter lim="800000"/>
                      <a:headEnd/>
                      <a:tailEnd/>
                    </a:ln>
                    <a:effectLst/>
                    <a:scene3d>
                      <a:camera prst="orthographicFront"/>
                      <a:lightRig rig="threePt" dir="t">
                        <a:rot lat="0" lon="0" rev="2700000"/>
                      </a:lightRig>
                    </a:scene3d>
                    <a:sp3d contourW="6350">
                      <a:bevelT h="38100"/>
                      <a:contourClr>
                        <a:srgbClr val="C0C0C0"/>
                      </a:contourClr>
                    </a:sp3d>
                  </pic:spPr>
                </pic:pic>
              </a:graphicData>
            </a:graphic>
          </wp:anchor>
        </w:drawing>
      </w:r>
      <w:r w:rsidR="004F3429">
        <w:rPr>
          <w:rFonts w:cs="Arial"/>
          <w:b/>
        </w:rPr>
        <w:br w:type="page"/>
      </w:r>
    </w:p>
    <w:p w:rsidR="00A84C04" w:rsidRPr="000F166A" w:rsidRDefault="00A84C04" w:rsidP="00DE4B6F">
      <w:pPr>
        <w:ind w:right="190"/>
        <w:rPr>
          <w:rFonts w:cs="Arial"/>
          <w:b/>
        </w:rPr>
      </w:pPr>
      <w:r w:rsidRPr="000F166A">
        <w:rPr>
          <w:rFonts w:cs="Arial"/>
          <w:b/>
        </w:rPr>
        <w:lastRenderedPageBreak/>
        <w:t>Table of Contents</w:t>
      </w:r>
    </w:p>
    <w:p w:rsidR="00A84C04" w:rsidRPr="000F166A" w:rsidRDefault="00A84C04" w:rsidP="00DE4B6F">
      <w:pPr>
        <w:ind w:right="190"/>
        <w:rPr>
          <w:rFonts w:cs="Arial"/>
          <w:b/>
        </w:rPr>
      </w:pPr>
    </w:p>
    <w:p w:rsidR="0021594C" w:rsidRDefault="005B442C">
      <w:pPr>
        <w:pStyle w:val="TOC1"/>
        <w:rPr>
          <w:rFonts w:asciiTheme="minorHAnsi" w:eastAsiaTheme="minorEastAsia" w:hAnsiTheme="minorHAnsi" w:cstheme="minorBidi"/>
          <w:b w:val="0"/>
          <w:bCs w:val="0"/>
          <w:noProof/>
          <w:sz w:val="22"/>
          <w:szCs w:val="22"/>
          <w:lang w:eastAsia="en-US"/>
        </w:rPr>
      </w:pPr>
      <w:r w:rsidRPr="005B442C">
        <w:fldChar w:fldCharType="begin"/>
      </w:r>
      <w:r w:rsidR="009A382A" w:rsidRPr="000F166A">
        <w:instrText xml:space="preserve"> TOC \o "1-3" \h \z \u </w:instrText>
      </w:r>
      <w:r w:rsidRPr="005B442C">
        <w:fldChar w:fldCharType="separate"/>
      </w:r>
      <w:hyperlink w:anchor="_Toc398889448" w:history="1">
        <w:r w:rsidR="0021594C" w:rsidRPr="00510732">
          <w:rPr>
            <w:rStyle w:val="Hyperlink"/>
            <w:noProof/>
          </w:rPr>
          <w:t>1</w:t>
        </w:r>
        <w:r w:rsidR="0021594C">
          <w:rPr>
            <w:rFonts w:asciiTheme="minorHAnsi" w:eastAsiaTheme="minorEastAsia" w:hAnsiTheme="minorHAnsi" w:cstheme="minorBidi"/>
            <w:b w:val="0"/>
            <w:bCs w:val="0"/>
            <w:noProof/>
            <w:sz w:val="22"/>
            <w:szCs w:val="22"/>
            <w:lang w:eastAsia="en-US"/>
          </w:rPr>
          <w:tab/>
        </w:r>
        <w:r w:rsidR="0021594C" w:rsidRPr="00510732">
          <w:rPr>
            <w:rStyle w:val="Hyperlink"/>
            <w:noProof/>
          </w:rPr>
          <w:t>Smart-UPS Data Concepts</w:t>
        </w:r>
        <w:r w:rsidR="0021594C">
          <w:rPr>
            <w:noProof/>
            <w:webHidden/>
          </w:rPr>
          <w:tab/>
        </w:r>
        <w:r w:rsidR="0021594C">
          <w:rPr>
            <w:noProof/>
            <w:webHidden/>
          </w:rPr>
          <w:fldChar w:fldCharType="begin"/>
        </w:r>
        <w:r w:rsidR="0021594C">
          <w:rPr>
            <w:noProof/>
            <w:webHidden/>
          </w:rPr>
          <w:instrText xml:space="preserve"> PAGEREF _Toc398889448 \h </w:instrText>
        </w:r>
        <w:r w:rsidR="0021594C">
          <w:rPr>
            <w:noProof/>
            <w:webHidden/>
          </w:rPr>
        </w:r>
        <w:r w:rsidR="0021594C">
          <w:rPr>
            <w:noProof/>
            <w:webHidden/>
          </w:rPr>
          <w:fldChar w:fldCharType="separate"/>
        </w:r>
        <w:r w:rsidR="0021594C">
          <w:rPr>
            <w:noProof/>
            <w:webHidden/>
          </w:rPr>
          <w:t>4</w:t>
        </w:r>
        <w:r w:rsidR="0021594C">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49" w:history="1">
        <w:r w:rsidRPr="00510732">
          <w:rPr>
            <w:rStyle w:val="Hyperlink"/>
            <w:noProof/>
          </w:rPr>
          <w:t>1.1</w:t>
        </w:r>
        <w:r>
          <w:rPr>
            <w:rFonts w:asciiTheme="minorHAnsi" w:eastAsiaTheme="minorEastAsia" w:hAnsiTheme="minorHAnsi" w:cstheme="minorBidi"/>
            <w:noProof/>
            <w:sz w:val="22"/>
            <w:szCs w:val="22"/>
            <w:lang w:eastAsia="en-US"/>
          </w:rPr>
          <w:tab/>
        </w:r>
        <w:r w:rsidRPr="00510732">
          <w:rPr>
            <w:rStyle w:val="Hyperlink"/>
            <w:noProof/>
          </w:rPr>
          <w:t>Definitions</w:t>
        </w:r>
        <w:r>
          <w:rPr>
            <w:noProof/>
            <w:webHidden/>
          </w:rPr>
          <w:tab/>
        </w:r>
        <w:r>
          <w:rPr>
            <w:noProof/>
            <w:webHidden/>
          </w:rPr>
          <w:fldChar w:fldCharType="begin"/>
        </w:r>
        <w:r>
          <w:rPr>
            <w:noProof/>
            <w:webHidden/>
          </w:rPr>
          <w:instrText xml:space="preserve"> PAGEREF _Toc398889449 \h </w:instrText>
        </w:r>
        <w:r>
          <w:rPr>
            <w:noProof/>
            <w:webHidden/>
          </w:rPr>
        </w:r>
        <w:r>
          <w:rPr>
            <w:noProof/>
            <w:webHidden/>
          </w:rPr>
          <w:fldChar w:fldCharType="separate"/>
        </w:r>
        <w:r>
          <w:rPr>
            <w:noProof/>
            <w:webHidden/>
          </w:rPr>
          <w:t>4</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50" w:history="1">
        <w:r w:rsidRPr="00510732">
          <w:rPr>
            <w:rStyle w:val="Hyperlink"/>
            <w:noProof/>
          </w:rPr>
          <w:t>1.1.1</w:t>
        </w:r>
        <w:r>
          <w:rPr>
            <w:rFonts w:asciiTheme="minorHAnsi" w:eastAsiaTheme="minorEastAsia" w:hAnsiTheme="minorHAnsi" w:cstheme="minorBidi"/>
            <w:noProof/>
            <w:sz w:val="22"/>
            <w:szCs w:val="22"/>
            <w:lang w:eastAsia="en-US"/>
          </w:rPr>
          <w:tab/>
        </w:r>
        <w:r w:rsidRPr="00510732">
          <w:rPr>
            <w:rStyle w:val="Hyperlink"/>
            <w:noProof/>
          </w:rPr>
          <w:t>Usage</w:t>
        </w:r>
        <w:r>
          <w:rPr>
            <w:noProof/>
            <w:webHidden/>
          </w:rPr>
          <w:tab/>
        </w:r>
        <w:r>
          <w:rPr>
            <w:noProof/>
            <w:webHidden/>
          </w:rPr>
          <w:fldChar w:fldCharType="begin"/>
        </w:r>
        <w:r>
          <w:rPr>
            <w:noProof/>
            <w:webHidden/>
          </w:rPr>
          <w:instrText xml:space="preserve"> PAGEREF _Toc398889450 \h </w:instrText>
        </w:r>
        <w:r>
          <w:rPr>
            <w:noProof/>
            <w:webHidden/>
          </w:rPr>
        </w:r>
        <w:r>
          <w:rPr>
            <w:noProof/>
            <w:webHidden/>
          </w:rPr>
          <w:fldChar w:fldCharType="separate"/>
        </w:r>
        <w:r>
          <w:rPr>
            <w:noProof/>
            <w:webHidden/>
          </w:rPr>
          <w:t>4</w:t>
        </w:r>
        <w:r>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51" w:history="1">
        <w:r w:rsidRPr="00510732">
          <w:rPr>
            <w:rStyle w:val="Hyperlink"/>
            <w:noProof/>
          </w:rPr>
          <w:t>1.2</w:t>
        </w:r>
        <w:r>
          <w:rPr>
            <w:rFonts w:asciiTheme="minorHAnsi" w:eastAsiaTheme="minorEastAsia" w:hAnsiTheme="minorHAnsi" w:cstheme="minorBidi"/>
            <w:noProof/>
            <w:sz w:val="22"/>
            <w:szCs w:val="22"/>
            <w:lang w:eastAsia="en-US"/>
          </w:rPr>
          <w:tab/>
        </w:r>
        <w:r w:rsidRPr="00510732">
          <w:rPr>
            <w:rStyle w:val="Hyperlink"/>
            <w:noProof/>
          </w:rPr>
          <w:t>Data Types implemented within Modbus Map</w:t>
        </w:r>
        <w:r>
          <w:rPr>
            <w:noProof/>
            <w:webHidden/>
          </w:rPr>
          <w:tab/>
        </w:r>
        <w:r>
          <w:rPr>
            <w:noProof/>
            <w:webHidden/>
          </w:rPr>
          <w:fldChar w:fldCharType="begin"/>
        </w:r>
        <w:r>
          <w:rPr>
            <w:noProof/>
            <w:webHidden/>
          </w:rPr>
          <w:instrText xml:space="preserve"> PAGEREF _Toc398889451 \h </w:instrText>
        </w:r>
        <w:r>
          <w:rPr>
            <w:noProof/>
            <w:webHidden/>
          </w:rPr>
        </w:r>
        <w:r>
          <w:rPr>
            <w:noProof/>
            <w:webHidden/>
          </w:rPr>
          <w:fldChar w:fldCharType="separate"/>
        </w:r>
        <w:r>
          <w:rPr>
            <w:noProof/>
            <w:webHidden/>
          </w:rPr>
          <w:t>4</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52" w:history="1">
        <w:r w:rsidRPr="00510732">
          <w:rPr>
            <w:rStyle w:val="Hyperlink"/>
            <w:noProof/>
          </w:rPr>
          <w:t>1.2.1</w:t>
        </w:r>
        <w:r>
          <w:rPr>
            <w:rFonts w:asciiTheme="minorHAnsi" w:eastAsiaTheme="minorEastAsia" w:hAnsiTheme="minorHAnsi" w:cstheme="minorBidi"/>
            <w:noProof/>
            <w:sz w:val="22"/>
            <w:szCs w:val="22"/>
            <w:lang w:eastAsia="en-US"/>
          </w:rPr>
          <w:tab/>
        </w:r>
        <w:r w:rsidRPr="00510732">
          <w:rPr>
            <w:rStyle w:val="Hyperlink"/>
            <w:noProof/>
          </w:rPr>
          <w:t>Bitfield Data Type</w:t>
        </w:r>
        <w:r>
          <w:rPr>
            <w:noProof/>
            <w:webHidden/>
          </w:rPr>
          <w:tab/>
        </w:r>
        <w:r>
          <w:rPr>
            <w:noProof/>
            <w:webHidden/>
          </w:rPr>
          <w:fldChar w:fldCharType="begin"/>
        </w:r>
        <w:r>
          <w:rPr>
            <w:noProof/>
            <w:webHidden/>
          </w:rPr>
          <w:instrText xml:space="preserve"> PAGEREF _Toc398889452 \h </w:instrText>
        </w:r>
        <w:r>
          <w:rPr>
            <w:noProof/>
            <w:webHidden/>
          </w:rPr>
        </w:r>
        <w:r>
          <w:rPr>
            <w:noProof/>
            <w:webHidden/>
          </w:rPr>
          <w:fldChar w:fldCharType="separate"/>
        </w:r>
        <w:r>
          <w:rPr>
            <w:noProof/>
            <w:webHidden/>
          </w:rPr>
          <w:t>4</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53" w:history="1">
        <w:r w:rsidRPr="00510732">
          <w:rPr>
            <w:rStyle w:val="Hyperlink"/>
            <w:noProof/>
          </w:rPr>
          <w:t>1.2.2</w:t>
        </w:r>
        <w:r>
          <w:rPr>
            <w:rFonts w:asciiTheme="minorHAnsi" w:eastAsiaTheme="minorEastAsia" w:hAnsiTheme="minorHAnsi" w:cstheme="minorBidi"/>
            <w:noProof/>
            <w:sz w:val="22"/>
            <w:szCs w:val="22"/>
            <w:lang w:eastAsia="en-US"/>
          </w:rPr>
          <w:tab/>
        </w:r>
        <w:r w:rsidRPr="00510732">
          <w:rPr>
            <w:rStyle w:val="Hyperlink"/>
            <w:noProof/>
          </w:rPr>
          <w:t>Enumeration Data Type</w:t>
        </w:r>
        <w:r>
          <w:rPr>
            <w:noProof/>
            <w:webHidden/>
          </w:rPr>
          <w:tab/>
        </w:r>
        <w:r>
          <w:rPr>
            <w:noProof/>
            <w:webHidden/>
          </w:rPr>
          <w:fldChar w:fldCharType="begin"/>
        </w:r>
        <w:r>
          <w:rPr>
            <w:noProof/>
            <w:webHidden/>
          </w:rPr>
          <w:instrText xml:space="preserve"> PAGEREF _Toc398889453 \h </w:instrText>
        </w:r>
        <w:r>
          <w:rPr>
            <w:noProof/>
            <w:webHidden/>
          </w:rPr>
        </w:r>
        <w:r>
          <w:rPr>
            <w:noProof/>
            <w:webHidden/>
          </w:rPr>
          <w:fldChar w:fldCharType="separate"/>
        </w:r>
        <w:r>
          <w:rPr>
            <w:noProof/>
            <w:webHidden/>
          </w:rPr>
          <w:t>4</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54" w:history="1">
        <w:r w:rsidRPr="00510732">
          <w:rPr>
            <w:rStyle w:val="Hyperlink"/>
            <w:noProof/>
          </w:rPr>
          <w:t>1.2.3</w:t>
        </w:r>
        <w:r>
          <w:rPr>
            <w:rFonts w:asciiTheme="minorHAnsi" w:eastAsiaTheme="minorEastAsia" w:hAnsiTheme="minorHAnsi" w:cstheme="minorBidi"/>
            <w:noProof/>
            <w:sz w:val="22"/>
            <w:szCs w:val="22"/>
            <w:lang w:eastAsia="en-US"/>
          </w:rPr>
          <w:tab/>
        </w:r>
        <w:r w:rsidRPr="00510732">
          <w:rPr>
            <w:rStyle w:val="Hyperlink"/>
            <w:noProof/>
          </w:rPr>
          <w:t>Binary-Point-Integer Data Type</w:t>
        </w:r>
        <w:r>
          <w:rPr>
            <w:noProof/>
            <w:webHidden/>
          </w:rPr>
          <w:tab/>
        </w:r>
        <w:r>
          <w:rPr>
            <w:noProof/>
            <w:webHidden/>
          </w:rPr>
          <w:fldChar w:fldCharType="begin"/>
        </w:r>
        <w:r>
          <w:rPr>
            <w:noProof/>
            <w:webHidden/>
          </w:rPr>
          <w:instrText xml:space="preserve"> PAGEREF _Toc398889454 \h </w:instrText>
        </w:r>
        <w:r>
          <w:rPr>
            <w:noProof/>
            <w:webHidden/>
          </w:rPr>
        </w:r>
        <w:r>
          <w:rPr>
            <w:noProof/>
            <w:webHidden/>
          </w:rPr>
          <w:fldChar w:fldCharType="separate"/>
        </w:r>
        <w:r>
          <w:rPr>
            <w:noProof/>
            <w:webHidden/>
          </w:rPr>
          <w:t>4</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55" w:history="1">
        <w:r w:rsidRPr="00510732">
          <w:rPr>
            <w:rStyle w:val="Hyperlink"/>
            <w:noProof/>
          </w:rPr>
          <w:t>1.2.4</w:t>
        </w:r>
        <w:r>
          <w:rPr>
            <w:rFonts w:asciiTheme="minorHAnsi" w:eastAsiaTheme="minorEastAsia" w:hAnsiTheme="minorHAnsi" w:cstheme="minorBidi"/>
            <w:noProof/>
            <w:sz w:val="22"/>
            <w:szCs w:val="22"/>
            <w:lang w:eastAsia="en-US"/>
          </w:rPr>
          <w:tab/>
        </w:r>
        <w:r w:rsidRPr="00510732">
          <w:rPr>
            <w:rStyle w:val="Hyperlink"/>
            <w:noProof/>
          </w:rPr>
          <w:t>String Data Type</w:t>
        </w:r>
        <w:r>
          <w:rPr>
            <w:noProof/>
            <w:webHidden/>
          </w:rPr>
          <w:tab/>
        </w:r>
        <w:r>
          <w:rPr>
            <w:noProof/>
            <w:webHidden/>
          </w:rPr>
          <w:fldChar w:fldCharType="begin"/>
        </w:r>
        <w:r>
          <w:rPr>
            <w:noProof/>
            <w:webHidden/>
          </w:rPr>
          <w:instrText xml:space="preserve"> PAGEREF _Toc398889455 \h </w:instrText>
        </w:r>
        <w:r>
          <w:rPr>
            <w:noProof/>
            <w:webHidden/>
          </w:rPr>
        </w:r>
        <w:r>
          <w:rPr>
            <w:noProof/>
            <w:webHidden/>
          </w:rPr>
          <w:fldChar w:fldCharType="separate"/>
        </w:r>
        <w:r>
          <w:rPr>
            <w:noProof/>
            <w:webHidden/>
          </w:rPr>
          <w:t>5</w:t>
        </w:r>
        <w:r>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56" w:history="1">
        <w:r w:rsidRPr="00510732">
          <w:rPr>
            <w:rStyle w:val="Hyperlink"/>
            <w:noProof/>
          </w:rPr>
          <w:t>1.3</w:t>
        </w:r>
        <w:r>
          <w:rPr>
            <w:rFonts w:asciiTheme="minorHAnsi" w:eastAsiaTheme="minorEastAsia" w:hAnsiTheme="minorHAnsi" w:cstheme="minorBidi"/>
            <w:noProof/>
            <w:sz w:val="22"/>
            <w:szCs w:val="22"/>
            <w:lang w:eastAsia="en-US"/>
          </w:rPr>
          <w:tab/>
        </w:r>
        <w:r w:rsidRPr="00510732">
          <w:rPr>
            <w:rStyle w:val="Hyperlink"/>
            <w:noProof/>
          </w:rPr>
          <w:t>Mapping of Data Types into Modbus Registers</w:t>
        </w:r>
        <w:r>
          <w:rPr>
            <w:noProof/>
            <w:webHidden/>
          </w:rPr>
          <w:tab/>
        </w:r>
        <w:r>
          <w:rPr>
            <w:noProof/>
            <w:webHidden/>
          </w:rPr>
          <w:fldChar w:fldCharType="begin"/>
        </w:r>
        <w:r>
          <w:rPr>
            <w:noProof/>
            <w:webHidden/>
          </w:rPr>
          <w:instrText xml:space="preserve"> PAGEREF _Toc398889456 \h </w:instrText>
        </w:r>
        <w:r>
          <w:rPr>
            <w:noProof/>
            <w:webHidden/>
          </w:rPr>
        </w:r>
        <w:r>
          <w:rPr>
            <w:noProof/>
            <w:webHidden/>
          </w:rPr>
          <w:fldChar w:fldCharType="separate"/>
        </w:r>
        <w:r>
          <w:rPr>
            <w:noProof/>
            <w:webHidden/>
          </w:rPr>
          <w:t>5</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57" w:history="1">
        <w:r w:rsidRPr="00510732">
          <w:rPr>
            <w:rStyle w:val="Hyperlink"/>
            <w:noProof/>
          </w:rPr>
          <w:t>1.3.1</w:t>
        </w:r>
        <w:r>
          <w:rPr>
            <w:rFonts w:asciiTheme="minorHAnsi" w:eastAsiaTheme="minorEastAsia" w:hAnsiTheme="minorHAnsi" w:cstheme="minorBidi"/>
            <w:noProof/>
            <w:sz w:val="22"/>
            <w:szCs w:val="22"/>
            <w:lang w:eastAsia="en-US"/>
          </w:rPr>
          <w:tab/>
        </w:r>
        <w:r w:rsidRPr="00510732">
          <w:rPr>
            <w:rStyle w:val="Hyperlink"/>
            <w:noProof/>
          </w:rPr>
          <w:t>Numbers</w:t>
        </w:r>
        <w:r>
          <w:rPr>
            <w:noProof/>
            <w:webHidden/>
          </w:rPr>
          <w:tab/>
        </w:r>
        <w:r>
          <w:rPr>
            <w:noProof/>
            <w:webHidden/>
          </w:rPr>
          <w:fldChar w:fldCharType="begin"/>
        </w:r>
        <w:r>
          <w:rPr>
            <w:noProof/>
            <w:webHidden/>
          </w:rPr>
          <w:instrText xml:space="preserve"> PAGEREF _Toc398889457 \h </w:instrText>
        </w:r>
        <w:r>
          <w:rPr>
            <w:noProof/>
            <w:webHidden/>
          </w:rPr>
        </w:r>
        <w:r>
          <w:rPr>
            <w:noProof/>
            <w:webHidden/>
          </w:rPr>
          <w:fldChar w:fldCharType="separate"/>
        </w:r>
        <w:r>
          <w:rPr>
            <w:noProof/>
            <w:webHidden/>
          </w:rPr>
          <w:t>5</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58" w:history="1">
        <w:r w:rsidRPr="00510732">
          <w:rPr>
            <w:rStyle w:val="Hyperlink"/>
            <w:noProof/>
          </w:rPr>
          <w:t>1.3.2</w:t>
        </w:r>
        <w:r>
          <w:rPr>
            <w:rFonts w:asciiTheme="minorHAnsi" w:eastAsiaTheme="minorEastAsia" w:hAnsiTheme="minorHAnsi" w:cstheme="minorBidi"/>
            <w:noProof/>
            <w:sz w:val="22"/>
            <w:szCs w:val="22"/>
            <w:lang w:eastAsia="en-US"/>
          </w:rPr>
          <w:tab/>
        </w:r>
        <w:r w:rsidRPr="00510732">
          <w:rPr>
            <w:rStyle w:val="Hyperlink"/>
            <w:noProof/>
          </w:rPr>
          <w:t>Bitfields</w:t>
        </w:r>
        <w:r>
          <w:rPr>
            <w:noProof/>
            <w:webHidden/>
          </w:rPr>
          <w:tab/>
        </w:r>
        <w:r>
          <w:rPr>
            <w:noProof/>
            <w:webHidden/>
          </w:rPr>
          <w:fldChar w:fldCharType="begin"/>
        </w:r>
        <w:r>
          <w:rPr>
            <w:noProof/>
            <w:webHidden/>
          </w:rPr>
          <w:instrText xml:space="preserve"> PAGEREF _Toc398889458 \h </w:instrText>
        </w:r>
        <w:r>
          <w:rPr>
            <w:noProof/>
            <w:webHidden/>
          </w:rPr>
        </w:r>
        <w:r>
          <w:rPr>
            <w:noProof/>
            <w:webHidden/>
          </w:rPr>
          <w:fldChar w:fldCharType="separate"/>
        </w:r>
        <w:r>
          <w:rPr>
            <w:noProof/>
            <w:webHidden/>
          </w:rPr>
          <w:t>5</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59" w:history="1">
        <w:r w:rsidRPr="00510732">
          <w:rPr>
            <w:rStyle w:val="Hyperlink"/>
            <w:noProof/>
          </w:rPr>
          <w:t>1.3.3</w:t>
        </w:r>
        <w:r>
          <w:rPr>
            <w:rFonts w:asciiTheme="minorHAnsi" w:eastAsiaTheme="minorEastAsia" w:hAnsiTheme="minorHAnsi" w:cstheme="minorBidi"/>
            <w:noProof/>
            <w:sz w:val="22"/>
            <w:szCs w:val="22"/>
            <w:lang w:eastAsia="en-US"/>
          </w:rPr>
          <w:tab/>
        </w:r>
        <w:r w:rsidRPr="00510732">
          <w:rPr>
            <w:rStyle w:val="Hyperlink"/>
            <w:noProof/>
          </w:rPr>
          <w:t>Strings</w:t>
        </w:r>
        <w:r>
          <w:rPr>
            <w:noProof/>
            <w:webHidden/>
          </w:rPr>
          <w:tab/>
        </w:r>
        <w:r>
          <w:rPr>
            <w:noProof/>
            <w:webHidden/>
          </w:rPr>
          <w:fldChar w:fldCharType="begin"/>
        </w:r>
        <w:r>
          <w:rPr>
            <w:noProof/>
            <w:webHidden/>
          </w:rPr>
          <w:instrText xml:space="preserve"> PAGEREF _Toc398889459 \h </w:instrText>
        </w:r>
        <w:r>
          <w:rPr>
            <w:noProof/>
            <w:webHidden/>
          </w:rPr>
        </w:r>
        <w:r>
          <w:rPr>
            <w:noProof/>
            <w:webHidden/>
          </w:rPr>
          <w:fldChar w:fldCharType="separate"/>
        </w:r>
        <w:r>
          <w:rPr>
            <w:noProof/>
            <w:webHidden/>
          </w:rPr>
          <w:t>5</w:t>
        </w:r>
        <w:r>
          <w:rPr>
            <w:noProof/>
            <w:webHidden/>
          </w:rPr>
          <w:fldChar w:fldCharType="end"/>
        </w:r>
      </w:hyperlink>
    </w:p>
    <w:p w:rsidR="0021594C" w:rsidRDefault="0021594C">
      <w:pPr>
        <w:pStyle w:val="TOC1"/>
        <w:rPr>
          <w:rFonts w:asciiTheme="minorHAnsi" w:eastAsiaTheme="minorEastAsia" w:hAnsiTheme="minorHAnsi" w:cstheme="minorBidi"/>
          <w:b w:val="0"/>
          <w:bCs w:val="0"/>
          <w:noProof/>
          <w:sz w:val="22"/>
          <w:szCs w:val="22"/>
          <w:lang w:eastAsia="en-US"/>
        </w:rPr>
      </w:pPr>
      <w:hyperlink w:anchor="_Toc398889460" w:history="1">
        <w:r w:rsidRPr="00510732">
          <w:rPr>
            <w:rStyle w:val="Hyperlink"/>
            <w:noProof/>
          </w:rPr>
          <w:t>2</w:t>
        </w:r>
        <w:r>
          <w:rPr>
            <w:rFonts w:asciiTheme="minorHAnsi" w:eastAsiaTheme="minorEastAsia" w:hAnsiTheme="minorHAnsi" w:cstheme="minorBidi"/>
            <w:b w:val="0"/>
            <w:bCs w:val="0"/>
            <w:noProof/>
            <w:sz w:val="22"/>
            <w:szCs w:val="22"/>
            <w:lang w:eastAsia="en-US"/>
          </w:rPr>
          <w:tab/>
        </w:r>
        <w:r w:rsidRPr="00510732">
          <w:rPr>
            <w:rStyle w:val="Hyperlink"/>
            <w:noProof/>
          </w:rPr>
          <w:t>Transport Layers of Communication</w:t>
        </w:r>
        <w:r>
          <w:rPr>
            <w:noProof/>
            <w:webHidden/>
          </w:rPr>
          <w:tab/>
        </w:r>
        <w:r>
          <w:rPr>
            <w:noProof/>
            <w:webHidden/>
          </w:rPr>
          <w:fldChar w:fldCharType="begin"/>
        </w:r>
        <w:r>
          <w:rPr>
            <w:noProof/>
            <w:webHidden/>
          </w:rPr>
          <w:instrText xml:space="preserve"> PAGEREF _Toc398889460 \h </w:instrText>
        </w:r>
        <w:r>
          <w:rPr>
            <w:noProof/>
            <w:webHidden/>
          </w:rPr>
        </w:r>
        <w:r>
          <w:rPr>
            <w:noProof/>
            <w:webHidden/>
          </w:rPr>
          <w:fldChar w:fldCharType="separate"/>
        </w:r>
        <w:r>
          <w:rPr>
            <w:noProof/>
            <w:webHidden/>
          </w:rPr>
          <w:t>6</w:t>
        </w:r>
        <w:r>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61" w:history="1">
        <w:r w:rsidRPr="00510732">
          <w:rPr>
            <w:rStyle w:val="Hyperlink"/>
            <w:smallCaps/>
            <w:noProof/>
          </w:rPr>
          <w:t>2.1</w:t>
        </w:r>
        <w:r>
          <w:rPr>
            <w:rFonts w:asciiTheme="minorHAnsi" w:eastAsiaTheme="minorEastAsia" w:hAnsiTheme="minorHAnsi" w:cstheme="minorBidi"/>
            <w:noProof/>
            <w:sz w:val="22"/>
            <w:szCs w:val="22"/>
            <w:lang w:eastAsia="en-US"/>
          </w:rPr>
          <w:tab/>
        </w:r>
        <w:r w:rsidRPr="00510732">
          <w:rPr>
            <w:rStyle w:val="Hyperlink"/>
            <w:smallCaps/>
            <w:noProof/>
          </w:rPr>
          <w:t>Serial Connection</w:t>
        </w:r>
        <w:r>
          <w:rPr>
            <w:noProof/>
            <w:webHidden/>
          </w:rPr>
          <w:tab/>
        </w:r>
        <w:r>
          <w:rPr>
            <w:noProof/>
            <w:webHidden/>
          </w:rPr>
          <w:fldChar w:fldCharType="begin"/>
        </w:r>
        <w:r>
          <w:rPr>
            <w:noProof/>
            <w:webHidden/>
          </w:rPr>
          <w:instrText xml:space="preserve"> PAGEREF _Toc398889461 \h </w:instrText>
        </w:r>
        <w:r>
          <w:rPr>
            <w:noProof/>
            <w:webHidden/>
          </w:rPr>
        </w:r>
        <w:r>
          <w:rPr>
            <w:noProof/>
            <w:webHidden/>
          </w:rPr>
          <w:fldChar w:fldCharType="separate"/>
        </w:r>
        <w:r>
          <w:rPr>
            <w:noProof/>
            <w:webHidden/>
          </w:rPr>
          <w:t>6</w:t>
        </w:r>
        <w:r>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62" w:history="1">
        <w:r w:rsidRPr="00510732">
          <w:rPr>
            <w:rStyle w:val="Hyperlink"/>
            <w:smallCaps/>
            <w:noProof/>
          </w:rPr>
          <w:t>2.2</w:t>
        </w:r>
        <w:r>
          <w:rPr>
            <w:rFonts w:asciiTheme="minorHAnsi" w:eastAsiaTheme="minorEastAsia" w:hAnsiTheme="minorHAnsi" w:cstheme="minorBidi"/>
            <w:noProof/>
            <w:sz w:val="22"/>
            <w:szCs w:val="22"/>
            <w:lang w:eastAsia="en-US"/>
          </w:rPr>
          <w:tab/>
        </w:r>
        <w:r w:rsidRPr="00510732">
          <w:rPr>
            <w:rStyle w:val="Hyperlink"/>
            <w:smallCaps/>
            <w:noProof/>
          </w:rPr>
          <w:t>USB Connection</w:t>
        </w:r>
        <w:r>
          <w:rPr>
            <w:noProof/>
            <w:webHidden/>
          </w:rPr>
          <w:tab/>
        </w:r>
        <w:r>
          <w:rPr>
            <w:noProof/>
            <w:webHidden/>
          </w:rPr>
          <w:fldChar w:fldCharType="begin"/>
        </w:r>
        <w:r>
          <w:rPr>
            <w:noProof/>
            <w:webHidden/>
          </w:rPr>
          <w:instrText xml:space="preserve"> PAGEREF _Toc398889462 \h </w:instrText>
        </w:r>
        <w:r>
          <w:rPr>
            <w:noProof/>
            <w:webHidden/>
          </w:rPr>
        </w:r>
        <w:r>
          <w:rPr>
            <w:noProof/>
            <w:webHidden/>
          </w:rPr>
          <w:fldChar w:fldCharType="separate"/>
        </w:r>
        <w:r>
          <w:rPr>
            <w:noProof/>
            <w:webHidden/>
          </w:rPr>
          <w:t>6</w:t>
        </w:r>
        <w:r>
          <w:rPr>
            <w:noProof/>
            <w:webHidden/>
          </w:rPr>
          <w:fldChar w:fldCharType="end"/>
        </w:r>
      </w:hyperlink>
    </w:p>
    <w:p w:rsidR="0021594C" w:rsidRDefault="0021594C">
      <w:pPr>
        <w:pStyle w:val="TOC1"/>
        <w:rPr>
          <w:rFonts w:asciiTheme="minorHAnsi" w:eastAsiaTheme="minorEastAsia" w:hAnsiTheme="minorHAnsi" w:cstheme="minorBidi"/>
          <w:b w:val="0"/>
          <w:bCs w:val="0"/>
          <w:noProof/>
          <w:sz w:val="22"/>
          <w:szCs w:val="22"/>
          <w:lang w:eastAsia="en-US"/>
        </w:rPr>
      </w:pPr>
      <w:hyperlink w:anchor="_Toc398889463" w:history="1">
        <w:r w:rsidRPr="00510732">
          <w:rPr>
            <w:rStyle w:val="Hyperlink"/>
            <w:noProof/>
          </w:rPr>
          <w:t>3</w:t>
        </w:r>
        <w:r>
          <w:rPr>
            <w:rFonts w:asciiTheme="minorHAnsi" w:eastAsiaTheme="minorEastAsia" w:hAnsiTheme="minorHAnsi" w:cstheme="minorBidi"/>
            <w:b w:val="0"/>
            <w:bCs w:val="0"/>
            <w:noProof/>
            <w:sz w:val="22"/>
            <w:szCs w:val="22"/>
            <w:lang w:eastAsia="en-US"/>
          </w:rPr>
          <w:tab/>
        </w:r>
        <w:r w:rsidRPr="00510732">
          <w:rPr>
            <w:rStyle w:val="Hyperlink"/>
            <w:noProof/>
          </w:rPr>
          <w:t>Modbus Implementation</w:t>
        </w:r>
        <w:r>
          <w:rPr>
            <w:noProof/>
            <w:webHidden/>
          </w:rPr>
          <w:tab/>
        </w:r>
        <w:r>
          <w:rPr>
            <w:noProof/>
            <w:webHidden/>
          </w:rPr>
          <w:fldChar w:fldCharType="begin"/>
        </w:r>
        <w:r>
          <w:rPr>
            <w:noProof/>
            <w:webHidden/>
          </w:rPr>
          <w:instrText xml:space="preserve"> PAGEREF _Toc398889463 \h </w:instrText>
        </w:r>
        <w:r>
          <w:rPr>
            <w:noProof/>
            <w:webHidden/>
          </w:rPr>
        </w:r>
        <w:r>
          <w:rPr>
            <w:noProof/>
            <w:webHidden/>
          </w:rPr>
          <w:fldChar w:fldCharType="separate"/>
        </w:r>
        <w:r>
          <w:rPr>
            <w:noProof/>
            <w:webHidden/>
          </w:rPr>
          <w:t>6</w:t>
        </w:r>
        <w:r>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64" w:history="1">
        <w:r w:rsidRPr="00510732">
          <w:rPr>
            <w:rStyle w:val="Hyperlink"/>
            <w:noProof/>
          </w:rPr>
          <w:t>3.1</w:t>
        </w:r>
        <w:r>
          <w:rPr>
            <w:rFonts w:asciiTheme="minorHAnsi" w:eastAsiaTheme="minorEastAsia" w:hAnsiTheme="minorHAnsi" w:cstheme="minorBidi"/>
            <w:noProof/>
            <w:sz w:val="22"/>
            <w:szCs w:val="22"/>
            <w:lang w:eastAsia="en-US"/>
          </w:rPr>
          <w:tab/>
        </w:r>
        <w:r w:rsidRPr="00510732">
          <w:rPr>
            <w:rStyle w:val="Hyperlink"/>
            <w:noProof/>
          </w:rPr>
          <w:t>Register Blocks</w:t>
        </w:r>
        <w:r>
          <w:rPr>
            <w:noProof/>
            <w:webHidden/>
          </w:rPr>
          <w:tab/>
        </w:r>
        <w:r>
          <w:rPr>
            <w:noProof/>
            <w:webHidden/>
          </w:rPr>
          <w:fldChar w:fldCharType="begin"/>
        </w:r>
        <w:r>
          <w:rPr>
            <w:noProof/>
            <w:webHidden/>
          </w:rPr>
          <w:instrText xml:space="preserve"> PAGEREF _Toc398889464 \h </w:instrText>
        </w:r>
        <w:r>
          <w:rPr>
            <w:noProof/>
            <w:webHidden/>
          </w:rPr>
        </w:r>
        <w:r>
          <w:rPr>
            <w:noProof/>
            <w:webHidden/>
          </w:rPr>
          <w:fldChar w:fldCharType="separate"/>
        </w:r>
        <w:r>
          <w:rPr>
            <w:noProof/>
            <w:webHidden/>
          </w:rPr>
          <w:t>6</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65" w:history="1">
        <w:r w:rsidRPr="00510732">
          <w:rPr>
            <w:rStyle w:val="Hyperlink"/>
            <w:noProof/>
          </w:rPr>
          <w:t>3.1.1</w:t>
        </w:r>
        <w:r>
          <w:rPr>
            <w:rFonts w:asciiTheme="minorHAnsi" w:eastAsiaTheme="minorEastAsia" w:hAnsiTheme="minorHAnsi" w:cstheme="minorBidi"/>
            <w:noProof/>
            <w:sz w:val="22"/>
            <w:szCs w:val="22"/>
            <w:lang w:eastAsia="en-US"/>
          </w:rPr>
          <w:tab/>
        </w:r>
        <w:r w:rsidRPr="00510732">
          <w:rPr>
            <w:rStyle w:val="Hyperlink"/>
            <w:noProof/>
          </w:rPr>
          <w:t>Register Block Reads</w:t>
        </w:r>
        <w:r>
          <w:rPr>
            <w:noProof/>
            <w:webHidden/>
          </w:rPr>
          <w:tab/>
        </w:r>
        <w:r>
          <w:rPr>
            <w:noProof/>
            <w:webHidden/>
          </w:rPr>
          <w:fldChar w:fldCharType="begin"/>
        </w:r>
        <w:r>
          <w:rPr>
            <w:noProof/>
            <w:webHidden/>
          </w:rPr>
          <w:instrText xml:space="preserve"> PAGEREF _Toc398889465 \h </w:instrText>
        </w:r>
        <w:r>
          <w:rPr>
            <w:noProof/>
            <w:webHidden/>
          </w:rPr>
        </w:r>
        <w:r>
          <w:rPr>
            <w:noProof/>
            <w:webHidden/>
          </w:rPr>
          <w:fldChar w:fldCharType="separate"/>
        </w:r>
        <w:r>
          <w:rPr>
            <w:noProof/>
            <w:webHidden/>
          </w:rPr>
          <w:t>6</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66" w:history="1">
        <w:r w:rsidRPr="00510732">
          <w:rPr>
            <w:rStyle w:val="Hyperlink"/>
            <w:noProof/>
          </w:rPr>
          <w:t>3.1.2</w:t>
        </w:r>
        <w:r>
          <w:rPr>
            <w:rFonts w:asciiTheme="minorHAnsi" w:eastAsiaTheme="minorEastAsia" w:hAnsiTheme="minorHAnsi" w:cstheme="minorBidi"/>
            <w:noProof/>
            <w:sz w:val="22"/>
            <w:szCs w:val="22"/>
            <w:lang w:eastAsia="en-US"/>
          </w:rPr>
          <w:tab/>
        </w:r>
        <w:r w:rsidRPr="00510732">
          <w:rPr>
            <w:rStyle w:val="Hyperlink"/>
            <w:noProof/>
          </w:rPr>
          <w:t>Register Block Writes</w:t>
        </w:r>
        <w:r>
          <w:rPr>
            <w:noProof/>
            <w:webHidden/>
          </w:rPr>
          <w:tab/>
        </w:r>
        <w:r>
          <w:rPr>
            <w:noProof/>
            <w:webHidden/>
          </w:rPr>
          <w:fldChar w:fldCharType="begin"/>
        </w:r>
        <w:r>
          <w:rPr>
            <w:noProof/>
            <w:webHidden/>
          </w:rPr>
          <w:instrText xml:space="preserve"> PAGEREF _Toc398889466 \h </w:instrText>
        </w:r>
        <w:r>
          <w:rPr>
            <w:noProof/>
            <w:webHidden/>
          </w:rPr>
        </w:r>
        <w:r>
          <w:rPr>
            <w:noProof/>
            <w:webHidden/>
          </w:rPr>
          <w:fldChar w:fldCharType="separate"/>
        </w:r>
        <w:r>
          <w:rPr>
            <w:noProof/>
            <w:webHidden/>
          </w:rPr>
          <w:t>7</w:t>
        </w:r>
        <w:r>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67" w:history="1">
        <w:r w:rsidRPr="00510732">
          <w:rPr>
            <w:rStyle w:val="Hyperlink"/>
            <w:noProof/>
          </w:rPr>
          <w:t>3.2</w:t>
        </w:r>
        <w:r>
          <w:rPr>
            <w:rFonts w:asciiTheme="minorHAnsi" w:eastAsiaTheme="minorEastAsia" w:hAnsiTheme="minorHAnsi" w:cstheme="minorBidi"/>
            <w:noProof/>
            <w:sz w:val="22"/>
            <w:szCs w:val="22"/>
            <w:lang w:eastAsia="en-US"/>
          </w:rPr>
          <w:tab/>
        </w:r>
        <w:r w:rsidRPr="00510732">
          <w:rPr>
            <w:rStyle w:val="Hyperlink"/>
            <w:noProof/>
          </w:rPr>
          <w:t>Undefined Register Addresses</w:t>
        </w:r>
        <w:r>
          <w:rPr>
            <w:noProof/>
            <w:webHidden/>
          </w:rPr>
          <w:tab/>
        </w:r>
        <w:r>
          <w:rPr>
            <w:noProof/>
            <w:webHidden/>
          </w:rPr>
          <w:fldChar w:fldCharType="begin"/>
        </w:r>
        <w:r>
          <w:rPr>
            <w:noProof/>
            <w:webHidden/>
          </w:rPr>
          <w:instrText xml:space="preserve"> PAGEREF _Toc398889467 \h </w:instrText>
        </w:r>
        <w:r>
          <w:rPr>
            <w:noProof/>
            <w:webHidden/>
          </w:rPr>
        </w:r>
        <w:r>
          <w:rPr>
            <w:noProof/>
            <w:webHidden/>
          </w:rPr>
          <w:fldChar w:fldCharType="separate"/>
        </w:r>
        <w:r>
          <w:rPr>
            <w:noProof/>
            <w:webHidden/>
          </w:rPr>
          <w:t>7</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68" w:history="1">
        <w:r w:rsidRPr="00510732">
          <w:rPr>
            <w:rStyle w:val="Hyperlink"/>
            <w:noProof/>
          </w:rPr>
          <w:t>3.2.1</w:t>
        </w:r>
        <w:r>
          <w:rPr>
            <w:rFonts w:asciiTheme="minorHAnsi" w:eastAsiaTheme="minorEastAsia" w:hAnsiTheme="minorHAnsi" w:cstheme="minorBidi"/>
            <w:noProof/>
            <w:sz w:val="22"/>
            <w:szCs w:val="22"/>
            <w:lang w:eastAsia="en-US"/>
          </w:rPr>
          <w:tab/>
        </w:r>
        <w:r w:rsidRPr="00510732">
          <w:rPr>
            <w:rStyle w:val="Hyperlink"/>
            <w:noProof/>
          </w:rPr>
          <w:t>Undefined Register</w:t>
        </w:r>
        <w:r>
          <w:rPr>
            <w:noProof/>
            <w:webHidden/>
          </w:rPr>
          <w:tab/>
        </w:r>
        <w:r>
          <w:rPr>
            <w:noProof/>
            <w:webHidden/>
          </w:rPr>
          <w:fldChar w:fldCharType="begin"/>
        </w:r>
        <w:r>
          <w:rPr>
            <w:noProof/>
            <w:webHidden/>
          </w:rPr>
          <w:instrText xml:space="preserve"> PAGEREF _Toc398889468 \h </w:instrText>
        </w:r>
        <w:r>
          <w:rPr>
            <w:noProof/>
            <w:webHidden/>
          </w:rPr>
        </w:r>
        <w:r>
          <w:rPr>
            <w:noProof/>
            <w:webHidden/>
          </w:rPr>
          <w:fldChar w:fldCharType="separate"/>
        </w:r>
        <w:r>
          <w:rPr>
            <w:noProof/>
            <w:webHidden/>
          </w:rPr>
          <w:t>7</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69" w:history="1">
        <w:r w:rsidRPr="00510732">
          <w:rPr>
            <w:rStyle w:val="Hyperlink"/>
            <w:noProof/>
          </w:rPr>
          <w:t>3.2.2</w:t>
        </w:r>
        <w:r>
          <w:rPr>
            <w:rFonts w:asciiTheme="minorHAnsi" w:eastAsiaTheme="minorEastAsia" w:hAnsiTheme="minorHAnsi" w:cstheme="minorBidi"/>
            <w:noProof/>
            <w:sz w:val="22"/>
            <w:szCs w:val="22"/>
            <w:lang w:eastAsia="en-US"/>
          </w:rPr>
          <w:tab/>
        </w:r>
        <w:r w:rsidRPr="00510732">
          <w:rPr>
            <w:rStyle w:val="Hyperlink"/>
            <w:noProof/>
          </w:rPr>
          <w:t>Not Applicable Register</w:t>
        </w:r>
        <w:r>
          <w:rPr>
            <w:noProof/>
            <w:webHidden/>
          </w:rPr>
          <w:tab/>
        </w:r>
        <w:r>
          <w:rPr>
            <w:noProof/>
            <w:webHidden/>
          </w:rPr>
          <w:fldChar w:fldCharType="begin"/>
        </w:r>
        <w:r>
          <w:rPr>
            <w:noProof/>
            <w:webHidden/>
          </w:rPr>
          <w:instrText xml:space="preserve"> PAGEREF _Toc398889469 \h </w:instrText>
        </w:r>
        <w:r>
          <w:rPr>
            <w:noProof/>
            <w:webHidden/>
          </w:rPr>
        </w:r>
        <w:r>
          <w:rPr>
            <w:noProof/>
            <w:webHidden/>
          </w:rPr>
          <w:fldChar w:fldCharType="separate"/>
        </w:r>
        <w:r>
          <w:rPr>
            <w:noProof/>
            <w:webHidden/>
          </w:rPr>
          <w:t>7</w:t>
        </w:r>
        <w:r>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70" w:history="1">
        <w:r w:rsidRPr="00510732">
          <w:rPr>
            <w:rStyle w:val="Hyperlink"/>
            <w:noProof/>
          </w:rPr>
          <w:t>3.3</w:t>
        </w:r>
        <w:r>
          <w:rPr>
            <w:rFonts w:asciiTheme="minorHAnsi" w:eastAsiaTheme="minorEastAsia" w:hAnsiTheme="minorHAnsi" w:cstheme="minorBidi"/>
            <w:noProof/>
            <w:sz w:val="22"/>
            <w:szCs w:val="22"/>
            <w:lang w:eastAsia="en-US"/>
          </w:rPr>
          <w:tab/>
        </w:r>
        <w:r w:rsidRPr="00510732">
          <w:rPr>
            <w:rStyle w:val="Hyperlink"/>
            <w:noProof/>
          </w:rPr>
          <w:t>Writing a Modbus Register</w:t>
        </w:r>
        <w:r>
          <w:rPr>
            <w:noProof/>
            <w:webHidden/>
          </w:rPr>
          <w:tab/>
        </w:r>
        <w:r>
          <w:rPr>
            <w:noProof/>
            <w:webHidden/>
          </w:rPr>
          <w:fldChar w:fldCharType="begin"/>
        </w:r>
        <w:r>
          <w:rPr>
            <w:noProof/>
            <w:webHidden/>
          </w:rPr>
          <w:instrText xml:space="preserve"> PAGEREF _Toc398889470 \h </w:instrText>
        </w:r>
        <w:r>
          <w:rPr>
            <w:noProof/>
            <w:webHidden/>
          </w:rPr>
        </w:r>
        <w:r>
          <w:rPr>
            <w:noProof/>
            <w:webHidden/>
          </w:rPr>
          <w:fldChar w:fldCharType="separate"/>
        </w:r>
        <w:r>
          <w:rPr>
            <w:noProof/>
            <w:webHidden/>
          </w:rPr>
          <w:t>7</w:t>
        </w:r>
        <w:r>
          <w:rPr>
            <w:noProof/>
            <w:webHidden/>
          </w:rPr>
          <w:fldChar w:fldCharType="end"/>
        </w:r>
      </w:hyperlink>
    </w:p>
    <w:p w:rsidR="0021594C" w:rsidRDefault="0021594C">
      <w:pPr>
        <w:pStyle w:val="TOC1"/>
        <w:rPr>
          <w:rFonts w:asciiTheme="minorHAnsi" w:eastAsiaTheme="minorEastAsia" w:hAnsiTheme="minorHAnsi" w:cstheme="minorBidi"/>
          <w:b w:val="0"/>
          <w:bCs w:val="0"/>
          <w:noProof/>
          <w:sz w:val="22"/>
          <w:szCs w:val="22"/>
          <w:lang w:eastAsia="en-US"/>
        </w:rPr>
      </w:pPr>
      <w:hyperlink w:anchor="_Toc398889471" w:history="1">
        <w:r w:rsidRPr="00510732">
          <w:rPr>
            <w:rStyle w:val="Hyperlink"/>
            <w:noProof/>
          </w:rPr>
          <w:t>4</w:t>
        </w:r>
        <w:r>
          <w:rPr>
            <w:rFonts w:asciiTheme="minorHAnsi" w:eastAsiaTheme="minorEastAsia" w:hAnsiTheme="minorHAnsi" w:cstheme="minorBidi"/>
            <w:b w:val="0"/>
            <w:bCs w:val="0"/>
            <w:noProof/>
            <w:sz w:val="22"/>
            <w:szCs w:val="22"/>
            <w:lang w:eastAsia="en-US"/>
          </w:rPr>
          <w:tab/>
        </w:r>
        <w:r w:rsidRPr="00510732">
          <w:rPr>
            <w:rStyle w:val="Hyperlink"/>
            <w:noProof/>
          </w:rPr>
          <w:t>Modbus RTU</w:t>
        </w:r>
        <w:r>
          <w:rPr>
            <w:noProof/>
            <w:webHidden/>
          </w:rPr>
          <w:tab/>
        </w:r>
        <w:r>
          <w:rPr>
            <w:noProof/>
            <w:webHidden/>
          </w:rPr>
          <w:fldChar w:fldCharType="begin"/>
        </w:r>
        <w:r>
          <w:rPr>
            <w:noProof/>
            <w:webHidden/>
          </w:rPr>
          <w:instrText xml:space="preserve"> PAGEREF _Toc398889471 \h </w:instrText>
        </w:r>
        <w:r>
          <w:rPr>
            <w:noProof/>
            <w:webHidden/>
          </w:rPr>
        </w:r>
        <w:r>
          <w:rPr>
            <w:noProof/>
            <w:webHidden/>
          </w:rPr>
          <w:fldChar w:fldCharType="separate"/>
        </w:r>
        <w:r>
          <w:rPr>
            <w:noProof/>
            <w:webHidden/>
          </w:rPr>
          <w:t>8</w:t>
        </w:r>
        <w:r>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72" w:history="1">
        <w:r w:rsidRPr="00510732">
          <w:rPr>
            <w:rStyle w:val="Hyperlink"/>
            <w:smallCaps/>
            <w:noProof/>
          </w:rPr>
          <w:t>4.1</w:t>
        </w:r>
        <w:r>
          <w:rPr>
            <w:rFonts w:asciiTheme="minorHAnsi" w:eastAsiaTheme="minorEastAsia" w:hAnsiTheme="minorHAnsi" w:cstheme="minorBidi"/>
            <w:noProof/>
            <w:sz w:val="22"/>
            <w:szCs w:val="22"/>
            <w:lang w:eastAsia="en-US"/>
          </w:rPr>
          <w:tab/>
        </w:r>
        <w:r w:rsidRPr="00510732">
          <w:rPr>
            <w:rStyle w:val="Hyperlink"/>
            <w:smallCaps/>
            <w:noProof/>
          </w:rPr>
          <w:t>Modbus Device Address</w:t>
        </w:r>
        <w:r>
          <w:rPr>
            <w:noProof/>
            <w:webHidden/>
          </w:rPr>
          <w:tab/>
        </w:r>
        <w:r>
          <w:rPr>
            <w:noProof/>
            <w:webHidden/>
          </w:rPr>
          <w:fldChar w:fldCharType="begin"/>
        </w:r>
        <w:r>
          <w:rPr>
            <w:noProof/>
            <w:webHidden/>
          </w:rPr>
          <w:instrText xml:space="preserve"> PAGEREF _Toc398889472 \h </w:instrText>
        </w:r>
        <w:r>
          <w:rPr>
            <w:noProof/>
            <w:webHidden/>
          </w:rPr>
        </w:r>
        <w:r>
          <w:rPr>
            <w:noProof/>
            <w:webHidden/>
          </w:rPr>
          <w:fldChar w:fldCharType="separate"/>
        </w:r>
        <w:r>
          <w:rPr>
            <w:noProof/>
            <w:webHidden/>
          </w:rPr>
          <w:t>8</w:t>
        </w:r>
        <w:r>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73" w:history="1">
        <w:r w:rsidRPr="00510732">
          <w:rPr>
            <w:rStyle w:val="Hyperlink"/>
            <w:smallCaps/>
            <w:noProof/>
          </w:rPr>
          <w:t>4.2</w:t>
        </w:r>
        <w:r>
          <w:rPr>
            <w:rFonts w:asciiTheme="minorHAnsi" w:eastAsiaTheme="minorEastAsia" w:hAnsiTheme="minorHAnsi" w:cstheme="minorBidi"/>
            <w:noProof/>
            <w:sz w:val="22"/>
            <w:szCs w:val="22"/>
            <w:lang w:eastAsia="en-US"/>
          </w:rPr>
          <w:tab/>
        </w:r>
        <w:r w:rsidRPr="00510732">
          <w:rPr>
            <w:rStyle w:val="Hyperlink"/>
            <w:smallCaps/>
            <w:noProof/>
          </w:rPr>
          <w:t>Unsupported Features</w:t>
        </w:r>
        <w:r>
          <w:rPr>
            <w:noProof/>
            <w:webHidden/>
          </w:rPr>
          <w:tab/>
        </w:r>
        <w:r>
          <w:rPr>
            <w:noProof/>
            <w:webHidden/>
          </w:rPr>
          <w:fldChar w:fldCharType="begin"/>
        </w:r>
        <w:r>
          <w:rPr>
            <w:noProof/>
            <w:webHidden/>
          </w:rPr>
          <w:instrText xml:space="preserve"> PAGEREF _Toc398889473 \h </w:instrText>
        </w:r>
        <w:r>
          <w:rPr>
            <w:noProof/>
            <w:webHidden/>
          </w:rPr>
        </w:r>
        <w:r>
          <w:rPr>
            <w:noProof/>
            <w:webHidden/>
          </w:rPr>
          <w:fldChar w:fldCharType="separate"/>
        </w:r>
        <w:r>
          <w:rPr>
            <w:noProof/>
            <w:webHidden/>
          </w:rPr>
          <w:t>8</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74" w:history="1">
        <w:r w:rsidRPr="00510732">
          <w:rPr>
            <w:rStyle w:val="Hyperlink"/>
            <w:noProof/>
          </w:rPr>
          <w:t>4.2.1</w:t>
        </w:r>
        <w:r>
          <w:rPr>
            <w:rFonts w:asciiTheme="minorHAnsi" w:eastAsiaTheme="minorEastAsia" w:hAnsiTheme="minorHAnsi" w:cstheme="minorBidi"/>
            <w:noProof/>
            <w:sz w:val="22"/>
            <w:szCs w:val="22"/>
            <w:lang w:eastAsia="en-US"/>
          </w:rPr>
          <w:tab/>
        </w:r>
        <w:r w:rsidRPr="00510732">
          <w:rPr>
            <w:rStyle w:val="Hyperlink"/>
            <w:noProof/>
          </w:rPr>
          <w:t>ASCII Transmission Mode</w:t>
        </w:r>
        <w:r>
          <w:rPr>
            <w:noProof/>
            <w:webHidden/>
          </w:rPr>
          <w:tab/>
        </w:r>
        <w:r>
          <w:rPr>
            <w:noProof/>
            <w:webHidden/>
          </w:rPr>
          <w:fldChar w:fldCharType="begin"/>
        </w:r>
        <w:r>
          <w:rPr>
            <w:noProof/>
            <w:webHidden/>
          </w:rPr>
          <w:instrText xml:space="preserve"> PAGEREF _Toc398889474 \h </w:instrText>
        </w:r>
        <w:r>
          <w:rPr>
            <w:noProof/>
            <w:webHidden/>
          </w:rPr>
        </w:r>
        <w:r>
          <w:rPr>
            <w:noProof/>
            <w:webHidden/>
          </w:rPr>
          <w:fldChar w:fldCharType="separate"/>
        </w:r>
        <w:r>
          <w:rPr>
            <w:noProof/>
            <w:webHidden/>
          </w:rPr>
          <w:t>8</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75" w:history="1">
        <w:r w:rsidRPr="00510732">
          <w:rPr>
            <w:rStyle w:val="Hyperlink"/>
            <w:noProof/>
          </w:rPr>
          <w:t>4.2.2</w:t>
        </w:r>
        <w:r>
          <w:rPr>
            <w:rFonts w:asciiTheme="minorHAnsi" w:eastAsiaTheme="minorEastAsia" w:hAnsiTheme="minorHAnsi" w:cstheme="minorBidi"/>
            <w:noProof/>
            <w:sz w:val="22"/>
            <w:szCs w:val="22"/>
            <w:lang w:eastAsia="en-US"/>
          </w:rPr>
          <w:tab/>
        </w:r>
        <w:r w:rsidRPr="00510732">
          <w:rPr>
            <w:rStyle w:val="Hyperlink"/>
            <w:noProof/>
          </w:rPr>
          <w:t>Modbus Message RTU Framing</w:t>
        </w:r>
        <w:r>
          <w:rPr>
            <w:noProof/>
            <w:webHidden/>
          </w:rPr>
          <w:tab/>
        </w:r>
        <w:r>
          <w:rPr>
            <w:noProof/>
            <w:webHidden/>
          </w:rPr>
          <w:fldChar w:fldCharType="begin"/>
        </w:r>
        <w:r>
          <w:rPr>
            <w:noProof/>
            <w:webHidden/>
          </w:rPr>
          <w:instrText xml:space="preserve"> PAGEREF _Toc398889475 \h </w:instrText>
        </w:r>
        <w:r>
          <w:rPr>
            <w:noProof/>
            <w:webHidden/>
          </w:rPr>
        </w:r>
        <w:r>
          <w:rPr>
            <w:noProof/>
            <w:webHidden/>
          </w:rPr>
          <w:fldChar w:fldCharType="separate"/>
        </w:r>
        <w:r>
          <w:rPr>
            <w:noProof/>
            <w:webHidden/>
          </w:rPr>
          <w:t>8</w:t>
        </w:r>
        <w:r>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76" w:history="1">
        <w:r w:rsidRPr="00510732">
          <w:rPr>
            <w:rStyle w:val="Hyperlink"/>
            <w:noProof/>
          </w:rPr>
          <w:t>4.3</w:t>
        </w:r>
        <w:r>
          <w:rPr>
            <w:rFonts w:asciiTheme="minorHAnsi" w:eastAsiaTheme="minorEastAsia" w:hAnsiTheme="minorHAnsi" w:cstheme="minorBidi"/>
            <w:noProof/>
            <w:sz w:val="22"/>
            <w:szCs w:val="22"/>
            <w:lang w:eastAsia="en-US"/>
          </w:rPr>
          <w:tab/>
        </w:r>
        <w:r w:rsidRPr="00510732">
          <w:rPr>
            <w:rStyle w:val="Hyperlink"/>
            <w:noProof/>
          </w:rPr>
          <w:t>Modbus RTU- RS232 Serial</w:t>
        </w:r>
        <w:r>
          <w:rPr>
            <w:noProof/>
            <w:webHidden/>
          </w:rPr>
          <w:tab/>
        </w:r>
        <w:r>
          <w:rPr>
            <w:noProof/>
            <w:webHidden/>
          </w:rPr>
          <w:fldChar w:fldCharType="begin"/>
        </w:r>
        <w:r>
          <w:rPr>
            <w:noProof/>
            <w:webHidden/>
          </w:rPr>
          <w:instrText xml:space="preserve"> PAGEREF _Toc398889476 \h </w:instrText>
        </w:r>
        <w:r>
          <w:rPr>
            <w:noProof/>
            <w:webHidden/>
          </w:rPr>
        </w:r>
        <w:r>
          <w:rPr>
            <w:noProof/>
            <w:webHidden/>
          </w:rPr>
          <w:fldChar w:fldCharType="separate"/>
        </w:r>
        <w:r>
          <w:rPr>
            <w:noProof/>
            <w:webHidden/>
          </w:rPr>
          <w:t>8</w:t>
        </w:r>
        <w:r>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77" w:history="1">
        <w:r w:rsidRPr="00510732">
          <w:rPr>
            <w:rStyle w:val="Hyperlink"/>
            <w:noProof/>
          </w:rPr>
          <w:t>4.4</w:t>
        </w:r>
        <w:r>
          <w:rPr>
            <w:rFonts w:asciiTheme="minorHAnsi" w:eastAsiaTheme="minorEastAsia" w:hAnsiTheme="minorHAnsi" w:cstheme="minorBidi"/>
            <w:noProof/>
            <w:sz w:val="22"/>
            <w:szCs w:val="22"/>
            <w:lang w:eastAsia="en-US"/>
          </w:rPr>
          <w:tab/>
        </w:r>
        <w:r w:rsidRPr="00510732">
          <w:rPr>
            <w:rStyle w:val="Hyperlink"/>
            <w:noProof/>
          </w:rPr>
          <w:t>Modbus RTU- USB</w:t>
        </w:r>
        <w:r>
          <w:rPr>
            <w:noProof/>
            <w:webHidden/>
          </w:rPr>
          <w:tab/>
        </w:r>
        <w:r>
          <w:rPr>
            <w:noProof/>
            <w:webHidden/>
          </w:rPr>
          <w:fldChar w:fldCharType="begin"/>
        </w:r>
        <w:r>
          <w:rPr>
            <w:noProof/>
            <w:webHidden/>
          </w:rPr>
          <w:instrText xml:space="preserve"> PAGEREF _Toc398889477 \h </w:instrText>
        </w:r>
        <w:r>
          <w:rPr>
            <w:noProof/>
            <w:webHidden/>
          </w:rPr>
        </w:r>
        <w:r>
          <w:rPr>
            <w:noProof/>
            <w:webHidden/>
          </w:rPr>
          <w:fldChar w:fldCharType="separate"/>
        </w:r>
        <w:r>
          <w:rPr>
            <w:noProof/>
            <w:webHidden/>
          </w:rPr>
          <w:t>9</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78" w:history="1">
        <w:r w:rsidRPr="00510732">
          <w:rPr>
            <w:rStyle w:val="Hyperlink"/>
            <w:noProof/>
          </w:rPr>
          <w:t>4.4.1</w:t>
        </w:r>
        <w:r>
          <w:rPr>
            <w:rFonts w:asciiTheme="minorHAnsi" w:eastAsiaTheme="minorEastAsia" w:hAnsiTheme="minorHAnsi" w:cstheme="minorBidi"/>
            <w:noProof/>
            <w:sz w:val="22"/>
            <w:szCs w:val="22"/>
            <w:lang w:eastAsia="en-US"/>
          </w:rPr>
          <w:tab/>
        </w:r>
        <w:r w:rsidRPr="00510732">
          <w:rPr>
            <w:rStyle w:val="Hyperlink"/>
            <w:noProof/>
          </w:rPr>
          <w:t>Overview</w:t>
        </w:r>
        <w:r>
          <w:rPr>
            <w:noProof/>
            <w:webHidden/>
          </w:rPr>
          <w:tab/>
        </w:r>
        <w:r>
          <w:rPr>
            <w:noProof/>
            <w:webHidden/>
          </w:rPr>
          <w:fldChar w:fldCharType="begin"/>
        </w:r>
        <w:r>
          <w:rPr>
            <w:noProof/>
            <w:webHidden/>
          </w:rPr>
          <w:instrText xml:space="preserve"> PAGEREF _Toc398889478 \h </w:instrText>
        </w:r>
        <w:r>
          <w:rPr>
            <w:noProof/>
            <w:webHidden/>
          </w:rPr>
        </w:r>
        <w:r>
          <w:rPr>
            <w:noProof/>
            <w:webHidden/>
          </w:rPr>
          <w:fldChar w:fldCharType="separate"/>
        </w:r>
        <w:r>
          <w:rPr>
            <w:noProof/>
            <w:webHidden/>
          </w:rPr>
          <w:t>9</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79" w:history="1">
        <w:r w:rsidRPr="00510732">
          <w:rPr>
            <w:rStyle w:val="Hyperlink"/>
            <w:noProof/>
          </w:rPr>
          <w:t>4.4.2</w:t>
        </w:r>
        <w:r>
          <w:rPr>
            <w:rFonts w:asciiTheme="minorHAnsi" w:eastAsiaTheme="minorEastAsia" w:hAnsiTheme="minorHAnsi" w:cstheme="minorBidi"/>
            <w:noProof/>
            <w:sz w:val="22"/>
            <w:szCs w:val="22"/>
            <w:lang w:eastAsia="en-US"/>
          </w:rPr>
          <w:tab/>
        </w:r>
        <w:r w:rsidRPr="00510732">
          <w:rPr>
            <w:rStyle w:val="Hyperlink"/>
            <w:noProof/>
            <w:shd w:val="clear" w:color="auto" w:fill="FFFFFF"/>
          </w:rPr>
          <w:t>USB Host Drivers</w:t>
        </w:r>
        <w:r>
          <w:rPr>
            <w:noProof/>
            <w:webHidden/>
          </w:rPr>
          <w:tab/>
        </w:r>
        <w:r>
          <w:rPr>
            <w:noProof/>
            <w:webHidden/>
          </w:rPr>
          <w:fldChar w:fldCharType="begin"/>
        </w:r>
        <w:r>
          <w:rPr>
            <w:noProof/>
            <w:webHidden/>
          </w:rPr>
          <w:instrText xml:space="preserve"> PAGEREF _Toc398889479 \h </w:instrText>
        </w:r>
        <w:r>
          <w:rPr>
            <w:noProof/>
            <w:webHidden/>
          </w:rPr>
        </w:r>
        <w:r>
          <w:rPr>
            <w:noProof/>
            <w:webHidden/>
          </w:rPr>
          <w:fldChar w:fldCharType="separate"/>
        </w:r>
        <w:r>
          <w:rPr>
            <w:noProof/>
            <w:webHidden/>
          </w:rPr>
          <w:t>9</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80" w:history="1">
        <w:r w:rsidRPr="00510732">
          <w:rPr>
            <w:rStyle w:val="Hyperlink"/>
            <w:noProof/>
          </w:rPr>
          <w:t>4.4.3</w:t>
        </w:r>
        <w:r>
          <w:rPr>
            <w:rFonts w:asciiTheme="minorHAnsi" w:eastAsiaTheme="minorEastAsia" w:hAnsiTheme="minorHAnsi" w:cstheme="minorBidi"/>
            <w:noProof/>
            <w:sz w:val="22"/>
            <w:szCs w:val="22"/>
            <w:lang w:eastAsia="en-US"/>
          </w:rPr>
          <w:tab/>
        </w:r>
        <w:r w:rsidRPr="00510732">
          <w:rPr>
            <w:rStyle w:val="Hyperlink"/>
            <w:noProof/>
          </w:rPr>
          <w:t>USB HID Usages</w:t>
        </w:r>
        <w:r>
          <w:rPr>
            <w:noProof/>
            <w:webHidden/>
          </w:rPr>
          <w:tab/>
        </w:r>
        <w:r>
          <w:rPr>
            <w:noProof/>
            <w:webHidden/>
          </w:rPr>
          <w:fldChar w:fldCharType="begin"/>
        </w:r>
        <w:r>
          <w:rPr>
            <w:noProof/>
            <w:webHidden/>
          </w:rPr>
          <w:instrText xml:space="preserve"> PAGEREF _Toc398889480 \h </w:instrText>
        </w:r>
        <w:r>
          <w:rPr>
            <w:noProof/>
            <w:webHidden/>
          </w:rPr>
        </w:r>
        <w:r>
          <w:rPr>
            <w:noProof/>
            <w:webHidden/>
          </w:rPr>
          <w:fldChar w:fldCharType="separate"/>
        </w:r>
        <w:r>
          <w:rPr>
            <w:noProof/>
            <w:webHidden/>
          </w:rPr>
          <w:t>9</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81" w:history="1">
        <w:r w:rsidRPr="00510732">
          <w:rPr>
            <w:rStyle w:val="Hyperlink"/>
            <w:noProof/>
          </w:rPr>
          <w:t>4.4.4</w:t>
        </w:r>
        <w:r>
          <w:rPr>
            <w:rFonts w:asciiTheme="minorHAnsi" w:eastAsiaTheme="minorEastAsia" w:hAnsiTheme="minorHAnsi" w:cstheme="minorBidi"/>
            <w:noProof/>
            <w:sz w:val="22"/>
            <w:szCs w:val="22"/>
            <w:lang w:eastAsia="en-US"/>
          </w:rPr>
          <w:tab/>
        </w:r>
        <w:r w:rsidRPr="00510732">
          <w:rPr>
            <w:rStyle w:val="Hyperlink"/>
            <w:noProof/>
          </w:rPr>
          <w:t>Framing</w:t>
        </w:r>
        <w:r>
          <w:rPr>
            <w:noProof/>
            <w:webHidden/>
          </w:rPr>
          <w:tab/>
        </w:r>
        <w:r>
          <w:rPr>
            <w:noProof/>
            <w:webHidden/>
          </w:rPr>
          <w:fldChar w:fldCharType="begin"/>
        </w:r>
        <w:r>
          <w:rPr>
            <w:noProof/>
            <w:webHidden/>
          </w:rPr>
          <w:instrText xml:space="preserve"> PAGEREF _Toc398889481 \h </w:instrText>
        </w:r>
        <w:r>
          <w:rPr>
            <w:noProof/>
            <w:webHidden/>
          </w:rPr>
        </w:r>
        <w:r>
          <w:rPr>
            <w:noProof/>
            <w:webHidden/>
          </w:rPr>
          <w:fldChar w:fldCharType="separate"/>
        </w:r>
        <w:r>
          <w:rPr>
            <w:noProof/>
            <w:webHidden/>
          </w:rPr>
          <w:t>9</w:t>
        </w:r>
        <w:r>
          <w:rPr>
            <w:noProof/>
            <w:webHidden/>
          </w:rPr>
          <w:fldChar w:fldCharType="end"/>
        </w:r>
      </w:hyperlink>
    </w:p>
    <w:p w:rsidR="0021594C" w:rsidRDefault="0021594C">
      <w:pPr>
        <w:pStyle w:val="TOC1"/>
        <w:rPr>
          <w:rFonts w:asciiTheme="minorHAnsi" w:eastAsiaTheme="minorEastAsia" w:hAnsiTheme="minorHAnsi" w:cstheme="minorBidi"/>
          <w:b w:val="0"/>
          <w:bCs w:val="0"/>
          <w:noProof/>
          <w:sz w:val="22"/>
          <w:szCs w:val="22"/>
          <w:lang w:eastAsia="en-US"/>
        </w:rPr>
      </w:pPr>
      <w:hyperlink w:anchor="_Toc398889482" w:history="1">
        <w:r w:rsidRPr="00510732">
          <w:rPr>
            <w:rStyle w:val="Hyperlink"/>
            <w:noProof/>
          </w:rPr>
          <w:t>5</w:t>
        </w:r>
        <w:r>
          <w:rPr>
            <w:rFonts w:asciiTheme="minorHAnsi" w:eastAsiaTheme="minorEastAsia" w:hAnsiTheme="minorHAnsi" w:cstheme="minorBidi"/>
            <w:b w:val="0"/>
            <w:bCs w:val="0"/>
            <w:noProof/>
            <w:sz w:val="22"/>
            <w:szCs w:val="22"/>
            <w:lang w:eastAsia="en-US"/>
          </w:rPr>
          <w:tab/>
        </w:r>
        <w:r w:rsidRPr="00510732">
          <w:rPr>
            <w:rStyle w:val="Hyperlink"/>
            <w:noProof/>
          </w:rPr>
          <w:t>Modbus Register Organization</w:t>
        </w:r>
        <w:r>
          <w:rPr>
            <w:noProof/>
            <w:webHidden/>
          </w:rPr>
          <w:tab/>
        </w:r>
        <w:r>
          <w:rPr>
            <w:noProof/>
            <w:webHidden/>
          </w:rPr>
          <w:fldChar w:fldCharType="begin"/>
        </w:r>
        <w:r>
          <w:rPr>
            <w:noProof/>
            <w:webHidden/>
          </w:rPr>
          <w:instrText xml:space="preserve"> PAGEREF _Toc398889482 \h </w:instrText>
        </w:r>
        <w:r>
          <w:rPr>
            <w:noProof/>
            <w:webHidden/>
          </w:rPr>
        </w:r>
        <w:r>
          <w:rPr>
            <w:noProof/>
            <w:webHidden/>
          </w:rPr>
          <w:fldChar w:fldCharType="separate"/>
        </w:r>
        <w:r>
          <w:rPr>
            <w:noProof/>
            <w:webHidden/>
          </w:rPr>
          <w:t>10</w:t>
        </w:r>
        <w:r>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83" w:history="1">
        <w:r w:rsidRPr="00510732">
          <w:rPr>
            <w:rStyle w:val="Hyperlink"/>
            <w:noProof/>
          </w:rPr>
          <w:t>5.1</w:t>
        </w:r>
        <w:r>
          <w:rPr>
            <w:rFonts w:asciiTheme="minorHAnsi" w:eastAsiaTheme="minorEastAsia" w:hAnsiTheme="minorHAnsi" w:cstheme="minorBidi"/>
            <w:noProof/>
            <w:sz w:val="22"/>
            <w:szCs w:val="22"/>
            <w:lang w:eastAsia="en-US"/>
          </w:rPr>
          <w:tab/>
        </w:r>
        <w:r w:rsidRPr="00510732">
          <w:rPr>
            <w:rStyle w:val="Hyperlink"/>
            <w:noProof/>
          </w:rPr>
          <w:t>Status Data (0x0000 – 0x0007F)</w:t>
        </w:r>
        <w:r>
          <w:rPr>
            <w:noProof/>
            <w:webHidden/>
          </w:rPr>
          <w:tab/>
        </w:r>
        <w:r>
          <w:rPr>
            <w:noProof/>
            <w:webHidden/>
          </w:rPr>
          <w:fldChar w:fldCharType="begin"/>
        </w:r>
        <w:r>
          <w:rPr>
            <w:noProof/>
            <w:webHidden/>
          </w:rPr>
          <w:instrText xml:space="preserve"> PAGEREF _Toc398889483 \h </w:instrText>
        </w:r>
        <w:r>
          <w:rPr>
            <w:noProof/>
            <w:webHidden/>
          </w:rPr>
        </w:r>
        <w:r>
          <w:rPr>
            <w:noProof/>
            <w:webHidden/>
          </w:rPr>
          <w:fldChar w:fldCharType="separate"/>
        </w:r>
        <w:r>
          <w:rPr>
            <w:noProof/>
            <w:webHidden/>
          </w:rPr>
          <w:t>10</w:t>
        </w:r>
        <w:r>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84" w:history="1">
        <w:r w:rsidRPr="00510732">
          <w:rPr>
            <w:rStyle w:val="Hyperlink"/>
            <w:noProof/>
          </w:rPr>
          <w:t>5.2</w:t>
        </w:r>
        <w:r>
          <w:rPr>
            <w:rFonts w:asciiTheme="minorHAnsi" w:eastAsiaTheme="minorEastAsia" w:hAnsiTheme="minorHAnsi" w:cstheme="minorBidi"/>
            <w:noProof/>
            <w:sz w:val="22"/>
            <w:szCs w:val="22"/>
            <w:lang w:eastAsia="en-US"/>
          </w:rPr>
          <w:tab/>
        </w:r>
        <w:r w:rsidRPr="00510732">
          <w:rPr>
            <w:rStyle w:val="Hyperlink"/>
            <w:noProof/>
          </w:rPr>
          <w:t>Dynamic Data (0x0080 – 0x01FF)</w:t>
        </w:r>
        <w:r>
          <w:rPr>
            <w:noProof/>
            <w:webHidden/>
          </w:rPr>
          <w:tab/>
        </w:r>
        <w:r>
          <w:rPr>
            <w:noProof/>
            <w:webHidden/>
          </w:rPr>
          <w:fldChar w:fldCharType="begin"/>
        </w:r>
        <w:r>
          <w:rPr>
            <w:noProof/>
            <w:webHidden/>
          </w:rPr>
          <w:instrText xml:space="preserve"> PAGEREF _Toc398889484 \h </w:instrText>
        </w:r>
        <w:r>
          <w:rPr>
            <w:noProof/>
            <w:webHidden/>
          </w:rPr>
        </w:r>
        <w:r>
          <w:rPr>
            <w:noProof/>
            <w:webHidden/>
          </w:rPr>
          <w:fldChar w:fldCharType="separate"/>
        </w:r>
        <w:r>
          <w:rPr>
            <w:noProof/>
            <w:webHidden/>
          </w:rPr>
          <w:t>10</w:t>
        </w:r>
        <w:r>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85" w:history="1">
        <w:r w:rsidRPr="00510732">
          <w:rPr>
            <w:rStyle w:val="Hyperlink"/>
            <w:noProof/>
          </w:rPr>
          <w:t>5.3</w:t>
        </w:r>
        <w:r>
          <w:rPr>
            <w:rFonts w:asciiTheme="minorHAnsi" w:eastAsiaTheme="minorEastAsia" w:hAnsiTheme="minorHAnsi" w:cstheme="minorBidi"/>
            <w:noProof/>
            <w:sz w:val="22"/>
            <w:szCs w:val="22"/>
            <w:lang w:eastAsia="en-US"/>
          </w:rPr>
          <w:tab/>
        </w:r>
        <w:r w:rsidRPr="00510732">
          <w:rPr>
            <w:rStyle w:val="Hyperlink"/>
            <w:noProof/>
          </w:rPr>
          <w:t>Inventory Information (0x0200 – 0x03FF)</w:t>
        </w:r>
        <w:r>
          <w:rPr>
            <w:noProof/>
            <w:webHidden/>
          </w:rPr>
          <w:tab/>
        </w:r>
        <w:r>
          <w:rPr>
            <w:noProof/>
            <w:webHidden/>
          </w:rPr>
          <w:fldChar w:fldCharType="begin"/>
        </w:r>
        <w:r>
          <w:rPr>
            <w:noProof/>
            <w:webHidden/>
          </w:rPr>
          <w:instrText xml:space="preserve"> PAGEREF _Toc398889485 \h </w:instrText>
        </w:r>
        <w:r>
          <w:rPr>
            <w:noProof/>
            <w:webHidden/>
          </w:rPr>
        </w:r>
        <w:r>
          <w:rPr>
            <w:noProof/>
            <w:webHidden/>
          </w:rPr>
          <w:fldChar w:fldCharType="separate"/>
        </w:r>
        <w:r>
          <w:rPr>
            <w:noProof/>
            <w:webHidden/>
          </w:rPr>
          <w:t>10</w:t>
        </w:r>
        <w:r>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86" w:history="1">
        <w:r w:rsidRPr="00510732">
          <w:rPr>
            <w:rStyle w:val="Hyperlink"/>
            <w:noProof/>
          </w:rPr>
          <w:t>5.4</w:t>
        </w:r>
        <w:r>
          <w:rPr>
            <w:rFonts w:asciiTheme="minorHAnsi" w:eastAsiaTheme="minorEastAsia" w:hAnsiTheme="minorHAnsi" w:cstheme="minorBidi"/>
            <w:noProof/>
            <w:sz w:val="22"/>
            <w:szCs w:val="22"/>
            <w:lang w:eastAsia="en-US"/>
          </w:rPr>
          <w:tab/>
        </w:r>
        <w:r w:rsidRPr="00510732">
          <w:rPr>
            <w:rStyle w:val="Hyperlink"/>
            <w:noProof/>
          </w:rPr>
          <w:t>Static Data (0x0400 – 0x5FF)</w:t>
        </w:r>
        <w:r>
          <w:rPr>
            <w:noProof/>
            <w:webHidden/>
          </w:rPr>
          <w:tab/>
        </w:r>
        <w:r>
          <w:rPr>
            <w:noProof/>
            <w:webHidden/>
          </w:rPr>
          <w:fldChar w:fldCharType="begin"/>
        </w:r>
        <w:r>
          <w:rPr>
            <w:noProof/>
            <w:webHidden/>
          </w:rPr>
          <w:instrText xml:space="preserve"> PAGEREF _Toc398889486 \h </w:instrText>
        </w:r>
        <w:r>
          <w:rPr>
            <w:noProof/>
            <w:webHidden/>
          </w:rPr>
        </w:r>
        <w:r>
          <w:rPr>
            <w:noProof/>
            <w:webHidden/>
          </w:rPr>
          <w:fldChar w:fldCharType="separate"/>
        </w:r>
        <w:r>
          <w:rPr>
            <w:noProof/>
            <w:webHidden/>
          </w:rPr>
          <w:t>10</w:t>
        </w:r>
        <w:r>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87" w:history="1">
        <w:r w:rsidRPr="00510732">
          <w:rPr>
            <w:rStyle w:val="Hyperlink"/>
            <w:noProof/>
          </w:rPr>
          <w:t>5.5</w:t>
        </w:r>
        <w:r>
          <w:rPr>
            <w:rFonts w:asciiTheme="minorHAnsi" w:eastAsiaTheme="minorEastAsia" w:hAnsiTheme="minorHAnsi" w:cstheme="minorBidi"/>
            <w:noProof/>
            <w:sz w:val="22"/>
            <w:szCs w:val="22"/>
            <w:lang w:eastAsia="en-US"/>
          </w:rPr>
          <w:tab/>
        </w:r>
        <w:r w:rsidRPr="00510732">
          <w:rPr>
            <w:rStyle w:val="Hyperlink"/>
            <w:noProof/>
          </w:rPr>
          <w:t>Commands (0x0600 – 0x6FF)</w:t>
        </w:r>
        <w:r>
          <w:rPr>
            <w:noProof/>
            <w:webHidden/>
          </w:rPr>
          <w:tab/>
        </w:r>
        <w:r>
          <w:rPr>
            <w:noProof/>
            <w:webHidden/>
          </w:rPr>
          <w:fldChar w:fldCharType="begin"/>
        </w:r>
        <w:r>
          <w:rPr>
            <w:noProof/>
            <w:webHidden/>
          </w:rPr>
          <w:instrText xml:space="preserve"> PAGEREF _Toc398889487 \h </w:instrText>
        </w:r>
        <w:r>
          <w:rPr>
            <w:noProof/>
            <w:webHidden/>
          </w:rPr>
        </w:r>
        <w:r>
          <w:rPr>
            <w:noProof/>
            <w:webHidden/>
          </w:rPr>
          <w:fldChar w:fldCharType="separate"/>
        </w:r>
        <w:r>
          <w:rPr>
            <w:noProof/>
            <w:webHidden/>
          </w:rPr>
          <w:t>11</w:t>
        </w:r>
        <w:r>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88" w:history="1">
        <w:r w:rsidRPr="00510732">
          <w:rPr>
            <w:rStyle w:val="Hyperlink"/>
            <w:noProof/>
          </w:rPr>
          <w:t>5.6</w:t>
        </w:r>
        <w:r>
          <w:rPr>
            <w:rFonts w:asciiTheme="minorHAnsi" w:eastAsiaTheme="minorEastAsia" w:hAnsiTheme="minorHAnsi" w:cstheme="minorBidi"/>
            <w:noProof/>
            <w:sz w:val="22"/>
            <w:szCs w:val="22"/>
            <w:lang w:eastAsia="en-US"/>
          </w:rPr>
          <w:tab/>
        </w:r>
        <w:r w:rsidRPr="00510732">
          <w:rPr>
            <w:rStyle w:val="Hyperlink"/>
            <w:noProof/>
          </w:rPr>
          <w:t>Protocol Verification (0x0800 – 0x8FF)</w:t>
        </w:r>
        <w:r>
          <w:rPr>
            <w:noProof/>
            <w:webHidden/>
          </w:rPr>
          <w:tab/>
        </w:r>
        <w:r>
          <w:rPr>
            <w:noProof/>
            <w:webHidden/>
          </w:rPr>
          <w:fldChar w:fldCharType="begin"/>
        </w:r>
        <w:r>
          <w:rPr>
            <w:noProof/>
            <w:webHidden/>
          </w:rPr>
          <w:instrText xml:space="preserve"> PAGEREF _Toc398889488 \h </w:instrText>
        </w:r>
        <w:r>
          <w:rPr>
            <w:noProof/>
            <w:webHidden/>
          </w:rPr>
        </w:r>
        <w:r>
          <w:rPr>
            <w:noProof/>
            <w:webHidden/>
          </w:rPr>
          <w:fldChar w:fldCharType="separate"/>
        </w:r>
        <w:r>
          <w:rPr>
            <w:noProof/>
            <w:webHidden/>
          </w:rPr>
          <w:t>11</w:t>
        </w:r>
        <w:r>
          <w:rPr>
            <w:noProof/>
            <w:webHidden/>
          </w:rPr>
          <w:fldChar w:fldCharType="end"/>
        </w:r>
      </w:hyperlink>
    </w:p>
    <w:p w:rsidR="0021594C" w:rsidRDefault="0021594C">
      <w:pPr>
        <w:pStyle w:val="TOC1"/>
        <w:rPr>
          <w:rFonts w:asciiTheme="minorHAnsi" w:eastAsiaTheme="minorEastAsia" w:hAnsiTheme="minorHAnsi" w:cstheme="minorBidi"/>
          <w:b w:val="0"/>
          <w:bCs w:val="0"/>
          <w:noProof/>
          <w:sz w:val="22"/>
          <w:szCs w:val="22"/>
          <w:lang w:eastAsia="en-US"/>
        </w:rPr>
      </w:pPr>
      <w:hyperlink w:anchor="_Toc398889489" w:history="1">
        <w:r w:rsidRPr="00510732">
          <w:rPr>
            <w:rStyle w:val="Hyperlink"/>
            <w:noProof/>
          </w:rPr>
          <w:t>6</w:t>
        </w:r>
        <w:r>
          <w:rPr>
            <w:rFonts w:asciiTheme="minorHAnsi" w:eastAsiaTheme="minorEastAsia" w:hAnsiTheme="minorHAnsi" w:cstheme="minorBidi"/>
            <w:b w:val="0"/>
            <w:bCs w:val="0"/>
            <w:noProof/>
            <w:sz w:val="22"/>
            <w:szCs w:val="22"/>
            <w:lang w:eastAsia="en-US"/>
          </w:rPr>
          <w:tab/>
        </w:r>
        <w:r w:rsidRPr="00510732">
          <w:rPr>
            <w:rStyle w:val="Hyperlink"/>
            <w:noProof/>
          </w:rPr>
          <w:t>Enabling Modbus on Smart-UPS</w:t>
        </w:r>
        <w:r>
          <w:rPr>
            <w:noProof/>
            <w:webHidden/>
          </w:rPr>
          <w:tab/>
        </w:r>
        <w:r>
          <w:rPr>
            <w:noProof/>
            <w:webHidden/>
          </w:rPr>
          <w:fldChar w:fldCharType="begin"/>
        </w:r>
        <w:r>
          <w:rPr>
            <w:noProof/>
            <w:webHidden/>
          </w:rPr>
          <w:instrText xml:space="preserve"> PAGEREF _Toc398889489 \h </w:instrText>
        </w:r>
        <w:r>
          <w:rPr>
            <w:noProof/>
            <w:webHidden/>
          </w:rPr>
        </w:r>
        <w:r>
          <w:rPr>
            <w:noProof/>
            <w:webHidden/>
          </w:rPr>
          <w:fldChar w:fldCharType="separate"/>
        </w:r>
        <w:r>
          <w:rPr>
            <w:noProof/>
            <w:webHidden/>
          </w:rPr>
          <w:t>11</w:t>
        </w:r>
        <w:r>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90" w:history="1">
        <w:r w:rsidRPr="00510732">
          <w:rPr>
            <w:rStyle w:val="Hyperlink"/>
            <w:noProof/>
          </w:rPr>
          <w:t>6.1</w:t>
        </w:r>
        <w:r>
          <w:rPr>
            <w:rFonts w:asciiTheme="minorHAnsi" w:eastAsiaTheme="minorEastAsia" w:hAnsiTheme="minorHAnsi" w:cstheme="minorBidi"/>
            <w:noProof/>
            <w:sz w:val="22"/>
            <w:szCs w:val="22"/>
            <w:lang w:eastAsia="en-US"/>
          </w:rPr>
          <w:tab/>
        </w:r>
        <w:r w:rsidRPr="00510732">
          <w:rPr>
            <w:rStyle w:val="Hyperlink"/>
            <w:noProof/>
          </w:rPr>
          <w:t>Model compatibility</w:t>
        </w:r>
        <w:r>
          <w:rPr>
            <w:noProof/>
            <w:webHidden/>
          </w:rPr>
          <w:tab/>
        </w:r>
        <w:r>
          <w:rPr>
            <w:noProof/>
            <w:webHidden/>
          </w:rPr>
          <w:fldChar w:fldCharType="begin"/>
        </w:r>
        <w:r>
          <w:rPr>
            <w:noProof/>
            <w:webHidden/>
          </w:rPr>
          <w:instrText xml:space="preserve"> PAGEREF _Toc398889490 \h </w:instrText>
        </w:r>
        <w:r>
          <w:rPr>
            <w:noProof/>
            <w:webHidden/>
          </w:rPr>
        </w:r>
        <w:r>
          <w:rPr>
            <w:noProof/>
            <w:webHidden/>
          </w:rPr>
          <w:fldChar w:fldCharType="separate"/>
        </w:r>
        <w:r>
          <w:rPr>
            <w:noProof/>
            <w:webHidden/>
          </w:rPr>
          <w:t>11</w:t>
        </w:r>
        <w:r>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91" w:history="1">
        <w:r w:rsidRPr="00510732">
          <w:rPr>
            <w:rStyle w:val="Hyperlink"/>
            <w:noProof/>
          </w:rPr>
          <w:t>6.2</w:t>
        </w:r>
        <w:r>
          <w:rPr>
            <w:rFonts w:asciiTheme="minorHAnsi" w:eastAsiaTheme="minorEastAsia" w:hAnsiTheme="minorHAnsi" w:cstheme="minorBidi"/>
            <w:noProof/>
            <w:sz w:val="22"/>
            <w:szCs w:val="22"/>
            <w:lang w:eastAsia="en-US"/>
          </w:rPr>
          <w:tab/>
        </w:r>
        <w:r w:rsidRPr="00510732">
          <w:rPr>
            <w:rStyle w:val="Hyperlink"/>
            <w:noProof/>
          </w:rPr>
          <w:t>Firmware Update</w:t>
        </w:r>
        <w:r>
          <w:rPr>
            <w:noProof/>
            <w:webHidden/>
          </w:rPr>
          <w:tab/>
        </w:r>
        <w:r>
          <w:rPr>
            <w:noProof/>
            <w:webHidden/>
          </w:rPr>
          <w:fldChar w:fldCharType="begin"/>
        </w:r>
        <w:r>
          <w:rPr>
            <w:noProof/>
            <w:webHidden/>
          </w:rPr>
          <w:instrText xml:space="preserve"> PAGEREF _Toc398889491 \h </w:instrText>
        </w:r>
        <w:r>
          <w:rPr>
            <w:noProof/>
            <w:webHidden/>
          </w:rPr>
        </w:r>
        <w:r>
          <w:rPr>
            <w:noProof/>
            <w:webHidden/>
          </w:rPr>
          <w:fldChar w:fldCharType="separate"/>
        </w:r>
        <w:r>
          <w:rPr>
            <w:noProof/>
            <w:webHidden/>
          </w:rPr>
          <w:t>11</w:t>
        </w:r>
        <w:r>
          <w:rPr>
            <w:noProof/>
            <w:webHidden/>
          </w:rPr>
          <w:fldChar w:fldCharType="end"/>
        </w:r>
      </w:hyperlink>
    </w:p>
    <w:p w:rsidR="0021594C" w:rsidRDefault="0021594C">
      <w:pPr>
        <w:pStyle w:val="TOC2"/>
        <w:rPr>
          <w:rFonts w:asciiTheme="minorHAnsi" w:eastAsiaTheme="minorEastAsia" w:hAnsiTheme="minorHAnsi" w:cstheme="minorBidi"/>
          <w:noProof/>
          <w:sz w:val="22"/>
          <w:szCs w:val="22"/>
          <w:lang w:eastAsia="en-US"/>
        </w:rPr>
      </w:pPr>
      <w:hyperlink w:anchor="_Toc398889492" w:history="1">
        <w:r w:rsidRPr="00510732">
          <w:rPr>
            <w:rStyle w:val="Hyperlink"/>
            <w:noProof/>
          </w:rPr>
          <w:t>6.3</w:t>
        </w:r>
        <w:r>
          <w:rPr>
            <w:rFonts w:asciiTheme="minorHAnsi" w:eastAsiaTheme="minorEastAsia" w:hAnsiTheme="minorHAnsi" w:cstheme="minorBidi"/>
            <w:noProof/>
            <w:sz w:val="22"/>
            <w:szCs w:val="22"/>
            <w:lang w:eastAsia="en-US"/>
          </w:rPr>
          <w:tab/>
        </w:r>
        <w:r w:rsidRPr="00510732">
          <w:rPr>
            <w:rStyle w:val="Hyperlink"/>
            <w:noProof/>
          </w:rPr>
          <w:t>Enabling Modbus Communications</w:t>
        </w:r>
        <w:r>
          <w:rPr>
            <w:noProof/>
            <w:webHidden/>
          </w:rPr>
          <w:tab/>
        </w:r>
        <w:r>
          <w:rPr>
            <w:noProof/>
            <w:webHidden/>
          </w:rPr>
          <w:fldChar w:fldCharType="begin"/>
        </w:r>
        <w:r>
          <w:rPr>
            <w:noProof/>
            <w:webHidden/>
          </w:rPr>
          <w:instrText xml:space="preserve"> PAGEREF _Toc398889492 \h </w:instrText>
        </w:r>
        <w:r>
          <w:rPr>
            <w:noProof/>
            <w:webHidden/>
          </w:rPr>
        </w:r>
        <w:r>
          <w:rPr>
            <w:noProof/>
            <w:webHidden/>
          </w:rPr>
          <w:fldChar w:fldCharType="separate"/>
        </w:r>
        <w:r>
          <w:rPr>
            <w:noProof/>
            <w:webHidden/>
          </w:rPr>
          <w:t>11</w:t>
        </w:r>
        <w:r>
          <w:rPr>
            <w:noProof/>
            <w:webHidden/>
          </w:rPr>
          <w:fldChar w:fldCharType="end"/>
        </w:r>
      </w:hyperlink>
    </w:p>
    <w:p w:rsidR="0021594C" w:rsidRDefault="0021594C">
      <w:pPr>
        <w:pStyle w:val="TOC1"/>
        <w:rPr>
          <w:rFonts w:asciiTheme="minorHAnsi" w:eastAsiaTheme="minorEastAsia" w:hAnsiTheme="minorHAnsi" w:cstheme="minorBidi"/>
          <w:b w:val="0"/>
          <w:bCs w:val="0"/>
          <w:noProof/>
          <w:sz w:val="22"/>
          <w:szCs w:val="22"/>
          <w:lang w:eastAsia="en-US"/>
        </w:rPr>
      </w:pPr>
      <w:hyperlink w:anchor="_Toc398889493" w:history="1">
        <w:r w:rsidRPr="00510732">
          <w:rPr>
            <w:rStyle w:val="Hyperlink"/>
            <w:noProof/>
          </w:rPr>
          <w:t>Appendix A – Register List</w:t>
        </w:r>
        <w:r>
          <w:rPr>
            <w:noProof/>
            <w:webHidden/>
          </w:rPr>
          <w:tab/>
        </w:r>
        <w:r>
          <w:rPr>
            <w:noProof/>
            <w:webHidden/>
          </w:rPr>
          <w:fldChar w:fldCharType="begin"/>
        </w:r>
        <w:r>
          <w:rPr>
            <w:noProof/>
            <w:webHidden/>
          </w:rPr>
          <w:instrText xml:space="preserve"> PAGEREF _Toc398889493 \h </w:instrText>
        </w:r>
        <w:r>
          <w:rPr>
            <w:noProof/>
            <w:webHidden/>
          </w:rPr>
        </w:r>
        <w:r>
          <w:rPr>
            <w:noProof/>
            <w:webHidden/>
          </w:rPr>
          <w:fldChar w:fldCharType="separate"/>
        </w:r>
        <w:r>
          <w:rPr>
            <w:noProof/>
            <w:webHidden/>
          </w:rPr>
          <w:t>12</w:t>
        </w:r>
        <w:r>
          <w:rPr>
            <w:noProof/>
            <w:webHidden/>
          </w:rPr>
          <w:fldChar w:fldCharType="end"/>
        </w:r>
      </w:hyperlink>
    </w:p>
    <w:p w:rsidR="0021594C" w:rsidRDefault="0021594C">
      <w:pPr>
        <w:pStyle w:val="TOC1"/>
        <w:rPr>
          <w:rFonts w:asciiTheme="minorHAnsi" w:eastAsiaTheme="minorEastAsia" w:hAnsiTheme="minorHAnsi" w:cstheme="minorBidi"/>
          <w:b w:val="0"/>
          <w:bCs w:val="0"/>
          <w:noProof/>
          <w:sz w:val="22"/>
          <w:szCs w:val="22"/>
          <w:lang w:eastAsia="en-US"/>
        </w:rPr>
      </w:pPr>
      <w:hyperlink w:anchor="_Toc398889494" w:history="1">
        <w:r w:rsidRPr="00510732">
          <w:rPr>
            <w:rStyle w:val="Hyperlink"/>
            <w:noProof/>
          </w:rPr>
          <w:t>Appendix B – Register Bit Descriptions</w:t>
        </w:r>
        <w:r>
          <w:rPr>
            <w:noProof/>
            <w:webHidden/>
          </w:rPr>
          <w:tab/>
        </w:r>
        <w:r>
          <w:rPr>
            <w:noProof/>
            <w:webHidden/>
          </w:rPr>
          <w:fldChar w:fldCharType="begin"/>
        </w:r>
        <w:r>
          <w:rPr>
            <w:noProof/>
            <w:webHidden/>
          </w:rPr>
          <w:instrText xml:space="preserve"> PAGEREF _Toc398889494 \h </w:instrText>
        </w:r>
        <w:r>
          <w:rPr>
            <w:noProof/>
            <w:webHidden/>
          </w:rPr>
        </w:r>
        <w:r>
          <w:rPr>
            <w:noProof/>
            <w:webHidden/>
          </w:rPr>
          <w:fldChar w:fldCharType="separate"/>
        </w:r>
        <w:r>
          <w:rPr>
            <w:noProof/>
            <w:webHidden/>
          </w:rPr>
          <w:t>20</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95" w:history="1">
        <w:r w:rsidRPr="00510732">
          <w:rPr>
            <w:rStyle w:val="Hyperlink"/>
            <w:noProof/>
          </w:rPr>
          <w:t>UPSStatus_BF</w:t>
        </w:r>
        <w:r>
          <w:rPr>
            <w:noProof/>
            <w:webHidden/>
          </w:rPr>
          <w:tab/>
        </w:r>
        <w:r>
          <w:rPr>
            <w:noProof/>
            <w:webHidden/>
          </w:rPr>
          <w:fldChar w:fldCharType="begin"/>
        </w:r>
        <w:r>
          <w:rPr>
            <w:noProof/>
            <w:webHidden/>
          </w:rPr>
          <w:instrText xml:space="preserve"> PAGEREF _Toc398889495 \h </w:instrText>
        </w:r>
        <w:r>
          <w:rPr>
            <w:noProof/>
            <w:webHidden/>
          </w:rPr>
        </w:r>
        <w:r>
          <w:rPr>
            <w:noProof/>
            <w:webHidden/>
          </w:rPr>
          <w:fldChar w:fldCharType="separate"/>
        </w:r>
        <w:r>
          <w:rPr>
            <w:noProof/>
            <w:webHidden/>
          </w:rPr>
          <w:t>20</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96" w:history="1">
        <w:r w:rsidRPr="00510732">
          <w:rPr>
            <w:rStyle w:val="Hyperlink"/>
            <w:rFonts w:cs="Arial"/>
            <w:noProof/>
          </w:rPr>
          <w:t>SimpleSignalingStatus_BF</w:t>
        </w:r>
        <w:r>
          <w:rPr>
            <w:noProof/>
            <w:webHidden/>
          </w:rPr>
          <w:tab/>
        </w:r>
        <w:r>
          <w:rPr>
            <w:noProof/>
            <w:webHidden/>
          </w:rPr>
          <w:fldChar w:fldCharType="begin"/>
        </w:r>
        <w:r>
          <w:rPr>
            <w:noProof/>
            <w:webHidden/>
          </w:rPr>
          <w:instrText xml:space="preserve"> PAGEREF _Toc398889496 \h </w:instrText>
        </w:r>
        <w:r>
          <w:rPr>
            <w:noProof/>
            <w:webHidden/>
          </w:rPr>
        </w:r>
        <w:r>
          <w:rPr>
            <w:noProof/>
            <w:webHidden/>
          </w:rPr>
          <w:fldChar w:fldCharType="separate"/>
        </w:r>
        <w:r>
          <w:rPr>
            <w:noProof/>
            <w:webHidden/>
          </w:rPr>
          <w:t>20</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97" w:history="1">
        <w:r w:rsidRPr="00510732">
          <w:rPr>
            <w:rStyle w:val="Hyperlink"/>
            <w:rFonts w:cs="Arial"/>
            <w:noProof/>
          </w:rPr>
          <w:t>GeneralError_BF</w:t>
        </w:r>
        <w:r>
          <w:rPr>
            <w:noProof/>
            <w:webHidden/>
          </w:rPr>
          <w:tab/>
        </w:r>
        <w:r>
          <w:rPr>
            <w:noProof/>
            <w:webHidden/>
          </w:rPr>
          <w:fldChar w:fldCharType="begin"/>
        </w:r>
        <w:r>
          <w:rPr>
            <w:noProof/>
            <w:webHidden/>
          </w:rPr>
          <w:instrText xml:space="preserve"> PAGEREF _Toc398889497 \h </w:instrText>
        </w:r>
        <w:r>
          <w:rPr>
            <w:noProof/>
            <w:webHidden/>
          </w:rPr>
        </w:r>
        <w:r>
          <w:rPr>
            <w:noProof/>
            <w:webHidden/>
          </w:rPr>
          <w:fldChar w:fldCharType="separate"/>
        </w:r>
        <w:r>
          <w:rPr>
            <w:noProof/>
            <w:webHidden/>
          </w:rPr>
          <w:t>21</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98" w:history="1">
        <w:r w:rsidRPr="00510732">
          <w:rPr>
            <w:rStyle w:val="Hyperlink"/>
            <w:rFonts w:cs="Arial"/>
            <w:noProof/>
          </w:rPr>
          <w:t>PowerSystemError_BF</w:t>
        </w:r>
        <w:r>
          <w:rPr>
            <w:noProof/>
            <w:webHidden/>
          </w:rPr>
          <w:tab/>
        </w:r>
        <w:r>
          <w:rPr>
            <w:noProof/>
            <w:webHidden/>
          </w:rPr>
          <w:fldChar w:fldCharType="begin"/>
        </w:r>
        <w:r>
          <w:rPr>
            <w:noProof/>
            <w:webHidden/>
          </w:rPr>
          <w:instrText xml:space="preserve"> PAGEREF _Toc398889498 \h </w:instrText>
        </w:r>
        <w:r>
          <w:rPr>
            <w:noProof/>
            <w:webHidden/>
          </w:rPr>
        </w:r>
        <w:r>
          <w:rPr>
            <w:noProof/>
            <w:webHidden/>
          </w:rPr>
          <w:fldChar w:fldCharType="separate"/>
        </w:r>
        <w:r>
          <w:rPr>
            <w:noProof/>
            <w:webHidden/>
          </w:rPr>
          <w:t>21</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499" w:history="1">
        <w:r w:rsidRPr="00510732">
          <w:rPr>
            <w:rStyle w:val="Hyperlink"/>
            <w:rFonts w:cs="Arial"/>
            <w:noProof/>
          </w:rPr>
          <w:t>BatterySystemError_BF</w:t>
        </w:r>
        <w:r>
          <w:rPr>
            <w:noProof/>
            <w:webHidden/>
          </w:rPr>
          <w:tab/>
        </w:r>
        <w:r>
          <w:rPr>
            <w:noProof/>
            <w:webHidden/>
          </w:rPr>
          <w:fldChar w:fldCharType="begin"/>
        </w:r>
        <w:r>
          <w:rPr>
            <w:noProof/>
            <w:webHidden/>
          </w:rPr>
          <w:instrText xml:space="preserve"> PAGEREF _Toc398889499 \h </w:instrText>
        </w:r>
        <w:r>
          <w:rPr>
            <w:noProof/>
            <w:webHidden/>
          </w:rPr>
        </w:r>
        <w:r>
          <w:rPr>
            <w:noProof/>
            <w:webHidden/>
          </w:rPr>
          <w:fldChar w:fldCharType="separate"/>
        </w:r>
        <w:r>
          <w:rPr>
            <w:noProof/>
            <w:webHidden/>
          </w:rPr>
          <w:t>21</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500" w:history="1">
        <w:r w:rsidRPr="00510732">
          <w:rPr>
            <w:rStyle w:val="Hyperlink"/>
            <w:rFonts w:cs="Arial"/>
            <w:noProof/>
          </w:rPr>
          <w:t>ReplaceBatteryTestStatus_BF</w:t>
        </w:r>
        <w:r>
          <w:rPr>
            <w:noProof/>
            <w:webHidden/>
          </w:rPr>
          <w:tab/>
        </w:r>
        <w:r>
          <w:rPr>
            <w:noProof/>
            <w:webHidden/>
          </w:rPr>
          <w:fldChar w:fldCharType="begin"/>
        </w:r>
        <w:r>
          <w:rPr>
            <w:noProof/>
            <w:webHidden/>
          </w:rPr>
          <w:instrText xml:space="preserve"> PAGEREF _Toc398889500 \h </w:instrText>
        </w:r>
        <w:r>
          <w:rPr>
            <w:noProof/>
            <w:webHidden/>
          </w:rPr>
        </w:r>
        <w:r>
          <w:rPr>
            <w:noProof/>
            <w:webHidden/>
          </w:rPr>
          <w:fldChar w:fldCharType="separate"/>
        </w:r>
        <w:r>
          <w:rPr>
            <w:noProof/>
            <w:webHidden/>
          </w:rPr>
          <w:t>22</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501" w:history="1">
        <w:r w:rsidRPr="00510732">
          <w:rPr>
            <w:rStyle w:val="Hyperlink"/>
            <w:rFonts w:cs="Arial"/>
            <w:noProof/>
          </w:rPr>
          <w:t>RunTimeCalibrationStatus_BF</w:t>
        </w:r>
        <w:r>
          <w:rPr>
            <w:noProof/>
            <w:webHidden/>
          </w:rPr>
          <w:tab/>
        </w:r>
        <w:r>
          <w:rPr>
            <w:noProof/>
            <w:webHidden/>
          </w:rPr>
          <w:fldChar w:fldCharType="begin"/>
        </w:r>
        <w:r>
          <w:rPr>
            <w:noProof/>
            <w:webHidden/>
          </w:rPr>
          <w:instrText xml:space="preserve"> PAGEREF _Toc398889501 \h </w:instrText>
        </w:r>
        <w:r>
          <w:rPr>
            <w:noProof/>
            <w:webHidden/>
          </w:rPr>
        </w:r>
        <w:r>
          <w:rPr>
            <w:noProof/>
            <w:webHidden/>
          </w:rPr>
          <w:fldChar w:fldCharType="separate"/>
        </w:r>
        <w:r>
          <w:rPr>
            <w:noProof/>
            <w:webHidden/>
          </w:rPr>
          <w:t>22</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502" w:history="1">
        <w:r w:rsidRPr="00510732">
          <w:rPr>
            <w:rStyle w:val="Hyperlink"/>
            <w:rFonts w:cs="Arial"/>
            <w:noProof/>
          </w:rPr>
          <w:t>LifeTimeStatus_BF</w:t>
        </w:r>
        <w:r>
          <w:rPr>
            <w:noProof/>
            <w:webHidden/>
          </w:rPr>
          <w:tab/>
        </w:r>
        <w:r>
          <w:rPr>
            <w:noProof/>
            <w:webHidden/>
          </w:rPr>
          <w:fldChar w:fldCharType="begin"/>
        </w:r>
        <w:r>
          <w:rPr>
            <w:noProof/>
            <w:webHidden/>
          </w:rPr>
          <w:instrText xml:space="preserve"> PAGEREF _Toc398889502 \h </w:instrText>
        </w:r>
        <w:r>
          <w:rPr>
            <w:noProof/>
            <w:webHidden/>
          </w:rPr>
        </w:r>
        <w:r>
          <w:rPr>
            <w:noProof/>
            <w:webHidden/>
          </w:rPr>
          <w:fldChar w:fldCharType="separate"/>
        </w:r>
        <w:r>
          <w:rPr>
            <w:noProof/>
            <w:webHidden/>
          </w:rPr>
          <w:t>23</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503" w:history="1">
        <w:r w:rsidRPr="00510732">
          <w:rPr>
            <w:rStyle w:val="Hyperlink"/>
            <w:rFonts w:cs="Arial"/>
            <w:noProof/>
          </w:rPr>
          <w:t>UserInterfaceStatus_BF</w:t>
        </w:r>
        <w:r>
          <w:rPr>
            <w:noProof/>
            <w:webHidden/>
          </w:rPr>
          <w:tab/>
        </w:r>
        <w:r>
          <w:rPr>
            <w:noProof/>
            <w:webHidden/>
          </w:rPr>
          <w:fldChar w:fldCharType="begin"/>
        </w:r>
        <w:r>
          <w:rPr>
            <w:noProof/>
            <w:webHidden/>
          </w:rPr>
          <w:instrText xml:space="preserve"> PAGEREF _Toc398889503 \h </w:instrText>
        </w:r>
        <w:r>
          <w:rPr>
            <w:noProof/>
            <w:webHidden/>
          </w:rPr>
        </w:r>
        <w:r>
          <w:rPr>
            <w:noProof/>
            <w:webHidden/>
          </w:rPr>
          <w:fldChar w:fldCharType="separate"/>
        </w:r>
        <w:r>
          <w:rPr>
            <w:noProof/>
            <w:webHidden/>
          </w:rPr>
          <w:t>23</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504" w:history="1">
        <w:r w:rsidRPr="00510732">
          <w:rPr>
            <w:rStyle w:val="Hyperlink"/>
            <w:rFonts w:cs="Arial"/>
            <w:noProof/>
          </w:rPr>
          <w:t>Input.InputStatus_BF</w:t>
        </w:r>
        <w:r>
          <w:rPr>
            <w:noProof/>
            <w:webHidden/>
          </w:rPr>
          <w:tab/>
        </w:r>
        <w:r>
          <w:rPr>
            <w:noProof/>
            <w:webHidden/>
          </w:rPr>
          <w:fldChar w:fldCharType="begin"/>
        </w:r>
        <w:r>
          <w:rPr>
            <w:noProof/>
            <w:webHidden/>
          </w:rPr>
          <w:instrText xml:space="preserve"> PAGEREF _Toc398889504 \h </w:instrText>
        </w:r>
        <w:r>
          <w:rPr>
            <w:noProof/>
            <w:webHidden/>
          </w:rPr>
        </w:r>
        <w:r>
          <w:rPr>
            <w:noProof/>
            <w:webHidden/>
          </w:rPr>
          <w:fldChar w:fldCharType="separate"/>
        </w:r>
        <w:r>
          <w:rPr>
            <w:noProof/>
            <w:webHidden/>
          </w:rPr>
          <w:t>24</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505" w:history="1">
        <w:r w:rsidRPr="00510732">
          <w:rPr>
            <w:rStyle w:val="Hyperlink"/>
            <w:rFonts w:cs="Arial"/>
            <w:noProof/>
          </w:rPr>
          <w:t>VoltageACSetting_BF</w:t>
        </w:r>
        <w:r>
          <w:rPr>
            <w:noProof/>
            <w:webHidden/>
          </w:rPr>
          <w:tab/>
        </w:r>
        <w:r>
          <w:rPr>
            <w:noProof/>
            <w:webHidden/>
          </w:rPr>
          <w:fldChar w:fldCharType="begin"/>
        </w:r>
        <w:r>
          <w:rPr>
            <w:noProof/>
            <w:webHidden/>
          </w:rPr>
          <w:instrText xml:space="preserve"> PAGEREF _Toc398889505 \h </w:instrText>
        </w:r>
        <w:r>
          <w:rPr>
            <w:noProof/>
            <w:webHidden/>
          </w:rPr>
        </w:r>
        <w:r>
          <w:rPr>
            <w:noProof/>
            <w:webHidden/>
          </w:rPr>
          <w:fldChar w:fldCharType="separate"/>
        </w:r>
        <w:r>
          <w:rPr>
            <w:noProof/>
            <w:webHidden/>
          </w:rPr>
          <w:t>24</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506" w:history="1">
        <w:r w:rsidRPr="00510732">
          <w:rPr>
            <w:rStyle w:val="Hyperlink"/>
            <w:rFonts w:cs="Arial"/>
            <w:noProof/>
          </w:rPr>
          <w:t>AcceptableFrequencySetting_BF</w:t>
        </w:r>
        <w:r>
          <w:rPr>
            <w:noProof/>
            <w:webHidden/>
          </w:rPr>
          <w:tab/>
        </w:r>
        <w:r>
          <w:rPr>
            <w:noProof/>
            <w:webHidden/>
          </w:rPr>
          <w:fldChar w:fldCharType="begin"/>
        </w:r>
        <w:r>
          <w:rPr>
            <w:noProof/>
            <w:webHidden/>
          </w:rPr>
          <w:instrText xml:space="preserve"> PAGEREF _Toc398889506 \h </w:instrText>
        </w:r>
        <w:r>
          <w:rPr>
            <w:noProof/>
            <w:webHidden/>
          </w:rPr>
        </w:r>
        <w:r>
          <w:rPr>
            <w:noProof/>
            <w:webHidden/>
          </w:rPr>
          <w:fldChar w:fldCharType="separate"/>
        </w:r>
        <w:r>
          <w:rPr>
            <w:noProof/>
            <w:webHidden/>
          </w:rPr>
          <w:t>24</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507" w:history="1">
        <w:r w:rsidRPr="00510732">
          <w:rPr>
            <w:rStyle w:val="Hyperlink"/>
            <w:rFonts w:cs="Arial"/>
            <w:noProof/>
          </w:rPr>
          <w:t>UPSCommand_BF</w:t>
        </w:r>
        <w:r>
          <w:rPr>
            <w:noProof/>
            <w:webHidden/>
          </w:rPr>
          <w:tab/>
        </w:r>
        <w:r>
          <w:rPr>
            <w:noProof/>
            <w:webHidden/>
          </w:rPr>
          <w:fldChar w:fldCharType="begin"/>
        </w:r>
        <w:r>
          <w:rPr>
            <w:noProof/>
            <w:webHidden/>
          </w:rPr>
          <w:instrText xml:space="preserve"> PAGEREF _Toc398889507 \h </w:instrText>
        </w:r>
        <w:r>
          <w:rPr>
            <w:noProof/>
            <w:webHidden/>
          </w:rPr>
        </w:r>
        <w:r>
          <w:rPr>
            <w:noProof/>
            <w:webHidden/>
          </w:rPr>
          <w:fldChar w:fldCharType="separate"/>
        </w:r>
        <w:r>
          <w:rPr>
            <w:noProof/>
            <w:webHidden/>
          </w:rPr>
          <w:t>25</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508" w:history="1">
        <w:r w:rsidRPr="00510732">
          <w:rPr>
            <w:rStyle w:val="Hyperlink"/>
            <w:rFonts w:cs="Arial"/>
            <w:noProof/>
          </w:rPr>
          <w:t>SimpleSignalingCommand_BF</w:t>
        </w:r>
        <w:r>
          <w:rPr>
            <w:noProof/>
            <w:webHidden/>
          </w:rPr>
          <w:tab/>
        </w:r>
        <w:r>
          <w:rPr>
            <w:noProof/>
            <w:webHidden/>
          </w:rPr>
          <w:fldChar w:fldCharType="begin"/>
        </w:r>
        <w:r>
          <w:rPr>
            <w:noProof/>
            <w:webHidden/>
          </w:rPr>
          <w:instrText xml:space="preserve"> PAGEREF _Toc398889508 \h </w:instrText>
        </w:r>
        <w:r>
          <w:rPr>
            <w:noProof/>
            <w:webHidden/>
          </w:rPr>
        </w:r>
        <w:r>
          <w:rPr>
            <w:noProof/>
            <w:webHidden/>
          </w:rPr>
          <w:fldChar w:fldCharType="separate"/>
        </w:r>
        <w:r>
          <w:rPr>
            <w:noProof/>
            <w:webHidden/>
          </w:rPr>
          <w:t>25</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509" w:history="1">
        <w:r w:rsidRPr="00510732">
          <w:rPr>
            <w:rStyle w:val="Hyperlink"/>
            <w:rFonts w:cs="Arial"/>
            <w:noProof/>
          </w:rPr>
          <w:t>Register: UPSStatus_BF</w:t>
        </w:r>
        <w:r>
          <w:rPr>
            <w:noProof/>
            <w:webHidden/>
          </w:rPr>
          <w:tab/>
        </w:r>
        <w:r>
          <w:rPr>
            <w:noProof/>
            <w:webHidden/>
          </w:rPr>
          <w:fldChar w:fldCharType="begin"/>
        </w:r>
        <w:r>
          <w:rPr>
            <w:noProof/>
            <w:webHidden/>
          </w:rPr>
          <w:instrText xml:space="preserve"> PAGEREF _Toc398889509 \h </w:instrText>
        </w:r>
        <w:r>
          <w:rPr>
            <w:noProof/>
            <w:webHidden/>
          </w:rPr>
        </w:r>
        <w:r>
          <w:rPr>
            <w:noProof/>
            <w:webHidden/>
          </w:rPr>
          <w:fldChar w:fldCharType="separate"/>
        </w:r>
        <w:r>
          <w:rPr>
            <w:noProof/>
            <w:webHidden/>
          </w:rPr>
          <w:t>25</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510" w:history="1">
        <w:r w:rsidRPr="00510732">
          <w:rPr>
            <w:rStyle w:val="Hyperlink"/>
            <w:rFonts w:cs="Arial"/>
            <w:noProof/>
          </w:rPr>
          <w:t>RunTimeCalibrationCommand_BF</w:t>
        </w:r>
        <w:r>
          <w:rPr>
            <w:noProof/>
            <w:webHidden/>
          </w:rPr>
          <w:tab/>
        </w:r>
        <w:r>
          <w:rPr>
            <w:noProof/>
            <w:webHidden/>
          </w:rPr>
          <w:fldChar w:fldCharType="begin"/>
        </w:r>
        <w:r>
          <w:rPr>
            <w:noProof/>
            <w:webHidden/>
          </w:rPr>
          <w:instrText xml:space="preserve"> PAGEREF _Toc398889510 \h </w:instrText>
        </w:r>
        <w:r>
          <w:rPr>
            <w:noProof/>
            <w:webHidden/>
          </w:rPr>
        </w:r>
        <w:r>
          <w:rPr>
            <w:noProof/>
            <w:webHidden/>
          </w:rPr>
          <w:fldChar w:fldCharType="separate"/>
        </w:r>
        <w:r>
          <w:rPr>
            <w:noProof/>
            <w:webHidden/>
          </w:rPr>
          <w:t>25</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511" w:history="1">
        <w:r w:rsidRPr="00510732">
          <w:rPr>
            <w:rStyle w:val="Hyperlink"/>
            <w:rFonts w:cs="Arial"/>
            <w:noProof/>
          </w:rPr>
          <w:t>UserInterfaceCommand_BF</w:t>
        </w:r>
        <w:r>
          <w:rPr>
            <w:noProof/>
            <w:webHidden/>
          </w:rPr>
          <w:tab/>
        </w:r>
        <w:r>
          <w:rPr>
            <w:noProof/>
            <w:webHidden/>
          </w:rPr>
          <w:fldChar w:fldCharType="begin"/>
        </w:r>
        <w:r>
          <w:rPr>
            <w:noProof/>
            <w:webHidden/>
          </w:rPr>
          <w:instrText xml:space="preserve"> PAGEREF _Toc398889511 \h </w:instrText>
        </w:r>
        <w:r>
          <w:rPr>
            <w:noProof/>
            <w:webHidden/>
          </w:rPr>
        </w:r>
        <w:r>
          <w:rPr>
            <w:noProof/>
            <w:webHidden/>
          </w:rPr>
          <w:fldChar w:fldCharType="separate"/>
        </w:r>
        <w:r>
          <w:rPr>
            <w:noProof/>
            <w:webHidden/>
          </w:rPr>
          <w:t>25</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512" w:history="1">
        <w:r w:rsidRPr="00510732">
          <w:rPr>
            <w:rStyle w:val="Hyperlink"/>
            <w:rFonts w:cs="Arial"/>
            <w:noProof/>
          </w:rPr>
          <w:t>OutletStatus_BF</w:t>
        </w:r>
        <w:r>
          <w:rPr>
            <w:noProof/>
            <w:webHidden/>
          </w:rPr>
          <w:tab/>
        </w:r>
        <w:r>
          <w:rPr>
            <w:noProof/>
            <w:webHidden/>
          </w:rPr>
          <w:fldChar w:fldCharType="begin"/>
        </w:r>
        <w:r>
          <w:rPr>
            <w:noProof/>
            <w:webHidden/>
          </w:rPr>
          <w:instrText xml:space="preserve"> PAGEREF _Toc398889512 \h </w:instrText>
        </w:r>
        <w:r>
          <w:rPr>
            <w:noProof/>
            <w:webHidden/>
          </w:rPr>
        </w:r>
        <w:r>
          <w:rPr>
            <w:noProof/>
            <w:webHidden/>
          </w:rPr>
          <w:fldChar w:fldCharType="separate"/>
        </w:r>
        <w:r>
          <w:rPr>
            <w:noProof/>
            <w:webHidden/>
          </w:rPr>
          <w:t>26</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513" w:history="1">
        <w:r w:rsidRPr="00510732">
          <w:rPr>
            <w:rStyle w:val="Hyperlink"/>
            <w:rFonts w:cs="Arial"/>
            <w:noProof/>
          </w:rPr>
          <w:t>OutletCommand_BF</w:t>
        </w:r>
        <w:r>
          <w:rPr>
            <w:noProof/>
            <w:webHidden/>
          </w:rPr>
          <w:tab/>
        </w:r>
        <w:r>
          <w:rPr>
            <w:noProof/>
            <w:webHidden/>
          </w:rPr>
          <w:fldChar w:fldCharType="begin"/>
        </w:r>
        <w:r>
          <w:rPr>
            <w:noProof/>
            <w:webHidden/>
          </w:rPr>
          <w:instrText xml:space="preserve"> PAGEREF _Toc398889513 \h </w:instrText>
        </w:r>
        <w:r>
          <w:rPr>
            <w:noProof/>
            <w:webHidden/>
          </w:rPr>
        </w:r>
        <w:r>
          <w:rPr>
            <w:noProof/>
            <w:webHidden/>
          </w:rPr>
          <w:fldChar w:fldCharType="separate"/>
        </w:r>
        <w:r>
          <w:rPr>
            <w:noProof/>
            <w:webHidden/>
          </w:rPr>
          <w:t>27</w:t>
        </w:r>
        <w:r>
          <w:rPr>
            <w:noProof/>
            <w:webHidden/>
          </w:rPr>
          <w:fldChar w:fldCharType="end"/>
        </w:r>
      </w:hyperlink>
    </w:p>
    <w:p w:rsidR="0021594C" w:rsidRDefault="0021594C">
      <w:pPr>
        <w:pStyle w:val="TOC3"/>
        <w:rPr>
          <w:rFonts w:asciiTheme="minorHAnsi" w:eastAsiaTheme="minorEastAsia" w:hAnsiTheme="minorHAnsi" w:cstheme="minorBidi"/>
          <w:noProof/>
          <w:sz w:val="22"/>
          <w:szCs w:val="22"/>
          <w:lang w:eastAsia="en-US"/>
        </w:rPr>
      </w:pPr>
      <w:hyperlink w:anchor="_Toc398889514" w:history="1">
        <w:r w:rsidRPr="00510732">
          <w:rPr>
            <w:rStyle w:val="Hyperlink"/>
            <w:rFonts w:cs="Arial"/>
            <w:noProof/>
          </w:rPr>
          <w:t>I_SOGRelayConfigSetting_BF</w:t>
        </w:r>
        <w:r>
          <w:rPr>
            <w:noProof/>
            <w:webHidden/>
          </w:rPr>
          <w:tab/>
        </w:r>
        <w:r>
          <w:rPr>
            <w:noProof/>
            <w:webHidden/>
          </w:rPr>
          <w:fldChar w:fldCharType="begin"/>
        </w:r>
        <w:r>
          <w:rPr>
            <w:noProof/>
            <w:webHidden/>
          </w:rPr>
          <w:instrText xml:space="preserve"> PAGEREF _Toc398889514 \h </w:instrText>
        </w:r>
        <w:r>
          <w:rPr>
            <w:noProof/>
            <w:webHidden/>
          </w:rPr>
        </w:r>
        <w:r>
          <w:rPr>
            <w:noProof/>
            <w:webHidden/>
          </w:rPr>
          <w:fldChar w:fldCharType="separate"/>
        </w:r>
        <w:r>
          <w:rPr>
            <w:noProof/>
            <w:webHidden/>
          </w:rPr>
          <w:t>28</w:t>
        </w:r>
        <w:r>
          <w:rPr>
            <w:noProof/>
            <w:webHidden/>
          </w:rPr>
          <w:fldChar w:fldCharType="end"/>
        </w:r>
      </w:hyperlink>
    </w:p>
    <w:p w:rsidR="0021594C" w:rsidRDefault="0021594C">
      <w:pPr>
        <w:pStyle w:val="TOC1"/>
        <w:rPr>
          <w:rFonts w:asciiTheme="minorHAnsi" w:eastAsiaTheme="minorEastAsia" w:hAnsiTheme="minorHAnsi" w:cstheme="minorBidi"/>
          <w:b w:val="0"/>
          <w:bCs w:val="0"/>
          <w:noProof/>
          <w:sz w:val="22"/>
          <w:szCs w:val="22"/>
          <w:lang w:eastAsia="en-US"/>
        </w:rPr>
      </w:pPr>
      <w:hyperlink w:anchor="_Toc398889515" w:history="1">
        <w:r w:rsidRPr="00510732">
          <w:rPr>
            <w:rStyle w:val="Hyperlink"/>
            <w:noProof/>
          </w:rPr>
          <w:t>Appendix C – Enumeration Descriptions</w:t>
        </w:r>
        <w:r>
          <w:rPr>
            <w:noProof/>
            <w:webHidden/>
          </w:rPr>
          <w:tab/>
        </w:r>
        <w:r>
          <w:rPr>
            <w:noProof/>
            <w:webHidden/>
          </w:rPr>
          <w:fldChar w:fldCharType="begin"/>
        </w:r>
        <w:r>
          <w:rPr>
            <w:noProof/>
            <w:webHidden/>
          </w:rPr>
          <w:instrText xml:space="preserve"> PAGEREF _Toc398889515 \h </w:instrText>
        </w:r>
        <w:r>
          <w:rPr>
            <w:noProof/>
            <w:webHidden/>
          </w:rPr>
        </w:r>
        <w:r>
          <w:rPr>
            <w:noProof/>
            <w:webHidden/>
          </w:rPr>
          <w:fldChar w:fldCharType="separate"/>
        </w:r>
        <w:r>
          <w:rPr>
            <w:noProof/>
            <w:webHidden/>
          </w:rPr>
          <w:t>29</w:t>
        </w:r>
        <w:r>
          <w:rPr>
            <w:noProof/>
            <w:webHidden/>
          </w:rPr>
          <w:fldChar w:fldCharType="end"/>
        </w:r>
      </w:hyperlink>
    </w:p>
    <w:p w:rsidR="00A84C04" w:rsidRPr="000F166A" w:rsidRDefault="005B442C" w:rsidP="00DE4B6F">
      <w:pPr>
        <w:ind w:right="190"/>
        <w:rPr>
          <w:rFonts w:cs="Arial"/>
          <w:b/>
        </w:rPr>
      </w:pPr>
      <w:r w:rsidRPr="000F166A">
        <w:rPr>
          <w:rFonts w:cs="Arial"/>
          <w:bCs/>
        </w:rPr>
        <w:fldChar w:fldCharType="end"/>
      </w:r>
      <w:r w:rsidR="00A84C04" w:rsidRPr="000F166A">
        <w:rPr>
          <w:rFonts w:cs="Arial"/>
          <w:b/>
        </w:rPr>
        <w:br w:type="page"/>
      </w:r>
    </w:p>
    <w:p w:rsidR="008D611D" w:rsidRDefault="008D611D" w:rsidP="008D611D">
      <w:pPr>
        <w:pStyle w:val="Heading1"/>
        <w:numPr>
          <w:ilvl w:val="0"/>
          <w:numId w:val="1"/>
        </w:numPr>
        <w:sectPr w:rsidR="008D611D" w:rsidSect="000A1951">
          <w:headerReference w:type="even" r:id="rId15"/>
          <w:headerReference w:type="default" r:id="rId16"/>
          <w:footerReference w:type="default" r:id="rId17"/>
          <w:footerReference w:type="first" r:id="rId18"/>
          <w:pgSz w:w="12240" w:h="15840" w:code="1"/>
          <w:pgMar w:top="1440" w:right="3096" w:bottom="1800" w:left="1080" w:header="720" w:footer="720" w:gutter="0"/>
          <w:cols w:space="720"/>
          <w:titlePg/>
          <w:docGrid w:linePitch="360"/>
        </w:sectPr>
      </w:pPr>
      <w:bookmarkStart w:id="0" w:name="_Toc298252587"/>
      <w:bookmarkStart w:id="1" w:name="_Toc300925514"/>
      <w:bookmarkStart w:id="2" w:name="_Toc301254750"/>
      <w:bookmarkEnd w:id="0"/>
    </w:p>
    <w:p w:rsidR="008D611D" w:rsidRPr="00F5571A" w:rsidRDefault="008D611D" w:rsidP="008D611D">
      <w:pPr>
        <w:pStyle w:val="Heading1"/>
        <w:numPr>
          <w:ilvl w:val="0"/>
          <w:numId w:val="1"/>
        </w:numPr>
      </w:pPr>
      <w:bookmarkStart w:id="3" w:name="_Toc398889448"/>
      <w:r>
        <w:lastRenderedPageBreak/>
        <w:t xml:space="preserve">Smart-UPS Data </w:t>
      </w:r>
      <w:r w:rsidRPr="00F5571A">
        <w:t>Concepts</w:t>
      </w:r>
      <w:bookmarkEnd w:id="3"/>
    </w:p>
    <w:p w:rsidR="00C35068" w:rsidRDefault="00C35068" w:rsidP="008D611D">
      <w:pPr>
        <w:ind w:right="190"/>
        <w:rPr>
          <w:rFonts w:cs="Arial"/>
        </w:rPr>
        <w:sectPr w:rsidR="00C35068" w:rsidSect="000A1951">
          <w:type w:val="continuous"/>
          <w:pgSz w:w="12240" w:h="15840" w:code="1"/>
          <w:pgMar w:top="1440" w:right="3096" w:bottom="1800" w:left="720" w:header="720" w:footer="720" w:gutter="0"/>
          <w:cols w:space="720"/>
          <w:docGrid w:linePitch="360"/>
        </w:sectPr>
      </w:pPr>
    </w:p>
    <w:p w:rsidR="008D611D" w:rsidRDefault="00097EE3" w:rsidP="008D611D">
      <w:pPr>
        <w:ind w:right="190"/>
        <w:rPr>
          <w:rFonts w:cs="Arial"/>
        </w:rPr>
      </w:pPr>
      <w:r w:rsidRPr="000D6E43">
        <w:rPr>
          <w:rFonts w:cs="Arial"/>
        </w:rPr>
        <w:lastRenderedPageBreak/>
        <w:t xml:space="preserve">APC </w:t>
      </w:r>
      <w:r>
        <w:rPr>
          <w:rFonts w:cs="Arial"/>
        </w:rPr>
        <w:t>products have</w:t>
      </w:r>
      <w:r w:rsidR="008D611D">
        <w:rPr>
          <w:rFonts w:cs="Arial"/>
        </w:rPr>
        <w:t xml:space="preserve"> </w:t>
      </w:r>
      <w:r>
        <w:rPr>
          <w:rFonts w:cs="Arial"/>
        </w:rPr>
        <w:t xml:space="preserve">an </w:t>
      </w:r>
      <w:r w:rsidRPr="000D6E43">
        <w:rPr>
          <w:rFonts w:cs="Arial"/>
        </w:rPr>
        <w:t>internal communication protocol</w:t>
      </w:r>
      <w:r>
        <w:rPr>
          <w:rFonts w:cs="Arial"/>
        </w:rPr>
        <w:t xml:space="preserve"> that has</w:t>
      </w:r>
      <w:r w:rsidR="008D611D">
        <w:rPr>
          <w:rFonts w:cs="Arial"/>
        </w:rPr>
        <w:t xml:space="preserve"> its own defined data set.</w:t>
      </w:r>
    </w:p>
    <w:p w:rsidR="008D611D" w:rsidRPr="00597165" w:rsidRDefault="008D611D" w:rsidP="008D611D">
      <w:pPr>
        <w:pStyle w:val="Heading2"/>
        <w:numPr>
          <w:ilvl w:val="1"/>
          <w:numId w:val="1"/>
        </w:numPr>
        <w:tabs>
          <w:tab w:val="clear" w:pos="936"/>
          <w:tab w:val="num" w:pos="576"/>
        </w:tabs>
        <w:ind w:left="576"/>
      </w:pPr>
      <w:bookmarkStart w:id="4" w:name="_Toc398889449"/>
      <w:r>
        <w:t>Definitions</w:t>
      </w:r>
      <w:bookmarkEnd w:id="4"/>
    </w:p>
    <w:p w:rsidR="008D611D" w:rsidRPr="00F5571A" w:rsidRDefault="008D611D" w:rsidP="008D611D">
      <w:pPr>
        <w:pStyle w:val="Heading3"/>
        <w:numPr>
          <w:ilvl w:val="2"/>
          <w:numId w:val="1"/>
        </w:numPr>
        <w:ind w:right="190"/>
      </w:pPr>
      <w:bookmarkStart w:id="5" w:name="_Toc300925516"/>
      <w:bookmarkStart w:id="6" w:name="_Toc301254752"/>
      <w:bookmarkStart w:id="7" w:name="_Toc398889450"/>
      <w:r w:rsidRPr="00F5571A">
        <w:t>Usage</w:t>
      </w:r>
      <w:bookmarkEnd w:id="5"/>
      <w:bookmarkEnd w:id="6"/>
      <w:bookmarkEnd w:id="7"/>
    </w:p>
    <w:p w:rsidR="008D611D" w:rsidRPr="000D6E43" w:rsidRDefault="008D611D" w:rsidP="008D611D">
      <w:pPr>
        <w:ind w:right="190"/>
        <w:rPr>
          <w:rFonts w:cs="Arial"/>
          <w:lang w:eastAsia="en-US"/>
        </w:rPr>
      </w:pPr>
      <w:r w:rsidRPr="00C35068">
        <w:rPr>
          <w:rFonts w:cs="Arial"/>
          <w:lang w:eastAsia="en-US"/>
        </w:rPr>
        <w:t>A usage is a data point that is defined by the APC internal protocol.  Each Modbus register referenced in the Modbus memory map is either an entire usage, or part of a define</w:t>
      </w:r>
      <w:r w:rsidRPr="000D6E43">
        <w:rPr>
          <w:rFonts w:cs="Arial"/>
          <w:lang w:eastAsia="en-US"/>
        </w:rPr>
        <w:t>d as a usage.</w:t>
      </w:r>
    </w:p>
    <w:p w:rsidR="008D611D" w:rsidRPr="005A1794" w:rsidRDefault="008D611D" w:rsidP="008D611D">
      <w:pPr>
        <w:pStyle w:val="Heading2"/>
        <w:numPr>
          <w:ilvl w:val="1"/>
          <w:numId w:val="1"/>
        </w:numPr>
        <w:tabs>
          <w:tab w:val="clear" w:pos="936"/>
          <w:tab w:val="num" w:pos="576"/>
        </w:tabs>
        <w:ind w:left="576"/>
      </w:pPr>
      <w:bookmarkStart w:id="8" w:name="_Toc301283919"/>
      <w:bookmarkStart w:id="9" w:name="_Toc398889451"/>
      <w:r w:rsidRPr="005A1794">
        <w:t>Data Types</w:t>
      </w:r>
      <w:bookmarkEnd w:id="8"/>
      <w:r>
        <w:t xml:space="preserve"> implemented within Modbus Map</w:t>
      </w:r>
      <w:bookmarkEnd w:id="9"/>
    </w:p>
    <w:p w:rsidR="008D611D" w:rsidRDefault="008D611D" w:rsidP="008D611D">
      <w:pPr>
        <w:ind w:right="190"/>
        <w:rPr>
          <w:rFonts w:cs="Arial"/>
        </w:rPr>
      </w:pPr>
      <w:r>
        <w:rPr>
          <w:rFonts w:cs="Arial"/>
        </w:rPr>
        <w:t>The Modbus register map in APC products</w:t>
      </w:r>
      <w:r w:rsidRPr="000F166A">
        <w:rPr>
          <w:rFonts w:cs="Arial"/>
        </w:rPr>
        <w:t xml:space="preserve"> uses the same data types </w:t>
      </w:r>
      <w:r>
        <w:rPr>
          <w:rFonts w:cs="Arial"/>
        </w:rPr>
        <w:t xml:space="preserve">implemented by the product internally for its normal operation. . Each usage is one of the following data types.  </w:t>
      </w:r>
    </w:p>
    <w:p w:rsidR="008D611D" w:rsidRDefault="008D611D" w:rsidP="008D611D">
      <w:pPr>
        <w:ind w:right="190"/>
        <w:rPr>
          <w:rFonts w:cs="Arial"/>
        </w:rPr>
      </w:pPr>
    </w:p>
    <w:p w:rsidR="008D611D" w:rsidRPr="000F166A" w:rsidRDefault="008D611D" w:rsidP="008D611D">
      <w:pPr>
        <w:ind w:right="190"/>
        <w:rPr>
          <w:rFonts w:cs="Arial"/>
        </w:rPr>
      </w:pPr>
      <w:r>
        <w:rPr>
          <w:rFonts w:cs="Arial"/>
        </w:rPr>
        <w:t>All data is always conveyed in MSB first (</w:t>
      </w:r>
      <w:hyperlink r:id="rId19" w:history="1">
        <w:r w:rsidRPr="001C4F79">
          <w:rPr>
            <w:rStyle w:val="Hyperlink"/>
            <w:rFonts w:cs="Arial"/>
          </w:rPr>
          <w:t>big-endian</w:t>
        </w:r>
      </w:hyperlink>
      <w:r>
        <w:rPr>
          <w:rFonts w:cs="Arial"/>
        </w:rPr>
        <w:t xml:space="preserve">) method unless otherwise specified.  </w:t>
      </w:r>
      <w:r w:rsidRPr="000F166A">
        <w:rPr>
          <w:rFonts w:cs="Arial"/>
        </w:rPr>
        <w:t xml:space="preserve"> </w:t>
      </w:r>
    </w:p>
    <w:p w:rsidR="008D611D" w:rsidRDefault="008D611D" w:rsidP="008D611D">
      <w:pPr>
        <w:pStyle w:val="Heading3"/>
        <w:numPr>
          <w:ilvl w:val="2"/>
          <w:numId w:val="1"/>
        </w:numPr>
      </w:pPr>
      <w:bookmarkStart w:id="10" w:name="_Toc301283920"/>
      <w:bookmarkStart w:id="11" w:name="_Toc398889452"/>
      <w:proofErr w:type="spellStart"/>
      <w:r w:rsidRPr="00F5571A">
        <w:t>Bitfield</w:t>
      </w:r>
      <w:proofErr w:type="spellEnd"/>
      <w:r w:rsidRPr="00F5571A">
        <w:t xml:space="preserve"> Data Type</w:t>
      </w:r>
      <w:bookmarkEnd w:id="10"/>
      <w:bookmarkEnd w:id="11"/>
    </w:p>
    <w:p w:rsidR="008D611D" w:rsidRDefault="008D611D" w:rsidP="008D611D">
      <w:pPr>
        <w:pStyle w:val="BodyText"/>
        <w:rPr>
          <w:lang w:eastAsia="en-US"/>
        </w:rPr>
      </w:pPr>
      <w:r>
        <w:rPr>
          <w:lang w:eastAsia="en-US"/>
        </w:rPr>
        <w:t xml:space="preserve">A </w:t>
      </w:r>
      <w:proofErr w:type="spellStart"/>
      <w:r w:rsidRPr="00261465">
        <w:rPr>
          <w:i/>
          <w:lang w:eastAsia="en-US"/>
        </w:rPr>
        <w:t>bitfield</w:t>
      </w:r>
      <w:proofErr w:type="spellEnd"/>
      <w:r>
        <w:rPr>
          <w:lang w:eastAsia="en-US"/>
        </w:rPr>
        <w:t xml:space="preserve"> data type is one that is designed to store binary states of related or unrelated data items. It is used to compress the data representation to multiples of bytes. </w:t>
      </w:r>
      <w:proofErr w:type="spellStart"/>
      <w:r>
        <w:rPr>
          <w:lang w:eastAsia="en-US"/>
        </w:rPr>
        <w:t>Bitfields</w:t>
      </w:r>
      <w:proofErr w:type="spellEnd"/>
      <w:r>
        <w:rPr>
          <w:lang w:eastAsia="en-US"/>
        </w:rPr>
        <w:t xml:space="preserve"> may have bits that are defined as being mutually exclusive so that only one bit can be set at a time. </w:t>
      </w:r>
      <w:proofErr w:type="spellStart"/>
      <w:r>
        <w:rPr>
          <w:lang w:eastAsia="en-US"/>
        </w:rPr>
        <w:t>Bitfields</w:t>
      </w:r>
      <w:proofErr w:type="spellEnd"/>
      <w:r>
        <w:rPr>
          <w:lang w:eastAsia="en-US"/>
        </w:rPr>
        <w:t xml:space="preserve"> are defined in units of 8 bit bytes up to 8 bytes so that states can be written in one </w:t>
      </w:r>
      <w:proofErr w:type="spellStart"/>
      <w:r>
        <w:rPr>
          <w:lang w:eastAsia="en-US"/>
        </w:rPr>
        <w:t>bitfield</w:t>
      </w:r>
      <w:proofErr w:type="spellEnd"/>
      <w:r>
        <w:rPr>
          <w:lang w:eastAsia="en-US"/>
        </w:rPr>
        <w:t xml:space="preserve">, valid size for </w:t>
      </w:r>
      <w:proofErr w:type="spellStart"/>
      <w:r>
        <w:rPr>
          <w:lang w:eastAsia="en-US"/>
        </w:rPr>
        <w:t>bitfields</w:t>
      </w:r>
      <w:proofErr w:type="spellEnd"/>
      <w:r>
        <w:rPr>
          <w:lang w:eastAsia="en-US"/>
        </w:rPr>
        <w:t xml:space="preserve"> are 8, 16, 32 and 64 bits.</w:t>
      </w:r>
    </w:p>
    <w:p w:rsidR="008D611D" w:rsidRPr="00E06D26" w:rsidRDefault="008D611D" w:rsidP="008D611D">
      <w:pPr>
        <w:pStyle w:val="BodyText"/>
        <w:ind w:right="190"/>
        <w:rPr>
          <w:rFonts w:cs="Arial"/>
        </w:rPr>
      </w:pPr>
      <w:r>
        <w:rPr>
          <w:lang w:eastAsia="en-US"/>
        </w:rPr>
        <w:t xml:space="preserve">An example </w:t>
      </w:r>
      <w:proofErr w:type="spellStart"/>
      <w:r>
        <w:rPr>
          <w:lang w:eastAsia="en-US"/>
        </w:rPr>
        <w:t>bitfield</w:t>
      </w:r>
      <w:proofErr w:type="spellEnd"/>
      <w:r>
        <w:rPr>
          <w:lang w:eastAsia="en-US"/>
        </w:rPr>
        <w:t xml:space="preserve"> could be the presence of modules on a device. For a device that has a maximum of 6 modules, the bitmask might be 0x3F.   If the value reported by the Modbus slave is 0x10 then the 4</w:t>
      </w:r>
      <w:r w:rsidRPr="00C163D4">
        <w:rPr>
          <w:vertAlign w:val="superscript"/>
          <w:lang w:eastAsia="en-US"/>
        </w:rPr>
        <w:t>th</w:t>
      </w:r>
      <w:r>
        <w:rPr>
          <w:lang w:eastAsia="en-US"/>
        </w:rPr>
        <w:t xml:space="preserve"> module is present, if the value reported is 0x11 then the 0</w:t>
      </w:r>
      <w:r w:rsidRPr="00C163D4">
        <w:rPr>
          <w:vertAlign w:val="superscript"/>
          <w:lang w:eastAsia="en-US"/>
        </w:rPr>
        <w:t>th</w:t>
      </w:r>
      <w:r>
        <w:rPr>
          <w:lang w:eastAsia="en-US"/>
        </w:rPr>
        <w:t xml:space="preserve"> and 4</w:t>
      </w:r>
      <w:r w:rsidRPr="00C163D4">
        <w:rPr>
          <w:vertAlign w:val="superscript"/>
          <w:lang w:eastAsia="en-US"/>
        </w:rPr>
        <w:t>th</w:t>
      </w:r>
      <w:r>
        <w:rPr>
          <w:lang w:eastAsia="en-US"/>
        </w:rPr>
        <w:t xml:space="preserve"> module are present.  A value of 0x80 would be invalid since it is outside of the bit mask.</w:t>
      </w:r>
    </w:p>
    <w:p w:rsidR="008D611D" w:rsidRDefault="008D611D" w:rsidP="008D611D">
      <w:pPr>
        <w:pStyle w:val="Heading3"/>
        <w:numPr>
          <w:ilvl w:val="2"/>
          <w:numId w:val="1"/>
        </w:numPr>
      </w:pPr>
      <w:bookmarkStart w:id="12" w:name="_Toc301283921"/>
      <w:bookmarkStart w:id="13" w:name="_Toc398889453"/>
      <w:r w:rsidRPr="00F5571A">
        <w:t>Enumeration Data Type</w:t>
      </w:r>
      <w:bookmarkEnd w:id="12"/>
      <w:bookmarkEnd w:id="13"/>
    </w:p>
    <w:p w:rsidR="008D611D" w:rsidRDefault="008D611D" w:rsidP="008D611D">
      <w:pPr>
        <w:pStyle w:val="BodyText"/>
        <w:rPr>
          <w:lang w:eastAsia="en-US"/>
        </w:rPr>
      </w:pPr>
      <w:r>
        <w:rPr>
          <w:lang w:eastAsia="en-US"/>
        </w:rPr>
        <w:t xml:space="preserve">This data type is an integer that represents a value out of a set of possibilities for a particular property of a device. </w:t>
      </w:r>
    </w:p>
    <w:p w:rsidR="008D611D" w:rsidRDefault="008D611D" w:rsidP="008D611D">
      <w:pPr>
        <w:pStyle w:val="BodyText"/>
        <w:rPr>
          <w:lang w:eastAsia="en-US"/>
        </w:rPr>
      </w:pPr>
      <w:r>
        <w:rPr>
          <w:lang w:eastAsia="en-US"/>
        </w:rPr>
        <w:t xml:space="preserve">An example of an enumeration could be the power quality setting as good, fair, and poor respectively. A value of 1 would mean that the power quality is </w:t>
      </w:r>
      <w:r>
        <w:rPr>
          <w:lang w:eastAsia="en-US"/>
        </w:rPr>
        <w:lastRenderedPageBreak/>
        <w:t>good.  Here the minimum value reported would be 1 and the maximum value is 3.</w:t>
      </w:r>
    </w:p>
    <w:p w:rsidR="008D611D" w:rsidRPr="00F1162C" w:rsidRDefault="008D611D" w:rsidP="008D611D">
      <w:pPr>
        <w:pStyle w:val="BodyText"/>
        <w:rPr>
          <w:lang w:eastAsia="en-US"/>
        </w:rPr>
      </w:pPr>
      <w:r>
        <w:rPr>
          <w:lang w:eastAsia="en-US"/>
        </w:rPr>
        <w:t xml:space="preserve">Enumerations are always signed, and have a maximum size of 8 bytes meaning that the set can only contain up to </w:t>
      </w:r>
      <w:r w:rsidRPr="00F1162C">
        <w:rPr>
          <w:lang w:eastAsia="en-US"/>
        </w:rPr>
        <w:t>4294967295</w:t>
      </w:r>
      <w:r>
        <w:rPr>
          <w:lang w:eastAsia="en-US"/>
        </w:rPr>
        <w:t xml:space="preserve"> entries. </w:t>
      </w:r>
    </w:p>
    <w:p w:rsidR="008D611D" w:rsidRPr="00F5571A" w:rsidRDefault="008D611D" w:rsidP="008D611D">
      <w:pPr>
        <w:pStyle w:val="Heading3"/>
        <w:numPr>
          <w:ilvl w:val="2"/>
          <w:numId w:val="1"/>
        </w:numPr>
      </w:pPr>
      <w:bookmarkStart w:id="14" w:name="_Toc301283922"/>
      <w:bookmarkStart w:id="15" w:name="_Toc398889454"/>
      <w:r w:rsidRPr="00F5571A">
        <w:t>Binary-Point-Integer Data Type</w:t>
      </w:r>
      <w:bookmarkEnd w:id="14"/>
      <w:bookmarkEnd w:id="15"/>
    </w:p>
    <w:p w:rsidR="008D611D" w:rsidRPr="000F166A" w:rsidRDefault="008D611D" w:rsidP="008D611D">
      <w:pPr>
        <w:pStyle w:val="BodyText"/>
        <w:ind w:right="190"/>
        <w:rPr>
          <w:rFonts w:cs="Arial"/>
        </w:rPr>
      </w:pPr>
      <w:r>
        <w:rPr>
          <w:rFonts w:cs="Arial"/>
        </w:rPr>
        <w:t xml:space="preserve">All numeric values are represented as </w:t>
      </w:r>
      <w:r w:rsidRPr="000F166A">
        <w:rPr>
          <w:rFonts w:cs="Arial"/>
        </w:rPr>
        <w:t>binary point integer</w:t>
      </w:r>
      <w:r>
        <w:rPr>
          <w:rFonts w:cs="Arial"/>
        </w:rPr>
        <w:t>s</w:t>
      </w:r>
      <w:r w:rsidRPr="000F166A">
        <w:rPr>
          <w:rFonts w:cs="Arial"/>
        </w:rPr>
        <w:t xml:space="preserve"> (BPI)</w:t>
      </w:r>
      <w:r>
        <w:rPr>
          <w:rFonts w:cs="Arial"/>
        </w:rPr>
        <w:t>.</w:t>
      </w:r>
      <w:r w:rsidRPr="000F166A">
        <w:rPr>
          <w:rFonts w:cs="Arial"/>
        </w:rPr>
        <w:t xml:space="preserve"> </w:t>
      </w:r>
      <w:r>
        <w:rPr>
          <w:rFonts w:cs="Arial"/>
        </w:rPr>
        <w:t xml:space="preserve">It is used for integer and floating point data.  It is </w:t>
      </w:r>
      <w:r w:rsidRPr="000F166A">
        <w:rPr>
          <w:rFonts w:cs="Arial"/>
        </w:rPr>
        <w:t xml:space="preserve">intended for readings and settings.  It can be signed or unsigned depending on the usage definition.  The </w:t>
      </w:r>
      <w:r>
        <w:rPr>
          <w:rFonts w:cs="Arial"/>
        </w:rPr>
        <w:t xml:space="preserve">usage definition </w:t>
      </w:r>
      <w:r w:rsidRPr="000F166A">
        <w:rPr>
          <w:rFonts w:cs="Arial"/>
        </w:rPr>
        <w:t xml:space="preserve">will contain the Binary Point Location </w:t>
      </w:r>
      <w:r>
        <w:rPr>
          <w:rFonts w:cs="Arial"/>
        </w:rPr>
        <w:t xml:space="preserve">(BPL) </w:t>
      </w:r>
      <w:r w:rsidRPr="000F166A">
        <w:rPr>
          <w:rFonts w:cs="Arial"/>
        </w:rPr>
        <w:t>(scaling factor), signed / unsigned info, size of the data, and units.</w:t>
      </w:r>
    </w:p>
    <w:p w:rsidR="008D611D" w:rsidRPr="000F166A" w:rsidRDefault="008D611D" w:rsidP="008D611D">
      <w:pPr>
        <w:pStyle w:val="BodyText"/>
        <w:ind w:right="190"/>
        <w:rPr>
          <w:rFonts w:cs="Arial"/>
        </w:rPr>
      </w:pPr>
      <w:r>
        <w:rPr>
          <w:rFonts w:cs="Arial"/>
        </w:rPr>
        <w:t>The maximum size of a BPI is 8 bytes.</w:t>
      </w:r>
    </w:p>
    <w:p w:rsidR="008D611D" w:rsidRPr="009E4A31" w:rsidRDefault="008D611D" w:rsidP="009E4A31">
      <w:pPr>
        <w:pStyle w:val="Heading4"/>
      </w:pPr>
      <w:r w:rsidRPr="009E4A31">
        <w:t>Converting to and from Floating Point Number</w:t>
      </w:r>
    </w:p>
    <w:p w:rsidR="008D611D" w:rsidRPr="000F166A" w:rsidRDefault="008D611D" w:rsidP="008D611D">
      <w:pPr>
        <w:ind w:right="190"/>
        <w:rPr>
          <w:rFonts w:cs="Arial"/>
          <w:lang w:val="en-IE"/>
        </w:rPr>
      </w:pPr>
      <w:r>
        <w:rPr>
          <w:rFonts w:cs="Arial"/>
          <w:lang w:val="en-IE"/>
        </w:rPr>
        <w:t>The following sections show how to convert a number from floating point to a BPI and back.  For the example we will use the value of -56.8, and convert it to a BPI of size 2 with a BPL of 5.</w:t>
      </w:r>
    </w:p>
    <w:p w:rsidR="008D611D" w:rsidRPr="005A1794" w:rsidRDefault="008D611D" w:rsidP="009E4A31">
      <w:pPr>
        <w:pStyle w:val="Heading4"/>
      </w:pPr>
      <w:r w:rsidRPr="005A1794">
        <w:t>Converting from Floating Point Number to Binary-Point-Integer</w:t>
      </w:r>
    </w:p>
    <w:p w:rsidR="008D611D" w:rsidRPr="000F166A" w:rsidRDefault="008D611D" w:rsidP="008D611D">
      <w:pPr>
        <w:numPr>
          <w:ilvl w:val="0"/>
          <w:numId w:val="4"/>
        </w:numPr>
        <w:spacing w:after="100" w:afterAutospacing="1" w:line="276" w:lineRule="auto"/>
        <w:ind w:right="190"/>
        <w:rPr>
          <w:rFonts w:cs="Arial"/>
          <w:lang w:val="en-IE"/>
        </w:rPr>
      </w:pPr>
      <w:r w:rsidRPr="000F166A">
        <w:rPr>
          <w:rFonts w:cs="Arial"/>
          <w:lang w:val="en-IE"/>
        </w:rPr>
        <w:t>Multiply the number by 2</w:t>
      </w:r>
      <w:r w:rsidRPr="000F166A">
        <w:rPr>
          <w:rFonts w:cs="Arial"/>
          <w:vertAlign w:val="superscript"/>
          <w:lang w:val="en-IE"/>
        </w:rPr>
        <w:t>bpl</w:t>
      </w:r>
      <w:r w:rsidRPr="000F166A">
        <w:rPr>
          <w:rFonts w:cs="Arial"/>
          <w:lang w:val="en-IE"/>
        </w:rPr>
        <w:t xml:space="preserve"> by the absolute value</w:t>
      </w:r>
    </w:p>
    <w:p w:rsidR="008D611D" w:rsidRPr="000F166A" w:rsidRDefault="008D611D" w:rsidP="008D611D">
      <w:pPr>
        <w:numPr>
          <w:ilvl w:val="1"/>
          <w:numId w:val="4"/>
        </w:numPr>
        <w:spacing w:after="100" w:afterAutospacing="1" w:line="276" w:lineRule="auto"/>
        <w:ind w:right="190"/>
        <w:rPr>
          <w:rFonts w:cs="Arial"/>
          <w:lang w:val="en-IE"/>
        </w:rPr>
      </w:pPr>
      <w:r w:rsidRPr="000F166A">
        <w:rPr>
          <w:rFonts w:cs="Arial"/>
          <w:lang w:val="en-IE"/>
        </w:rPr>
        <w:t>N*2</w:t>
      </w:r>
      <w:r w:rsidRPr="000F166A">
        <w:rPr>
          <w:rFonts w:cs="Arial"/>
          <w:vertAlign w:val="superscript"/>
          <w:lang w:val="en-IE"/>
        </w:rPr>
        <w:t>bpl</w:t>
      </w:r>
      <w:r w:rsidRPr="000F166A">
        <w:rPr>
          <w:rFonts w:cs="Arial"/>
          <w:lang w:val="en-IE"/>
        </w:rPr>
        <w:t xml:space="preserve">    56.8 * 2</w:t>
      </w:r>
      <w:r w:rsidRPr="000F166A">
        <w:rPr>
          <w:rFonts w:cs="Arial"/>
          <w:vertAlign w:val="superscript"/>
          <w:lang w:val="en-IE"/>
        </w:rPr>
        <w:t xml:space="preserve">5 </w:t>
      </w:r>
      <w:r w:rsidRPr="000F166A">
        <w:rPr>
          <w:rFonts w:cs="Arial"/>
          <w:lang w:val="en-IE"/>
        </w:rPr>
        <w:t>= 1816.96</w:t>
      </w:r>
    </w:p>
    <w:p w:rsidR="008D611D" w:rsidRPr="000F166A" w:rsidRDefault="008D611D" w:rsidP="008D611D">
      <w:pPr>
        <w:numPr>
          <w:ilvl w:val="0"/>
          <w:numId w:val="4"/>
        </w:numPr>
        <w:spacing w:after="100" w:afterAutospacing="1" w:line="276" w:lineRule="auto"/>
        <w:ind w:right="190"/>
        <w:rPr>
          <w:rFonts w:cs="Arial"/>
          <w:lang w:val="en-IE"/>
        </w:rPr>
      </w:pPr>
      <w:r w:rsidRPr="000F166A">
        <w:rPr>
          <w:rFonts w:cs="Arial"/>
          <w:lang w:val="en-IE"/>
        </w:rPr>
        <w:t xml:space="preserve">Add a ½ to round the number. Remember this is a </w:t>
      </w:r>
      <w:proofErr w:type="spellStart"/>
      <w:r w:rsidRPr="000F166A">
        <w:rPr>
          <w:rFonts w:cs="Arial"/>
          <w:lang w:val="en-IE"/>
        </w:rPr>
        <w:t>lossy</w:t>
      </w:r>
      <w:proofErr w:type="spellEnd"/>
      <w:r w:rsidRPr="000F166A">
        <w:rPr>
          <w:rFonts w:cs="Arial"/>
          <w:lang w:val="en-IE"/>
        </w:rPr>
        <w:t xml:space="preserve"> some precision will be lost.</w:t>
      </w:r>
    </w:p>
    <w:p w:rsidR="008D611D" w:rsidRPr="000F166A" w:rsidRDefault="008D611D" w:rsidP="008D611D">
      <w:pPr>
        <w:numPr>
          <w:ilvl w:val="1"/>
          <w:numId w:val="4"/>
        </w:numPr>
        <w:spacing w:after="100" w:afterAutospacing="1" w:line="276" w:lineRule="auto"/>
        <w:ind w:right="190"/>
        <w:rPr>
          <w:rFonts w:cs="Arial"/>
          <w:lang w:val="en-IE"/>
        </w:rPr>
      </w:pPr>
      <w:r w:rsidRPr="000F166A">
        <w:rPr>
          <w:rFonts w:cs="Arial"/>
          <w:lang w:val="en-IE"/>
        </w:rPr>
        <w:t>1817.6 +0.5 = 1818.1</w:t>
      </w:r>
    </w:p>
    <w:p w:rsidR="008D611D" w:rsidRPr="000F166A" w:rsidRDefault="008D611D" w:rsidP="008D611D">
      <w:pPr>
        <w:numPr>
          <w:ilvl w:val="0"/>
          <w:numId w:val="4"/>
        </w:numPr>
        <w:spacing w:after="100" w:afterAutospacing="1" w:line="276" w:lineRule="auto"/>
        <w:ind w:right="190"/>
        <w:rPr>
          <w:rFonts w:cs="Arial"/>
          <w:lang w:val="en-IE"/>
        </w:rPr>
      </w:pPr>
      <w:r w:rsidRPr="000F166A">
        <w:rPr>
          <w:rFonts w:cs="Arial"/>
          <w:lang w:val="en-IE"/>
        </w:rPr>
        <w:t>Discard the decimal remainder you are now left with an integer value</w:t>
      </w:r>
    </w:p>
    <w:p w:rsidR="008D611D" w:rsidRPr="000F166A" w:rsidRDefault="008D611D" w:rsidP="008D611D">
      <w:pPr>
        <w:numPr>
          <w:ilvl w:val="1"/>
          <w:numId w:val="4"/>
        </w:numPr>
        <w:spacing w:after="100" w:afterAutospacing="1" w:line="276" w:lineRule="auto"/>
        <w:ind w:right="190"/>
        <w:rPr>
          <w:rFonts w:cs="Arial"/>
          <w:lang w:val="en-IE"/>
        </w:rPr>
      </w:pPr>
      <w:r w:rsidRPr="000F166A">
        <w:rPr>
          <w:rFonts w:cs="Arial"/>
          <w:lang w:val="en-IE"/>
        </w:rPr>
        <w:t>1818</w:t>
      </w:r>
    </w:p>
    <w:p w:rsidR="008D611D" w:rsidRPr="000F166A" w:rsidRDefault="008D611D" w:rsidP="008D611D">
      <w:pPr>
        <w:numPr>
          <w:ilvl w:val="0"/>
          <w:numId w:val="4"/>
        </w:numPr>
        <w:spacing w:after="100" w:afterAutospacing="1" w:line="276" w:lineRule="auto"/>
        <w:ind w:right="190"/>
        <w:rPr>
          <w:rFonts w:cs="Arial"/>
          <w:lang w:val="en-IE"/>
        </w:rPr>
      </w:pPr>
      <w:r w:rsidRPr="000F166A">
        <w:rPr>
          <w:rFonts w:cs="Arial"/>
          <w:lang w:val="en-IE"/>
        </w:rPr>
        <w:t>Do the two’s complement  ( Only if it is a negative number we are converting)</w:t>
      </w:r>
    </w:p>
    <w:p w:rsidR="008D611D" w:rsidRPr="000F166A" w:rsidRDefault="008D611D" w:rsidP="008D611D">
      <w:pPr>
        <w:numPr>
          <w:ilvl w:val="1"/>
          <w:numId w:val="4"/>
        </w:numPr>
        <w:spacing w:after="100" w:afterAutospacing="1" w:line="276" w:lineRule="auto"/>
        <w:ind w:right="190"/>
        <w:rPr>
          <w:rFonts w:cs="Arial"/>
          <w:lang w:val="en-IE"/>
        </w:rPr>
      </w:pPr>
      <w:r w:rsidRPr="000F166A">
        <w:rPr>
          <w:rFonts w:cs="Arial"/>
          <w:lang w:val="en-IE"/>
        </w:rPr>
        <w:t xml:space="preserve">1818 becomes -&gt; 63718 or in hex F8E6 &lt;- this is </w:t>
      </w:r>
      <w:r>
        <w:rPr>
          <w:rFonts w:cs="Arial"/>
          <w:lang w:val="en-IE"/>
        </w:rPr>
        <w:t>the BPI with BPL 5 (float = -56.8)</w:t>
      </w:r>
    </w:p>
    <w:p w:rsidR="008D611D" w:rsidRPr="005A1794" w:rsidRDefault="008D611D" w:rsidP="009E4A31">
      <w:pPr>
        <w:pStyle w:val="Heading4"/>
      </w:pPr>
      <w:r w:rsidRPr="005A1794">
        <w:lastRenderedPageBreak/>
        <w:t>Converting from Binary-Point-Integer to Floating Point Number</w:t>
      </w:r>
    </w:p>
    <w:p w:rsidR="008D611D" w:rsidRPr="000F166A" w:rsidRDefault="008D611D" w:rsidP="008D611D">
      <w:pPr>
        <w:ind w:right="190"/>
        <w:rPr>
          <w:rFonts w:cs="Arial"/>
          <w:lang w:val="en-IE"/>
        </w:rPr>
      </w:pPr>
      <w:r w:rsidRPr="000F166A">
        <w:rPr>
          <w:rFonts w:cs="Arial"/>
          <w:lang w:val="en-IE"/>
        </w:rPr>
        <w:t xml:space="preserve">We will take the number F8E6 and covert it </w:t>
      </w:r>
      <w:r>
        <w:rPr>
          <w:rFonts w:cs="Arial"/>
          <w:lang w:val="en-IE"/>
        </w:rPr>
        <w:t xml:space="preserve">from BPI size 2, BPL 5 </w:t>
      </w:r>
      <w:r w:rsidRPr="000F166A">
        <w:rPr>
          <w:rFonts w:cs="Arial"/>
          <w:lang w:val="en-IE"/>
        </w:rPr>
        <w:t>back to a floating point number</w:t>
      </w:r>
    </w:p>
    <w:p w:rsidR="008D611D" w:rsidRPr="000F166A" w:rsidRDefault="008D611D" w:rsidP="008D611D">
      <w:pPr>
        <w:numPr>
          <w:ilvl w:val="0"/>
          <w:numId w:val="5"/>
        </w:numPr>
        <w:spacing w:after="100" w:afterAutospacing="1" w:line="276" w:lineRule="auto"/>
        <w:ind w:right="190"/>
        <w:rPr>
          <w:rFonts w:cs="Arial"/>
          <w:lang w:val="en-IE"/>
        </w:rPr>
      </w:pPr>
      <w:r w:rsidRPr="000F166A">
        <w:rPr>
          <w:rFonts w:cs="Arial"/>
          <w:lang w:val="en-IE"/>
        </w:rPr>
        <w:t>Do the twos complement  (only if the data type is defined as signed and the most significant bit is 1</w:t>
      </w:r>
    </w:p>
    <w:p w:rsidR="008D611D" w:rsidRPr="000F166A" w:rsidRDefault="008D611D" w:rsidP="000A1951">
      <w:pPr>
        <w:numPr>
          <w:ilvl w:val="1"/>
          <w:numId w:val="5"/>
        </w:numPr>
        <w:spacing w:after="100" w:afterAutospacing="1" w:line="276" w:lineRule="auto"/>
        <w:ind w:right="190"/>
        <w:rPr>
          <w:rFonts w:cs="Arial"/>
          <w:lang w:val="en-IE"/>
        </w:rPr>
      </w:pPr>
      <w:r w:rsidRPr="000F166A">
        <w:rPr>
          <w:rFonts w:cs="Arial"/>
          <w:lang w:val="en-IE"/>
        </w:rPr>
        <w:t>F8E6 becomes -&gt; 71A which is 1818 in decimal 10</w:t>
      </w:r>
    </w:p>
    <w:p w:rsidR="008D611D" w:rsidRPr="000F166A" w:rsidRDefault="008D611D" w:rsidP="008D611D">
      <w:pPr>
        <w:numPr>
          <w:ilvl w:val="0"/>
          <w:numId w:val="5"/>
        </w:numPr>
        <w:spacing w:after="100" w:afterAutospacing="1" w:line="276" w:lineRule="auto"/>
        <w:ind w:right="190"/>
        <w:rPr>
          <w:rFonts w:cs="Arial"/>
          <w:vertAlign w:val="superscript"/>
          <w:lang w:val="en-IE"/>
        </w:rPr>
      </w:pPr>
      <w:r w:rsidRPr="000F166A">
        <w:rPr>
          <w:rFonts w:cs="Arial"/>
          <w:lang w:val="en-IE"/>
        </w:rPr>
        <w:t>Divide by 2</w:t>
      </w:r>
      <w:r w:rsidRPr="000F166A">
        <w:rPr>
          <w:rFonts w:cs="Arial"/>
          <w:vertAlign w:val="superscript"/>
          <w:lang w:val="en-IE"/>
        </w:rPr>
        <w:t>bpl</w:t>
      </w:r>
    </w:p>
    <w:p w:rsidR="008D611D" w:rsidRPr="000F166A" w:rsidRDefault="008D611D" w:rsidP="008D611D">
      <w:pPr>
        <w:numPr>
          <w:ilvl w:val="1"/>
          <w:numId w:val="5"/>
        </w:numPr>
        <w:spacing w:after="100" w:afterAutospacing="1" w:line="276" w:lineRule="auto"/>
        <w:ind w:right="190"/>
        <w:rPr>
          <w:rFonts w:cs="Arial"/>
          <w:lang w:val="en-IE"/>
        </w:rPr>
      </w:pPr>
      <w:r w:rsidRPr="000F166A">
        <w:rPr>
          <w:rFonts w:cs="Arial"/>
          <w:lang w:val="en-IE"/>
        </w:rPr>
        <w:t>1818/2</w:t>
      </w:r>
      <w:r w:rsidRPr="000F166A">
        <w:rPr>
          <w:rFonts w:cs="Arial"/>
          <w:vertAlign w:val="superscript"/>
          <w:lang w:val="en-IE"/>
        </w:rPr>
        <w:t>5</w:t>
      </w:r>
      <w:r w:rsidRPr="000F166A">
        <w:rPr>
          <w:rFonts w:cs="Arial"/>
          <w:lang w:val="en-IE"/>
        </w:rPr>
        <w:t xml:space="preserve"> = 56.815</w:t>
      </w:r>
    </w:p>
    <w:p w:rsidR="008D611D" w:rsidRPr="000F166A" w:rsidRDefault="008D611D" w:rsidP="008D611D">
      <w:pPr>
        <w:numPr>
          <w:ilvl w:val="0"/>
          <w:numId w:val="5"/>
        </w:numPr>
        <w:spacing w:after="100" w:afterAutospacing="1" w:line="276" w:lineRule="auto"/>
        <w:ind w:right="190"/>
        <w:rPr>
          <w:rFonts w:cs="Arial"/>
          <w:lang w:val="en-IE"/>
        </w:rPr>
      </w:pPr>
      <w:r w:rsidRPr="000F166A">
        <w:rPr>
          <w:rFonts w:cs="Arial"/>
          <w:lang w:val="en-IE"/>
        </w:rPr>
        <w:t xml:space="preserve">Because the original number was negative. We know this because the most significant bit in the Binary point integer was </w:t>
      </w:r>
      <w:proofErr w:type="gramStart"/>
      <w:r w:rsidRPr="000F166A">
        <w:rPr>
          <w:rFonts w:cs="Arial"/>
          <w:lang w:val="en-IE"/>
        </w:rPr>
        <w:t>1,</w:t>
      </w:r>
      <w:proofErr w:type="gramEnd"/>
      <w:r w:rsidRPr="000F166A">
        <w:rPr>
          <w:rFonts w:cs="Arial"/>
          <w:lang w:val="en-IE"/>
        </w:rPr>
        <w:t xml:space="preserve"> we negate the number to get the original value.</w:t>
      </w:r>
    </w:p>
    <w:p w:rsidR="008D611D" w:rsidRPr="000F166A" w:rsidRDefault="008D611D" w:rsidP="008D611D">
      <w:pPr>
        <w:numPr>
          <w:ilvl w:val="1"/>
          <w:numId w:val="5"/>
        </w:numPr>
        <w:spacing w:after="100" w:afterAutospacing="1" w:line="276" w:lineRule="auto"/>
        <w:ind w:right="190"/>
        <w:rPr>
          <w:rFonts w:cs="Arial"/>
          <w:lang w:val="en-IE"/>
        </w:rPr>
      </w:pPr>
      <w:r w:rsidRPr="000F166A">
        <w:rPr>
          <w:rFonts w:cs="Arial"/>
          <w:lang w:val="en-IE"/>
        </w:rPr>
        <w:t>-56.815</w:t>
      </w:r>
    </w:p>
    <w:p w:rsidR="008D611D" w:rsidRPr="000F166A" w:rsidRDefault="008D611D" w:rsidP="008D611D">
      <w:pPr>
        <w:ind w:left="360" w:right="190"/>
        <w:rPr>
          <w:rFonts w:cs="Arial"/>
          <w:lang w:val="en-IE"/>
        </w:rPr>
      </w:pPr>
      <w:r w:rsidRPr="000F166A">
        <w:rPr>
          <w:rFonts w:cs="Arial"/>
          <w:lang w:val="en-IE"/>
        </w:rPr>
        <w:t xml:space="preserve">This number now needs to be rounded to the correct number of decimal places. In the </w:t>
      </w:r>
      <w:r>
        <w:rPr>
          <w:rFonts w:cs="Arial"/>
          <w:lang w:val="en-IE"/>
        </w:rPr>
        <w:t>Master</w:t>
      </w:r>
      <w:r w:rsidRPr="000F166A">
        <w:rPr>
          <w:rFonts w:cs="Arial"/>
          <w:lang w:val="en-IE"/>
        </w:rPr>
        <w:t xml:space="preserve"> data dictionary definition of the data type the number of decimal places is specified. For a data type of this nature a value 1 would be appropriate </w:t>
      </w:r>
    </w:p>
    <w:p w:rsidR="008D611D" w:rsidRPr="00F5571A" w:rsidRDefault="008D611D" w:rsidP="008D611D">
      <w:pPr>
        <w:pStyle w:val="Heading3"/>
        <w:numPr>
          <w:ilvl w:val="2"/>
          <w:numId w:val="1"/>
        </w:numPr>
      </w:pPr>
      <w:bookmarkStart w:id="16" w:name="_Toc301283923"/>
      <w:bookmarkStart w:id="17" w:name="_Toc398889455"/>
      <w:r w:rsidRPr="00F5571A">
        <w:t>String Data Type</w:t>
      </w:r>
      <w:bookmarkEnd w:id="16"/>
      <w:bookmarkEnd w:id="17"/>
    </w:p>
    <w:p w:rsidR="008D611D" w:rsidRDefault="008D611D" w:rsidP="008D611D">
      <w:pPr>
        <w:ind w:right="190"/>
        <w:rPr>
          <w:rFonts w:cs="Arial"/>
        </w:rPr>
      </w:pPr>
      <w:r w:rsidRPr="000F166A">
        <w:rPr>
          <w:rFonts w:cs="Arial"/>
        </w:rPr>
        <w:t xml:space="preserve">A string data type is an array of single byte characters. The range of valid characters is defined as </w:t>
      </w:r>
      <w:r w:rsidRPr="000F166A">
        <w:rPr>
          <w:rFonts w:cs="Arial"/>
          <w:color w:val="000000"/>
        </w:rPr>
        <w:t xml:space="preserve">US-ASCII only (0x20 - 0x7E).  </w:t>
      </w:r>
      <w:r w:rsidRPr="000F166A">
        <w:rPr>
          <w:rFonts w:cs="Arial"/>
        </w:rPr>
        <w:t xml:space="preserve">Strings do not have null termination characters at the end.  Whenever a string is written, the entire string has to be written </w:t>
      </w:r>
      <w:r>
        <w:rPr>
          <w:rFonts w:cs="Arial"/>
        </w:rPr>
        <w:t xml:space="preserve">(no partial string writes are allowed).  </w:t>
      </w:r>
      <w:r w:rsidRPr="000F166A">
        <w:rPr>
          <w:rFonts w:cs="Arial"/>
        </w:rPr>
        <w:t xml:space="preserve">Padding for unused characters within a string should </w:t>
      </w:r>
      <w:r>
        <w:rPr>
          <w:rFonts w:cs="Arial"/>
        </w:rPr>
        <w:t>use</w:t>
      </w:r>
      <w:r w:rsidRPr="000F166A">
        <w:rPr>
          <w:rFonts w:cs="Arial"/>
        </w:rPr>
        <w:t xml:space="preserve"> spaces (0x20).</w:t>
      </w:r>
    </w:p>
    <w:p w:rsidR="008D611D" w:rsidRPr="00A669DF" w:rsidRDefault="008D611D" w:rsidP="00C35068">
      <w:pPr>
        <w:pStyle w:val="Heading2"/>
      </w:pPr>
      <w:bookmarkStart w:id="18" w:name="_Toc398889456"/>
      <w:r>
        <w:t>Mapping of Data Types into Modbus Registers</w:t>
      </w:r>
      <w:bookmarkEnd w:id="18"/>
    </w:p>
    <w:p w:rsidR="008D611D" w:rsidRDefault="008D611D" w:rsidP="008D611D">
      <w:pPr>
        <w:ind w:right="190"/>
        <w:rPr>
          <w:rFonts w:cs="Arial"/>
        </w:rPr>
      </w:pPr>
      <w:r>
        <w:rPr>
          <w:rFonts w:cs="Arial"/>
        </w:rPr>
        <w:t>APC’s UPS implementation of Modbus memory map will only use register (16-bit integer).  Since usage data is not restricted to 16-bit registers, the following sections describe how the usage data is mapped into Modbus registers.   Mapping of numeric data (BPI, Enumerations) is as follows:</w:t>
      </w:r>
    </w:p>
    <w:p w:rsidR="008D611D" w:rsidRDefault="008D611D" w:rsidP="008D611D">
      <w:pPr>
        <w:pStyle w:val="Heading3"/>
        <w:numPr>
          <w:ilvl w:val="2"/>
          <w:numId w:val="1"/>
        </w:numPr>
      </w:pPr>
      <w:bookmarkStart w:id="19" w:name="_Ref314387408"/>
      <w:bookmarkStart w:id="20" w:name="_Toc398889457"/>
      <w:r>
        <w:lastRenderedPageBreak/>
        <w:t>Numbers</w:t>
      </w:r>
      <w:bookmarkEnd w:id="19"/>
      <w:bookmarkEnd w:id="20"/>
      <w:r>
        <w:t xml:space="preserve"> </w:t>
      </w:r>
    </w:p>
    <w:p w:rsidR="008D611D" w:rsidRDefault="008D611D" w:rsidP="009E4A31">
      <w:pPr>
        <w:pStyle w:val="Heading4"/>
      </w:pPr>
      <w:r>
        <w:t>Octet / Bytes (8 bits)</w:t>
      </w:r>
    </w:p>
    <w:p w:rsidR="008D611D" w:rsidRPr="00152867" w:rsidRDefault="008D611D" w:rsidP="008D611D">
      <w:pPr>
        <w:pStyle w:val="BodyText"/>
        <w:rPr>
          <w:lang w:eastAsia="en-US"/>
        </w:rPr>
      </w:pPr>
      <w:r>
        <w:rPr>
          <w:lang w:eastAsia="en-US"/>
        </w:rPr>
        <w:t>The upper 8 bits will be set to 0, the lower 8 bits will receive the data, and the resultant number will be stored as a 16-bit number</w:t>
      </w:r>
    </w:p>
    <w:p w:rsidR="008D611D" w:rsidRDefault="008D611D" w:rsidP="009E4A31">
      <w:pPr>
        <w:pStyle w:val="Heading4"/>
      </w:pPr>
      <w:r>
        <w:t>16 bit Words</w:t>
      </w:r>
    </w:p>
    <w:p w:rsidR="008D611D" w:rsidRDefault="008D611D" w:rsidP="008D611D">
      <w:pPr>
        <w:pStyle w:val="BodyText"/>
        <w:rPr>
          <w:lang w:eastAsia="en-US"/>
        </w:rPr>
      </w:pPr>
      <w:r>
        <w:rPr>
          <w:lang w:eastAsia="en-US"/>
        </w:rPr>
        <w:t>The number will be stored as a 16-bit number. 16 bit words are transmitted according to Modbus spec MSB first (Big-</w:t>
      </w:r>
      <w:proofErr w:type="spellStart"/>
      <w:r>
        <w:rPr>
          <w:lang w:eastAsia="en-US"/>
        </w:rPr>
        <w:t>Endian</w:t>
      </w:r>
      <w:proofErr w:type="spellEnd"/>
      <w:r>
        <w:rPr>
          <w:lang w:eastAsia="en-US"/>
        </w:rPr>
        <w:t>).</w:t>
      </w:r>
    </w:p>
    <w:p w:rsidR="008D611D" w:rsidRDefault="008D611D" w:rsidP="009E4A31">
      <w:pPr>
        <w:pStyle w:val="Heading4"/>
      </w:pPr>
      <w:r>
        <w:t>Odd Number of Octets (24 bits, 40 bits, etc)</w:t>
      </w:r>
    </w:p>
    <w:p w:rsidR="008D611D" w:rsidRDefault="008D611D" w:rsidP="008D611D">
      <w:pPr>
        <w:pStyle w:val="BodyText"/>
        <w:rPr>
          <w:lang w:eastAsia="en-US"/>
        </w:rPr>
      </w:pPr>
      <w:r>
        <w:rPr>
          <w:lang w:eastAsia="en-US"/>
        </w:rPr>
        <w:t>This data size is not allowed, so there will be no mapping required.</w:t>
      </w:r>
    </w:p>
    <w:p w:rsidR="008D611D" w:rsidRDefault="008D611D" w:rsidP="009E4A31">
      <w:pPr>
        <w:pStyle w:val="Heading4"/>
      </w:pPr>
      <w:r>
        <w:t xml:space="preserve">Long, and Long </w:t>
      </w:r>
      <w:proofErr w:type="spellStart"/>
      <w:r>
        <w:t>Long</w:t>
      </w:r>
      <w:proofErr w:type="spellEnd"/>
      <w:r>
        <w:t xml:space="preserve"> (32 and 64 bit numbers)</w:t>
      </w:r>
    </w:p>
    <w:p w:rsidR="008D611D" w:rsidRDefault="008D611D" w:rsidP="008D611D">
      <w:pPr>
        <w:pStyle w:val="BodyText"/>
        <w:rPr>
          <w:lang w:eastAsia="en-US"/>
        </w:rPr>
      </w:pPr>
      <w:r>
        <w:rPr>
          <w:lang w:eastAsia="en-US"/>
        </w:rPr>
        <w:t>This data will be stored in 16-bit chunks crossing multiple Modbus registers.  The MSW (highest 16-bits will be stored in the lowest Modbus register number) followed in sequential Modbus registers.</w:t>
      </w:r>
    </w:p>
    <w:p w:rsidR="008D611D" w:rsidRDefault="008D611D" w:rsidP="009E4A31">
      <w:pPr>
        <w:pStyle w:val="Heading4"/>
      </w:pPr>
      <w:r>
        <w:t>Unusual sized numbers (48 bits, and &gt;64 bits)</w:t>
      </w:r>
    </w:p>
    <w:p w:rsidR="008D611D" w:rsidRDefault="008D611D" w:rsidP="008D611D">
      <w:pPr>
        <w:pStyle w:val="BodyText"/>
        <w:rPr>
          <w:lang w:eastAsia="en-US"/>
        </w:rPr>
      </w:pPr>
      <w:r>
        <w:rPr>
          <w:lang w:eastAsia="en-US"/>
        </w:rPr>
        <w:t>This data size is not allowed, so there will be no mapping required.</w:t>
      </w:r>
    </w:p>
    <w:p w:rsidR="008D611D" w:rsidRDefault="008D611D" w:rsidP="009E4A31">
      <w:pPr>
        <w:pStyle w:val="Heading4"/>
      </w:pPr>
      <w:r>
        <w:t>Signed Numbers</w:t>
      </w:r>
    </w:p>
    <w:p w:rsidR="008D611D" w:rsidRDefault="008D611D" w:rsidP="008D611D">
      <w:pPr>
        <w:pStyle w:val="BodyText"/>
        <w:rPr>
          <w:lang w:eastAsia="en-US"/>
        </w:rPr>
      </w:pPr>
      <w:r>
        <w:rPr>
          <w:lang w:eastAsia="en-US"/>
        </w:rPr>
        <w:t>Signed numbers use twos compliment encoding.</w:t>
      </w:r>
    </w:p>
    <w:p w:rsidR="008D611D" w:rsidRDefault="008D611D" w:rsidP="009E4A31">
      <w:pPr>
        <w:pStyle w:val="Heading4"/>
      </w:pPr>
      <w:r>
        <w:t>Scaling of Numbers</w:t>
      </w:r>
    </w:p>
    <w:p w:rsidR="008D611D" w:rsidRPr="00A427B5" w:rsidRDefault="008D611D" w:rsidP="008D611D">
      <w:pPr>
        <w:pStyle w:val="BodyText"/>
        <w:rPr>
          <w:lang w:eastAsia="en-US"/>
        </w:rPr>
      </w:pPr>
      <w:r>
        <w:rPr>
          <w:lang w:eastAsia="en-US"/>
        </w:rPr>
        <w:t>Modbus registers are inherently integers.  Scaling is done with base 2 multipliers in the same format as usage BPI’s</w:t>
      </w:r>
      <w:r w:rsidR="00FA2CF7">
        <w:rPr>
          <w:lang w:eastAsia="en-US"/>
        </w:rPr>
        <w:t>.</w:t>
      </w:r>
    </w:p>
    <w:p w:rsidR="008D611D" w:rsidRDefault="008D611D" w:rsidP="008D611D">
      <w:pPr>
        <w:pStyle w:val="Heading3"/>
        <w:numPr>
          <w:ilvl w:val="2"/>
          <w:numId w:val="1"/>
        </w:numPr>
      </w:pPr>
      <w:bookmarkStart w:id="21" w:name="_Toc398889458"/>
      <w:proofErr w:type="spellStart"/>
      <w:r>
        <w:t>Bitfields</w:t>
      </w:r>
      <w:bookmarkEnd w:id="21"/>
      <w:proofErr w:type="spellEnd"/>
      <w:r>
        <w:t xml:space="preserve"> </w:t>
      </w:r>
    </w:p>
    <w:p w:rsidR="008D611D" w:rsidRDefault="008D611D" w:rsidP="008D611D">
      <w:pPr>
        <w:pStyle w:val="BodyText"/>
        <w:rPr>
          <w:lang w:eastAsia="en-US"/>
        </w:rPr>
      </w:pPr>
      <w:r>
        <w:rPr>
          <w:lang w:eastAsia="en-US"/>
        </w:rPr>
        <w:t xml:space="preserve">The Modbus register map will define the size of the </w:t>
      </w:r>
      <w:proofErr w:type="spellStart"/>
      <w:r>
        <w:rPr>
          <w:lang w:eastAsia="en-US"/>
        </w:rPr>
        <w:t>bitfield</w:t>
      </w:r>
      <w:proofErr w:type="spellEnd"/>
      <w:r>
        <w:rPr>
          <w:lang w:eastAsia="en-US"/>
        </w:rPr>
        <w:t xml:space="preserve"> that is being communicated.  The spanning of registers will be done the same as for numbers (MSW will be lower register number).  Bit #0 is the LSB of a register.  </w:t>
      </w:r>
      <w:proofErr w:type="spellStart"/>
      <w:r>
        <w:rPr>
          <w:lang w:eastAsia="en-US"/>
        </w:rPr>
        <w:t>Bitfields</w:t>
      </w:r>
      <w:proofErr w:type="spellEnd"/>
      <w:r>
        <w:rPr>
          <w:lang w:eastAsia="en-US"/>
        </w:rPr>
        <w:t xml:space="preserve"> are treated as numbers and map to registers in the same manner as described in section </w:t>
      </w:r>
      <w:r w:rsidR="005B442C">
        <w:rPr>
          <w:lang w:eastAsia="en-US"/>
        </w:rPr>
        <w:fldChar w:fldCharType="begin"/>
      </w:r>
      <w:r>
        <w:rPr>
          <w:lang w:eastAsia="en-US"/>
        </w:rPr>
        <w:instrText xml:space="preserve"> REF _Ref314387408 \r \h </w:instrText>
      </w:r>
      <w:r w:rsidR="005B442C">
        <w:rPr>
          <w:lang w:eastAsia="en-US"/>
        </w:rPr>
      </w:r>
      <w:r w:rsidR="005B442C">
        <w:rPr>
          <w:lang w:eastAsia="en-US"/>
        </w:rPr>
        <w:fldChar w:fldCharType="separate"/>
      </w:r>
      <w:r w:rsidR="004D53B3">
        <w:rPr>
          <w:lang w:eastAsia="en-US"/>
        </w:rPr>
        <w:t>1.3.1</w:t>
      </w:r>
      <w:r w:rsidR="005B442C">
        <w:rPr>
          <w:lang w:eastAsia="en-US"/>
        </w:rPr>
        <w:fldChar w:fldCharType="end"/>
      </w:r>
      <w:r>
        <w:rPr>
          <w:lang w:eastAsia="en-US"/>
        </w:rPr>
        <w:t xml:space="preserve"> - </w:t>
      </w:r>
      <w:r w:rsidR="005B442C">
        <w:rPr>
          <w:lang w:eastAsia="en-US"/>
        </w:rPr>
        <w:fldChar w:fldCharType="begin"/>
      </w:r>
      <w:r>
        <w:rPr>
          <w:lang w:eastAsia="en-US"/>
        </w:rPr>
        <w:instrText xml:space="preserve"> REF _Ref314387408 \h </w:instrText>
      </w:r>
      <w:r w:rsidR="005B442C">
        <w:rPr>
          <w:lang w:eastAsia="en-US"/>
        </w:rPr>
      </w:r>
      <w:r w:rsidR="005B442C">
        <w:rPr>
          <w:lang w:eastAsia="en-US"/>
        </w:rPr>
        <w:fldChar w:fldCharType="separate"/>
      </w:r>
      <w:r w:rsidR="004D53B3">
        <w:t>Numbers</w:t>
      </w:r>
      <w:r w:rsidR="005B442C">
        <w:rPr>
          <w:lang w:eastAsia="en-US"/>
        </w:rPr>
        <w:fldChar w:fldCharType="end"/>
      </w:r>
      <w:r>
        <w:rPr>
          <w:lang w:eastAsia="en-US"/>
        </w:rPr>
        <w:t>.</w:t>
      </w:r>
    </w:p>
    <w:p w:rsidR="008D611D" w:rsidRDefault="008D611D" w:rsidP="008D611D">
      <w:pPr>
        <w:pStyle w:val="Heading3"/>
        <w:numPr>
          <w:ilvl w:val="2"/>
          <w:numId w:val="1"/>
        </w:numPr>
      </w:pPr>
      <w:bookmarkStart w:id="22" w:name="_Toc398889459"/>
      <w:r>
        <w:t>Strings</w:t>
      </w:r>
      <w:bookmarkEnd w:id="22"/>
      <w:r>
        <w:t xml:space="preserve"> </w:t>
      </w:r>
    </w:p>
    <w:p w:rsidR="008D611D" w:rsidRDefault="008D611D" w:rsidP="008D611D">
      <w:pPr>
        <w:pStyle w:val="BodyText"/>
      </w:pPr>
      <w:r>
        <w:rPr>
          <w:lang w:eastAsia="en-US"/>
        </w:rPr>
        <w:t>The Modbus register map indicate the string size</w:t>
      </w:r>
      <w:proofErr w:type="gramStart"/>
      <w:r>
        <w:rPr>
          <w:lang w:eastAsia="en-US"/>
        </w:rPr>
        <w:t>..</w:t>
      </w:r>
      <w:proofErr w:type="gramEnd"/>
      <w:r>
        <w:rPr>
          <w:lang w:eastAsia="en-US"/>
        </w:rPr>
        <w:t xml:space="preserve">  Mapping of the first byte of a string will be the MSB of the first </w:t>
      </w:r>
      <w:proofErr w:type="gramStart"/>
      <w:r>
        <w:rPr>
          <w:lang w:eastAsia="en-US"/>
        </w:rPr>
        <w:t>register,</w:t>
      </w:r>
      <w:proofErr w:type="gramEnd"/>
      <w:r>
        <w:rPr>
          <w:lang w:eastAsia="en-US"/>
        </w:rPr>
        <w:t xml:space="preserve"> second byte</w:t>
      </w:r>
      <w:r>
        <w:t xml:space="preserve"> will be the LSB of the first register.  The 3rd byte will be the MSB of the second register, etc.  Strings will not </w:t>
      </w:r>
      <w:r>
        <w:lastRenderedPageBreak/>
        <w:t>be guaranteed to be terminated, unused characters will be filled with trailing 0x00 (NULL), 0x20 (Space), or 0xFF.  Writing of strings is limited to 0x20 – 0x7E.</w:t>
      </w:r>
    </w:p>
    <w:p w:rsidR="008D611D" w:rsidRDefault="008D611D" w:rsidP="009E4A31">
      <w:pPr>
        <w:pStyle w:val="Heading4"/>
      </w:pPr>
      <w:r>
        <w:t>Reading</w:t>
      </w:r>
    </w:p>
    <w:p w:rsidR="008D611D" w:rsidRDefault="008D611D" w:rsidP="008D611D">
      <w:pPr>
        <w:pStyle w:val="BodyText"/>
      </w:pPr>
      <w:proofErr w:type="gramStart"/>
      <w:r>
        <w:t>When reading strings, leading zero values and trailing spaces should be stripped.</w:t>
      </w:r>
      <w:proofErr w:type="gramEnd"/>
      <w:r>
        <w:t xml:space="preserve"> For example:</w:t>
      </w:r>
    </w:p>
    <w:p w:rsidR="00811A75" w:rsidRDefault="00811A75" w:rsidP="008D611D">
      <w:pPr>
        <w:pStyle w:val="BodyText"/>
      </w:pPr>
      <w:r>
        <w:t xml:space="preserve">“\0\0\0\0My UPS          “ </w:t>
      </w:r>
    </w:p>
    <w:p w:rsidR="00811A75" w:rsidRDefault="00811A75" w:rsidP="008D611D">
      <w:pPr>
        <w:pStyle w:val="BodyText"/>
      </w:pPr>
      <w:proofErr w:type="gramStart"/>
      <w:r>
        <w:t>should</w:t>
      </w:r>
      <w:proofErr w:type="gramEnd"/>
      <w:r>
        <w:t xml:space="preserve"> be displayed as:</w:t>
      </w:r>
    </w:p>
    <w:p w:rsidR="008D611D" w:rsidRDefault="008D611D" w:rsidP="008D611D">
      <w:pPr>
        <w:pStyle w:val="BodyText"/>
      </w:pPr>
      <w:r>
        <w:t>“My UPS”</w:t>
      </w:r>
    </w:p>
    <w:p w:rsidR="008D611D" w:rsidRDefault="008D611D" w:rsidP="008D611D">
      <w:pPr>
        <w:pStyle w:val="BodyText"/>
      </w:pPr>
      <w:r>
        <w:t>In hexadecimal:</w:t>
      </w:r>
    </w:p>
    <w:p w:rsidR="008D611D" w:rsidRDefault="008D611D" w:rsidP="008D611D">
      <w:pPr>
        <w:pStyle w:val="BodyText"/>
      </w:pPr>
      <w:r>
        <w:t>0x00004D792055505320202020202020202020</w:t>
      </w:r>
    </w:p>
    <w:p w:rsidR="008D611D" w:rsidRDefault="008D611D" w:rsidP="008D611D">
      <w:pPr>
        <w:pStyle w:val="BodyText"/>
      </w:pPr>
      <w:r>
        <w:t>Should be displayed as:</w:t>
      </w:r>
    </w:p>
    <w:p w:rsidR="008D611D" w:rsidRDefault="008D611D" w:rsidP="008D611D">
      <w:pPr>
        <w:pStyle w:val="BodyText"/>
      </w:pPr>
      <w:r>
        <w:lastRenderedPageBreak/>
        <w:t>0x4D7920555053</w:t>
      </w:r>
    </w:p>
    <w:p w:rsidR="008D611D" w:rsidRDefault="008D611D" w:rsidP="009E4A31">
      <w:pPr>
        <w:pStyle w:val="Heading4"/>
      </w:pPr>
      <w:r>
        <w:t>Writing</w:t>
      </w:r>
    </w:p>
    <w:p w:rsidR="008D611D" w:rsidRDefault="008D611D" w:rsidP="008D611D">
      <w:pPr>
        <w:pStyle w:val="BodyText"/>
      </w:pPr>
      <w:r>
        <w:t>When writing strings, the written value should adhere to these rules:</w:t>
      </w:r>
    </w:p>
    <w:p w:rsidR="008D611D" w:rsidRDefault="008D611D" w:rsidP="008D611D">
      <w:pPr>
        <w:pStyle w:val="BodyText"/>
        <w:numPr>
          <w:ilvl w:val="0"/>
          <w:numId w:val="7"/>
        </w:numPr>
      </w:pPr>
      <w:r>
        <w:t>The string should be left-justified and padded with spaces to meet the register block size requirement (see 4.1.2)</w:t>
      </w:r>
    </w:p>
    <w:p w:rsidR="008D611D" w:rsidRDefault="008D611D" w:rsidP="008D611D">
      <w:pPr>
        <w:pStyle w:val="BodyText"/>
        <w:numPr>
          <w:ilvl w:val="0"/>
          <w:numId w:val="7"/>
        </w:numPr>
      </w:pPr>
      <w:r>
        <w:t>The string should not contain a null terminator</w:t>
      </w:r>
    </w:p>
    <w:p w:rsidR="00811A75" w:rsidRDefault="008D611D" w:rsidP="008D611D">
      <w:pPr>
        <w:pStyle w:val="BodyText"/>
      </w:pPr>
      <w:proofErr w:type="spellStart"/>
      <w:r>
        <w:t>Example</w:t>
      </w:r>
      <w:proofErr w:type="gramStart"/>
      <w:r>
        <w:t>:To</w:t>
      </w:r>
      <w:proofErr w:type="spellEnd"/>
      <w:proofErr w:type="gramEnd"/>
      <w:r>
        <w:t xml:space="preserve"> write the string “My UPS” to a register block of 8 registers, the hexadecimal value written should be </w:t>
      </w:r>
    </w:p>
    <w:p w:rsidR="008D611D" w:rsidRDefault="008D611D" w:rsidP="008D611D">
      <w:pPr>
        <w:pStyle w:val="BodyText"/>
        <w:rPr>
          <w:rFonts w:cs="Arial"/>
          <w:color w:val="00B050"/>
        </w:rPr>
      </w:pPr>
      <w:proofErr w:type="gramStart"/>
      <w:r>
        <w:t>0x4D792055505320202020202020202020.</w:t>
      </w:r>
      <w:proofErr w:type="gramEnd"/>
    </w:p>
    <w:p w:rsidR="00C35068" w:rsidRDefault="00C35068" w:rsidP="008D611D">
      <w:pPr>
        <w:pStyle w:val="Heading1"/>
        <w:numPr>
          <w:ilvl w:val="0"/>
          <w:numId w:val="1"/>
        </w:numPr>
        <w:sectPr w:rsidR="00C35068" w:rsidSect="000A1951">
          <w:type w:val="continuous"/>
          <w:pgSz w:w="12240" w:h="15840" w:code="1"/>
          <w:pgMar w:top="1440" w:right="3096" w:bottom="1800" w:left="720" w:header="720" w:footer="720" w:gutter="0"/>
          <w:cols w:num="2" w:space="360"/>
          <w:docGrid w:linePitch="360"/>
        </w:sectPr>
      </w:pPr>
      <w:bookmarkStart w:id="23" w:name="_Toc300668646"/>
      <w:bookmarkStart w:id="24" w:name="_Toc300668647"/>
      <w:bookmarkStart w:id="25" w:name="_Toc300668650"/>
      <w:bookmarkStart w:id="26" w:name="_Toc300668652"/>
      <w:bookmarkStart w:id="27" w:name="_Toc300668656"/>
      <w:bookmarkStart w:id="28" w:name="_Toc300668658"/>
      <w:bookmarkStart w:id="29" w:name="_Toc300668660"/>
      <w:bookmarkStart w:id="30" w:name="_Toc300668662"/>
      <w:bookmarkStart w:id="31" w:name="_Toc300668664"/>
      <w:bookmarkStart w:id="32" w:name="_Toc300668666"/>
      <w:bookmarkStart w:id="33" w:name="_Toc300668668"/>
      <w:bookmarkStart w:id="34" w:name="_Toc300668670"/>
      <w:bookmarkStart w:id="35" w:name="_Toc300668672"/>
      <w:bookmarkStart w:id="36" w:name="_Toc300668676"/>
      <w:bookmarkStart w:id="37" w:name="_Toc300668678"/>
      <w:bookmarkStart w:id="38" w:name="_Toc300668680"/>
      <w:bookmarkStart w:id="39" w:name="_Toc300668684"/>
      <w:bookmarkStart w:id="40" w:name="_Toc300668686"/>
      <w:bookmarkStart w:id="41" w:name="_Toc300668688"/>
      <w:bookmarkStart w:id="42" w:name="_Toc280076222"/>
      <w:bookmarkStart w:id="43" w:name="_Toc280076224"/>
      <w:bookmarkStart w:id="44" w:name="_Toc280076225"/>
      <w:bookmarkStart w:id="45" w:name="_Toc280076227"/>
      <w:bookmarkStart w:id="46" w:name="_Toc280076228"/>
      <w:bookmarkStart w:id="47" w:name="_Toc280076229"/>
      <w:bookmarkStart w:id="48" w:name="_Ref278358344"/>
      <w:bookmarkStart w:id="49" w:name="_Toc300925528"/>
      <w:bookmarkStart w:id="50" w:name="_Toc30125477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8D611D" w:rsidRPr="005A1794" w:rsidRDefault="008D611D" w:rsidP="008D611D">
      <w:pPr>
        <w:pStyle w:val="Heading1"/>
        <w:numPr>
          <w:ilvl w:val="0"/>
          <w:numId w:val="1"/>
        </w:numPr>
      </w:pPr>
      <w:bookmarkStart w:id="51" w:name="_Toc398889460"/>
      <w:r>
        <w:lastRenderedPageBreak/>
        <w:t>Transport</w:t>
      </w:r>
      <w:r w:rsidRPr="005A1794">
        <w:t xml:space="preserve"> Layer</w:t>
      </w:r>
      <w:r>
        <w:t>s</w:t>
      </w:r>
      <w:r w:rsidRPr="005A1794">
        <w:t xml:space="preserve"> of Communication</w:t>
      </w:r>
      <w:bookmarkEnd w:id="48"/>
      <w:bookmarkEnd w:id="49"/>
      <w:bookmarkEnd w:id="50"/>
      <w:bookmarkEnd w:id="51"/>
    </w:p>
    <w:p w:rsidR="00C35068" w:rsidRDefault="00C35068" w:rsidP="008D611D">
      <w:pPr>
        <w:ind w:right="190"/>
        <w:rPr>
          <w:rFonts w:cs="Arial"/>
        </w:rPr>
        <w:sectPr w:rsidR="00C35068" w:rsidSect="000A1951">
          <w:type w:val="continuous"/>
          <w:pgSz w:w="12240" w:h="15840" w:code="1"/>
          <w:pgMar w:top="1440" w:right="3096" w:bottom="1800" w:left="720" w:header="720" w:footer="720" w:gutter="0"/>
          <w:cols w:space="720"/>
          <w:docGrid w:linePitch="360"/>
        </w:sectPr>
      </w:pPr>
    </w:p>
    <w:p w:rsidR="008D611D" w:rsidRPr="00CB1506" w:rsidRDefault="008D611D" w:rsidP="000A1951">
      <w:pPr>
        <w:rPr>
          <w:rFonts w:cs="Arial"/>
          <w:sz w:val="18"/>
        </w:rPr>
      </w:pPr>
      <w:r w:rsidRPr="00CB1506">
        <w:rPr>
          <w:rFonts w:cs="Arial"/>
          <w:sz w:val="18"/>
        </w:rPr>
        <w:lastRenderedPageBreak/>
        <w:t>The Modbus protocol will be available on a various physical layers.  The layers are largely independent; however they use a common core of the Modbus design.  Different products that use the Modbus protocol will only need to implement the physical layers that are relevant to that product.</w:t>
      </w:r>
    </w:p>
    <w:p w:rsidR="008D611D" w:rsidRPr="00CB1506" w:rsidRDefault="008D611D" w:rsidP="008D611D">
      <w:pPr>
        <w:pStyle w:val="Heading2"/>
        <w:numPr>
          <w:ilvl w:val="1"/>
          <w:numId w:val="1"/>
        </w:numPr>
        <w:tabs>
          <w:tab w:val="clear" w:pos="936"/>
          <w:tab w:val="num" w:pos="576"/>
        </w:tabs>
        <w:ind w:left="576" w:right="190"/>
        <w:rPr>
          <w:smallCaps/>
          <w:szCs w:val="22"/>
        </w:rPr>
      </w:pPr>
      <w:bookmarkStart w:id="52" w:name="_Toc300925529"/>
      <w:bookmarkStart w:id="53" w:name="_Toc301254771"/>
      <w:bookmarkStart w:id="54" w:name="_Toc398889461"/>
      <w:r w:rsidRPr="00CB1506">
        <w:rPr>
          <w:smallCaps/>
          <w:szCs w:val="22"/>
        </w:rPr>
        <w:t>Serial Connection</w:t>
      </w:r>
      <w:bookmarkEnd w:id="52"/>
      <w:bookmarkEnd w:id="53"/>
      <w:bookmarkEnd w:id="54"/>
    </w:p>
    <w:p w:rsidR="008D611D" w:rsidRPr="00CB1506" w:rsidRDefault="008D611D" w:rsidP="00CB1506">
      <w:pPr>
        <w:rPr>
          <w:rFonts w:cs="Arial"/>
          <w:sz w:val="18"/>
        </w:rPr>
      </w:pPr>
      <w:r w:rsidRPr="00CB1506">
        <w:rPr>
          <w:rFonts w:cs="Arial"/>
          <w:sz w:val="18"/>
        </w:rPr>
        <w:t>The Serial interface uses RS-232 and is configured to 9600 BPS, No Parity, 8 Data bits, 1 Stop Bit.  This physical layer will use Modbus RTU</w:t>
      </w:r>
      <w:r w:rsidR="00251D71">
        <w:rPr>
          <w:rFonts w:cs="Arial"/>
          <w:sz w:val="18"/>
        </w:rPr>
        <w:t xml:space="preserve">. </w:t>
      </w:r>
      <w:r w:rsidRPr="00CB1506">
        <w:rPr>
          <w:rFonts w:cs="Arial"/>
          <w:sz w:val="18"/>
        </w:rPr>
        <w:t xml:space="preserve"> See Sectio</w:t>
      </w:r>
      <w:r w:rsidR="00D06A3C" w:rsidRPr="00CB1506">
        <w:rPr>
          <w:rFonts w:cs="Arial"/>
          <w:sz w:val="18"/>
        </w:rPr>
        <w:t>n</w:t>
      </w:r>
      <w:r w:rsidR="00CB1506" w:rsidRPr="00CB1506">
        <w:rPr>
          <w:rFonts w:cs="Arial"/>
          <w:sz w:val="18"/>
        </w:rPr>
        <w:t xml:space="preserve"> </w:t>
      </w:r>
      <w:fldSimple w:instr=" REF _Ref346260489 \h  \* MERGEFORMAT ">
        <w:r w:rsidR="004D53B3" w:rsidRPr="00CB1506">
          <w:rPr>
            <w:sz w:val="18"/>
          </w:rPr>
          <w:t>Modbus RTU</w:t>
        </w:r>
      </w:fldSimple>
      <w:r w:rsidR="00251D71">
        <w:rPr>
          <w:rFonts w:cs="Arial"/>
          <w:sz w:val="18"/>
        </w:rPr>
        <w:t>.</w:t>
      </w:r>
    </w:p>
    <w:p w:rsidR="008D611D" w:rsidRPr="00CB1506" w:rsidRDefault="008D611D" w:rsidP="008D611D">
      <w:pPr>
        <w:pStyle w:val="Heading2"/>
        <w:numPr>
          <w:ilvl w:val="1"/>
          <w:numId w:val="1"/>
        </w:numPr>
        <w:tabs>
          <w:tab w:val="clear" w:pos="936"/>
          <w:tab w:val="num" w:pos="576"/>
        </w:tabs>
        <w:ind w:left="576" w:right="190"/>
        <w:rPr>
          <w:smallCaps/>
          <w:szCs w:val="22"/>
        </w:rPr>
      </w:pPr>
      <w:bookmarkStart w:id="55" w:name="_Toc300925530"/>
      <w:bookmarkStart w:id="56" w:name="_Toc301254772"/>
      <w:bookmarkStart w:id="57" w:name="_Toc398889462"/>
      <w:r w:rsidRPr="00CB1506">
        <w:rPr>
          <w:smallCaps/>
          <w:szCs w:val="22"/>
        </w:rPr>
        <w:lastRenderedPageBreak/>
        <w:t>USB Connection</w:t>
      </w:r>
      <w:bookmarkEnd w:id="55"/>
      <w:bookmarkEnd w:id="56"/>
      <w:bookmarkEnd w:id="57"/>
    </w:p>
    <w:p w:rsidR="008D611D" w:rsidRPr="00CB1506" w:rsidRDefault="008D611D" w:rsidP="00CB1506">
      <w:pPr>
        <w:rPr>
          <w:rFonts w:cs="Arial"/>
          <w:sz w:val="18"/>
        </w:rPr>
      </w:pPr>
      <w:r w:rsidRPr="00CB1506">
        <w:rPr>
          <w:rFonts w:cs="Arial"/>
          <w:sz w:val="18"/>
        </w:rPr>
        <w:t xml:space="preserve">USB v2.0 Full Speed is implemented </w:t>
      </w:r>
      <w:r w:rsidR="00D06A3C" w:rsidRPr="00CB1506">
        <w:rPr>
          <w:rFonts w:cs="Arial"/>
          <w:sz w:val="18"/>
        </w:rPr>
        <w:t xml:space="preserve">via </w:t>
      </w:r>
      <w:r w:rsidRPr="00CB1506">
        <w:rPr>
          <w:rFonts w:cs="Arial"/>
          <w:sz w:val="18"/>
        </w:rPr>
        <w:t>Human Interface Device (HID) usages. Set and Get Feature are implemented as well as asynchronous via Interrupt. Support for USB v3.0 is not available at this time.  This physical layer implementation will use the Modbus RTU packets but will have some minor changes to support USB.</w:t>
      </w:r>
      <w:r w:rsidR="00CB1506" w:rsidRPr="00CB1506">
        <w:rPr>
          <w:rFonts w:cs="Arial"/>
          <w:sz w:val="18"/>
        </w:rPr>
        <w:t xml:space="preserve">  See Section </w:t>
      </w:r>
      <w:fldSimple w:instr=" REF _Ref346260489 \h  \* MERGEFORMAT ">
        <w:r w:rsidR="00CB1506" w:rsidRPr="00CB1506">
          <w:rPr>
            <w:sz w:val="18"/>
          </w:rPr>
          <w:t>Modbus RTU</w:t>
        </w:r>
      </w:fldSimple>
      <w:r w:rsidR="00CB1506" w:rsidRPr="00CB1506">
        <w:rPr>
          <w:rFonts w:cs="Arial"/>
          <w:sz w:val="18"/>
        </w:rPr>
        <w:t>.</w:t>
      </w:r>
    </w:p>
    <w:p w:rsidR="008D611D" w:rsidRPr="000F166A" w:rsidRDefault="008D611D" w:rsidP="008D611D">
      <w:pPr>
        <w:ind w:right="190"/>
        <w:rPr>
          <w:rFonts w:cs="Arial"/>
        </w:rPr>
      </w:pPr>
    </w:p>
    <w:p w:rsidR="00C35068" w:rsidRDefault="00C35068" w:rsidP="008D611D">
      <w:pPr>
        <w:pStyle w:val="Heading1"/>
        <w:numPr>
          <w:ilvl w:val="0"/>
          <w:numId w:val="1"/>
        </w:numPr>
        <w:sectPr w:rsidR="00C35068" w:rsidSect="000A1951">
          <w:type w:val="continuous"/>
          <w:pgSz w:w="12240" w:h="15840" w:code="1"/>
          <w:pgMar w:top="1440" w:right="3096" w:bottom="1800" w:left="720" w:header="720" w:footer="720" w:gutter="0"/>
          <w:cols w:num="2" w:space="360"/>
          <w:docGrid w:linePitch="360"/>
        </w:sectPr>
      </w:pPr>
      <w:bookmarkStart w:id="58" w:name="_Toc280076232"/>
      <w:bookmarkEnd w:id="58"/>
    </w:p>
    <w:p w:rsidR="008D611D" w:rsidRDefault="008D611D" w:rsidP="008D611D">
      <w:pPr>
        <w:pStyle w:val="Heading1"/>
        <w:numPr>
          <w:ilvl w:val="0"/>
          <w:numId w:val="1"/>
        </w:numPr>
      </w:pPr>
      <w:bookmarkStart w:id="59" w:name="_Toc398889463"/>
      <w:r>
        <w:lastRenderedPageBreak/>
        <w:t>Modbus Implementation</w:t>
      </w:r>
      <w:bookmarkEnd w:id="59"/>
    </w:p>
    <w:p w:rsidR="00C35068" w:rsidRDefault="00C35068" w:rsidP="008D611D">
      <w:pPr>
        <w:sectPr w:rsidR="00C35068" w:rsidSect="000A1951">
          <w:type w:val="continuous"/>
          <w:pgSz w:w="12240" w:h="15840" w:code="1"/>
          <w:pgMar w:top="1440" w:right="3096" w:bottom="1800" w:left="720" w:header="720" w:footer="720" w:gutter="0"/>
          <w:cols w:space="720"/>
          <w:docGrid w:linePitch="360"/>
        </w:sectPr>
      </w:pPr>
    </w:p>
    <w:p w:rsidR="008D611D" w:rsidRDefault="008D611D" w:rsidP="000A1951">
      <w:pPr>
        <w:ind w:right="180"/>
      </w:pPr>
      <w:r>
        <w:lastRenderedPageBreak/>
        <w:t>This implementation is based on the Modbus Application specification, which can be found at:</w:t>
      </w:r>
    </w:p>
    <w:p w:rsidR="000A1951" w:rsidRDefault="000A1951" w:rsidP="000A1951">
      <w:pPr>
        <w:ind w:right="180"/>
      </w:pPr>
    </w:p>
    <w:p w:rsidR="008D611D" w:rsidRDefault="005B442C" w:rsidP="008D611D">
      <w:hyperlink r:id="rId20" w:history="1">
        <w:r w:rsidR="008D611D" w:rsidRPr="004B64F8">
          <w:rPr>
            <w:rStyle w:val="Hyperlink"/>
          </w:rPr>
          <w:t>http://www.modbus.org/docs/Modbus_Application_Protocol_V1_1b.pdf</w:t>
        </w:r>
      </w:hyperlink>
    </w:p>
    <w:p w:rsidR="000A1951" w:rsidRDefault="000A1951" w:rsidP="008D611D"/>
    <w:p w:rsidR="008D611D" w:rsidRDefault="008D611D" w:rsidP="008D611D">
      <w:r>
        <w:t>The following items in this section are areas of non-compliance or extensions to the above specification.</w:t>
      </w:r>
    </w:p>
    <w:p w:rsidR="008D611D" w:rsidRDefault="008D611D" w:rsidP="008D611D">
      <w:pPr>
        <w:pStyle w:val="Heading2"/>
        <w:numPr>
          <w:ilvl w:val="1"/>
          <w:numId w:val="1"/>
        </w:numPr>
        <w:tabs>
          <w:tab w:val="clear" w:pos="936"/>
          <w:tab w:val="num" w:pos="576"/>
        </w:tabs>
        <w:ind w:left="576"/>
      </w:pPr>
      <w:bookmarkStart w:id="60" w:name="_Toc398889464"/>
      <w:r>
        <w:lastRenderedPageBreak/>
        <w:t>Register Blocks</w:t>
      </w:r>
      <w:bookmarkEnd w:id="60"/>
    </w:p>
    <w:p w:rsidR="008D611D" w:rsidRDefault="008D611D" w:rsidP="008D611D">
      <w:pPr>
        <w:pStyle w:val="BodyText"/>
        <w:rPr>
          <w:lang w:eastAsia="en-US"/>
        </w:rPr>
      </w:pPr>
      <w:r>
        <w:rPr>
          <w:lang w:eastAsia="en-US"/>
        </w:rPr>
        <w:t>In this implementation, registers can be combined into logical blocks for single data items that are larger than 16 bits.</w:t>
      </w:r>
    </w:p>
    <w:p w:rsidR="008D611D" w:rsidRDefault="008D611D" w:rsidP="008D611D">
      <w:pPr>
        <w:pStyle w:val="Heading3"/>
        <w:numPr>
          <w:ilvl w:val="2"/>
          <w:numId w:val="1"/>
        </w:numPr>
      </w:pPr>
      <w:bookmarkStart w:id="61" w:name="_Toc398889465"/>
      <w:r>
        <w:t>Register Block Reads</w:t>
      </w:r>
      <w:bookmarkEnd w:id="61"/>
    </w:p>
    <w:p w:rsidR="008D611D" w:rsidRDefault="008D611D" w:rsidP="008D611D">
      <w:pPr>
        <w:pStyle w:val="BodyText"/>
        <w:rPr>
          <w:lang w:eastAsia="en-US"/>
        </w:rPr>
      </w:pPr>
      <w:r>
        <w:rPr>
          <w:lang w:eastAsia="en-US"/>
        </w:rPr>
        <w:t>Reading blocks of registers is accepted as long as the combination of address and quantity of registers to read does not split a register block.</w:t>
      </w:r>
    </w:p>
    <w:p w:rsidR="008D611D" w:rsidRDefault="008D611D" w:rsidP="008D611D">
      <w:pPr>
        <w:pStyle w:val="BodyText"/>
        <w:rPr>
          <w:lang w:eastAsia="en-US"/>
        </w:rPr>
      </w:pPr>
      <w:r>
        <w:rPr>
          <w:lang w:eastAsia="en-US"/>
        </w:rPr>
        <w:t>Example: Assume the following register blocks:</w:t>
      </w:r>
    </w:p>
    <w:p w:rsidR="00B97D49" w:rsidRDefault="00B97D49" w:rsidP="008D611D">
      <w:pPr>
        <w:pStyle w:val="BodyText"/>
        <w:rPr>
          <w:lang w:eastAsia="en-US"/>
        </w:rPr>
        <w:sectPr w:rsidR="00B97D49" w:rsidSect="000A1951">
          <w:type w:val="continuous"/>
          <w:pgSz w:w="12240" w:h="15840" w:code="1"/>
          <w:pgMar w:top="1440" w:right="3096" w:bottom="1800" w:left="720" w:header="720" w:footer="720" w:gutter="0"/>
          <w:cols w:num="2" w:space="360"/>
          <w:docGrid w:linePitch="360"/>
        </w:sectPr>
      </w:pPr>
    </w:p>
    <w:p w:rsidR="000A1951" w:rsidRDefault="000A1951" w:rsidP="008D611D">
      <w:pPr>
        <w:pStyle w:val="BodyText"/>
        <w:rPr>
          <w:lang w:eastAsia="en-US"/>
        </w:rPr>
      </w:pPr>
    </w:p>
    <w:tbl>
      <w:tblPr>
        <w:tblW w:w="0" w:type="auto"/>
        <w:tblInd w:w="582" w:type="dxa"/>
        <w:tblBorders>
          <w:top w:val="single" w:sz="4" w:space="0" w:color="00B050"/>
          <w:bottom w:val="single" w:sz="4" w:space="0" w:color="00B050"/>
          <w:insideH w:val="single" w:sz="4" w:space="0" w:color="00B050"/>
          <w:insideV w:val="single" w:sz="4" w:space="0" w:color="00B050"/>
        </w:tblBorders>
        <w:tblLook w:val="04A0"/>
      </w:tblPr>
      <w:tblGrid>
        <w:gridCol w:w="1806"/>
        <w:gridCol w:w="1939"/>
        <w:gridCol w:w="3042"/>
      </w:tblGrid>
      <w:tr w:rsidR="008D611D" w:rsidTr="00C35068">
        <w:trPr>
          <w:trHeight w:val="746"/>
        </w:trPr>
        <w:tc>
          <w:tcPr>
            <w:tcW w:w="1806" w:type="dxa"/>
            <w:shd w:val="clear" w:color="auto" w:fill="D9D9D9" w:themeFill="background1" w:themeFillShade="D9"/>
            <w:vAlign w:val="center"/>
          </w:tcPr>
          <w:p w:rsidR="008D611D" w:rsidRPr="00DF2D87" w:rsidRDefault="008D611D" w:rsidP="008D611D">
            <w:pPr>
              <w:jc w:val="center"/>
              <w:rPr>
                <w:color w:val="00B050"/>
              </w:rPr>
            </w:pPr>
            <w:r w:rsidRPr="00DF2D87">
              <w:rPr>
                <w:color w:val="00B050"/>
              </w:rPr>
              <w:t>Data Item Index</w:t>
            </w:r>
          </w:p>
        </w:tc>
        <w:tc>
          <w:tcPr>
            <w:tcW w:w="1939" w:type="dxa"/>
            <w:shd w:val="clear" w:color="auto" w:fill="D9D9D9" w:themeFill="background1" w:themeFillShade="D9"/>
            <w:vAlign w:val="center"/>
          </w:tcPr>
          <w:p w:rsidR="008D611D" w:rsidRPr="00DF2D87" w:rsidRDefault="008D611D" w:rsidP="008D611D">
            <w:pPr>
              <w:jc w:val="center"/>
              <w:rPr>
                <w:color w:val="00B050"/>
              </w:rPr>
            </w:pPr>
            <w:r w:rsidRPr="00DF2D87">
              <w:rPr>
                <w:color w:val="00B050"/>
              </w:rPr>
              <w:t>Starting Register</w:t>
            </w:r>
          </w:p>
        </w:tc>
        <w:tc>
          <w:tcPr>
            <w:tcW w:w="3042" w:type="dxa"/>
            <w:shd w:val="clear" w:color="auto" w:fill="D9D9D9" w:themeFill="background1" w:themeFillShade="D9"/>
            <w:vAlign w:val="center"/>
          </w:tcPr>
          <w:p w:rsidR="008D611D" w:rsidRPr="00DF2D87" w:rsidRDefault="008D611D" w:rsidP="008D611D">
            <w:pPr>
              <w:jc w:val="center"/>
              <w:rPr>
                <w:color w:val="00B050"/>
              </w:rPr>
            </w:pPr>
            <w:r w:rsidRPr="00DF2D87">
              <w:rPr>
                <w:color w:val="00B050"/>
              </w:rPr>
              <w:t>Size</w:t>
            </w:r>
          </w:p>
        </w:tc>
      </w:tr>
      <w:tr w:rsidR="008D611D" w:rsidTr="00C35068">
        <w:tc>
          <w:tcPr>
            <w:tcW w:w="1806" w:type="dxa"/>
            <w:vAlign w:val="center"/>
          </w:tcPr>
          <w:p w:rsidR="008D611D" w:rsidRPr="00DF2D87" w:rsidRDefault="008D611D" w:rsidP="008D611D">
            <w:pPr>
              <w:jc w:val="center"/>
            </w:pPr>
            <w:r w:rsidRPr="00DF2D87">
              <w:t>0</w:t>
            </w:r>
          </w:p>
        </w:tc>
        <w:tc>
          <w:tcPr>
            <w:tcW w:w="1939" w:type="dxa"/>
            <w:vAlign w:val="center"/>
          </w:tcPr>
          <w:p w:rsidR="008D611D" w:rsidRPr="00DF2D87" w:rsidRDefault="008D611D" w:rsidP="008D611D">
            <w:pPr>
              <w:jc w:val="center"/>
            </w:pPr>
            <w:r w:rsidRPr="00DF2D87">
              <w:t>0</w:t>
            </w:r>
          </w:p>
        </w:tc>
        <w:tc>
          <w:tcPr>
            <w:tcW w:w="3042" w:type="dxa"/>
            <w:vAlign w:val="center"/>
          </w:tcPr>
          <w:p w:rsidR="008D611D" w:rsidRPr="00DF2D87" w:rsidRDefault="008D611D" w:rsidP="008D611D">
            <w:pPr>
              <w:jc w:val="center"/>
            </w:pPr>
            <w:r w:rsidRPr="00DF2D87">
              <w:t>4</w:t>
            </w:r>
          </w:p>
        </w:tc>
      </w:tr>
      <w:tr w:rsidR="008D611D" w:rsidTr="00C35068">
        <w:tc>
          <w:tcPr>
            <w:tcW w:w="1806" w:type="dxa"/>
            <w:vAlign w:val="center"/>
          </w:tcPr>
          <w:p w:rsidR="008D611D" w:rsidRPr="00DF2D87" w:rsidRDefault="008D611D" w:rsidP="008D611D">
            <w:pPr>
              <w:jc w:val="center"/>
            </w:pPr>
            <w:r w:rsidRPr="00DF2D87">
              <w:t>1</w:t>
            </w:r>
          </w:p>
        </w:tc>
        <w:tc>
          <w:tcPr>
            <w:tcW w:w="1939" w:type="dxa"/>
            <w:vAlign w:val="center"/>
          </w:tcPr>
          <w:p w:rsidR="008D611D" w:rsidRPr="00DF2D87" w:rsidRDefault="008D611D" w:rsidP="008D611D">
            <w:pPr>
              <w:jc w:val="center"/>
            </w:pPr>
            <w:r w:rsidRPr="00DF2D87">
              <w:t>4</w:t>
            </w:r>
          </w:p>
        </w:tc>
        <w:tc>
          <w:tcPr>
            <w:tcW w:w="3042" w:type="dxa"/>
            <w:vAlign w:val="center"/>
          </w:tcPr>
          <w:p w:rsidR="008D611D" w:rsidRPr="00DF2D87" w:rsidRDefault="008D611D" w:rsidP="008D611D">
            <w:pPr>
              <w:jc w:val="center"/>
            </w:pPr>
            <w:r w:rsidRPr="00DF2D87">
              <w:t>2</w:t>
            </w:r>
          </w:p>
        </w:tc>
      </w:tr>
    </w:tbl>
    <w:p w:rsidR="00251D71" w:rsidRDefault="00251D71" w:rsidP="008D611D">
      <w:pPr>
        <w:pStyle w:val="BodyText"/>
        <w:rPr>
          <w:lang w:eastAsia="en-US"/>
        </w:rPr>
      </w:pPr>
    </w:p>
    <w:p w:rsidR="008D611D" w:rsidRDefault="008D611D" w:rsidP="008D611D">
      <w:pPr>
        <w:pStyle w:val="BodyText"/>
        <w:rPr>
          <w:lang w:eastAsia="en-US"/>
        </w:rPr>
      </w:pPr>
      <w:r>
        <w:rPr>
          <w:lang w:eastAsia="en-US"/>
        </w:rPr>
        <w:lastRenderedPageBreak/>
        <w:t>The following read operations and the results:</w:t>
      </w:r>
    </w:p>
    <w:tbl>
      <w:tblPr>
        <w:tblW w:w="0" w:type="auto"/>
        <w:tblInd w:w="467" w:type="dxa"/>
        <w:tblBorders>
          <w:top w:val="single" w:sz="4" w:space="0" w:color="00B050"/>
          <w:bottom w:val="single" w:sz="4" w:space="0" w:color="00B050"/>
          <w:insideH w:val="single" w:sz="4" w:space="0" w:color="00B050"/>
          <w:insideV w:val="single" w:sz="4" w:space="0" w:color="00B050"/>
        </w:tblBorders>
        <w:tblLook w:val="04A0"/>
      </w:tblPr>
      <w:tblGrid>
        <w:gridCol w:w="1239"/>
        <w:gridCol w:w="2350"/>
        <w:gridCol w:w="3359"/>
      </w:tblGrid>
      <w:tr w:rsidR="008D611D" w:rsidTr="00C35068">
        <w:tc>
          <w:tcPr>
            <w:tcW w:w="1239" w:type="dxa"/>
            <w:shd w:val="clear" w:color="auto" w:fill="D9D9D9" w:themeFill="background1" w:themeFillShade="D9"/>
          </w:tcPr>
          <w:p w:rsidR="008D611D" w:rsidRPr="00DF2D87" w:rsidRDefault="008D611D" w:rsidP="008D611D">
            <w:pPr>
              <w:jc w:val="center"/>
              <w:rPr>
                <w:color w:val="00B050"/>
              </w:rPr>
            </w:pPr>
            <w:r w:rsidRPr="00DF2D87">
              <w:rPr>
                <w:color w:val="00B050"/>
              </w:rPr>
              <w:t>Address</w:t>
            </w:r>
          </w:p>
        </w:tc>
        <w:tc>
          <w:tcPr>
            <w:tcW w:w="2350" w:type="dxa"/>
            <w:shd w:val="clear" w:color="auto" w:fill="D9D9D9" w:themeFill="background1" w:themeFillShade="D9"/>
          </w:tcPr>
          <w:p w:rsidR="008D611D" w:rsidRPr="00DF2D87" w:rsidRDefault="008D611D" w:rsidP="008D611D">
            <w:pPr>
              <w:jc w:val="center"/>
              <w:rPr>
                <w:color w:val="00B050"/>
              </w:rPr>
            </w:pPr>
            <w:r w:rsidRPr="00DF2D87">
              <w:rPr>
                <w:color w:val="00B050"/>
              </w:rPr>
              <w:t>Quantity of Registers</w:t>
            </w:r>
          </w:p>
        </w:tc>
        <w:tc>
          <w:tcPr>
            <w:tcW w:w="3359" w:type="dxa"/>
            <w:shd w:val="clear" w:color="auto" w:fill="D9D9D9" w:themeFill="background1" w:themeFillShade="D9"/>
          </w:tcPr>
          <w:p w:rsidR="008D611D" w:rsidRPr="00DF2D87" w:rsidRDefault="008D611D" w:rsidP="008D611D">
            <w:pPr>
              <w:jc w:val="center"/>
              <w:rPr>
                <w:color w:val="00B050"/>
              </w:rPr>
            </w:pPr>
            <w:r w:rsidRPr="00DF2D87">
              <w:rPr>
                <w:color w:val="00B050"/>
              </w:rPr>
              <w:t>Response</w:t>
            </w:r>
          </w:p>
        </w:tc>
      </w:tr>
      <w:tr w:rsidR="008D611D" w:rsidTr="00C35068">
        <w:tc>
          <w:tcPr>
            <w:tcW w:w="1239" w:type="dxa"/>
            <w:vAlign w:val="center"/>
          </w:tcPr>
          <w:p w:rsidR="008D611D" w:rsidRPr="00DF2D87" w:rsidRDefault="008D611D" w:rsidP="008D611D">
            <w:pPr>
              <w:jc w:val="center"/>
            </w:pPr>
            <w:r w:rsidRPr="00DF2D87">
              <w:t>1 or 2 or 3</w:t>
            </w:r>
          </w:p>
        </w:tc>
        <w:tc>
          <w:tcPr>
            <w:tcW w:w="2350" w:type="dxa"/>
            <w:vAlign w:val="center"/>
          </w:tcPr>
          <w:p w:rsidR="008D611D" w:rsidRPr="00DF2D87" w:rsidRDefault="008D611D" w:rsidP="008D611D">
            <w:pPr>
              <w:jc w:val="center"/>
            </w:pPr>
            <w:r w:rsidRPr="00DF2D87">
              <w:t>X</w:t>
            </w:r>
          </w:p>
        </w:tc>
        <w:tc>
          <w:tcPr>
            <w:tcW w:w="3359" w:type="dxa"/>
          </w:tcPr>
          <w:p w:rsidR="008D611D" w:rsidRPr="00DF2D87" w:rsidRDefault="008D611D" w:rsidP="008D611D">
            <w:r w:rsidRPr="00DF2D87">
              <w:t>Exception, Illegal Data Address</w:t>
            </w:r>
          </w:p>
        </w:tc>
      </w:tr>
      <w:tr w:rsidR="008D611D" w:rsidTr="00C35068">
        <w:tc>
          <w:tcPr>
            <w:tcW w:w="1239" w:type="dxa"/>
            <w:vAlign w:val="center"/>
          </w:tcPr>
          <w:p w:rsidR="008D611D" w:rsidRPr="00DF2D87" w:rsidRDefault="008D611D" w:rsidP="008D611D">
            <w:pPr>
              <w:jc w:val="center"/>
            </w:pPr>
            <w:r w:rsidRPr="00DF2D87">
              <w:t>0</w:t>
            </w:r>
          </w:p>
        </w:tc>
        <w:tc>
          <w:tcPr>
            <w:tcW w:w="2350" w:type="dxa"/>
            <w:vAlign w:val="center"/>
          </w:tcPr>
          <w:p w:rsidR="008D611D" w:rsidRPr="00DF2D87" w:rsidRDefault="008D611D" w:rsidP="008D611D">
            <w:pPr>
              <w:jc w:val="center"/>
            </w:pPr>
            <w:r w:rsidRPr="00DF2D87">
              <w:t>1 or 2 or 3</w:t>
            </w:r>
          </w:p>
        </w:tc>
        <w:tc>
          <w:tcPr>
            <w:tcW w:w="3359" w:type="dxa"/>
          </w:tcPr>
          <w:p w:rsidR="008D611D" w:rsidRPr="00DF2D87" w:rsidRDefault="008D611D" w:rsidP="008D611D">
            <w:r w:rsidRPr="00DF2D87">
              <w:t>Exception, Illegal Data Address</w:t>
            </w:r>
          </w:p>
        </w:tc>
      </w:tr>
      <w:tr w:rsidR="008D611D" w:rsidTr="00C35068">
        <w:tc>
          <w:tcPr>
            <w:tcW w:w="1239" w:type="dxa"/>
            <w:vAlign w:val="center"/>
          </w:tcPr>
          <w:p w:rsidR="008D611D" w:rsidRPr="00DF2D87" w:rsidRDefault="008D611D" w:rsidP="008D611D">
            <w:pPr>
              <w:jc w:val="center"/>
            </w:pPr>
            <w:r w:rsidRPr="00DF2D87">
              <w:t>0</w:t>
            </w:r>
          </w:p>
        </w:tc>
        <w:tc>
          <w:tcPr>
            <w:tcW w:w="2350" w:type="dxa"/>
            <w:vAlign w:val="center"/>
          </w:tcPr>
          <w:p w:rsidR="008D611D" w:rsidRPr="00DF2D87" w:rsidRDefault="008D611D" w:rsidP="008D611D">
            <w:pPr>
              <w:jc w:val="center"/>
            </w:pPr>
            <w:r w:rsidRPr="00DF2D87">
              <w:t>5</w:t>
            </w:r>
          </w:p>
        </w:tc>
        <w:tc>
          <w:tcPr>
            <w:tcW w:w="3359" w:type="dxa"/>
          </w:tcPr>
          <w:p w:rsidR="008D611D" w:rsidRPr="00DF2D87" w:rsidRDefault="008D611D" w:rsidP="008D611D">
            <w:r w:rsidRPr="00DF2D87">
              <w:t>Exception, Illegal Data Address</w:t>
            </w:r>
          </w:p>
        </w:tc>
      </w:tr>
      <w:tr w:rsidR="008D611D" w:rsidTr="00C35068">
        <w:tc>
          <w:tcPr>
            <w:tcW w:w="1239" w:type="dxa"/>
            <w:vAlign w:val="center"/>
          </w:tcPr>
          <w:p w:rsidR="008D611D" w:rsidRPr="00DF2D87" w:rsidRDefault="008D611D" w:rsidP="008D611D">
            <w:pPr>
              <w:jc w:val="center"/>
            </w:pPr>
            <w:r w:rsidRPr="00DF2D87">
              <w:t>0</w:t>
            </w:r>
          </w:p>
        </w:tc>
        <w:tc>
          <w:tcPr>
            <w:tcW w:w="2350" w:type="dxa"/>
            <w:vAlign w:val="center"/>
          </w:tcPr>
          <w:p w:rsidR="008D611D" w:rsidRPr="00DF2D87" w:rsidRDefault="008D611D" w:rsidP="008D611D">
            <w:pPr>
              <w:jc w:val="center"/>
            </w:pPr>
            <w:r w:rsidRPr="00DF2D87">
              <w:t>4</w:t>
            </w:r>
          </w:p>
        </w:tc>
        <w:tc>
          <w:tcPr>
            <w:tcW w:w="3359" w:type="dxa"/>
          </w:tcPr>
          <w:p w:rsidR="008D611D" w:rsidRPr="00DF2D87" w:rsidRDefault="008D611D" w:rsidP="008D611D">
            <w:r w:rsidRPr="00DF2D87">
              <w:t>Data for Register Block 0</w:t>
            </w:r>
          </w:p>
        </w:tc>
      </w:tr>
      <w:tr w:rsidR="008D611D" w:rsidTr="00C35068">
        <w:tc>
          <w:tcPr>
            <w:tcW w:w="1239" w:type="dxa"/>
            <w:vAlign w:val="center"/>
          </w:tcPr>
          <w:p w:rsidR="008D611D" w:rsidRPr="00DF2D87" w:rsidRDefault="008D611D" w:rsidP="008D611D">
            <w:pPr>
              <w:jc w:val="center"/>
            </w:pPr>
            <w:r w:rsidRPr="00DF2D87">
              <w:t>0</w:t>
            </w:r>
          </w:p>
        </w:tc>
        <w:tc>
          <w:tcPr>
            <w:tcW w:w="2350" w:type="dxa"/>
            <w:vAlign w:val="center"/>
          </w:tcPr>
          <w:p w:rsidR="008D611D" w:rsidRPr="00DF2D87" w:rsidRDefault="008D611D" w:rsidP="008D611D">
            <w:pPr>
              <w:jc w:val="center"/>
            </w:pPr>
            <w:r w:rsidRPr="00DF2D87">
              <w:t>6</w:t>
            </w:r>
          </w:p>
        </w:tc>
        <w:tc>
          <w:tcPr>
            <w:tcW w:w="3359" w:type="dxa"/>
          </w:tcPr>
          <w:p w:rsidR="008D611D" w:rsidRPr="00DF2D87" w:rsidRDefault="008D611D" w:rsidP="008D611D">
            <w:r w:rsidRPr="00DF2D87">
              <w:t>Data for Register Block 0 and 1</w:t>
            </w:r>
          </w:p>
        </w:tc>
      </w:tr>
      <w:tr w:rsidR="008D611D" w:rsidTr="00C35068">
        <w:tc>
          <w:tcPr>
            <w:tcW w:w="1239" w:type="dxa"/>
            <w:vAlign w:val="center"/>
          </w:tcPr>
          <w:p w:rsidR="008D611D" w:rsidRPr="00DF2D87" w:rsidRDefault="008D611D" w:rsidP="008D611D">
            <w:pPr>
              <w:jc w:val="center"/>
            </w:pPr>
            <w:r w:rsidRPr="00DF2D87">
              <w:t>4</w:t>
            </w:r>
          </w:p>
        </w:tc>
        <w:tc>
          <w:tcPr>
            <w:tcW w:w="2350" w:type="dxa"/>
            <w:vAlign w:val="center"/>
          </w:tcPr>
          <w:p w:rsidR="008D611D" w:rsidRPr="00DF2D87" w:rsidRDefault="008D611D" w:rsidP="008D611D">
            <w:pPr>
              <w:jc w:val="center"/>
            </w:pPr>
            <w:r w:rsidRPr="00DF2D87">
              <w:t>1</w:t>
            </w:r>
          </w:p>
        </w:tc>
        <w:tc>
          <w:tcPr>
            <w:tcW w:w="3359" w:type="dxa"/>
          </w:tcPr>
          <w:p w:rsidR="008D611D" w:rsidRPr="00DF2D87" w:rsidRDefault="008D611D" w:rsidP="008D611D">
            <w:r w:rsidRPr="00DF2D87">
              <w:t>Exception, Illegal Data Address</w:t>
            </w:r>
          </w:p>
        </w:tc>
      </w:tr>
      <w:tr w:rsidR="008D611D" w:rsidTr="00C35068">
        <w:tc>
          <w:tcPr>
            <w:tcW w:w="1239" w:type="dxa"/>
            <w:vAlign w:val="center"/>
          </w:tcPr>
          <w:p w:rsidR="008D611D" w:rsidRPr="00DF2D87" w:rsidRDefault="008D611D" w:rsidP="008D611D">
            <w:pPr>
              <w:jc w:val="center"/>
            </w:pPr>
            <w:r w:rsidRPr="00DF2D87">
              <w:t>4</w:t>
            </w:r>
          </w:p>
        </w:tc>
        <w:tc>
          <w:tcPr>
            <w:tcW w:w="2350" w:type="dxa"/>
            <w:vAlign w:val="center"/>
          </w:tcPr>
          <w:p w:rsidR="008D611D" w:rsidRPr="00DF2D87" w:rsidRDefault="008D611D" w:rsidP="008D611D">
            <w:pPr>
              <w:jc w:val="center"/>
            </w:pPr>
            <w:r w:rsidRPr="00DF2D87">
              <w:t>2</w:t>
            </w:r>
          </w:p>
        </w:tc>
        <w:tc>
          <w:tcPr>
            <w:tcW w:w="3359" w:type="dxa"/>
          </w:tcPr>
          <w:p w:rsidR="008D611D" w:rsidRPr="00DF2D87" w:rsidRDefault="008D611D" w:rsidP="008D611D">
            <w:r w:rsidRPr="00DF2D87">
              <w:t>Data for Register Block 1</w:t>
            </w:r>
          </w:p>
        </w:tc>
      </w:tr>
    </w:tbl>
    <w:p w:rsidR="00B97D49" w:rsidRDefault="00B97D49" w:rsidP="008D611D">
      <w:pPr>
        <w:pStyle w:val="BodyText"/>
        <w:rPr>
          <w:lang w:eastAsia="en-US"/>
        </w:rPr>
      </w:pPr>
    </w:p>
    <w:p w:rsidR="00B97D49" w:rsidRDefault="00B97D49" w:rsidP="008D611D">
      <w:pPr>
        <w:pStyle w:val="BodyText"/>
        <w:rPr>
          <w:lang w:eastAsia="en-US"/>
        </w:rPr>
        <w:sectPr w:rsidR="00B97D49" w:rsidSect="000A1951">
          <w:type w:val="continuous"/>
          <w:pgSz w:w="12240" w:h="15840" w:code="1"/>
          <w:pgMar w:top="1440" w:right="3096" w:bottom="1800" w:left="720" w:header="720" w:footer="720" w:gutter="0"/>
          <w:cols w:space="720"/>
          <w:titlePg/>
          <w:docGrid w:linePitch="360"/>
        </w:sectPr>
      </w:pPr>
    </w:p>
    <w:p w:rsidR="008D611D" w:rsidRDefault="008D611D" w:rsidP="008D611D">
      <w:pPr>
        <w:pStyle w:val="Heading3"/>
        <w:numPr>
          <w:ilvl w:val="2"/>
          <w:numId w:val="1"/>
        </w:numPr>
      </w:pPr>
      <w:bookmarkStart w:id="62" w:name="_Toc398889466"/>
      <w:r>
        <w:lastRenderedPageBreak/>
        <w:t>Register Block Writes</w:t>
      </w:r>
      <w:bookmarkEnd w:id="62"/>
    </w:p>
    <w:p w:rsidR="008D611D" w:rsidRDefault="008D611D" w:rsidP="008D611D">
      <w:pPr>
        <w:pStyle w:val="BodyText"/>
        <w:rPr>
          <w:lang w:eastAsia="en-US"/>
        </w:rPr>
      </w:pPr>
      <w:r>
        <w:rPr>
          <w:lang w:eastAsia="en-US"/>
        </w:rPr>
        <w:t xml:space="preserve">Similar rules apply to write operation, with the additional requirement that only a single register block may be written to in one Modbus command. </w:t>
      </w:r>
    </w:p>
    <w:p w:rsidR="00172FB2" w:rsidRDefault="00172FB2" w:rsidP="008D611D">
      <w:pPr>
        <w:pStyle w:val="BodyText"/>
        <w:rPr>
          <w:lang w:eastAsia="en-US"/>
        </w:rPr>
      </w:pPr>
    </w:p>
    <w:p w:rsidR="008D611D" w:rsidRDefault="008D611D" w:rsidP="008D611D">
      <w:pPr>
        <w:pStyle w:val="BodyText"/>
        <w:rPr>
          <w:lang w:eastAsia="en-US"/>
        </w:rPr>
      </w:pPr>
      <w:r>
        <w:rPr>
          <w:lang w:eastAsia="en-US"/>
        </w:rPr>
        <w:t>Example: Assuming the same register blocks as in the above example, the following write operations and the results:</w:t>
      </w:r>
    </w:p>
    <w:p w:rsidR="00B97D49" w:rsidRDefault="00B97D49" w:rsidP="008D611D">
      <w:pPr>
        <w:pStyle w:val="BodyText"/>
        <w:rPr>
          <w:lang w:eastAsia="en-US"/>
        </w:rPr>
        <w:sectPr w:rsidR="00B97D49" w:rsidSect="000A1951">
          <w:type w:val="continuous"/>
          <w:pgSz w:w="12240" w:h="15840" w:code="1"/>
          <w:pgMar w:top="1440" w:right="3096" w:bottom="1800" w:left="720" w:header="720" w:footer="720" w:gutter="0"/>
          <w:cols w:num="2" w:space="360"/>
          <w:titlePg/>
          <w:docGrid w:linePitch="360"/>
        </w:sectPr>
      </w:pPr>
    </w:p>
    <w:p w:rsidR="00B97D49" w:rsidRDefault="00B97D49" w:rsidP="008D611D">
      <w:pPr>
        <w:pStyle w:val="BodyText"/>
        <w:rPr>
          <w:lang w:eastAsia="en-US"/>
        </w:rPr>
      </w:pPr>
    </w:p>
    <w:tbl>
      <w:tblPr>
        <w:tblW w:w="0" w:type="auto"/>
        <w:tblInd w:w="489" w:type="dxa"/>
        <w:tblBorders>
          <w:top w:val="single" w:sz="4" w:space="0" w:color="00B050"/>
          <w:bottom w:val="single" w:sz="4" w:space="0" w:color="00B050"/>
          <w:insideH w:val="single" w:sz="4" w:space="0" w:color="00B050"/>
          <w:insideV w:val="single" w:sz="4" w:space="0" w:color="00B050"/>
        </w:tblBorders>
        <w:tblLook w:val="04A0"/>
      </w:tblPr>
      <w:tblGrid>
        <w:gridCol w:w="1239"/>
        <w:gridCol w:w="2350"/>
        <w:gridCol w:w="3348"/>
      </w:tblGrid>
      <w:tr w:rsidR="008D611D" w:rsidRPr="0072653E" w:rsidTr="00C35068">
        <w:tc>
          <w:tcPr>
            <w:tcW w:w="1239" w:type="dxa"/>
            <w:shd w:val="clear" w:color="auto" w:fill="D9D9D9" w:themeFill="background1" w:themeFillShade="D9"/>
          </w:tcPr>
          <w:p w:rsidR="008D611D" w:rsidRPr="00DF2D87" w:rsidRDefault="008D611D" w:rsidP="008D611D">
            <w:pPr>
              <w:jc w:val="center"/>
              <w:rPr>
                <w:color w:val="00B050"/>
              </w:rPr>
            </w:pPr>
            <w:r w:rsidRPr="00DF2D87">
              <w:rPr>
                <w:color w:val="00B050"/>
              </w:rPr>
              <w:t>Address</w:t>
            </w:r>
          </w:p>
        </w:tc>
        <w:tc>
          <w:tcPr>
            <w:tcW w:w="2350" w:type="dxa"/>
            <w:shd w:val="clear" w:color="auto" w:fill="D9D9D9" w:themeFill="background1" w:themeFillShade="D9"/>
          </w:tcPr>
          <w:p w:rsidR="008D611D" w:rsidRPr="00DF2D87" w:rsidRDefault="008D611D" w:rsidP="008D611D">
            <w:pPr>
              <w:jc w:val="center"/>
              <w:rPr>
                <w:color w:val="00B050"/>
              </w:rPr>
            </w:pPr>
            <w:r w:rsidRPr="00DF2D87">
              <w:rPr>
                <w:color w:val="00B050"/>
              </w:rPr>
              <w:t>Quantity of Registers</w:t>
            </w:r>
          </w:p>
        </w:tc>
        <w:tc>
          <w:tcPr>
            <w:tcW w:w="3348" w:type="dxa"/>
            <w:shd w:val="clear" w:color="auto" w:fill="D9D9D9" w:themeFill="background1" w:themeFillShade="D9"/>
          </w:tcPr>
          <w:p w:rsidR="008D611D" w:rsidRPr="00DF2D87" w:rsidRDefault="008D611D" w:rsidP="008D611D">
            <w:pPr>
              <w:jc w:val="center"/>
              <w:rPr>
                <w:color w:val="00B050"/>
              </w:rPr>
            </w:pPr>
            <w:r w:rsidRPr="00DF2D87">
              <w:rPr>
                <w:color w:val="00B050"/>
              </w:rPr>
              <w:t>Response</w:t>
            </w:r>
          </w:p>
        </w:tc>
      </w:tr>
      <w:tr w:rsidR="008D611D" w:rsidTr="00C35068">
        <w:tc>
          <w:tcPr>
            <w:tcW w:w="1239" w:type="dxa"/>
          </w:tcPr>
          <w:p w:rsidR="008D611D" w:rsidRDefault="008D611D" w:rsidP="008D611D">
            <w:pPr>
              <w:jc w:val="center"/>
            </w:pPr>
            <w:r>
              <w:t>1 or 2 or 3</w:t>
            </w:r>
          </w:p>
        </w:tc>
        <w:tc>
          <w:tcPr>
            <w:tcW w:w="2350" w:type="dxa"/>
          </w:tcPr>
          <w:p w:rsidR="008D611D" w:rsidRDefault="008D611D" w:rsidP="008D611D">
            <w:pPr>
              <w:jc w:val="center"/>
            </w:pPr>
            <w:r>
              <w:t>X</w:t>
            </w:r>
          </w:p>
        </w:tc>
        <w:tc>
          <w:tcPr>
            <w:tcW w:w="3348" w:type="dxa"/>
          </w:tcPr>
          <w:p w:rsidR="008D611D" w:rsidRDefault="008D611D" w:rsidP="008D611D">
            <w:pPr>
              <w:jc w:val="center"/>
            </w:pPr>
            <w:r>
              <w:t>Exception, Illegal Data Address</w:t>
            </w:r>
          </w:p>
        </w:tc>
      </w:tr>
      <w:tr w:rsidR="008D611D" w:rsidTr="00C35068">
        <w:tc>
          <w:tcPr>
            <w:tcW w:w="1239" w:type="dxa"/>
          </w:tcPr>
          <w:p w:rsidR="008D611D" w:rsidRDefault="008D611D" w:rsidP="008D611D">
            <w:pPr>
              <w:jc w:val="center"/>
            </w:pPr>
            <w:r>
              <w:t>0</w:t>
            </w:r>
          </w:p>
        </w:tc>
        <w:tc>
          <w:tcPr>
            <w:tcW w:w="2350" w:type="dxa"/>
          </w:tcPr>
          <w:p w:rsidR="008D611D" w:rsidRDefault="008D611D" w:rsidP="008D611D">
            <w:pPr>
              <w:jc w:val="center"/>
            </w:pPr>
            <w:r>
              <w:t>1 or 2 or 3</w:t>
            </w:r>
          </w:p>
        </w:tc>
        <w:tc>
          <w:tcPr>
            <w:tcW w:w="3348" w:type="dxa"/>
          </w:tcPr>
          <w:p w:rsidR="008D611D" w:rsidRDefault="008D611D" w:rsidP="008D611D">
            <w:pPr>
              <w:jc w:val="center"/>
            </w:pPr>
            <w:r>
              <w:t>Exception, Illegal Data Address</w:t>
            </w:r>
          </w:p>
        </w:tc>
      </w:tr>
      <w:tr w:rsidR="008D611D" w:rsidTr="00C35068">
        <w:tc>
          <w:tcPr>
            <w:tcW w:w="1239" w:type="dxa"/>
          </w:tcPr>
          <w:p w:rsidR="008D611D" w:rsidRDefault="008D611D" w:rsidP="008D611D">
            <w:pPr>
              <w:jc w:val="center"/>
            </w:pPr>
            <w:r>
              <w:t>0</w:t>
            </w:r>
          </w:p>
        </w:tc>
        <w:tc>
          <w:tcPr>
            <w:tcW w:w="2350" w:type="dxa"/>
          </w:tcPr>
          <w:p w:rsidR="008D611D" w:rsidRDefault="008D611D" w:rsidP="008D611D">
            <w:pPr>
              <w:jc w:val="center"/>
            </w:pPr>
            <w:r>
              <w:t>5</w:t>
            </w:r>
          </w:p>
        </w:tc>
        <w:tc>
          <w:tcPr>
            <w:tcW w:w="3348" w:type="dxa"/>
          </w:tcPr>
          <w:p w:rsidR="008D611D" w:rsidRDefault="008D611D" w:rsidP="008D611D">
            <w:pPr>
              <w:jc w:val="center"/>
            </w:pPr>
            <w:r>
              <w:t>Exception, Illegal Data Address</w:t>
            </w:r>
          </w:p>
        </w:tc>
      </w:tr>
      <w:tr w:rsidR="008D611D" w:rsidTr="00C35068">
        <w:tc>
          <w:tcPr>
            <w:tcW w:w="1239" w:type="dxa"/>
          </w:tcPr>
          <w:p w:rsidR="008D611D" w:rsidRDefault="008D611D" w:rsidP="008D611D">
            <w:pPr>
              <w:jc w:val="center"/>
            </w:pPr>
            <w:r>
              <w:t>0</w:t>
            </w:r>
          </w:p>
        </w:tc>
        <w:tc>
          <w:tcPr>
            <w:tcW w:w="2350" w:type="dxa"/>
          </w:tcPr>
          <w:p w:rsidR="008D611D" w:rsidRDefault="008D611D" w:rsidP="008D611D">
            <w:pPr>
              <w:jc w:val="center"/>
            </w:pPr>
            <w:r>
              <w:t>4</w:t>
            </w:r>
          </w:p>
        </w:tc>
        <w:tc>
          <w:tcPr>
            <w:tcW w:w="3348" w:type="dxa"/>
          </w:tcPr>
          <w:p w:rsidR="008D611D" w:rsidRDefault="008D611D" w:rsidP="008D611D">
            <w:pPr>
              <w:jc w:val="center"/>
            </w:pPr>
            <w:r>
              <w:t>Write Accepted to Register Block 0</w:t>
            </w:r>
          </w:p>
        </w:tc>
      </w:tr>
      <w:tr w:rsidR="008D611D" w:rsidTr="00C35068">
        <w:tc>
          <w:tcPr>
            <w:tcW w:w="1239" w:type="dxa"/>
          </w:tcPr>
          <w:p w:rsidR="008D611D" w:rsidRDefault="008D611D" w:rsidP="008D611D">
            <w:pPr>
              <w:jc w:val="center"/>
            </w:pPr>
            <w:r>
              <w:t>0</w:t>
            </w:r>
          </w:p>
        </w:tc>
        <w:tc>
          <w:tcPr>
            <w:tcW w:w="2350" w:type="dxa"/>
          </w:tcPr>
          <w:p w:rsidR="008D611D" w:rsidRDefault="008D611D" w:rsidP="008D611D">
            <w:pPr>
              <w:jc w:val="center"/>
            </w:pPr>
            <w:r>
              <w:t>6</w:t>
            </w:r>
          </w:p>
        </w:tc>
        <w:tc>
          <w:tcPr>
            <w:tcW w:w="3348" w:type="dxa"/>
          </w:tcPr>
          <w:p w:rsidR="008D611D" w:rsidRDefault="008D611D" w:rsidP="008D611D">
            <w:pPr>
              <w:jc w:val="center"/>
            </w:pPr>
            <w:r>
              <w:t>Exception, Illegal Data Address</w:t>
            </w:r>
          </w:p>
        </w:tc>
      </w:tr>
      <w:tr w:rsidR="008D611D" w:rsidTr="00C35068">
        <w:tc>
          <w:tcPr>
            <w:tcW w:w="1239" w:type="dxa"/>
          </w:tcPr>
          <w:p w:rsidR="008D611D" w:rsidRDefault="008D611D" w:rsidP="008D611D">
            <w:pPr>
              <w:jc w:val="center"/>
            </w:pPr>
            <w:r>
              <w:t>4</w:t>
            </w:r>
          </w:p>
        </w:tc>
        <w:tc>
          <w:tcPr>
            <w:tcW w:w="2350" w:type="dxa"/>
          </w:tcPr>
          <w:p w:rsidR="008D611D" w:rsidRDefault="008D611D" w:rsidP="008D611D">
            <w:pPr>
              <w:jc w:val="center"/>
            </w:pPr>
            <w:r>
              <w:t>1</w:t>
            </w:r>
          </w:p>
        </w:tc>
        <w:tc>
          <w:tcPr>
            <w:tcW w:w="3348" w:type="dxa"/>
          </w:tcPr>
          <w:p w:rsidR="008D611D" w:rsidRDefault="008D611D" w:rsidP="008D611D">
            <w:pPr>
              <w:jc w:val="center"/>
            </w:pPr>
            <w:r>
              <w:t>Exception, Illegal Data Address</w:t>
            </w:r>
          </w:p>
        </w:tc>
      </w:tr>
      <w:tr w:rsidR="008D611D" w:rsidTr="00C35068">
        <w:tc>
          <w:tcPr>
            <w:tcW w:w="1239" w:type="dxa"/>
          </w:tcPr>
          <w:p w:rsidR="008D611D" w:rsidRDefault="008D611D" w:rsidP="008D611D">
            <w:pPr>
              <w:jc w:val="center"/>
            </w:pPr>
            <w:r>
              <w:t>4</w:t>
            </w:r>
          </w:p>
        </w:tc>
        <w:tc>
          <w:tcPr>
            <w:tcW w:w="2350" w:type="dxa"/>
          </w:tcPr>
          <w:p w:rsidR="008D611D" w:rsidRDefault="008D611D" w:rsidP="008D611D">
            <w:pPr>
              <w:jc w:val="center"/>
            </w:pPr>
            <w:r>
              <w:t>2</w:t>
            </w:r>
          </w:p>
        </w:tc>
        <w:tc>
          <w:tcPr>
            <w:tcW w:w="3348" w:type="dxa"/>
          </w:tcPr>
          <w:p w:rsidR="008D611D" w:rsidRDefault="008D611D" w:rsidP="008D611D">
            <w:pPr>
              <w:jc w:val="center"/>
            </w:pPr>
            <w:r>
              <w:t>Write Accepted to Register Block 1</w:t>
            </w:r>
          </w:p>
        </w:tc>
      </w:tr>
    </w:tbl>
    <w:p w:rsidR="00B97D49" w:rsidRDefault="00B97D49" w:rsidP="008D611D">
      <w:pPr>
        <w:pStyle w:val="BodyText"/>
        <w:rPr>
          <w:lang w:eastAsia="en-US"/>
        </w:rPr>
        <w:sectPr w:rsidR="00B97D49" w:rsidSect="000A1951">
          <w:type w:val="continuous"/>
          <w:pgSz w:w="12240" w:h="15840" w:code="1"/>
          <w:pgMar w:top="1440" w:right="3096" w:bottom="1800" w:left="720" w:header="720" w:footer="720" w:gutter="0"/>
          <w:cols w:space="720"/>
          <w:titlePg/>
          <w:docGrid w:linePitch="360"/>
        </w:sectPr>
      </w:pPr>
    </w:p>
    <w:p w:rsidR="008D611D" w:rsidRPr="00D76D42" w:rsidRDefault="008D611D" w:rsidP="008D611D">
      <w:pPr>
        <w:pStyle w:val="BodyText"/>
        <w:rPr>
          <w:lang w:eastAsia="en-US"/>
        </w:rPr>
      </w:pPr>
    </w:p>
    <w:p w:rsidR="00B97D49" w:rsidRDefault="00B97D49" w:rsidP="008D611D">
      <w:pPr>
        <w:pStyle w:val="Heading2"/>
        <w:numPr>
          <w:ilvl w:val="1"/>
          <w:numId w:val="1"/>
        </w:numPr>
        <w:tabs>
          <w:tab w:val="clear" w:pos="936"/>
          <w:tab w:val="num" w:pos="576"/>
        </w:tabs>
        <w:ind w:left="576"/>
        <w:sectPr w:rsidR="00B97D49" w:rsidSect="000A1951">
          <w:type w:val="continuous"/>
          <w:pgSz w:w="12240" w:h="15840" w:code="1"/>
          <w:pgMar w:top="1440" w:right="3096" w:bottom="1800" w:left="720" w:header="720" w:footer="720" w:gutter="0"/>
          <w:cols w:space="720"/>
          <w:titlePg/>
          <w:docGrid w:linePitch="360"/>
        </w:sectPr>
      </w:pPr>
    </w:p>
    <w:p w:rsidR="008D611D" w:rsidRDefault="008D611D" w:rsidP="008D611D">
      <w:pPr>
        <w:pStyle w:val="Heading2"/>
        <w:numPr>
          <w:ilvl w:val="1"/>
          <w:numId w:val="1"/>
        </w:numPr>
        <w:tabs>
          <w:tab w:val="clear" w:pos="936"/>
          <w:tab w:val="num" w:pos="576"/>
        </w:tabs>
        <w:ind w:left="576"/>
      </w:pPr>
      <w:bookmarkStart w:id="63" w:name="_Toc398889467"/>
      <w:r>
        <w:lastRenderedPageBreak/>
        <w:t>Undefined Register Addresses</w:t>
      </w:r>
      <w:bookmarkEnd w:id="63"/>
    </w:p>
    <w:p w:rsidR="008D611D" w:rsidRDefault="008D611D" w:rsidP="008D611D">
      <w:pPr>
        <w:pStyle w:val="BodyText"/>
        <w:rPr>
          <w:lang w:eastAsia="en-US"/>
        </w:rPr>
      </w:pPr>
      <w:r>
        <w:rPr>
          <w:lang w:eastAsia="en-US"/>
        </w:rPr>
        <w:t>There are 2 types of undefined registers in a Modbus register map,</w:t>
      </w:r>
    </w:p>
    <w:p w:rsidR="008D611D" w:rsidRDefault="008D611D" w:rsidP="008D611D">
      <w:pPr>
        <w:pStyle w:val="Heading3"/>
        <w:numPr>
          <w:ilvl w:val="2"/>
          <w:numId w:val="1"/>
        </w:numPr>
      </w:pPr>
      <w:bookmarkStart w:id="64" w:name="_Toc398889468"/>
      <w:r>
        <w:t>Undefined Register</w:t>
      </w:r>
      <w:bookmarkEnd w:id="64"/>
    </w:p>
    <w:p w:rsidR="008D611D" w:rsidRDefault="008D611D" w:rsidP="008D611D">
      <w:pPr>
        <w:pStyle w:val="BodyText"/>
        <w:rPr>
          <w:lang w:eastAsia="en-US"/>
        </w:rPr>
      </w:pPr>
      <w:r>
        <w:rPr>
          <w:lang w:eastAsia="en-US"/>
        </w:rPr>
        <w:t>An undefined register is one that has no definition (</w:t>
      </w:r>
      <w:proofErr w:type="spellStart"/>
      <w:r>
        <w:rPr>
          <w:lang w:eastAsia="en-US"/>
        </w:rPr>
        <w:t>eg</w:t>
      </w:r>
      <w:proofErr w:type="spellEnd"/>
      <w:r>
        <w:rPr>
          <w:lang w:eastAsia="en-US"/>
        </w:rPr>
        <w:t>. Register 0x1FF has no definition).   Reading and undefined register will be accepted and will return data value of 0xFFFF.  Modbus reads of contiguous address blocks (function codes 0x03</w:t>
      </w:r>
      <w:r w:rsidRPr="00706C81">
        <w:t xml:space="preserve"> </w:t>
      </w:r>
      <w:r w:rsidRPr="00706C81">
        <w:rPr>
          <w:lang w:eastAsia="en-US"/>
        </w:rPr>
        <w:t>Read Holding Registers</w:t>
      </w:r>
      <w:r>
        <w:rPr>
          <w:lang w:eastAsia="en-US"/>
        </w:rPr>
        <w:t xml:space="preserve"> and 0x04 </w:t>
      </w:r>
      <w:r w:rsidRPr="00706C81">
        <w:rPr>
          <w:lang w:eastAsia="en-US"/>
        </w:rPr>
        <w:t>Read Input Registers</w:t>
      </w:r>
      <w:r>
        <w:rPr>
          <w:lang w:eastAsia="en-US"/>
        </w:rPr>
        <w:t>) that partially or entirely address undefined addresses will similarly return 0xFFFF for all undefined addresses.</w:t>
      </w:r>
    </w:p>
    <w:p w:rsidR="008D611D" w:rsidRPr="00A15C63" w:rsidRDefault="008D611D" w:rsidP="008D611D">
      <w:pPr>
        <w:pStyle w:val="BodyText"/>
      </w:pPr>
      <w:r>
        <w:rPr>
          <w:lang w:eastAsia="en-US"/>
        </w:rPr>
        <w:t>Modbus writes that use undefined addresses are rejected with the Illegal Data Address exception code.</w:t>
      </w:r>
    </w:p>
    <w:p w:rsidR="008D611D" w:rsidRDefault="008D611D" w:rsidP="008D611D">
      <w:pPr>
        <w:pStyle w:val="Heading3"/>
        <w:numPr>
          <w:ilvl w:val="2"/>
          <w:numId w:val="1"/>
        </w:numPr>
      </w:pPr>
      <w:bookmarkStart w:id="65" w:name="_Toc398889469"/>
      <w:r>
        <w:t>Not Applicable Register</w:t>
      </w:r>
      <w:bookmarkEnd w:id="65"/>
    </w:p>
    <w:p w:rsidR="008D611D" w:rsidRDefault="008D611D" w:rsidP="008D611D">
      <w:pPr>
        <w:pStyle w:val="BodyText"/>
        <w:rPr>
          <w:lang w:eastAsia="en-US"/>
        </w:rPr>
      </w:pPr>
      <w:r>
        <w:rPr>
          <w:lang w:eastAsia="en-US"/>
        </w:rPr>
        <w:t>A register that is not applicable is one that is defined but not applicable to the particular product in communication (</w:t>
      </w:r>
      <w:proofErr w:type="spellStart"/>
      <w:r>
        <w:rPr>
          <w:lang w:eastAsia="en-US"/>
        </w:rPr>
        <w:t>eg</w:t>
      </w:r>
      <w:proofErr w:type="spellEnd"/>
      <w:r>
        <w:rPr>
          <w:lang w:eastAsia="en-US"/>
        </w:rPr>
        <w:t xml:space="preserve">. </w:t>
      </w:r>
      <w:proofErr w:type="spellStart"/>
      <w:r>
        <w:rPr>
          <w:lang w:eastAsia="en-US"/>
        </w:rPr>
        <w:t>SwitchedOutlet</w:t>
      </w:r>
      <w:proofErr w:type="spellEnd"/>
      <w:r>
        <w:rPr>
          <w:lang w:eastAsia="en-US"/>
        </w:rPr>
        <w:t xml:space="preserve"> 3 is not implemented). A Modbus read of this type of register will return the value in the definition of the register for un-</w:t>
      </w:r>
      <w:proofErr w:type="gramStart"/>
      <w:r>
        <w:rPr>
          <w:lang w:eastAsia="en-US"/>
        </w:rPr>
        <w:t>implemented,</w:t>
      </w:r>
      <w:proofErr w:type="gramEnd"/>
      <w:r>
        <w:rPr>
          <w:lang w:eastAsia="en-US"/>
        </w:rPr>
        <w:t xml:space="preserve"> this is typically a 0x0000 or 0xFFFF.  When writing to a not </w:t>
      </w:r>
      <w:r>
        <w:rPr>
          <w:lang w:eastAsia="en-US"/>
        </w:rPr>
        <w:lastRenderedPageBreak/>
        <w:t>applicable register a Modbus illegal address exception will be returned.</w:t>
      </w:r>
    </w:p>
    <w:p w:rsidR="008D611D" w:rsidRDefault="008D611D" w:rsidP="008D611D">
      <w:pPr>
        <w:pStyle w:val="Heading2"/>
        <w:numPr>
          <w:ilvl w:val="1"/>
          <w:numId w:val="1"/>
        </w:numPr>
        <w:tabs>
          <w:tab w:val="clear" w:pos="936"/>
          <w:tab w:val="num" w:pos="576"/>
        </w:tabs>
        <w:ind w:left="576"/>
      </w:pPr>
      <w:bookmarkStart w:id="66" w:name="_Toc398889470"/>
      <w:r>
        <w:t>Writing a Modbus Register</w:t>
      </w:r>
      <w:bookmarkEnd w:id="66"/>
    </w:p>
    <w:p w:rsidR="008D611D" w:rsidRDefault="008D611D" w:rsidP="008D611D">
      <w:pPr>
        <w:pStyle w:val="BodyText"/>
        <w:rPr>
          <w:lang w:eastAsia="en-US"/>
        </w:rPr>
      </w:pPr>
      <w:r>
        <w:rPr>
          <w:lang w:eastAsia="en-US"/>
        </w:rPr>
        <w:t>When writing a usage that does not span Modbus registers (one that is 2 bytes in length), Modbus will return the value of the register after the write has been applied.  The application in the master should interrogate this response to determine if the write has worked properly.  The most common reason that a write will not work is that the value written was illegal.</w:t>
      </w:r>
    </w:p>
    <w:p w:rsidR="008D611D" w:rsidRDefault="008D611D" w:rsidP="008D611D">
      <w:pPr>
        <w:pStyle w:val="BodyText"/>
        <w:rPr>
          <w:lang w:eastAsia="en-US"/>
        </w:rPr>
      </w:pPr>
      <w:r>
        <w:rPr>
          <w:lang w:eastAsia="en-US"/>
        </w:rPr>
        <w:t>When writing a usage that spans Modbus registers (one that is more than 2 bytes in length and must be written with Modbus function code 0x16), the application should do a read using function code 0x4 to verify if the write has functioned properly.</w:t>
      </w:r>
    </w:p>
    <w:p w:rsidR="008D611D" w:rsidRDefault="008D611D" w:rsidP="008D611D">
      <w:pPr>
        <w:pStyle w:val="BodyText"/>
        <w:rPr>
          <w:lang w:eastAsia="en-US"/>
        </w:rPr>
      </w:pPr>
      <w:r>
        <w:rPr>
          <w:lang w:eastAsia="en-US"/>
        </w:rPr>
        <w:t xml:space="preserve">When writing a command to verify that the command has worked properly a read of the associated status register should be done to determine the status of the command.  </w:t>
      </w:r>
    </w:p>
    <w:p w:rsidR="008D611D" w:rsidRPr="00A15C63" w:rsidRDefault="008D611D" w:rsidP="008D611D">
      <w:pPr>
        <w:pStyle w:val="BodyText"/>
      </w:pPr>
      <w:r>
        <w:rPr>
          <w:lang w:eastAsia="en-US"/>
        </w:rPr>
        <w:t xml:space="preserve">For example when writing a </w:t>
      </w:r>
      <w:proofErr w:type="spellStart"/>
      <w:r>
        <w:rPr>
          <w:lang w:eastAsia="en-US"/>
        </w:rPr>
        <w:t>ReplaceBatteryCommand</w:t>
      </w:r>
      <w:proofErr w:type="spellEnd"/>
      <w:r>
        <w:rPr>
          <w:lang w:eastAsia="en-US"/>
        </w:rPr>
        <w:t xml:space="preserve">, the </w:t>
      </w:r>
      <w:proofErr w:type="spellStart"/>
      <w:r>
        <w:rPr>
          <w:lang w:eastAsia="en-US"/>
        </w:rPr>
        <w:t>ReplaceBatteryStatus</w:t>
      </w:r>
      <w:proofErr w:type="spellEnd"/>
      <w:r>
        <w:rPr>
          <w:lang w:eastAsia="en-US"/>
        </w:rPr>
        <w:t xml:space="preserve"> should be read to determine the result of the command.</w:t>
      </w:r>
    </w:p>
    <w:p w:rsidR="00C35068" w:rsidRDefault="00C35068" w:rsidP="008D611D">
      <w:pPr>
        <w:pStyle w:val="Heading1"/>
        <w:numPr>
          <w:ilvl w:val="0"/>
          <w:numId w:val="1"/>
        </w:numPr>
        <w:sectPr w:rsidR="00C35068" w:rsidSect="000A1951">
          <w:type w:val="continuous"/>
          <w:pgSz w:w="12240" w:h="15840" w:code="1"/>
          <w:pgMar w:top="1440" w:right="3096" w:bottom="1800" w:left="720" w:header="720" w:footer="720" w:gutter="0"/>
          <w:cols w:num="2" w:space="360"/>
          <w:titlePg/>
          <w:docGrid w:linePitch="360"/>
        </w:sectPr>
      </w:pPr>
      <w:bookmarkStart w:id="67" w:name="_Ref346260489"/>
      <w:bookmarkStart w:id="68" w:name="_Ref346260850"/>
      <w:bookmarkStart w:id="69" w:name="_Ref346260857"/>
    </w:p>
    <w:p w:rsidR="008D611D" w:rsidRDefault="008D611D" w:rsidP="008D611D">
      <w:pPr>
        <w:pStyle w:val="Heading1"/>
        <w:numPr>
          <w:ilvl w:val="0"/>
          <w:numId w:val="1"/>
        </w:numPr>
      </w:pPr>
      <w:bookmarkStart w:id="70" w:name="_Toc398889471"/>
      <w:r>
        <w:lastRenderedPageBreak/>
        <w:t>Modbus RTU</w:t>
      </w:r>
      <w:bookmarkEnd w:id="67"/>
      <w:bookmarkEnd w:id="68"/>
      <w:bookmarkEnd w:id="69"/>
      <w:bookmarkEnd w:id="70"/>
    </w:p>
    <w:p w:rsidR="00C35068" w:rsidRDefault="00C35068" w:rsidP="008D611D">
      <w:pPr>
        <w:rPr>
          <w:rFonts w:cs="Arial"/>
        </w:rPr>
        <w:sectPr w:rsidR="00C35068" w:rsidSect="000A1951">
          <w:type w:val="continuous"/>
          <w:pgSz w:w="12240" w:h="15840" w:code="1"/>
          <w:pgMar w:top="1440" w:right="3096" w:bottom="1800" w:left="720" w:header="720" w:footer="720" w:gutter="0"/>
          <w:cols w:space="720"/>
          <w:titlePg/>
          <w:docGrid w:linePitch="360"/>
        </w:sectPr>
      </w:pPr>
    </w:p>
    <w:p w:rsidR="008D611D" w:rsidRDefault="008D611D" w:rsidP="008D611D">
      <w:r>
        <w:rPr>
          <w:rFonts w:cs="Arial"/>
        </w:rPr>
        <w:lastRenderedPageBreak/>
        <w:t xml:space="preserve">Modbus RTU specification is based on the Modbus over Serial Line Specification and Implementation guide v1.02.  This document is available on the www.modbus.org web site, at: </w:t>
      </w:r>
      <w:hyperlink r:id="rId21" w:history="1">
        <w:r w:rsidRPr="00C84542">
          <w:rPr>
            <w:rStyle w:val="Hyperlink"/>
            <w:rFonts w:cs="Arial"/>
          </w:rPr>
          <w:t>http://www.modbus.org/docs/</w:t>
        </w:r>
        <w:r>
          <w:rPr>
            <w:rStyle w:val="Hyperlink"/>
            <w:rFonts w:cs="Arial"/>
          </w:rPr>
          <w:t>Modbus</w:t>
        </w:r>
        <w:r w:rsidRPr="00C84542">
          <w:rPr>
            <w:rStyle w:val="Hyperlink"/>
            <w:rFonts w:cs="Arial"/>
          </w:rPr>
          <w:t>_over_serial_line_V1_02.pdf</w:t>
        </w:r>
      </w:hyperlink>
    </w:p>
    <w:p w:rsidR="008D611D" w:rsidRPr="003A2257" w:rsidRDefault="008D611D" w:rsidP="008D611D">
      <w:r>
        <w:t>The following sections describe the implementation details which differ from the specification.</w:t>
      </w:r>
    </w:p>
    <w:p w:rsidR="008D611D" w:rsidRPr="00F5571A" w:rsidRDefault="008D611D" w:rsidP="008D611D">
      <w:pPr>
        <w:pStyle w:val="Heading2"/>
        <w:numPr>
          <w:ilvl w:val="1"/>
          <w:numId w:val="1"/>
        </w:numPr>
        <w:tabs>
          <w:tab w:val="clear" w:pos="936"/>
          <w:tab w:val="num" w:pos="576"/>
        </w:tabs>
        <w:ind w:left="576" w:right="190"/>
        <w:rPr>
          <w:smallCaps/>
          <w:szCs w:val="28"/>
        </w:rPr>
      </w:pPr>
      <w:bookmarkStart w:id="71" w:name="_Toc398889472"/>
      <w:r>
        <w:rPr>
          <w:smallCaps/>
          <w:szCs w:val="28"/>
        </w:rPr>
        <w:t>Modbus Device Address</w:t>
      </w:r>
      <w:bookmarkEnd w:id="71"/>
      <w:r w:rsidRPr="00F5571A">
        <w:rPr>
          <w:smallCaps/>
          <w:szCs w:val="28"/>
        </w:rPr>
        <w:t xml:space="preserve"> </w:t>
      </w:r>
    </w:p>
    <w:p w:rsidR="008D611D" w:rsidRDefault="008D611D" w:rsidP="008D611D">
      <w:pPr>
        <w:pStyle w:val="BodyText"/>
        <w:ind w:right="190"/>
        <w:rPr>
          <w:rFonts w:cs="Arial"/>
          <w:lang w:eastAsia="en-US"/>
        </w:rPr>
      </w:pPr>
      <w:r>
        <w:rPr>
          <w:rFonts w:cs="Arial"/>
          <w:lang w:eastAsia="en-US"/>
        </w:rPr>
        <w:t>The slave address of the APC device will default to 1 unless changed via some other mechanism.  Likely mechanisms for changing the address will be the local display.  The address of a device if configurable will be from 1-223. Addresses 224-247 are prohibited as they are reserved for internal use.</w:t>
      </w:r>
    </w:p>
    <w:p w:rsidR="008D611D" w:rsidRPr="00F5571A" w:rsidRDefault="008D611D" w:rsidP="008D611D">
      <w:pPr>
        <w:pStyle w:val="Heading2"/>
        <w:numPr>
          <w:ilvl w:val="1"/>
          <w:numId w:val="1"/>
        </w:numPr>
        <w:tabs>
          <w:tab w:val="clear" w:pos="936"/>
          <w:tab w:val="num" w:pos="576"/>
        </w:tabs>
        <w:ind w:left="576" w:right="190"/>
        <w:rPr>
          <w:smallCaps/>
          <w:szCs w:val="28"/>
        </w:rPr>
      </w:pPr>
      <w:bookmarkStart w:id="72" w:name="_Toc398889473"/>
      <w:r>
        <w:rPr>
          <w:smallCaps/>
          <w:szCs w:val="28"/>
        </w:rPr>
        <w:lastRenderedPageBreak/>
        <w:t>Unsupported Features</w:t>
      </w:r>
      <w:bookmarkEnd w:id="72"/>
    </w:p>
    <w:p w:rsidR="008D611D" w:rsidRDefault="008D611D" w:rsidP="008D611D">
      <w:pPr>
        <w:pStyle w:val="BodyText"/>
        <w:ind w:right="190"/>
        <w:rPr>
          <w:rFonts w:cs="Arial"/>
          <w:lang w:eastAsia="en-US"/>
        </w:rPr>
      </w:pPr>
      <w:r>
        <w:rPr>
          <w:rFonts w:cs="Arial"/>
          <w:lang w:eastAsia="en-US"/>
        </w:rPr>
        <w:t>APC devices will not support the following features that are called out in the specification.</w:t>
      </w:r>
    </w:p>
    <w:p w:rsidR="008D611D" w:rsidRDefault="008D611D" w:rsidP="008D611D">
      <w:pPr>
        <w:pStyle w:val="Heading3"/>
        <w:numPr>
          <w:ilvl w:val="2"/>
          <w:numId w:val="1"/>
        </w:numPr>
      </w:pPr>
      <w:bookmarkStart w:id="73" w:name="_Toc398889474"/>
      <w:r>
        <w:t>ASCII Transmission Mode</w:t>
      </w:r>
      <w:bookmarkEnd w:id="73"/>
    </w:p>
    <w:p w:rsidR="008D611D" w:rsidRDefault="008D611D" w:rsidP="008D611D">
      <w:pPr>
        <w:pStyle w:val="BodyText"/>
        <w:rPr>
          <w:lang w:eastAsia="en-US"/>
        </w:rPr>
      </w:pPr>
      <w:r>
        <w:rPr>
          <w:lang w:eastAsia="en-US"/>
        </w:rPr>
        <w:t>This is an optional feature and is not implemented.</w:t>
      </w:r>
    </w:p>
    <w:p w:rsidR="008D611D" w:rsidRDefault="008D611D" w:rsidP="008D611D">
      <w:pPr>
        <w:pStyle w:val="Heading3"/>
        <w:numPr>
          <w:ilvl w:val="2"/>
          <w:numId w:val="1"/>
        </w:numPr>
      </w:pPr>
      <w:bookmarkStart w:id="74" w:name="_Toc398889475"/>
      <w:r>
        <w:t>Modbus Message RTU Framing</w:t>
      </w:r>
      <w:bookmarkEnd w:id="74"/>
    </w:p>
    <w:p w:rsidR="008D611D" w:rsidRDefault="008D611D" w:rsidP="008D611D">
      <w:pPr>
        <w:pStyle w:val="BodyText"/>
        <w:rPr>
          <w:lang w:eastAsia="en-US"/>
        </w:rPr>
      </w:pPr>
      <w:proofErr w:type="gramStart"/>
      <w:r>
        <w:rPr>
          <w:lang w:eastAsia="en-US"/>
        </w:rPr>
        <w:t>Reference 2.5.1.1 of specification.</w:t>
      </w:r>
      <w:proofErr w:type="gramEnd"/>
      <w:r>
        <w:rPr>
          <w:lang w:eastAsia="en-US"/>
        </w:rPr>
        <w:t xml:space="preserve">  Modbus framing of packet requirements are unusual since there is no start of character.  For 9600 (No Parity) the following idle time before a packet is required:</w:t>
      </w:r>
    </w:p>
    <w:p w:rsidR="008D611D" w:rsidRDefault="008D611D" w:rsidP="008D611D">
      <w:pPr>
        <w:pStyle w:val="BodyText"/>
        <w:rPr>
          <w:lang w:eastAsia="en-US"/>
        </w:rPr>
      </w:pPr>
      <w:r>
        <w:rPr>
          <w:lang w:eastAsia="en-US"/>
        </w:rPr>
        <w:t>1 Character = 1.04ms, 3.5 Character = 3.64ms and 4.5 Character = 4.6875ms</w:t>
      </w:r>
    </w:p>
    <w:p w:rsidR="008D611D" w:rsidRDefault="008D611D" w:rsidP="008D611D">
      <w:pPr>
        <w:pStyle w:val="BodyText"/>
        <w:rPr>
          <w:lang w:eastAsia="en-US"/>
        </w:rPr>
      </w:pPr>
    </w:p>
    <w:p w:rsidR="008D611D" w:rsidRDefault="008D611D" w:rsidP="008D611D">
      <w:pPr>
        <w:pStyle w:val="BodyText"/>
        <w:rPr>
          <w:lang w:eastAsia="en-US"/>
        </w:rPr>
      </w:pPr>
      <w:r>
        <w:rPr>
          <w:lang w:eastAsia="en-US"/>
        </w:rPr>
        <w:t>The specification calls out an inter-character timing of maximum of 1.5 characters = 1.56ms</w:t>
      </w:r>
    </w:p>
    <w:p w:rsidR="00172FB2" w:rsidRDefault="00172FB2" w:rsidP="008D611D">
      <w:pPr>
        <w:pStyle w:val="BodyText"/>
        <w:rPr>
          <w:lang w:eastAsia="en-US"/>
        </w:rPr>
        <w:sectPr w:rsidR="00172FB2" w:rsidSect="000A1951">
          <w:type w:val="continuous"/>
          <w:pgSz w:w="12240" w:h="15840" w:code="1"/>
          <w:pgMar w:top="1440" w:right="3096" w:bottom="1800" w:left="720" w:header="720" w:footer="720" w:gutter="0"/>
          <w:cols w:num="2" w:space="360"/>
          <w:titlePg/>
          <w:docGrid w:linePitch="360"/>
        </w:sectPr>
      </w:pPr>
    </w:p>
    <w:p w:rsidR="00172FB2" w:rsidRDefault="00172FB2" w:rsidP="008D611D">
      <w:pPr>
        <w:pStyle w:val="BodyText"/>
        <w:rPr>
          <w:lang w:eastAsia="en-US"/>
        </w:rPr>
      </w:pPr>
    </w:p>
    <w:p w:rsidR="00172FB2" w:rsidRDefault="00172FB2" w:rsidP="008D611D">
      <w:pPr>
        <w:pStyle w:val="BodyText"/>
        <w:rPr>
          <w:lang w:eastAsia="en-US"/>
        </w:rPr>
        <w:sectPr w:rsidR="00172FB2" w:rsidSect="000A1951">
          <w:type w:val="continuous"/>
          <w:pgSz w:w="12240" w:h="15840" w:code="1"/>
          <w:pgMar w:top="1440" w:right="3096" w:bottom="1800" w:left="720" w:header="720" w:footer="720" w:gutter="0"/>
          <w:cols w:num="2" w:space="720"/>
          <w:titlePg/>
          <w:docGrid w:linePitch="360"/>
        </w:sectPr>
      </w:pPr>
    </w:p>
    <w:p w:rsidR="00172FB2" w:rsidRDefault="008D611D" w:rsidP="008D611D">
      <w:pPr>
        <w:pStyle w:val="BodyText"/>
        <w:rPr>
          <w:lang w:eastAsia="en-US"/>
        </w:rPr>
        <w:sectPr w:rsidR="00172FB2" w:rsidSect="000A1951">
          <w:type w:val="continuous"/>
          <w:pgSz w:w="12240" w:h="15840" w:code="1"/>
          <w:pgMar w:top="1440" w:right="3096" w:bottom="1800" w:left="720" w:header="720" w:footer="720" w:gutter="0"/>
          <w:cols w:space="720"/>
          <w:titlePg/>
          <w:docGrid w:linePitch="360"/>
        </w:sectPr>
      </w:pPr>
      <w:r>
        <w:rPr>
          <w:noProof/>
          <w:lang w:eastAsia="en-US"/>
        </w:rPr>
        <w:lastRenderedPageBreak/>
        <w:drawing>
          <wp:inline distT="0" distB="0" distL="0" distR="0">
            <wp:extent cx="4605401" cy="1036409"/>
            <wp:effectExtent l="19050" t="0" r="4699"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4605649" cy="1036465"/>
                    </a:xfrm>
                    <a:prstGeom prst="rect">
                      <a:avLst/>
                    </a:prstGeom>
                    <a:noFill/>
                    <a:ln w="9525">
                      <a:noFill/>
                      <a:miter lim="800000"/>
                      <a:headEnd/>
                      <a:tailEnd/>
                    </a:ln>
                  </pic:spPr>
                </pic:pic>
              </a:graphicData>
            </a:graphic>
          </wp:inline>
        </w:drawing>
      </w:r>
    </w:p>
    <w:p w:rsidR="008D611D" w:rsidRDefault="008D611D" w:rsidP="008D611D">
      <w:pPr>
        <w:pStyle w:val="BodyText"/>
        <w:rPr>
          <w:lang w:eastAsia="en-US"/>
        </w:rPr>
      </w:pPr>
    </w:p>
    <w:p w:rsidR="008D611D" w:rsidRDefault="008D611D" w:rsidP="008D611D">
      <w:pPr>
        <w:pStyle w:val="BodyText"/>
        <w:rPr>
          <w:lang w:eastAsia="en-US"/>
        </w:rPr>
      </w:pPr>
    </w:p>
    <w:p w:rsidR="00172FB2" w:rsidRDefault="00172FB2" w:rsidP="008D611D">
      <w:pPr>
        <w:pStyle w:val="BodyText"/>
        <w:rPr>
          <w:lang w:eastAsia="en-US"/>
        </w:rPr>
        <w:sectPr w:rsidR="00172FB2" w:rsidSect="000A1951">
          <w:type w:val="continuous"/>
          <w:pgSz w:w="12240" w:h="15840" w:code="1"/>
          <w:pgMar w:top="1440" w:right="3096" w:bottom="1800" w:left="720" w:header="720" w:footer="720" w:gutter="0"/>
          <w:cols w:num="2" w:space="720"/>
          <w:titlePg/>
          <w:docGrid w:linePitch="360"/>
        </w:sectPr>
      </w:pPr>
    </w:p>
    <w:p w:rsidR="00172FB2" w:rsidRDefault="00172FB2" w:rsidP="008D611D">
      <w:pPr>
        <w:pStyle w:val="BodyText"/>
        <w:rPr>
          <w:lang w:eastAsia="en-US"/>
        </w:rPr>
      </w:pPr>
    </w:p>
    <w:p w:rsidR="008D611D" w:rsidRPr="00052774" w:rsidRDefault="008D611D" w:rsidP="008D611D">
      <w:pPr>
        <w:pStyle w:val="BodyText"/>
        <w:rPr>
          <w:lang w:eastAsia="en-US"/>
        </w:rPr>
      </w:pPr>
      <w:r>
        <w:rPr>
          <w:lang w:eastAsia="en-US"/>
        </w:rPr>
        <w:t>However, for implementation purposes, APC devices are capable of detecting a minimum inter-character timeout of 15ms and require a minimum inter-frame interval of 35ms.</w:t>
      </w:r>
    </w:p>
    <w:p w:rsidR="008D611D" w:rsidRDefault="008D611D" w:rsidP="008D611D">
      <w:pPr>
        <w:pStyle w:val="BodyText"/>
        <w:numPr>
          <w:ilvl w:val="0"/>
          <w:numId w:val="5"/>
        </w:numPr>
        <w:rPr>
          <w:lang w:eastAsia="en-US"/>
        </w:rPr>
      </w:pPr>
      <w:r>
        <w:rPr>
          <w:lang w:eastAsia="en-US"/>
        </w:rPr>
        <w:t>Inter-character intervals of &lt;15ms will not be detected.</w:t>
      </w:r>
    </w:p>
    <w:p w:rsidR="008D611D" w:rsidRDefault="008D611D" w:rsidP="008D611D">
      <w:pPr>
        <w:pStyle w:val="BodyText"/>
        <w:numPr>
          <w:ilvl w:val="0"/>
          <w:numId w:val="5"/>
        </w:numPr>
        <w:rPr>
          <w:lang w:eastAsia="en-US"/>
        </w:rPr>
      </w:pPr>
      <w:r>
        <w:rPr>
          <w:lang w:eastAsia="en-US"/>
        </w:rPr>
        <w:t>Abnormal end of packet (transmission error) uses the 35ms inter-frame timeout.</w:t>
      </w:r>
    </w:p>
    <w:p w:rsidR="008D611D" w:rsidRDefault="008D611D" w:rsidP="008D611D">
      <w:pPr>
        <w:pStyle w:val="BodyText"/>
        <w:rPr>
          <w:lang w:eastAsia="en-US"/>
        </w:rPr>
      </w:pPr>
      <w:r>
        <w:rPr>
          <w:lang w:eastAsia="en-US"/>
        </w:rPr>
        <w:t>Master response timeout is application defined per the Modbus over serial line specification and implementation guide V1.02, section 2.4.1. This application requires a minimum 250ms Response Time-out.</w:t>
      </w:r>
    </w:p>
    <w:p w:rsidR="008D611D" w:rsidRDefault="008D611D" w:rsidP="008D611D">
      <w:pPr>
        <w:pStyle w:val="Heading2"/>
        <w:numPr>
          <w:ilvl w:val="1"/>
          <w:numId w:val="1"/>
        </w:numPr>
        <w:tabs>
          <w:tab w:val="clear" w:pos="936"/>
          <w:tab w:val="num" w:pos="576"/>
        </w:tabs>
        <w:ind w:left="576"/>
      </w:pPr>
      <w:bookmarkStart w:id="75" w:name="_Toc398889476"/>
      <w:r>
        <w:lastRenderedPageBreak/>
        <w:t>Modbus RTU- RS232 Serial</w:t>
      </w:r>
      <w:bookmarkEnd w:id="75"/>
    </w:p>
    <w:p w:rsidR="008D611D" w:rsidRDefault="008D611D" w:rsidP="008D611D">
      <w:pPr>
        <w:pStyle w:val="BodyText"/>
        <w:rPr>
          <w:lang w:eastAsia="en-US"/>
        </w:rPr>
      </w:pPr>
      <w:r>
        <w:rPr>
          <w:lang w:eastAsia="en-US"/>
        </w:rPr>
        <w:t>Reference section 2.5.1 of Modbus</w:t>
      </w:r>
      <w:r w:rsidRPr="00817554">
        <w:rPr>
          <w:lang w:eastAsia="en-US"/>
        </w:rPr>
        <w:t xml:space="preserve"> over serial line specification and implementation guide V1.02</w:t>
      </w:r>
      <w:r>
        <w:rPr>
          <w:lang w:eastAsia="en-US"/>
        </w:rPr>
        <w:t xml:space="preserve">.  Modbus requires support of </w:t>
      </w:r>
      <w:proofErr w:type="gramStart"/>
      <w:r>
        <w:rPr>
          <w:lang w:eastAsia="en-US"/>
        </w:rPr>
        <w:t>Even</w:t>
      </w:r>
      <w:proofErr w:type="gramEnd"/>
      <w:r>
        <w:rPr>
          <w:lang w:eastAsia="en-US"/>
        </w:rPr>
        <w:t xml:space="preserve"> parity.  To be compliant with APC devices using other protocols the default parity will be set to NO parity which differs from the specification. Even parity may not be supported.</w:t>
      </w:r>
    </w:p>
    <w:p w:rsidR="008D611D" w:rsidRDefault="008D611D" w:rsidP="008D611D">
      <w:pPr>
        <w:pStyle w:val="BodyText"/>
        <w:rPr>
          <w:lang w:eastAsia="en-US"/>
        </w:rPr>
      </w:pPr>
      <w:r>
        <w:rPr>
          <w:lang w:eastAsia="en-US"/>
        </w:rPr>
        <w:t>Default baud rate is 9600, with 8 data bits, no parity bit, one stop bit, no flow control. This is a slight departure from the Implementation Class support defined in the Modbus</w:t>
      </w:r>
      <w:r w:rsidRPr="00817554">
        <w:rPr>
          <w:lang w:eastAsia="en-US"/>
        </w:rPr>
        <w:t xml:space="preserve"> over serial line specification and implementation guide V1.02</w:t>
      </w:r>
      <w:r w:rsidR="00CB1506">
        <w:rPr>
          <w:lang w:eastAsia="en-US"/>
        </w:rPr>
        <w:t>.</w:t>
      </w:r>
    </w:p>
    <w:p w:rsidR="00CB1506" w:rsidRDefault="00CB1506" w:rsidP="008D611D">
      <w:pPr>
        <w:pStyle w:val="BodyText"/>
        <w:rPr>
          <w:lang w:eastAsia="en-US"/>
        </w:rPr>
      </w:pPr>
    </w:p>
    <w:p w:rsidR="00172FB2" w:rsidRDefault="00172FB2" w:rsidP="008D611D">
      <w:pPr>
        <w:pStyle w:val="BodyText"/>
        <w:rPr>
          <w:lang w:eastAsia="en-US"/>
        </w:rPr>
        <w:sectPr w:rsidR="00172FB2" w:rsidSect="000A1951">
          <w:type w:val="continuous"/>
          <w:pgSz w:w="12240" w:h="15840" w:code="1"/>
          <w:pgMar w:top="1440" w:right="3096" w:bottom="1800" w:left="720" w:header="720" w:footer="720" w:gutter="0"/>
          <w:cols w:num="2" w:space="360"/>
          <w:titlePg/>
          <w:docGrid w:linePitch="360"/>
        </w:sectPr>
      </w:pPr>
    </w:p>
    <w:p w:rsidR="00172FB2" w:rsidRDefault="00172FB2" w:rsidP="008D611D">
      <w:pPr>
        <w:pStyle w:val="BodyText"/>
        <w:rPr>
          <w:lang w:eastAsia="en-US"/>
        </w:rPr>
      </w:pPr>
    </w:p>
    <w:p w:rsidR="0021594C" w:rsidRDefault="0021594C" w:rsidP="008D611D">
      <w:pPr>
        <w:pStyle w:val="BodyText"/>
        <w:rPr>
          <w:lang w:eastAsia="en-US"/>
        </w:rPr>
      </w:pPr>
    </w:p>
    <w:p w:rsidR="0021594C" w:rsidRDefault="0021594C" w:rsidP="008D611D">
      <w:pPr>
        <w:pStyle w:val="BodyText"/>
        <w:rPr>
          <w:lang w:eastAsia="en-US"/>
        </w:rPr>
      </w:pPr>
    </w:p>
    <w:p w:rsidR="0021594C" w:rsidRDefault="0021594C" w:rsidP="008D611D">
      <w:pPr>
        <w:pStyle w:val="BodyText"/>
        <w:rPr>
          <w:lang w:eastAsia="en-US"/>
        </w:rPr>
      </w:pPr>
    </w:p>
    <w:p w:rsidR="0021594C" w:rsidRDefault="0021594C" w:rsidP="008D611D">
      <w:pPr>
        <w:pStyle w:val="BodyText"/>
        <w:rPr>
          <w:lang w:eastAsia="en-US"/>
        </w:rPr>
      </w:pPr>
    </w:p>
    <w:tbl>
      <w:tblPr>
        <w:tblW w:w="8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7"/>
        <w:gridCol w:w="1691"/>
        <w:gridCol w:w="1398"/>
        <w:gridCol w:w="1440"/>
        <w:gridCol w:w="2492"/>
      </w:tblGrid>
      <w:tr w:rsidR="007B094C" w:rsidTr="007B094C">
        <w:tc>
          <w:tcPr>
            <w:tcW w:w="1117" w:type="dxa"/>
            <w:tcBorders>
              <w:top w:val="single" w:sz="4" w:space="0" w:color="00B050"/>
              <w:left w:val="nil"/>
              <w:bottom w:val="single" w:sz="4" w:space="0" w:color="00B050"/>
              <w:right w:val="single" w:sz="4" w:space="0" w:color="00B050"/>
            </w:tcBorders>
            <w:shd w:val="clear" w:color="auto" w:fill="D9D9D9" w:themeFill="background1" w:themeFillShade="D9"/>
            <w:vAlign w:val="center"/>
          </w:tcPr>
          <w:p w:rsidR="007B094C" w:rsidRPr="00DF2D87" w:rsidRDefault="007B094C" w:rsidP="008D611D">
            <w:pPr>
              <w:jc w:val="center"/>
              <w:rPr>
                <w:color w:val="00B050"/>
              </w:rPr>
            </w:pPr>
            <w:r w:rsidRPr="00DF2D87">
              <w:rPr>
                <w:color w:val="00B050"/>
              </w:rPr>
              <w:lastRenderedPageBreak/>
              <w:t>Feature</w:t>
            </w:r>
          </w:p>
        </w:tc>
        <w:tc>
          <w:tcPr>
            <w:tcW w:w="1691" w:type="dxa"/>
            <w:tcBorders>
              <w:top w:val="single" w:sz="4" w:space="0" w:color="00B050"/>
              <w:left w:val="single" w:sz="4" w:space="0" w:color="00B050"/>
              <w:bottom w:val="single" w:sz="4" w:space="0" w:color="00B050"/>
              <w:right w:val="single" w:sz="4" w:space="0" w:color="00B050"/>
            </w:tcBorders>
            <w:shd w:val="clear" w:color="auto" w:fill="D9D9D9" w:themeFill="background1" w:themeFillShade="D9"/>
            <w:vAlign w:val="center"/>
          </w:tcPr>
          <w:p w:rsidR="007B094C" w:rsidRPr="00DF2D87" w:rsidRDefault="007B094C" w:rsidP="007B094C">
            <w:pPr>
              <w:jc w:val="center"/>
              <w:rPr>
                <w:color w:val="00B050"/>
              </w:rPr>
            </w:pPr>
            <w:r w:rsidRPr="00DF2D87">
              <w:rPr>
                <w:color w:val="00B050"/>
              </w:rPr>
              <w:t xml:space="preserve">APC </w:t>
            </w:r>
            <w:r>
              <w:rPr>
                <w:color w:val="00B050"/>
              </w:rPr>
              <w:t>Device</w:t>
            </w:r>
          </w:p>
        </w:tc>
        <w:tc>
          <w:tcPr>
            <w:tcW w:w="2838" w:type="dxa"/>
            <w:gridSpan w:val="2"/>
            <w:tcBorders>
              <w:top w:val="single" w:sz="4" w:space="0" w:color="00B050"/>
              <w:left w:val="single" w:sz="4" w:space="0" w:color="00B050"/>
              <w:bottom w:val="single" w:sz="4" w:space="0" w:color="00B050"/>
              <w:right w:val="single" w:sz="4" w:space="0" w:color="00B050"/>
            </w:tcBorders>
            <w:shd w:val="clear" w:color="auto" w:fill="D9D9D9" w:themeFill="background1" w:themeFillShade="D9"/>
            <w:vAlign w:val="center"/>
          </w:tcPr>
          <w:p w:rsidR="007B094C" w:rsidRPr="00DF2D87" w:rsidRDefault="007B094C" w:rsidP="008D611D">
            <w:pPr>
              <w:jc w:val="center"/>
              <w:rPr>
                <w:color w:val="00B050"/>
              </w:rPr>
            </w:pPr>
            <w:r w:rsidRPr="00DF2D87">
              <w:rPr>
                <w:color w:val="00B050"/>
              </w:rPr>
              <w:t>Modbus-Basic</w:t>
            </w:r>
          </w:p>
        </w:tc>
        <w:tc>
          <w:tcPr>
            <w:tcW w:w="2492" w:type="dxa"/>
            <w:tcBorders>
              <w:top w:val="single" w:sz="4" w:space="0" w:color="00B050"/>
              <w:left w:val="single" w:sz="4" w:space="0" w:color="00B050"/>
              <w:bottom w:val="single" w:sz="4" w:space="0" w:color="00B050"/>
              <w:right w:val="single" w:sz="4" w:space="0" w:color="00B050"/>
            </w:tcBorders>
            <w:shd w:val="clear" w:color="auto" w:fill="D9D9D9" w:themeFill="background1" w:themeFillShade="D9"/>
            <w:vAlign w:val="center"/>
          </w:tcPr>
          <w:p w:rsidR="007B094C" w:rsidRPr="00DF2D87" w:rsidRDefault="007B094C" w:rsidP="008D611D">
            <w:pPr>
              <w:jc w:val="center"/>
              <w:rPr>
                <w:color w:val="00B050"/>
              </w:rPr>
            </w:pPr>
            <w:r w:rsidRPr="00DF2D87">
              <w:rPr>
                <w:color w:val="00B050"/>
              </w:rPr>
              <w:t>Modbus-Default value</w:t>
            </w:r>
          </w:p>
        </w:tc>
      </w:tr>
      <w:tr w:rsidR="007B094C" w:rsidTr="007B094C">
        <w:tc>
          <w:tcPr>
            <w:tcW w:w="1117" w:type="dxa"/>
            <w:tcBorders>
              <w:top w:val="single" w:sz="4" w:space="0" w:color="00B050"/>
              <w:left w:val="nil"/>
              <w:bottom w:val="single" w:sz="4" w:space="0" w:color="00B050"/>
              <w:right w:val="single" w:sz="4" w:space="0" w:color="00B050"/>
            </w:tcBorders>
          </w:tcPr>
          <w:p w:rsidR="007B094C" w:rsidRPr="00FA1D30" w:rsidRDefault="007B094C" w:rsidP="008D611D">
            <w:pPr>
              <w:pStyle w:val="BodyText"/>
              <w:rPr>
                <w:rFonts w:cs="Arial"/>
                <w:szCs w:val="18"/>
                <w:lang w:eastAsia="en-US"/>
              </w:rPr>
            </w:pPr>
            <w:r w:rsidRPr="00FA1D30">
              <w:rPr>
                <w:rFonts w:cs="Arial"/>
                <w:szCs w:val="18"/>
                <w:lang w:eastAsia="en-US"/>
              </w:rPr>
              <w:t>Addressing</w:t>
            </w:r>
          </w:p>
        </w:tc>
        <w:tc>
          <w:tcPr>
            <w:tcW w:w="1691" w:type="dxa"/>
            <w:tcBorders>
              <w:top w:val="single" w:sz="4" w:space="0" w:color="00B050"/>
              <w:left w:val="single" w:sz="4" w:space="0" w:color="00B050"/>
              <w:bottom w:val="single" w:sz="4" w:space="0" w:color="00B050"/>
              <w:right w:val="single" w:sz="4" w:space="0" w:color="00B050"/>
            </w:tcBorders>
          </w:tcPr>
          <w:p w:rsidR="007B094C" w:rsidRPr="00FA1D30" w:rsidRDefault="007B094C" w:rsidP="007B094C">
            <w:pPr>
              <w:pStyle w:val="BodyText"/>
              <w:rPr>
                <w:rFonts w:cs="Arial"/>
                <w:szCs w:val="18"/>
                <w:lang w:eastAsia="en-US"/>
              </w:rPr>
            </w:pPr>
            <w:r w:rsidRPr="00FA1D30">
              <w:rPr>
                <w:rFonts w:cs="Arial"/>
                <w:szCs w:val="18"/>
                <w:lang w:eastAsia="en-US"/>
              </w:rPr>
              <w:t xml:space="preserve">Slave </w:t>
            </w:r>
            <w:r>
              <w:rPr>
                <w:rFonts w:cs="Arial"/>
                <w:szCs w:val="18"/>
                <w:lang w:eastAsia="en-US"/>
              </w:rPr>
              <w:t>configurable from 1 to 227</w:t>
            </w:r>
            <w:r>
              <w:rPr>
                <w:rFonts w:cs="Arial"/>
                <w:szCs w:val="18"/>
                <w:lang w:eastAsia="en-US"/>
              </w:rPr>
              <w:br/>
              <w:t>Default = 1</w:t>
            </w:r>
          </w:p>
        </w:tc>
        <w:tc>
          <w:tcPr>
            <w:tcW w:w="1398" w:type="dxa"/>
            <w:tcBorders>
              <w:top w:val="single" w:sz="4" w:space="0" w:color="00B050"/>
              <w:left w:val="single" w:sz="4" w:space="0" w:color="00B050"/>
              <w:bottom w:val="single" w:sz="4" w:space="0" w:color="00B050"/>
              <w:right w:val="single" w:sz="4" w:space="0" w:color="00B050"/>
            </w:tcBorders>
          </w:tcPr>
          <w:p w:rsidR="007B094C" w:rsidRPr="00FA1D30" w:rsidRDefault="007B094C" w:rsidP="008D611D">
            <w:pPr>
              <w:autoSpaceDE w:val="0"/>
              <w:autoSpaceDN w:val="0"/>
              <w:adjustRightInd w:val="0"/>
              <w:rPr>
                <w:rFonts w:cs="Arial"/>
                <w:sz w:val="18"/>
                <w:szCs w:val="18"/>
                <w:lang w:eastAsia="en-US"/>
              </w:rPr>
            </w:pPr>
            <w:r w:rsidRPr="00FA1D30">
              <w:rPr>
                <w:rFonts w:cs="Arial"/>
                <w:sz w:val="18"/>
                <w:szCs w:val="18"/>
                <w:lang w:eastAsia="en-US"/>
              </w:rPr>
              <w:t>Slave :</w:t>
            </w:r>
          </w:p>
          <w:p w:rsidR="007B094C" w:rsidRPr="00FA1D30" w:rsidRDefault="007B094C" w:rsidP="008D611D">
            <w:pPr>
              <w:autoSpaceDE w:val="0"/>
              <w:autoSpaceDN w:val="0"/>
              <w:adjustRightInd w:val="0"/>
              <w:rPr>
                <w:rFonts w:cs="Arial"/>
                <w:sz w:val="18"/>
                <w:szCs w:val="18"/>
                <w:lang w:eastAsia="en-US"/>
              </w:rPr>
            </w:pPr>
            <w:r w:rsidRPr="00FA1D30">
              <w:rPr>
                <w:rFonts w:cs="Arial"/>
                <w:sz w:val="18"/>
                <w:szCs w:val="18"/>
                <w:lang w:eastAsia="en-US"/>
              </w:rPr>
              <w:t>configurable address</w:t>
            </w:r>
          </w:p>
          <w:p w:rsidR="007B094C" w:rsidRPr="00FA1D30" w:rsidRDefault="007B094C" w:rsidP="008D611D">
            <w:pPr>
              <w:autoSpaceDE w:val="0"/>
              <w:autoSpaceDN w:val="0"/>
              <w:adjustRightInd w:val="0"/>
              <w:rPr>
                <w:rFonts w:cs="Arial"/>
                <w:sz w:val="18"/>
                <w:szCs w:val="18"/>
                <w:lang w:eastAsia="en-US"/>
              </w:rPr>
            </w:pPr>
            <w:r w:rsidRPr="00FA1D30">
              <w:rPr>
                <w:rFonts w:cs="Arial"/>
                <w:sz w:val="18"/>
                <w:szCs w:val="18"/>
                <w:lang w:eastAsia="en-US"/>
              </w:rPr>
              <w:t>from 1 to 247</w:t>
            </w:r>
          </w:p>
        </w:tc>
        <w:tc>
          <w:tcPr>
            <w:tcW w:w="1440" w:type="dxa"/>
            <w:tcBorders>
              <w:top w:val="single" w:sz="4" w:space="0" w:color="00B050"/>
              <w:left w:val="single" w:sz="4" w:space="0" w:color="00B050"/>
              <w:bottom w:val="single" w:sz="4" w:space="0" w:color="00B050"/>
              <w:right w:val="single" w:sz="4" w:space="0" w:color="00B050"/>
            </w:tcBorders>
          </w:tcPr>
          <w:p w:rsidR="007B094C" w:rsidRPr="00FA1D30" w:rsidRDefault="007B094C" w:rsidP="008D611D">
            <w:pPr>
              <w:autoSpaceDE w:val="0"/>
              <w:autoSpaceDN w:val="0"/>
              <w:adjustRightInd w:val="0"/>
              <w:rPr>
                <w:rFonts w:cs="Arial"/>
                <w:sz w:val="18"/>
                <w:szCs w:val="18"/>
                <w:lang w:eastAsia="en-US"/>
              </w:rPr>
            </w:pPr>
            <w:r w:rsidRPr="00FA1D30">
              <w:rPr>
                <w:rFonts w:cs="Arial"/>
                <w:sz w:val="18"/>
                <w:szCs w:val="18"/>
                <w:lang w:eastAsia="en-US"/>
              </w:rPr>
              <w:t>Master :</w:t>
            </w:r>
          </w:p>
          <w:p w:rsidR="007B094C" w:rsidRPr="00FA1D30" w:rsidRDefault="007B094C" w:rsidP="008D611D">
            <w:pPr>
              <w:autoSpaceDE w:val="0"/>
              <w:autoSpaceDN w:val="0"/>
              <w:adjustRightInd w:val="0"/>
              <w:rPr>
                <w:rFonts w:cs="Arial"/>
                <w:sz w:val="18"/>
                <w:szCs w:val="18"/>
                <w:lang w:eastAsia="en-US"/>
              </w:rPr>
            </w:pPr>
            <w:r w:rsidRPr="00FA1D30">
              <w:rPr>
                <w:rFonts w:cs="Arial"/>
                <w:sz w:val="18"/>
                <w:szCs w:val="18"/>
                <w:lang w:eastAsia="en-US"/>
              </w:rPr>
              <w:t>to be able to address</w:t>
            </w:r>
          </w:p>
          <w:p w:rsidR="007B094C" w:rsidRPr="00FA1D30" w:rsidRDefault="007B094C" w:rsidP="008D611D">
            <w:pPr>
              <w:pStyle w:val="BodyText"/>
              <w:rPr>
                <w:rFonts w:cs="Arial"/>
                <w:szCs w:val="18"/>
                <w:lang w:eastAsia="en-US"/>
              </w:rPr>
            </w:pPr>
            <w:r w:rsidRPr="00FA1D30">
              <w:rPr>
                <w:rFonts w:cs="Arial"/>
                <w:szCs w:val="18"/>
                <w:lang w:eastAsia="en-US"/>
              </w:rPr>
              <w:t>a slave from address 1 to 247</w:t>
            </w:r>
          </w:p>
        </w:tc>
        <w:tc>
          <w:tcPr>
            <w:tcW w:w="2492" w:type="dxa"/>
            <w:tcBorders>
              <w:top w:val="single" w:sz="4" w:space="0" w:color="00B050"/>
              <w:left w:val="single" w:sz="4" w:space="0" w:color="00B050"/>
              <w:bottom w:val="single" w:sz="4" w:space="0" w:color="00B050"/>
              <w:right w:val="single" w:sz="4" w:space="0" w:color="00B050"/>
            </w:tcBorders>
          </w:tcPr>
          <w:p w:rsidR="007B094C" w:rsidRPr="00FA1D30" w:rsidRDefault="007B094C" w:rsidP="008D611D">
            <w:pPr>
              <w:pStyle w:val="BodyText"/>
              <w:rPr>
                <w:rFonts w:cs="Arial"/>
                <w:szCs w:val="18"/>
                <w:lang w:eastAsia="en-US"/>
              </w:rPr>
            </w:pPr>
            <w:r w:rsidRPr="00FA1D30">
              <w:rPr>
                <w:rFonts w:cs="Arial"/>
                <w:szCs w:val="18"/>
                <w:lang w:eastAsia="en-US"/>
              </w:rPr>
              <w:t>-</w:t>
            </w:r>
          </w:p>
        </w:tc>
      </w:tr>
      <w:tr w:rsidR="007B094C" w:rsidTr="007B094C">
        <w:tc>
          <w:tcPr>
            <w:tcW w:w="1117" w:type="dxa"/>
            <w:tcBorders>
              <w:top w:val="single" w:sz="4" w:space="0" w:color="00B050"/>
              <w:left w:val="nil"/>
              <w:bottom w:val="single" w:sz="4" w:space="0" w:color="00B050"/>
              <w:right w:val="single" w:sz="4" w:space="0" w:color="00B050"/>
            </w:tcBorders>
          </w:tcPr>
          <w:p w:rsidR="007B094C" w:rsidRPr="00FA1D30" w:rsidRDefault="007B094C" w:rsidP="008D611D">
            <w:pPr>
              <w:pStyle w:val="BodyText"/>
              <w:rPr>
                <w:rFonts w:cs="Arial"/>
                <w:szCs w:val="18"/>
                <w:lang w:eastAsia="en-US"/>
              </w:rPr>
            </w:pPr>
            <w:r w:rsidRPr="00FA1D30">
              <w:rPr>
                <w:rFonts w:cs="Arial"/>
                <w:szCs w:val="18"/>
                <w:lang w:eastAsia="en-US"/>
              </w:rPr>
              <w:t>Broadcast</w:t>
            </w:r>
          </w:p>
        </w:tc>
        <w:tc>
          <w:tcPr>
            <w:tcW w:w="1691" w:type="dxa"/>
            <w:tcBorders>
              <w:top w:val="single" w:sz="4" w:space="0" w:color="00B050"/>
              <w:left w:val="single" w:sz="4" w:space="0" w:color="00B050"/>
              <w:bottom w:val="single" w:sz="4" w:space="0" w:color="00B050"/>
              <w:right w:val="single" w:sz="4" w:space="0" w:color="00B050"/>
            </w:tcBorders>
          </w:tcPr>
          <w:p w:rsidR="007B094C" w:rsidRPr="00FA1D30" w:rsidRDefault="007B094C" w:rsidP="00FA2CF7">
            <w:pPr>
              <w:pStyle w:val="BodyText"/>
              <w:rPr>
                <w:rFonts w:cs="Arial"/>
                <w:szCs w:val="18"/>
                <w:lang w:eastAsia="en-US"/>
              </w:rPr>
            </w:pPr>
            <w:r w:rsidRPr="00FA1D30">
              <w:rPr>
                <w:rFonts w:cs="Arial"/>
                <w:szCs w:val="18"/>
                <w:lang w:eastAsia="en-US"/>
              </w:rPr>
              <w:t>No</w:t>
            </w:r>
          </w:p>
        </w:tc>
        <w:tc>
          <w:tcPr>
            <w:tcW w:w="2838" w:type="dxa"/>
            <w:gridSpan w:val="2"/>
            <w:tcBorders>
              <w:top w:val="single" w:sz="4" w:space="0" w:color="00B050"/>
              <w:left w:val="single" w:sz="4" w:space="0" w:color="00B050"/>
              <w:bottom w:val="single" w:sz="4" w:space="0" w:color="00B050"/>
              <w:right w:val="single" w:sz="4" w:space="0" w:color="00B050"/>
            </w:tcBorders>
          </w:tcPr>
          <w:p w:rsidR="007B094C" w:rsidRPr="00FA1D30" w:rsidRDefault="007B094C" w:rsidP="008D611D">
            <w:pPr>
              <w:pStyle w:val="BodyText"/>
              <w:rPr>
                <w:rFonts w:cs="Arial"/>
                <w:szCs w:val="18"/>
                <w:lang w:eastAsia="en-US"/>
              </w:rPr>
            </w:pPr>
            <w:r w:rsidRPr="00FA1D30">
              <w:rPr>
                <w:rFonts w:cs="Arial"/>
                <w:szCs w:val="18"/>
                <w:lang w:eastAsia="en-US"/>
              </w:rPr>
              <w:t>Yes</w:t>
            </w:r>
          </w:p>
        </w:tc>
        <w:tc>
          <w:tcPr>
            <w:tcW w:w="2492" w:type="dxa"/>
            <w:tcBorders>
              <w:top w:val="single" w:sz="4" w:space="0" w:color="00B050"/>
              <w:left w:val="single" w:sz="4" w:space="0" w:color="00B050"/>
              <w:bottom w:val="single" w:sz="4" w:space="0" w:color="00B050"/>
              <w:right w:val="single" w:sz="4" w:space="0" w:color="00B050"/>
            </w:tcBorders>
          </w:tcPr>
          <w:p w:rsidR="007B094C" w:rsidRPr="00FA1D30" w:rsidRDefault="007B094C" w:rsidP="008D611D">
            <w:pPr>
              <w:pStyle w:val="BodyText"/>
              <w:rPr>
                <w:rFonts w:cs="Arial"/>
                <w:szCs w:val="18"/>
                <w:lang w:eastAsia="en-US"/>
              </w:rPr>
            </w:pPr>
            <w:r w:rsidRPr="00FA1D30">
              <w:rPr>
                <w:rFonts w:cs="Arial"/>
                <w:szCs w:val="18"/>
                <w:lang w:eastAsia="en-US"/>
              </w:rPr>
              <w:t>-</w:t>
            </w:r>
          </w:p>
        </w:tc>
      </w:tr>
      <w:tr w:rsidR="007B094C" w:rsidTr="007B094C">
        <w:tc>
          <w:tcPr>
            <w:tcW w:w="1117" w:type="dxa"/>
            <w:tcBorders>
              <w:top w:val="single" w:sz="4" w:space="0" w:color="00B050"/>
              <w:left w:val="nil"/>
              <w:bottom w:val="single" w:sz="4" w:space="0" w:color="00B050"/>
              <w:right w:val="single" w:sz="4" w:space="0" w:color="00B050"/>
            </w:tcBorders>
          </w:tcPr>
          <w:p w:rsidR="007B094C" w:rsidRPr="00FA1D30" w:rsidRDefault="007B094C" w:rsidP="008D611D">
            <w:pPr>
              <w:pStyle w:val="BodyText"/>
              <w:rPr>
                <w:rFonts w:cs="Arial"/>
                <w:szCs w:val="18"/>
                <w:lang w:eastAsia="en-US"/>
              </w:rPr>
            </w:pPr>
            <w:r w:rsidRPr="00FA1D30">
              <w:rPr>
                <w:rFonts w:cs="Arial"/>
                <w:szCs w:val="18"/>
                <w:lang w:eastAsia="en-US"/>
              </w:rPr>
              <w:t>Baud Rate</w:t>
            </w:r>
          </w:p>
        </w:tc>
        <w:tc>
          <w:tcPr>
            <w:tcW w:w="1691" w:type="dxa"/>
            <w:tcBorders>
              <w:top w:val="single" w:sz="4" w:space="0" w:color="00B050"/>
              <w:left w:val="single" w:sz="4" w:space="0" w:color="00B050"/>
              <w:bottom w:val="single" w:sz="4" w:space="0" w:color="00B050"/>
              <w:right w:val="single" w:sz="4" w:space="0" w:color="00B050"/>
            </w:tcBorders>
          </w:tcPr>
          <w:p w:rsidR="007B094C" w:rsidRPr="00FA1D30" w:rsidRDefault="007B094C" w:rsidP="00FA2CF7">
            <w:pPr>
              <w:pStyle w:val="BodyText"/>
              <w:rPr>
                <w:rFonts w:cs="Arial"/>
                <w:szCs w:val="18"/>
                <w:lang w:eastAsia="en-US"/>
              </w:rPr>
            </w:pPr>
            <w:r>
              <w:rPr>
                <w:rFonts w:cs="Arial"/>
                <w:szCs w:val="18"/>
                <w:lang w:eastAsia="en-US"/>
              </w:rPr>
              <w:t>9600 - fixed</w:t>
            </w:r>
          </w:p>
        </w:tc>
        <w:tc>
          <w:tcPr>
            <w:tcW w:w="2838" w:type="dxa"/>
            <w:gridSpan w:val="2"/>
            <w:tcBorders>
              <w:top w:val="single" w:sz="4" w:space="0" w:color="00B050"/>
              <w:left w:val="single" w:sz="4" w:space="0" w:color="00B050"/>
              <w:bottom w:val="single" w:sz="4" w:space="0" w:color="00B050"/>
              <w:right w:val="single" w:sz="4" w:space="0" w:color="00B050"/>
            </w:tcBorders>
          </w:tcPr>
          <w:p w:rsidR="007B094C" w:rsidRPr="00FA1D30" w:rsidRDefault="007B094C" w:rsidP="008D611D">
            <w:pPr>
              <w:pStyle w:val="BodyText"/>
              <w:rPr>
                <w:rFonts w:cs="Arial"/>
                <w:szCs w:val="18"/>
                <w:lang w:eastAsia="en-US"/>
              </w:rPr>
            </w:pPr>
            <w:r w:rsidRPr="00FA1D30">
              <w:rPr>
                <w:rFonts w:cs="Arial"/>
                <w:szCs w:val="18"/>
                <w:lang w:eastAsia="en-US"/>
              </w:rPr>
              <w:t>9600 ( 19200 is also recommended)</w:t>
            </w:r>
          </w:p>
        </w:tc>
        <w:tc>
          <w:tcPr>
            <w:tcW w:w="2492" w:type="dxa"/>
            <w:tcBorders>
              <w:top w:val="single" w:sz="4" w:space="0" w:color="00B050"/>
              <w:left w:val="single" w:sz="4" w:space="0" w:color="00B050"/>
              <w:bottom w:val="single" w:sz="4" w:space="0" w:color="00B050"/>
              <w:right w:val="single" w:sz="4" w:space="0" w:color="00B050"/>
            </w:tcBorders>
          </w:tcPr>
          <w:p w:rsidR="007B094C" w:rsidRPr="00FA1D30" w:rsidRDefault="007B094C" w:rsidP="008D611D">
            <w:pPr>
              <w:autoSpaceDE w:val="0"/>
              <w:autoSpaceDN w:val="0"/>
              <w:adjustRightInd w:val="0"/>
              <w:rPr>
                <w:rFonts w:cs="Arial"/>
                <w:sz w:val="18"/>
                <w:szCs w:val="18"/>
                <w:lang w:eastAsia="en-US"/>
              </w:rPr>
            </w:pPr>
            <w:r w:rsidRPr="00FA1D30">
              <w:rPr>
                <w:rFonts w:cs="Arial"/>
                <w:sz w:val="18"/>
                <w:szCs w:val="18"/>
                <w:lang w:eastAsia="en-US"/>
              </w:rPr>
              <w:t>19200</w:t>
            </w:r>
          </w:p>
          <w:p w:rsidR="007B094C" w:rsidRPr="00FA1D30" w:rsidRDefault="007B094C" w:rsidP="008D611D">
            <w:pPr>
              <w:autoSpaceDE w:val="0"/>
              <w:autoSpaceDN w:val="0"/>
              <w:adjustRightInd w:val="0"/>
              <w:rPr>
                <w:rFonts w:cs="Arial"/>
                <w:sz w:val="18"/>
                <w:szCs w:val="18"/>
                <w:lang w:eastAsia="en-US"/>
              </w:rPr>
            </w:pPr>
            <w:r w:rsidRPr="00FA1D30">
              <w:rPr>
                <w:rFonts w:cs="Arial"/>
                <w:sz w:val="18"/>
                <w:szCs w:val="18"/>
                <w:lang w:eastAsia="en-US"/>
              </w:rPr>
              <w:t>(if implemented,</w:t>
            </w:r>
          </w:p>
          <w:p w:rsidR="007B094C" w:rsidRPr="00FA1D30" w:rsidRDefault="007B094C" w:rsidP="008D611D">
            <w:pPr>
              <w:pStyle w:val="BodyText"/>
              <w:rPr>
                <w:rFonts w:cs="Arial"/>
                <w:szCs w:val="18"/>
                <w:lang w:eastAsia="en-US"/>
              </w:rPr>
            </w:pPr>
            <w:r w:rsidRPr="00FA1D30">
              <w:rPr>
                <w:rFonts w:cs="Arial"/>
                <w:szCs w:val="18"/>
                <w:lang w:eastAsia="en-US"/>
              </w:rPr>
              <w:t>else 9600)</w:t>
            </w:r>
          </w:p>
        </w:tc>
      </w:tr>
      <w:tr w:rsidR="007B094C" w:rsidTr="007B094C">
        <w:tc>
          <w:tcPr>
            <w:tcW w:w="1117" w:type="dxa"/>
            <w:tcBorders>
              <w:top w:val="single" w:sz="4" w:space="0" w:color="00B050"/>
              <w:left w:val="nil"/>
              <w:bottom w:val="single" w:sz="4" w:space="0" w:color="00B050"/>
              <w:right w:val="single" w:sz="4" w:space="0" w:color="00B050"/>
            </w:tcBorders>
          </w:tcPr>
          <w:p w:rsidR="007B094C" w:rsidRPr="00FA1D30" w:rsidRDefault="007B094C" w:rsidP="008D611D">
            <w:pPr>
              <w:pStyle w:val="BodyText"/>
              <w:rPr>
                <w:rFonts w:cs="Arial"/>
                <w:szCs w:val="18"/>
                <w:lang w:eastAsia="en-US"/>
              </w:rPr>
            </w:pPr>
            <w:r w:rsidRPr="00FA1D30">
              <w:rPr>
                <w:rFonts w:cs="Arial"/>
                <w:szCs w:val="18"/>
                <w:lang w:eastAsia="en-US"/>
              </w:rPr>
              <w:t>Parity</w:t>
            </w:r>
          </w:p>
        </w:tc>
        <w:tc>
          <w:tcPr>
            <w:tcW w:w="1691" w:type="dxa"/>
            <w:tcBorders>
              <w:top w:val="single" w:sz="4" w:space="0" w:color="00B050"/>
              <w:left w:val="single" w:sz="4" w:space="0" w:color="00B050"/>
              <w:bottom w:val="single" w:sz="4" w:space="0" w:color="00B050"/>
              <w:right w:val="single" w:sz="4" w:space="0" w:color="00B050"/>
            </w:tcBorders>
          </w:tcPr>
          <w:p w:rsidR="007B094C" w:rsidRPr="00FA1D30" w:rsidRDefault="007B094C" w:rsidP="00FA2CF7">
            <w:pPr>
              <w:pStyle w:val="BodyText"/>
              <w:rPr>
                <w:rFonts w:cs="Arial"/>
                <w:szCs w:val="18"/>
                <w:lang w:eastAsia="en-US"/>
              </w:rPr>
            </w:pPr>
            <w:r w:rsidRPr="00FA1D30">
              <w:rPr>
                <w:rFonts w:cs="Arial"/>
                <w:szCs w:val="18"/>
                <w:lang w:eastAsia="en-US"/>
              </w:rPr>
              <w:t>NONE</w:t>
            </w:r>
          </w:p>
        </w:tc>
        <w:tc>
          <w:tcPr>
            <w:tcW w:w="2838" w:type="dxa"/>
            <w:gridSpan w:val="2"/>
            <w:tcBorders>
              <w:top w:val="single" w:sz="4" w:space="0" w:color="00B050"/>
              <w:left w:val="single" w:sz="4" w:space="0" w:color="00B050"/>
              <w:bottom w:val="single" w:sz="4" w:space="0" w:color="00B050"/>
              <w:right w:val="single" w:sz="4" w:space="0" w:color="00B050"/>
            </w:tcBorders>
          </w:tcPr>
          <w:p w:rsidR="007B094C" w:rsidRPr="00FA1D30" w:rsidRDefault="007B094C" w:rsidP="008D611D">
            <w:pPr>
              <w:pStyle w:val="BodyText"/>
              <w:rPr>
                <w:rFonts w:cs="Arial"/>
                <w:szCs w:val="18"/>
                <w:lang w:eastAsia="en-US"/>
              </w:rPr>
            </w:pPr>
            <w:r w:rsidRPr="00FA1D30">
              <w:rPr>
                <w:rFonts w:cs="Arial"/>
                <w:szCs w:val="18"/>
                <w:lang w:eastAsia="en-US"/>
              </w:rPr>
              <w:t>EVEN</w:t>
            </w:r>
          </w:p>
        </w:tc>
        <w:tc>
          <w:tcPr>
            <w:tcW w:w="2492" w:type="dxa"/>
            <w:tcBorders>
              <w:top w:val="single" w:sz="4" w:space="0" w:color="00B050"/>
              <w:left w:val="single" w:sz="4" w:space="0" w:color="00B050"/>
              <w:bottom w:val="single" w:sz="4" w:space="0" w:color="00B050"/>
              <w:right w:val="single" w:sz="4" w:space="0" w:color="00B050"/>
            </w:tcBorders>
          </w:tcPr>
          <w:p w:rsidR="007B094C" w:rsidRPr="00FA1D30" w:rsidRDefault="007B094C" w:rsidP="008D611D">
            <w:pPr>
              <w:pStyle w:val="BodyText"/>
              <w:rPr>
                <w:rFonts w:cs="Arial"/>
                <w:szCs w:val="18"/>
                <w:lang w:eastAsia="en-US"/>
              </w:rPr>
            </w:pPr>
            <w:r w:rsidRPr="00FA1D30">
              <w:rPr>
                <w:rFonts w:cs="Arial"/>
                <w:szCs w:val="18"/>
                <w:lang w:eastAsia="en-US"/>
              </w:rPr>
              <w:t>EVEN</w:t>
            </w:r>
          </w:p>
        </w:tc>
      </w:tr>
      <w:tr w:rsidR="007B094C" w:rsidTr="007B094C">
        <w:tc>
          <w:tcPr>
            <w:tcW w:w="1117" w:type="dxa"/>
            <w:tcBorders>
              <w:top w:val="single" w:sz="4" w:space="0" w:color="00B050"/>
              <w:left w:val="nil"/>
              <w:bottom w:val="single" w:sz="4" w:space="0" w:color="00B050"/>
              <w:right w:val="single" w:sz="4" w:space="0" w:color="00B050"/>
            </w:tcBorders>
          </w:tcPr>
          <w:p w:rsidR="007B094C" w:rsidRPr="00FA1D30" w:rsidRDefault="007B094C" w:rsidP="008D611D">
            <w:pPr>
              <w:pStyle w:val="BodyText"/>
              <w:rPr>
                <w:rFonts w:cs="Arial"/>
                <w:szCs w:val="18"/>
                <w:lang w:eastAsia="en-US"/>
              </w:rPr>
            </w:pPr>
            <w:r w:rsidRPr="00FA1D30">
              <w:rPr>
                <w:rFonts w:cs="Arial"/>
                <w:szCs w:val="18"/>
                <w:lang w:eastAsia="en-US"/>
              </w:rPr>
              <w:t>Mode</w:t>
            </w:r>
          </w:p>
        </w:tc>
        <w:tc>
          <w:tcPr>
            <w:tcW w:w="1691" w:type="dxa"/>
            <w:tcBorders>
              <w:top w:val="single" w:sz="4" w:space="0" w:color="00B050"/>
              <w:left w:val="single" w:sz="4" w:space="0" w:color="00B050"/>
              <w:bottom w:val="single" w:sz="4" w:space="0" w:color="00B050"/>
              <w:right w:val="single" w:sz="4" w:space="0" w:color="00B050"/>
            </w:tcBorders>
          </w:tcPr>
          <w:p w:rsidR="007B094C" w:rsidRPr="00FA1D30" w:rsidRDefault="007B094C" w:rsidP="00FA2CF7">
            <w:pPr>
              <w:pStyle w:val="BodyText"/>
              <w:rPr>
                <w:rFonts w:cs="Arial"/>
                <w:szCs w:val="18"/>
                <w:lang w:eastAsia="en-US"/>
              </w:rPr>
            </w:pPr>
            <w:r>
              <w:rPr>
                <w:rFonts w:cs="Arial"/>
                <w:szCs w:val="18"/>
                <w:lang w:eastAsia="en-US"/>
              </w:rPr>
              <w:t>RTU only</w:t>
            </w:r>
          </w:p>
        </w:tc>
        <w:tc>
          <w:tcPr>
            <w:tcW w:w="2838" w:type="dxa"/>
            <w:gridSpan w:val="2"/>
            <w:tcBorders>
              <w:top w:val="single" w:sz="4" w:space="0" w:color="00B050"/>
              <w:left w:val="single" w:sz="4" w:space="0" w:color="00B050"/>
              <w:bottom w:val="single" w:sz="4" w:space="0" w:color="00B050"/>
              <w:right w:val="single" w:sz="4" w:space="0" w:color="00B050"/>
            </w:tcBorders>
          </w:tcPr>
          <w:p w:rsidR="007B094C" w:rsidRPr="00FA1D30" w:rsidRDefault="007B094C" w:rsidP="008D611D">
            <w:pPr>
              <w:pStyle w:val="BodyText"/>
              <w:rPr>
                <w:rFonts w:cs="Arial"/>
                <w:szCs w:val="18"/>
                <w:lang w:eastAsia="en-US"/>
              </w:rPr>
            </w:pPr>
            <w:r w:rsidRPr="00FA1D30">
              <w:rPr>
                <w:rFonts w:cs="Arial"/>
                <w:szCs w:val="18"/>
                <w:lang w:eastAsia="en-US"/>
              </w:rPr>
              <w:t>RTU</w:t>
            </w:r>
          </w:p>
        </w:tc>
        <w:tc>
          <w:tcPr>
            <w:tcW w:w="2492" w:type="dxa"/>
            <w:tcBorders>
              <w:top w:val="single" w:sz="4" w:space="0" w:color="00B050"/>
              <w:left w:val="single" w:sz="4" w:space="0" w:color="00B050"/>
              <w:bottom w:val="single" w:sz="4" w:space="0" w:color="00B050"/>
              <w:right w:val="single" w:sz="4" w:space="0" w:color="00B050"/>
            </w:tcBorders>
          </w:tcPr>
          <w:p w:rsidR="007B094C" w:rsidRPr="00FA1D30" w:rsidRDefault="007B094C" w:rsidP="008D611D">
            <w:pPr>
              <w:pStyle w:val="BodyText"/>
              <w:rPr>
                <w:rFonts w:cs="Arial"/>
                <w:szCs w:val="18"/>
                <w:lang w:eastAsia="en-US"/>
              </w:rPr>
            </w:pPr>
            <w:r w:rsidRPr="00FA1D30">
              <w:rPr>
                <w:rFonts w:cs="Arial"/>
                <w:szCs w:val="18"/>
                <w:lang w:eastAsia="en-US"/>
              </w:rPr>
              <w:t>RTU</w:t>
            </w:r>
          </w:p>
        </w:tc>
      </w:tr>
      <w:tr w:rsidR="007B094C" w:rsidTr="007B094C">
        <w:tc>
          <w:tcPr>
            <w:tcW w:w="1117" w:type="dxa"/>
            <w:tcBorders>
              <w:top w:val="single" w:sz="4" w:space="0" w:color="00B050"/>
              <w:left w:val="nil"/>
              <w:bottom w:val="single" w:sz="4" w:space="0" w:color="00B050"/>
              <w:right w:val="single" w:sz="4" w:space="0" w:color="00B050"/>
            </w:tcBorders>
          </w:tcPr>
          <w:p w:rsidR="007B094C" w:rsidRPr="00FA1D30" w:rsidRDefault="007B094C" w:rsidP="008D611D">
            <w:pPr>
              <w:pStyle w:val="BodyText"/>
              <w:rPr>
                <w:rFonts w:cs="Arial"/>
                <w:szCs w:val="18"/>
                <w:lang w:eastAsia="en-US"/>
              </w:rPr>
            </w:pPr>
            <w:r w:rsidRPr="00FA1D30">
              <w:rPr>
                <w:rFonts w:cs="Arial"/>
                <w:szCs w:val="18"/>
                <w:lang w:eastAsia="en-US"/>
              </w:rPr>
              <w:t>Electrical Interface</w:t>
            </w:r>
          </w:p>
        </w:tc>
        <w:tc>
          <w:tcPr>
            <w:tcW w:w="1691" w:type="dxa"/>
            <w:tcBorders>
              <w:top w:val="single" w:sz="4" w:space="0" w:color="00B050"/>
              <w:left w:val="single" w:sz="4" w:space="0" w:color="00B050"/>
              <w:bottom w:val="single" w:sz="4" w:space="0" w:color="00B050"/>
              <w:right w:val="single" w:sz="4" w:space="0" w:color="00B050"/>
            </w:tcBorders>
          </w:tcPr>
          <w:p w:rsidR="007B094C" w:rsidRPr="00FA1D30" w:rsidRDefault="007B094C" w:rsidP="00FA2CF7">
            <w:pPr>
              <w:pStyle w:val="BodyText"/>
              <w:rPr>
                <w:rFonts w:cs="Arial"/>
                <w:szCs w:val="18"/>
                <w:lang w:eastAsia="en-US"/>
              </w:rPr>
            </w:pPr>
            <w:r w:rsidRPr="00FA1D30">
              <w:rPr>
                <w:rFonts w:cs="Arial"/>
                <w:szCs w:val="18"/>
                <w:lang w:eastAsia="en-US"/>
              </w:rPr>
              <w:t>RS232 only</w:t>
            </w:r>
          </w:p>
        </w:tc>
        <w:tc>
          <w:tcPr>
            <w:tcW w:w="2838" w:type="dxa"/>
            <w:gridSpan w:val="2"/>
            <w:tcBorders>
              <w:top w:val="single" w:sz="4" w:space="0" w:color="00B050"/>
              <w:left w:val="single" w:sz="4" w:space="0" w:color="00B050"/>
              <w:bottom w:val="single" w:sz="4" w:space="0" w:color="00B050"/>
              <w:right w:val="single" w:sz="4" w:space="0" w:color="00B050"/>
            </w:tcBorders>
          </w:tcPr>
          <w:p w:rsidR="007B094C" w:rsidRPr="00FA1D30" w:rsidRDefault="007B094C" w:rsidP="008D611D">
            <w:pPr>
              <w:autoSpaceDE w:val="0"/>
              <w:autoSpaceDN w:val="0"/>
              <w:adjustRightInd w:val="0"/>
              <w:rPr>
                <w:rFonts w:cs="Arial"/>
                <w:sz w:val="18"/>
                <w:szCs w:val="18"/>
                <w:lang w:eastAsia="en-US"/>
              </w:rPr>
            </w:pPr>
            <w:r w:rsidRPr="00FA1D30">
              <w:rPr>
                <w:rFonts w:cs="Arial"/>
                <w:sz w:val="18"/>
                <w:szCs w:val="18"/>
                <w:lang w:eastAsia="en-US"/>
              </w:rPr>
              <w:t>RS485 2W-cabling</w:t>
            </w:r>
          </w:p>
          <w:p w:rsidR="007B094C" w:rsidRPr="00FA1D30" w:rsidRDefault="007B094C" w:rsidP="008D611D">
            <w:pPr>
              <w:pStyle w:val="BodyText"/>
              <w:rPr>
                <w:rFonts w:cs="Arial"/>
                <w:szCs w:val="18"/>
                <w:lang w:eastAsia="en-US"/>
              </w:rPr>
            </w:pPr>
            <w:r w:rsidRPr="00FA1D30">
              <w:rPr>
                <w:rFonts w:cs="Arial"/>
                <w:szCs w:val="18"/>
                <w:lang w:eastAsia="en-US"/>
              </w:rPr>
              <w:t>or RS232</w:t>
            </w:r>
          </w:p>
        </w:tc>
        <w:tc>
          <w:tcPr>
            <w:tcW w:w="2492" w:type="dxa"/>
            <w:tcBorders>
              <w:top w:val="single" w:sz="4" w:space="0" w:color="00B050"/>
              <w:left w:val="single" w:sz="4" w:space="0" w:color="00B050"/>
              <w:bottom w:val="single" w:sz="4" w:space="0" w:color="00B050"/>
              <w:right w:val="single" w:sz="4" w:space="0" w:color="00B050"/>
            </w:tcBorders>
          </w:tcPr>
          <w:p w:rsidR="007B094C" w:rsidRPr="00FA1D30" w:rsidRDefault="007B094C" w:rsidP="008D611D">
            <w:pPr>
              <w:pStyle w:val="BodyText"/>
              <w:rPr>
                <w:rFonts w:cs="Arial"/>
                <w:szCs w:val="18"/>
                <w:lang w:eastAsia="en-US"/>
              </w:rPr>
            </w:pPr>
            <w:r w:rsidRPr="00FA1D30">
              <w:rPr>
                <w:rFonts w:cs="Arial"/>
                <w:szCs w:val="18"/>
                <w:lang w:eastAsia="en-US"/>
              </w:rPr>
              <w:t>RS485 2W-cabling</w:t>
            </w:r>
          </w:p>
        </w:tc>
      </w:tr>
      <w:tr w:rsidR="007B094C" w:rsidTr="007B094C">
        <w:tc>
          <w:tcPr>
            <w:tcW w:w="1117" w:type="dxa"/>
            <w:tcBorders>
              <w:top w:val="single" w:sz="4" w:space="0" w:color="00B050"/>
              <w:left w:val="nil"/>
              <w:bottom w:val="single" w:sz="4" w:space="0" w:color="00B050"/>
              <w:right w:val="single" w:sz="4" w:space="0" w:color="00B050"/>
            </w:tcBorders>
          </w:tcPr>
          <w:p w:rsidR="007B094C" w:rsidRPr="00FA1D30" w:rsidRDefault="007B094C" w:rsidP="008D611D">
            <w:pPr>
              <w:pStyle w:val="BodyText"/>
              <w:rPr>
                <w:rFonts w:cs="Arial"/>
                <w:szCs w:val="18"/>
                <w:lang w:eastAsia="en-US"/>
              </w:rPr>
            </w:pPr>
            <w:r w:rsidRPr="00FA1D30">
              <w:rPr>
                <w:rFonts w:cs="Arial"/>
                <w:szCs w:val="18"/>
                <w:lang w:eastAsia="en-US"/>
              </w:rPr>
              <w:t>Connector</w:t>
            </w:r>
          </w:p>
        </w:tc>
        <w:tc>
          <w:tcPr>
            <w:tcW w:w="1691" w:type="dxa"/>
            <w:tcBorders>
              <w:top w:val="single" w:sz="4" w:space="0" w:color="00B050"/>
              <w:left w:val="single" w:sz="4" w:space="0" w:color="00B050"/>
              <w:bottom w:val="single" w:sz="4" w:space="0" w:color="00B050"/>
              <w:right w:val="single" w:sz="4" w:space="0" w:color="00B050"/>
            </w:tcBorders>
          </w:tcPr>
          <w:p w:rsidR="007B094C" w:rsidRPr="00FA1D30" w:rsidRDefault="007B094C" w:rsidP="00FA2CF7">
            <w:pPr>
              <w:pStyle w:val="BodyText"/>
              <w:rPr>
                <w:rFonts w:cs="Arial"/>
                <w:szCs w:val="18"/>
                <w:lang w:eastAsia="en-US"/>
              </w:rPr>
            </w:pPr>
            <w:r w:rsidRPr="00FA1D30">
              <w:rPr>
                <w:rFonts w:cs="Arial"/>
                <w:szCs w:val="18"/>
                <w:lang w:eastAsia="en-US"/>
              </w:rPr>
              <w:t>RJ 50 (10P10C)</w:t>
            </w:r>
          </w:p>
        </w:tc>
        <w:tc>
          <w:tcPr>
            <w:tcW w:w="2838" w:type="dxa"/>
            <w:gridSpan w:val="2"/>
            <w:tcBorders>
              <w:top w:val="single" w:sz="4" w:space="0" w:color="00B050"/>
              <w:left w:val="single" w:sz="4" w:space="0" w:color="00B050"/>
              <w:bottom w:val="single" w:sz="4" w:space="0" w:color="00B050"/>
              <w:right w:val="single" w:sz="4" w:space="0" w:color="00B050"/>
            </w:tcBorders>
          </w:tcPr>
          <w:p w:rsidR="007B094C" w:rsidRPr="00FA1D30" w:rsidRDefault="007B094C" w:rsidP="008D611D">
            <w:pPr>
              <w:pStyle w:val="BodyText"/>
              <w:rPr>
                <w:rFonts w:cs="Arial"/>
                <w:szCs w:val="18"/>
                <w:lang w:eastAsia="en-US"/>
              </w:rPr>
            </w:pPr>
            <w:r w:rsidRPr="00FA1D30">
              <w:rPr>
                <w:rFonts w:cs="Arial"/>
                <w:szCs w:val="18"/>
                <w:lang w:eastAsia="en-US"/>
              </w:rPr>
              <w:t>RJ 45 ( recommended )</w:t>
            </w:r>
          </w:p>
        </w:tc>
        <w:tc>
          <w:tcPr>
            <w:tcW w:w="2492" w:type="dxa"/>
            <w:tcBorders>
              <w:top w:val="single" w:sz="4" w:space="0" w:color="00B050"/>
              <w:left w:val="single" w:sz="4" w:space="0" w:color="00B050"/>
              <w:bottom w:val="single" w:sz="4" w:space="0" w:color="00B050"/>
              <w:right w:val="single" w:sz="4" w:space="0" w:color="00B050"/>
            </w:tcBorders>
          </w:tcPr>
          <w:p w:rsidR="007B094C" w:rsidRPr="00FA1D30" w:rsidRDefault="007B094C" w:rsidP="008D611D">
            <w:pPr>
              <w:pStyle w:val="BodyText"/>
              <w:rPr>
                <w:rFonts w:cs="Arial"/>
                <w:szCs w:val="18"/>
                <w:lang w:eastAsia="en-US"/>
              </w:rPr>
            </w:pPr>
            <w:r w:rsidRPr="00FA1D30">
              <w:rPr>
                <w:rFonts w:cs="Arial"/>
                <w:szCs w:val="18"/>
                <w:lang w:eastAsia="en-US"/>
              </w:rPr>
              <w:t>-</w:t>
            </w:r>
          </w:p>
        </w:tc>
      </w:tr>
    </w:tbl>
    <w:p w:rsidR="00172FB2" w:rsidRDefault="00172FB2" w:rsidP="00172FB2">
      <w:pPr>
        <w:pStyle w:val="Heading2"/>
        <w:numPr>
          <w:ilvl w:val="0"/>
          <w:numId w:val="0"/>
        </w:numPr>
        <w:sectPr w:rsidR="00172FB2" w:rsidSect="000A1951">
          <w:type w:val="continuous"/>
          <w:pgSz w:w="12240" w:h="15840" w:code="1"/>
          <w:pgMar w:top="1440" w:right="3096" w:bottom="1800" w:left="720" w:header="720" w:footer="720" w:gutter="0"/>
          <w:cols w:space="720"/>
          <w:titlePg/>
          <w:docGrid w:linePitch="360"/>
        </w:sectPr>
      </w:pPr>
    </w:p>
    <w:p w:rsidR="00172FB2" w:rsidRDefault="00172FB2" w:rsidP="00172FB2">
      <w:pPr>
        <w:pStyle w:val="Heading2"/>
        <w:numPr>
          <w:ilvl w:val="0"/>
          <w:numId w:val="0"/>
        </w:numPr>
      </w:pPr>
    </w:p>
    <w:p w:rsidR="00172FB2" w:rsidRDefault="00172FB2" w:rsidP="00172FB2">
      <w:pPr>
        <w:pStyle w:val="BodyText"/>
        <w:rPr>
          <w:lang w:eastAsia="en-US"/>
        </w:rPr>
        <w:sectPr w:rsidR="00172FB2" w:rsidSect="000A1951">
          <w:type w:val="continuous"/>
          <w:pgSz w:w="12240" w:h="15840" w:code="1"/>
          <w:pgMar w:top="1440" w:right="3096" w:bottom="1800" w:left="720" w:header="720" w:footer="720" w:gutter="0"/>
          <w:cols w:space="720"/>
          <w:titlePg/>
          <w:docGrid w:linePitch="360"/>
        </w:sectPr>
      </w:pPr>
    </w:p>
    <w:p w:rsidR="008D611D" w:rsidRDefault="008D611D" w:rsidP="008D611D">
      <w:pPr>
        <w:pStyle w:val="Heading2"/>
        <w:numPr>
          <w:ilvl w:val="1"/>
          <w:numId w:val="1"/>
        </w:numPr>
        <w:tabs>
          <w:tab w:val="clear" w:pos="936"/>
          <w:tab w:val="num" w:pos="576"/>
        </w:tabs>
        <w:ind w:left="576"/>
      </w:pPr>
      <w:bookmarkStart w:id="76" w:name="_Toc398889477"/>
      <w:r>
        <w:lastRenderedPageBreak/>
        <w:t>Modbus RTU- USB</w:t>
      </w:r>
      <w:bookmarkEnd w:id="76"/>
    </w:p>
    <w:p w:rsidR="008D611D" w:rsidRDefault="008D611D" w:rsidP="008D611D">
      <w:pPr>
        <w:pStyle w:val="Heading3"/>
        <w:numPr>
          <w:ilvl w:val="2"/>
          <w:numId w:val="1"/>
        </w:numPr>
      </w:pPr>
      <w:bookmarkStart w:id="77" w:name="_Toc355168645"/>
      <w:bookmarkStart w:id="78" w:name="_Toc355168646"/>
      <w:bookmarkStart w:id="79" w:name="_Toc398889478"/>
      <w:bookmarkEnd w:id="77"/>
      <w:bookmarkEnd w:id="78"/>
      <w:r>
        <w:t>Overview</w:t>
      </w:r>
      <w:bookmarkEnd w:id="79"/>
    </w:p>
    <w:p w:rsidR="008D611D" w:rsidRDefault="008D611D" w:rsidP="008D611D">
      <w:pPr>
        <w:pStyle w:val="BodyText"/>
        <w:rPr>
          <w:lang w:eastAsia="en-US"/>
        </w:rPr>
      </w:pPr>
      <w:r>
        <w:rPr>
          <w:lang w:eastAsia="en-US"/>
        </w:rPr>
        <w:t>APC Smart-UPS devices enumerate as HID Power Devices. See the following documents for background information on USB HID Class and USB HID Class Power Devices:</w:t>
      </w:r>
    </w:p>
    <w:p w:rsidR="008D611D" w:rsidRDefault="005B442C" w:rsidP="008D611D">
      <w:pPr>
        <w:pStyle w:val="BodyText"/>
        <w:rPr>
          <w:rFonts w:cs="Arial"/>
          <w:color w:val="009933"/>
          <w:shd w:val="clear" w:color="auto" w:fill="FFFFFF"/>
        </w:rPr>
      </w:pPr>
      <w:hyperlink r:id="rId23" w:history="1">
        <w:r w:rsidR="008D611D" w:rsidRPr="00D352EA">
          <w:rPr>
            <w:rStyle w:val="Hyperlink"/>
            <w:rFonts w:cs="Arial"/>
            <w:shd w:val="clear" w:color="auto" w:fill="FFFFFF"/>
          </w:rPr>
          <w:t>www.</w:t>
        </w:r>
        <w:r w:rsidR="008D611D" w:rsidRPr="00D352EA">
          <w:rPr>
            <w:rStyle w:val="Hyperlink"/>
            <w:rFonts w:cs="Arial"/>
            <w:b/>
            <w:bCs/>
            <w:shd w:val="clear" w:color="auto" w:fill="FFFFFF"/>
          </w:rPr>
          <w:t>usb</w:t>
        </w:r>
        <w:r w:rsidR="008D611D" w:rsidRPr="00D352EA">
          <w:rPr>
            <w:rStyle w:val="Hyperlink"/>
            <w:rFonts w:cs="Arial"/>
            <w:shd w:val="clear" w:color="auto" w:fill="FFFFFF"/>
          </w:rPr>
          <w:t>.</w:t>
        </w:r>
        <w:r w:rsidR="008D611D" w:rsidRPr="00D352EA">
          <w:rPr>
            <w:rStyle w:val="Hyperlink"/>
            <w:rFonts w:cs="Arial"/>
            <w:b/>
            <w:bCs/>
            <w:shd w:val="clear" w:color="auto" w:fill="FFFFFF"/>
          </w:rPr>
          <w:t>org</w:t>
        </w:r>
        <w:r w:rsidR="008D611D" w:rsidRPr="00D352EA">
          <w:rPr>
            <w:rStyle w:val="Hyperlink"/>
            <w:rFonts w:cs="Arial"/>
            <w:shd w:val="clear" w:color="auto" w:fill="FFFFFF"/>
          </w:rPr>
          <w:t>/developers/dev</w:t>
        </w:r>
        <w:r w:rsidR="008D611D" w:rsidRPr="00D352EA">
          <w:rPr>
            <w:rStyle w:val="Hyperlink"/>
            <w:rFonts w:cs="Arial"/>
            <w:b/>
            <w:bCs/>
            <w:shd w:val="clear" w:color="auto" w:fill="FFFFFF"/>
          </w:rPr>
          <w:t>class</w:t>
        </w:r>
        <w:r w:rsidR="008D611D" w:rsidRPr="00D352EA">
          <w:rPr>
            <w:rStyle w:val="Hyperlink"/>
            <w:rFonts w:cs="Arial"/>
            <w:shd w:val="clear" w:color="auto" w:fill="FFFFFF"/>
          </w:rPr>
          <w:t>_docs/</w:t>
        </w:r>
        <w:r w:rsidR="008D611D" w:rsidRPr="00D352EA">
          <w:rPr>
            <w:rStyle w:val="Hyperlink"/>
            <w:rFonts w:cs="Arial"/>
            <w:b/>
            <w:bCs/>
            <w:shd w:val="clear" w:color="auto" w:fill="FFFFFF"/>
          </w:rPr>
          <w:t>HID</w:t>
        </w:r>
        <w:r w:rsidR="008D611D" w:rsidRPr="00D352EA">
          <w:rPr>
            <w:rStyle w:val="Hyperlink"/>
            <w:rFonts w:cs="Arial"/>
            <w:shd w:val="clear" w:color="auto" w:fill="FFFFFF"/>
          </w:rPr>
          <w:t>1_11.pdf</w:t>
        </w:r>
      </w:hyperlink>
    </w:p>
    <w:p w:rsidR="008D611D" w:rsidRDefault="005B442C" w:rsidP="008D611D">
      <w:pPr>
        <w:pStyle w:val="BodyText"/>
        <w:rPr>
          <w:rFonts w:cs="Arial"/>
          <w:color w:val="009933"/>
          <w:shd w:val="clear" w:color="auto" w:fill="FFFFFF"/>
        </w:rPr>
      </w:pPr>
      <w:hyperlink r:id="rId24" w:history="1">
        <w:r w:rsidR="008D611D" w:rsidRPr="00D352EA">
          <w:rPr>
            <w:rStyle w:val="Hyperlink"/>
            <w:rFonts w:cs="Arial"/>
            <w:shd w:val="clear" w:color="auto" w:fill="FFFFFF"/>
          </w:rPr>
          <w:t>www.</w:t>
        </w:r>
        <w:r w:rsidR="008D611D" w:rsidRPr="00D352EA">
          <w:rPr>
            <w:rStyle w:val="Hyperlink"/>
            <w:rFonts w:cs="Arial"/>
            <w:b/>
            <w:bCs/>
            <w:shd w:val="clear" w:color="auto" w:fill="FFFFFF"/>
          </w:rPr>
          <w:t>usb</w:t>
        </w:r>
        <w:r w:rsidR="008D611D" w:rsidRPr="00D352EA">
          <w:rPr>
            <w:rStyle w:val="Hyperlink"/>
            <w:rFonts w:cs="Arial"/>
            <w:shd w:val="clear" w:color="auto" w:fill="FFFFFF"/>
          </w:rPr>
          <w:t>.</w:t>
        </w:r>
        <w:r w:rsidR="008D611D" w:rsidRPr="00D352EA">
          <w:rPr>
            <w:rStyle w:val="Hyperlink"/>
            <w:rFonts w:cs="Arial"/>
            <w:b/>
            <w:bCs/>
            <w:shd w:val="clear" w:color="auto" w:fill="FFFFFF"/>
          </w:rPr>
          <w:t>org</w:t>
        </w:r>
        <w:r w:rsidR="008D611D" w:rsidRPr="00D352EA">
          <w:rPr>
            <w:rStyle w:val="Hyperlink"/>
            <w:rFonts w:cs="Arial"/>
            <w:shd w:val="clear" w:color="auto" w:fill="FFFFFF"/>
          </w:rPr>
          <w:t>/developers/devclass_docs/pdcv10.pdf</w:t>
        </w:r>
      </w:hyperlink>
    </w:p>
    <w:p w:rsidR="008D611D" w:rsidRPr="00F05627" w:rsidRDefault="008D611D" w:rsidP="008D611D">
      <w:pPr>
        <w:pStyle w:val="BodyText"/>
        <w:rPr>
          <w:rFonts w:cs="Arial"/>
          <w:shd w:val="clear" w:color="auto" w:fill="FFFFFF"/>
        </w:rPr>
      </w:pPr>
      <w:r>
        <w:rPr>
          <w:rFonts w:cs="Arial"/>
          <w:shd w:val="clear" w:color="auto" w:fill="FFFFFF"/>
        </w:rPr>
        <w:t>Modbus</w:t>
      </w:r>
      <w:r w:rsidRPr="00F05627">
        <w:rPr>
          <w:rFonts w:cs="Arial"/>
          <w:shd w:val="clear" w:color="auto" w:fill="FFFFFF"/>
        </w:rPr>
        <w:t xml:space="preserve"> RTU-USB communication is done via Interrupt Transfers, on Endpoint 1 of the APC device, through vendor-specific usages.</w:t>
      </w:r>
    </w:p>
    <w:p w:rsidR="008D611D" w:rsidRDefault="008D611D" w:rsidP="008D611D">
      <w:pPr>
        <w:pStyle w:val="Heading3"/>
        <w:numPr>
          <w:ilvl w:val="2"/>
          <w:numId w:val="1"/>
        </w:numPr>
        <w:rPr>
          <w:shd w:val="clear" w:color="auto" w:fill="FFFFFF"/>
        </w:rPr>
      </w:pPr>
      <w:bookmarkStart w:id="80" w:name="_Toc398889479"/>
      <w:r>
        <w:rPr>
          <w:shd w:val="clear" w:color="auto" w:fill="FFFFFF"/>
        </w:rPr>
        <w:lastRenderedPageBreak/>
        <w:t>USB Host Drivers</w:t>
      </w:r>
      <w:bookmarkEnd w:id="80"/>
    </w:p>
    <w:p w:rsidR="008D611D" w:rsidRDefault="008D611D" w:rsidP="00C50B6E">
      <w:pPr>
        <w:pStyle w:val="BodyText"/>
        <w:rPr>
          <w:rFonts w:eastAsia="Times New Roman"/>
          <w:bCs/>
          <w:color w:val="00B050"/>
          <w:kern w:val="32"/>
          <w:sz w:val="24"/>
          <w:szCs w:val="20"/>
          <w:lang w:eastAsia="en-US"/>
        </w:rPr>
      </w:pPr>
      <w:r w:rsidRPr="00F05627">
        <w:rPr>
          <w:rFonts w:cs="Arial"/>
          <w:shd w:val="clear" w:color="auto" w:fill="FFFFFF"/>
        </w:rPr>
        <w:t>On Windows and Linux operating systems, a system driver is attached to the UPS device upon enumeration (when the device is connected to the host computer for the first time). In order to communicate via interrupt transfers, the default operating system driver must be replaced with an alternative driver.</w:t>
      </w:r>
    </w:p>
    <w:p w:rsidR="008D611D" w:rsidRDefault="008D611D" w:rsidP="008D611D">
      <w:pPr>
        <w:pStyle w:val="Heading3"/>
        <w:numPr>
          <w:ilvl w:val="2"/>
          <w:numId w:val="1"/>
        </w:numPr>
      </w:pPr>
      <w:bookmarkStart w:id="81" w:name="_Toc398889480"/>
      <w:r>
        <w:t>USB HID Usages</w:t>
      </w:r>
      <w:bookmarkEnd w:id="81"/>
    </w:p>
    <w:p w:rsidR="00172FB2" w:rsidRDefault="00172FB2" w:rsidP="00172FB2">
      <w:pPr>
        <w:pStyle w:val="BodyText"/>
        <w:rPr>
          <w:lang w:eastAsia="en-US"/>
        </w:rPr>
      </w:pPr>
    </w:p>
    <w:p w:rsidR="008D611D" w:rsidRDefault="008D611D" w:rsidP="008D611D">
      <w:pPr>
        <w:pStyle w:val="BodyText"/>
        <w:rPr>
          <w:lang w:eastAsia="en-US"/>
        </w:rPr>
      </w:pPr>
      <w:r>
        <w:rPr>
          <w:lang w:eastAsia="en-US"/>
        </w:rPr>
        <w:t>The following USB HID usages are used in Modbus-RTU-USB:</w:t>
      </w:r>
    </w:p>
    <w:p w:rsidR="00172FB2" w:rsidRDefault="00172FB2" w:rsidP="008D611D">
      <w:pPr>
        <w:pStyle w:val="BodyText"/>
        <w:rPr>
          <w:lang w:eastAsia="en-US"/>
        </w:rPr>
        <w:sectPr w:rsidR="00172FB2" w:rsidSect="000A1951">
          <w:type w:val="continuous"/>
          <w:pgSz w:w="12240" w:h="15840" w:code="1"/>
          <w:pgMar w:top="1440" w:right="3096" w:bottom="1800" w:left="720" w:header="720" w:footer="720" w:gutter="0"/>
          <w:cols w:num="2" w:space="360"/>
          <w:titlePg/>
          <w:docGrid w:linePitch="360"/>
        </w:sectPr>
      </w:pPr>
    </w:p>
    <w:p w:rsidR="007B094C" w:rsidRDefault="007B094C" w:rsidP="008D611D">
      <w:pPr>
        <w:pStyle w:val="BodyText"/>
        <w:rPr>
          <w:lang w:eastAsia="en-US"/>
        </w:rPr>
      </w:pPr>
    </w:p>
    <w:tbl>
      <w:tblPr>
        <w:tblW w:w="0" w:type="auto"/>
        <w:tblInd w:w="533" w:type="dxa"/>
        <w:tblBorders>
          <w:top w:val="single" w:sz="4" w:space="0" w:color="00B050"/>
          <w:bottom w:val="single" w:sz="4" w:space="0" w:color="00B050"/>
          <w:insideH w:val="single" w:sz="4" w:space="0" w:color="00B050"/>
          <w:insideV w:val="single" w:sz="4" w:space="0" w:color="00B050"/>
        </w:tblBorders>
        <w:tblLook w:val="04A0"/>
      </w:tblPr>
      <w:tblGrid>
        <w:gridCol w:w="3042"/>
        <w:gridCol w:w="3042"/>
      </w:tblGrid>
      <w:tr w:rsidR="008D611D" w:rsidRPr="00E27166" w:rsidTr="00BB59F5">
        <w:tc>
          <w:tcPr>
            <w:tcW w:w="3042" w:type="dxa"/>
            <w:shd w:val="clear" w:color="auto" w:fill="D9D9D9" w:themeFill="background1" w:themeFillShade="D9"/>
          </w:tcPr>
          <w:p w:rsidR="008D611D" w:rsidRPr="00DF2D87" w:rsidRDefault="008D611D" w:rsidP="008D611D">
            <w:pPr>
              <w:jc w:val="center"/>
              <w:rPr>
                <w:color w:val="00B050"/>
              </w:rPr>
            </w:pPr>
            <w:r w:rsidRPr="00DF2D87">
              <w:rPr>
                <w:color w:val="00B050"/>
              </w:rPr>
              <w:t>Usage</w:t>
            </w:r>
          </w:p>
        </w:tc>
        <w:tc>
          <w:tcPr>
            <w:tcW w:w="3042" w:type="dxa"/>
            <w:shd w:val="clear" w:color="auto" w:fill="D9D9D9" w:themeFill="background1" w:themeFillShade="D9"/>
          </w:tcPr>
          <w:p w:rsidR="008D611D" w:rsidRPr="00DF2D87" w:rsidRDefault="008D611D" w:rsidP="008D611D">
            <w:pPr>
              <w:jc w:val="center"/>
              <w:rPr>
                <w:color w:val="00B050"/>
              </w:rPr>
            </w:pPr>
            <w:r w:rsidRPr="00DF2D87">
              <w:rPr>
                <w:color w:val="00B050"/>
              </w:rPr>
              <w:t>Usage ID (hexadecimal)</w:t>
            </w:r>
          </w:p>
        </w:tc>
      </w:tr>
      <w:tr w:rsidR="008D611D" w:rsidTr="00BB59F5">
        <w:tc>
          <w:tcPr>
            <w:tcW w:w="3042" w:type="dxa"/>
          </w:tcPr>
          <w:p w:rsidR="008D611D" w:rsidRDefault="008D611D" w:rsidP="008D611D">
            <w:pPr>
              <w:pStyle w:val="BodyText"/>
              <w:rPr>
                <w:lang w:eastAsia="en-US"/>
              </w:rPr>
            </w:pPr>
            <w:proofErr w:type="spellStart"/>
            <w:r>
              <w:rPr>
                <w:lang w:eastAsia="en-US"/>
              </w:rPr>
              <w:t>ModbusRTURx</w:t>
            </w:r>
            <w:proofErr w:type="spellEnd"/>
          </w:p>
        </w:tc>
        <w:tc>
          <w:tcPr>
            <w:tcW w:w="3042" w:type="dxa"/>
          </w:tcPr>
          <w:p w:rsidR="008D611D" w:rsidRDefault="008D611D" w:rsidP="008D611D">
            <w:pPr>
              <w:pStyle w:val="BodyText"/>
              <w:rPr>
                <w:lang w:eastAsia="en-US"/>
              </w:rPr>
            </w:pPr>
            <w:r>
              <w:rPr>
                <w:lang w:eastAsia="en-US"/>
              </w:rPr>
              <w:t>FF86:FC</w:t>
            </w:r>
          </w:p>
        </w:tc>
      </w:tr>
      <w:tr w:rsidR="008D611D" w:rsidTr="00BB59F5">
        <w:tc>
          <w:tcPr>
            <w:tcW w:w="3042" w:type="dxa"/>
          </w:tcPr>
          <w:p w:rsidR="008D611D" w:rsidRDefault="008D611D" w:rsidP="008D611D">
            <w:pPr>
              <w:pStyle w:val="BodyText"/>
              <w:rPr>
                <w:lang w:eastAsia="en-US"/>
              </w:rPr>
            </w:pPr>
            <w:proofErr w:type="spellStart"/>
            <w:r>
              <w:rPr>
                <w:lang w:eastAsia="en-US"/>
              </w:rPr>
              <w:t>ModbusRTUTx</w:t>
            </w:r>
            <w:proofErr w:type="spellEnd"/>
          </w:p>
        </w:tc>
        <w:tc>
          <w:tcPr>
            <w:tcW w:w="3042" w:type="dxa"/>
          </w:tcPr>
          <w:p w:rsidR="008D611D" w:rsidRDefault="008D611D" w:rsidP="008D611D">
            <w:pPr>
              <w:pStyle w:val="BodyText"/>
              <w:rPr>
                <w:lang w:eastAsia="en-US"/>
              </w:rPr>
            </w:pPr>
            <w:r>
              <w:rPr>
                <w:lang w:eastAsia="en-US"/>
              </w:rPr>
              <w:t>FF86:FD</w:t>
            </w:r>
          </w:p>
        </w:tc>
      </w:tr>
    </w:tbl>
    <w:p w:rsidR="00172FB2" w:rsidRDefault="00172FB2" w:rsidP="008D611D">
      <w:pPr>
        <w:pStyle w:val="BodyText"/>
        <w:rPr>
          <w:lang w:eastAsia="en-US"/>
        </w:rPr>
        <w:sectPr w:rsidR="00172FB2" w:rsidSect="000A1951">
          <w:type w:val="continuous"/>
          <w:pgSz w:w="12240" w:h="15840" w:code="1"/>
          <w:pgMar w:top="1440" w:right="3096" w:bottom="1800" w:left="720" w:header="720" w:footer="720" w:gutter="0"/>
          <w:cols w:space="720"/>
          <w:titlePg/>
          <w:docGrid w:linePitch="360"/>
        </w:sectPr>
      </w:pPr>
    </w:p>
    <w:p w:rsidR="008D611D" w:rsidRDefault="008D611D" w:rsidP="008D611D">
      <w:pPr>
        <w:pStyle w:val="BodyText"/>
        <w:rPr>
          <w:lang w:eastAsia="en-US"/>
        </w:rPr>
      </w:pPr>
    </w:p>
    <w:p w:rsidR="00172FB2" w:rsidRDefault="00172FB2" w:rsidP="009E4A31">
      <w:pPr>
        <w:pStyle w:val="Heading4"/>
        <w:sectPr w:rsidR="00172FB2" w:rsidSect="000A1951">
          <w:type w:val="continuous"/>
          <w:pgSz w:w="12240" w:h="15840" w:code="1"/>
          <w:pgMar w:top="1440" w:right="3096" w:bottom="1800" w:left="720" w:header="720" w:footer="720" w:gutter="0"/>
          <w:cols w:space="720"/>
          <w:titlePg/>
          <w:docGrid w:linePitch="360"/>
        </w:sectPr>
      </w:pPr>
    </w:p>
    <w:p w:rsidR="008D611D" w:rsidRDefault="008D611D" w:rsidP="009E4A31">
      <w:pPr>
        <w:pStyle w:val="Heading4"/>
      </w:pPr>
      <w:proofErr w:type="spellStart"/>
      <w:r>
        <w:lastRenderedPageBreak/>
        <w:t>ModbusRTURx</w:t>
      </w:r>
      <w:proofErr w:type="spellEnd"/>
    </w:p>
    <w:p w:rsidR="008D611D" w:rsidRDefault="008D611D" w:rsidP="008D611D">
      <w:pPr>
        <w:pStyle w:val="BodyText"/>
        <w:rPr>
          <w:lang w:eastAsia="en-US"/>
        </w:rPr>
      </w:pPr>
      <w:r>
        <w:rPr>
          <w:lang w:eastAsia="en-US"/>
        </w:rPr>
        <w:t>This usage receives Modbus requests from the client (host PC) via interrupt OUT transfers.</w:t>
      </w:r>
    </w:p>
    <w:p w:rsidR="008D611D" w:rsidRDefault="008D611D" w:rsidP="009E4A31">
      <w:pPr>
        <w:pStyle w:val="Heading4"/>
      </w:pPr>
      <w:proofErr w:type="spellStart"/>
      <w:r>
        <w:t>ModbusRTUTx</w:t>
      </w:r>
      <w:proofErr w:type="spellEnd"/>
    </w:p>
    <w:p w:rsidR="008D611D" w:rsidRDefault="008D611D" w:rsidP="008D611D">
      <w:pPr>
        <w:pStyle w:val="BodyText"/>
        <w:rPr>
          <w:lang w:eastAsia="en-US"/>
        </w:rPr>
      </w:pPr>
      <w:r>
        <w:rPr>
          <w:lang w:eastAsia="en-US"/>
        </w:rPr>
        <w:t>This usage transmits Modbus responses from the server (Modbus RTU device) to the host PC via interrupt IN transfers.</w:t>
      </w:r>
    </w:p>
    <w:p w:rsidR="008D611D" w:rsidRDefault="008D611D" w:rsidP="008D611D">
      <w:pPr>
        <w:pStyle w:val="Heading3"/>
        <w:numPr>
          <w:ilvl w:val="2"/>
          <w:numId w:val="1"/>
        </w:numPr>
      </w:pPr>
      <w:bookmarkStart w:id="82" w:name="_Toc398889481"/>
      <w:r>
        <w:lastRenderedPageBreak/>
        <w:t>Framing</w:t>
      </w:r>
      <w:bookmarkEnd w:id="82"/>
    </w:p>
    <w:p w:rsidR="008D611D" w:rsidRDefault="008D611D" w:rsidP="008D611D">
      <w:pPr>
        <w:pStyle w:val="BodyText"/>
        <w:rPr>
          <w:lang w:eastAsia="en-US"/>
        </w:rPr>
      </w:pPr>
      <w:r>
        <w:rPr>
          <w:lang w:eastAsia="en-US"/>
        </w:rPr>
        <w:t>Modbus RTU-USB requests and responses are identical to RS232-serial requests and responses, with two differences.</w:t>
      </w:r>
    </w:p>
    <w:p w:rsidR="008D611D" w:rsidRDefault="008D611D" w:rsidP="008D611D">
      <w:pPr>
        <w:pStyle w:val="BodyText"/>
        <w:numPr>
          <w:ilvl w:val="0"/>
          <w:numId w:val="6"/>
        </w:numPr>
        <w:rPr>
          <w:lang w:eastAsia="en-US"/>
        </w:rPr>
      </w:pPr>
      <w:r>
        <w:rPr>
          <w:lang w:eastAsia="en-US"/>
        </w:rPr>
        <w:t>The USB 2.0 Full Speed interrupt transfer packets have a maximum payload of 63 bytes (after subtracting one byte for the report ID)</w:t>
      </w:r>
      <w:proofErr w:type="gramStart"/>
      <w:r>
        <w:rPr>
          <w:lang w:eastAsia="en-US"/>
        </w:rPr>
        <w:t>,</w:t>
      </w:r>
      <w:proofErr w:type="gramEnd"/>
      <w:r>
        <w:rPr>
          <w:lang w:eastAsia="en-US"/>
        </w:rPr>
        <w:t xml:space="preserve"> requiring longer Modbus frames to be broken into several interrupt transfers. The Modbus client and server </w:t>
      </w:r>
      <w:r>
        <w:rPr>
          <w:lang w:eastAsia="en-US"/>
        </w:rPr>
        <w:lastRenderedPageBreak/>
        <w:t xml:space="preserve">will need to reassemble the fragmented frame before it can be processed. The </w:t>
      </w:r>
      <w:proofErr w:type="spellStart"/>
      <w:r>
        <w:rPr>
          <w:lang w:eastAsia="en-US"/>
        </w:rPr>
        <w:t>unfragmented</w:t>
      </w:r>
      <w:proofErr w:type="spellEnd"/>
      <w:r>
        <w:rPr>
          <w:lang w:eastAsia="en-US"/>
        </w:rPr>
        <w:t xml:space="preserve"> frame length is determined from the Modbus packet, see section 6 of the Modbus application protocol:</w:t>
      </w:r>
      <w:r>
        <w:rPr>
          <w:lang w:eastAsia="en-US"/>
        </w:rPr>
        <w:br/>
      </w:r>
      <w:hyperlink r:id="rId25" w:history="1">
        <w:r w:rsidRPr="004B64F8">
          <w:rPr>
            <w:rStyle w:val="Hyperlink"/>
          </w:rPr>
          <w:t>http://www.modbus.org/docs/</w:t>
        </w:r>
        <w:r>
          <w:rPr>
            <w:rStyle w:val="Hyperlink"/>
          </w:rPr>
          <w:t>Modbus</w:t>
        </w:r>
        <w:r w:rsidRPr="004B64F8">
          <w:rPr>
            <w:rStyle w:val="Hyperlink"/>
          </w:rPr>
          <w:t>_Application_Protocol_V1_1b.pdf</w:t>
        </w:r>
      </w:hyperlink>
    </w:p>
    <w:p w:rsidR="008D611D" w:rsidRDefault="008D611D" w:rsidP="008D611D">
      <w:pPr>
        <w:pStyle w:val="BodyText"/>
        <w:numPr>
          <w:ilvl w:val="0"/>
          <w:numId w:val="6"/>
        </w:numPr>
        <w:rPr>
          <w:lang w:eastAsia="en-US"/>
        </w:rPr>
      </w:pPr>
      <w:r>
        <w:lastRenderedPageBreak/>
        <w:t>The 16-bit checksum is not included in Modbus RTU-USB. Data integrity is provided by the USB interface.</w:t>
      </w:r>
    </w:p>
    <w:p w:rsidR="008D611D" w:rsidRDefault="008D611D" w:rsidP="008D611D">
      <w:pPr>
        <w:pStyle w:val="BodyText"/>
      </w:pPr>
      <w:r>
        <w:t>Note that the Modbus RTU device address is also used in Modbus RTU-USB. A Modbus RTU-USB packet looks like this:</w:t>
      </w:r>
    </w:p>
    <w:p w:rsidR="00172FB2" w:rsidRDefault="00172FB2" w:rsidP="008D611D">
      <w:pPr>
        <w:pStyle w:val="BodyText"/>
        <w:sectPr w:rsidR="00172FB2" w:rsidSect="000A1951">
          <w:type w:val="continuous"/>
          <w:pgSz w:w="12240" w:h="15840" w:code="1"/>
          <w:pgMar w:top="1440" w:right="3096" w:bottom="1800" w:left="720" w:header="720" w:footer="720" w:gutter="0"/>
          <w:cols w:num="2" w:space="360"/>
          <w:titlePg/>
          <w:docGrid w:linePitch="360"/>
        </w:sectPr>
      </w:pPr>
    </w:p>
    <w:p w:rsidR="00172FB2" w:rsidRDefault="00172FB2" w:rsidP="008D611D">
      <w:pPr>
        <w:pStyle w:val="BodyText"/>
      </w:pPr>
    </w:p>
    <w:p w:rsidR="00172FB2" w:rsidRDefault="00172FB2" w:rsidP="008D611D">
      <w:pPr>
        <w:pStyle w:val="BodyText"/>
        <w:spacing w:after="0"/>
        <w:jc w:val="center"/>
        <w:rPr>
          <w:color w:val="00B050"/>
          <w:lang w:eastAsia="en-US"/>
        </w:rPr>
        <w:sectPr w:rsidR="00172FB2" w:rsidSect="000A1951">
          <w:type w:val="continuous"/>
          <w:pgSz w:w="12240" w:h="15840" w:code="1"/>
          <w:pgMar w:top="1440" w:right="3096" w:bottom="1800" w:left="720" w:header="720" w:footer="720" w:gutter="0"/>
          <w:cols w:num="2" w:space="720"/>
          <w:titlePg/>
          <w:docGrid w:linePitch="360"/>
        </w:sectPr>
      </w:pPr>
    </w:p>
    <w:tbl>
      <w:tblPr>
        <w:tblW w:w="0" w:type="auto"/>
        <w:jc w:val="center"/>
        <w:tblBorders>
          <w:top w:val="single" w:sz="4" w:space="0" w:color="00B050"/>
          <w:bottom w:val="single" w:sz="4" w:space="0" w:color="00B050"/>
          <w:insideH w:val="single" w:sz="4" w:space="0" w:color="00B050"/>
          <w:insideV w:val="single" w:sz="4" w:space="0" w:color="00B050"/>
        </w:tblBorders>
        <w:tblLook w:val="04A0"/>
      </w:tblPr>
      <w:tblGrid>
        <w:gridCol w:w="1146"/>
        <w:gridCol w:w="1170"/>
        <w:gridCol w:w="1170"/>
        <w:gridCol w:w="3395"/>
      </w:tblGrid>
      <w:tr w:rsidR="008D611D" w:rsidTr="008D611D">
        <w:trPr>
          <w:jc w:val="center"/>
        </w:trPr>
        <w:tc>
          <w:tcPr>
            <w:tcW w:w="1146" w:type="dxa"/>
            <w:shd w:val="clear" w:color="auto" w:fill="D9D9D9" w:themeFill="background1" w:themeFillShade="D9"/>
            <w:vAlign w:val="center"/>
          </w:tcPr>
          <w:p w:rsidR="008D611D" w:rsidRPr="00DF2D87" w:rsidRDefault="008D611D" w:rsidP="008D611D">
            <w:pPr>
              <w:pStyle w:val="BodyText"/>
              <w:spacing w:after="0"/>
              <w:jc w:val="center"/>
              <w:rPr>
                <w:color w:val="00B050"/>
                <w:lang w:eastAsia="en-US"/>
              </w:rPr>
            </w:pPr>
            <w:r w:rsidRPr="00DF2D87">
              <w:rPr>
                <w:color w:val="00B050"/>
                <w:lang w:eastAsia="en-US"/>
              </w:rPr>
              <w:lastRenderedPageBreak/>
              <w:t>USB HID Report ID</w:t>
            </w:r>
          </w:p>
        </w:tc>
        <w:tc>
          <w:tcPr>
            <w:tcW w:w="1170" w:type="dxa"/>
            <w:shd w:val="clear" w:color="auto" w:fill="D9D9D9" w:themeFill="background1" w:themeFillShade="D9"/>
            <w:vAlign w:val="center"/>
          </w:tcPr>
          <w:p w:rsidR="008D611D" w:rsidRPr="00DF2D87" w:rsidRDefault="008D611D" w:rsidP="008D611D">
            <w:pPr>
              <w:pStyle w:val="BodyText"/>
              <w:spacing w:after="0"/>
              <w:jc w:val="center"/>
              <w:rPr>
                <w:color w:val="00B050"/>
                <w:lang w:eastAsia="en-US"/>
              </w:rPr>
            </w:pPr>
            <w:r w:rsidRPr="00DF2D87">
              <w:rPr>
                <w:color w:val="00B050"/>
                <w:lang w:eastAsia="en-US"/>
              </w:rPr>
              <w:t>Slave Address</w:t>
            </w:r>
          </w:p>
        </w:tc>
        <w:tc>
          <w:tcPr>
            <w:tcW w:w="1170" w:type="dxa"/>
            <w:shd w:val="clear" w:color="auto" w:fill="D9D9D9" w:themeFill="background1" w:themeFillShade="D9"/>
            <w:vAlign w:val="center"/>
          </w:tcPr>
          <w:p w:rsidR="008D611D" w:rsidRPr="00DF2D87" w:rsidRDefault="008D611D" w:rsidP="008D611D">
            <w:pPr>
              <w:pStyle w:val="BodyText"/>
              <w:spacing w:after="0"/>
              <w:jc w:val="center"/>
              <w:rPr>
                <w:color w:val="00B050"/>
                <w:lang w:eastAsia="en-US"/>
              </w:rPr>
            </w:pPr>
            <w:r w:rsidRPr="00DF2D87">
              <w:rPr>
                <w:color w:val="00B050"/>
                <w:lang w:eastAsia="en-US"/>
              </w:rPr>
              <w:t>Function Code</w:t>
            </w:r>
          </w:p>
        </w:tc>
        <w:tc>
          <w:tcPr>
            <w:tcW w:w="3395" w:type="dxa"/>
            <w:shd w:val="clear" w:color="auto" w:fill="FFFFFF" w:themeFill="background1"/>
            <w:vAlign w:val="center"/>
          </w:tcPr>
          <w:p w:rsidR="008D611D" w:rsidRDefault="008D611D" w:rsidP="008D611D">
            <w:pPr>
              <w:pStyle w:val="BodyText"/>
              <w:spacing w:after="0"/>
              <w:jc w:val="center"/>
              <w:rPr>
                <w:lang w:eastAsia="en-US"/>
              </w:rPr>
            </w:pPr>
            <w:r>
              <w:rPr>
                <w:lang w:eastAsia="en-US"/>
              </w:rPr>
              <w:t>Data</w:t>
            </w:r>
          </w:p>
        </w:tc>
      </w:tr>
      <w:tr w:rsidR="008D611D" w:rsidTr="008D611D">
        <w:trPr>
          <w:jc w:val="center"/>
        </w:trPr>
        <w:tc>
          <w:tcPr>
            <w:tcW w:w="1146" w:type="dxa"/>
            <w:vAlign w:val="center"/>
          </w:tcPr>
          <w:p w:rsidR="008D611D" w:rsidRDefault="008D611D" w:rsidP="008D611D">
            <w:pPr>
              <w:pStyle w:val="BodyText"/>
              <w:jc w:val="center"/>
              <w:rPr>
                <w:lang w:eastAsia="en-US"/>
              </w:rPr>
            </w:pPr>
            <w:r>
              <w:rPr>
                <w:lang w:eastAsia="en-US"/>
              </w:rPr>
              <w:t xml:space="preserve">1 byte </w:t>
            </w:r>
          </w:p>
        </w:tc>
        <w:tc>
          <w:tcPr>
            <w:tcW w:w="1170" w:type="dxa"/>
            <w:vAlign w:val="center"/>
          </w:tcPr>
          <w:p w:rsidR="008D611D" w:rsidRDefault="008D611D" w:rsidP="008D611D">
            <w:pPr>
              <w:pStyle w:val="BodyText"/>
              <w:jc w:val="center"/>
              <w:rPr>
                <w:lang w:eastAsia="en-US"/>
              </w:rPr>
            </w:pPr>
            <w:r>
              <w:rPr>
                <w:lang w:eastAsia="en-US"/>
              </w:rPr>
              <w:t>1 byte</w:t>
            </w:r>
          </w:p>
        </w:tc>
        <w:tc>
          <w:tcPr>
            <w:tcW w:w="1170" w:type="dxa"/>
            <w:vAlign w:val="center"/>
          </w:tcPr>
          <w:p w:rsidR="008D611D" w:rsidRDefault="008D611D" w:rsidP="008D611D">
            <w:pPr>
              <w:pStyle w:val="BodyText"/>
              <w:jc w:val="center"/>
              <w:rPr>
                <w:lang w:eastAsia="en-US"/>
              </w:rPr>
            </w:pPr>
            <w:r>
              <w:rPr>
                <w:lang w:eastAsia="en-US"/>
              </w:rPr>
              <w:t>1 byte</w:t>
            </w:r>
          </w:p>
        </w:tc>
        <w:tc>
          <w:tcPr>
            <w:tcW w:w="3395" w:type="dxa"/>
            <w:vAlign w:val="center"/>
          </w:tcPr>
          <w:p w:rsidR="008D611D" w:rsidRDefault="008D611D" w:rsidP="008D611D">
            <w:pPr>
              <w:pStyle w:val="BodyText"/>
              <w:jc w:val="center"/>
              <w:rPr>
                <w:lang w:eastAsia="en-US"/>
              </w:rPr>
            </w:pPr>
            <w:r>
              <w:rPr>
                <w:lang w:eastAsia="en-US"/>
              </w:rPr>
              <w:t>0 up to 61 byte(s)</w:t>
            </w:r>
          </w:p>
        </w:tc>
      </w:tr>
    </w:tbl>
    <w:p w:rsidR="007B094C" w:rsidRDefault="007B094C" w:rsidP="008D611D">
      <w:pPr>
        <w:pStyle w:val="BodyText"/>
        <w:rPr>
          <w:lang w:eastAsia="en-US"/>
        </w:rPr>
      </w:pPr>
    </w:p>
    <w:p w:rsidR="008D611D" w:rsidRDefault="008D611D" w:rsidP="008D611D">
      <w:pPr>
        <w:pStyle w:val="BodyText"/>
        <w:rPr>
          <w:lang w:eastAsia="en-US"/>
        </w:rPr>
      </w:pPr>
      <w:r>
        <w:rPr>
          <w:lang w:eastAsia="en-US"/>
        </w:rPr>
        <w:t>If the data payload is longer than 61 bytes, the following interrupt transfers will contain the remainder of the message, broken into 63-byte fragments:</w:t>
      </w:r>
    </w:p>
    <w:tbl>
      <w:tblPr>
        <w:tblW w:w="6879" w:type="dxa"/>
        <w:jc w:val="center"/>
        <w:tblInd w:w="2263" w:type="dxa"/>
        <w:tblBorders>
          <w:top w:val="single" w:sz="4" w:space="0" w:color="00B050"/>
          <w:bottom w:val="single" w:sz="4" w:space="0" w:color="00B050"/>
          <w:insideH w:val="single" w:sz="4" w:space="0" w:color="00B050"/>
          <w:insideV w:val="single" w:sz="4" w:space="0" w:color="00B050"/>
        </w:tblBorders>
        <w:tblLook w:val="04A0"/>
      </w:tblPr>
      <w:tblGrid>
        <w:gridCol w:w="1140"/>
        <w:gridCol w:w="5739"/>
      </w:tblGrid>
      <w:tr w:rsidR="008D611D" w:rsidTr="008D611D">
        <w:trPr>
          <w:jc w:val="center"/>
        </w:trPr>
        <w:tc>
          <w:tcPr>
            <w:tcW w:w="1140" w:type="dxa"/>
            <w:shd w:val="clear" w:color="auto" w:fill="D9D9D9" w:themeFill="background1" w:themeFillShade="D9"/>
            <w:vAlign w:val="center"/>
          </w:tcPr>
          <w:p w:rsidR="008D611D" w:rsidRPr="00C97E0E" w:rsidRDefault="008D611D" w:rsidP="008D611D">
            <w:pPr>
              <w:pStyle w:val="BodyText"/>
              <w:spacing w:after="0"/>
              <w:jc w:val="center"/>
              <w:rPr>
                <w:color w:val="00B050"/>
                <w:lang w:eastAsia="en-US"/>
              </w:rPr>
            </w:pPr>
            <w:r w:rsidRPr="00C97E0E">
              <w:rPr>
                <w:color w:val="00B050"/>
                <w:lang w:eastAsia="en-US"/>
              </w:rPr>
              <w:t>USB HID Report ID</w:t>
            </w:r>
          </w:p>
        </w:tc>
        <w:tc>
          <w:tcPr>
            <w:tcW w:w="5739" w:type="dxa"/>
            <w:shd w:val="clear" w:color="auto" w:fill="FFFFFF" w:themeFill="background1"/>
            <w:vAlign w:val="center"/>
          </w:tcPr>
          <w:p w:rsidR="008D611D" w:rsidRPr="00C97E0E" w:rsidRDefault="008D611D" w:rsidP="008D611D">
            <w:pPr>
              <w:pStyle w:val="BodyText"/>
              <w:spacing w:after="0"/>
              <w:jc w:val="center"/>
              <w:rPr>
                <w:lang w:eastAsia="en-US"/>
              </w:rPr>
            </w:pPr>
            <w:r w:rsidRPr="00C97E0E">
              <w:rPr>
                <w:lang w:eastAsia="en-US"/>
              </w:rPr>
              <w:t>Data</w:t>
            </w:r>
          </w:p>
        </w:tc>
      </w:tr>
      <w:tr w:rsidR="008D611D" w:rsidTr="008D611D">
        <w:trPr>
          <w:jc w:val="center"/>
        </w:trPr>
        <w:tc>
          <w:tcPr>
            <w:tcW w:w="1140" w:type="dxa"/>
            <w:vAlign w:val="center"/>
          </w:tcPr>
          <w:p w:rsidR="008D611D" w:rsidRDefault="008D611D" w:rsidP="008D611D">
            <w:pPr>
              <w:pStyle w:val="BodyText"/>
              <w:jc w:val="center"/>
              <w:rPr>
                <w:lang w:eastAsia="en-US"/>
              </w:rPr>
            </w:pPr>
            <w:r>
              <w:rPr>
                <w:lang w:eastAsia="en-US"/>
              </w:rPr>
              <w:t xml:space="preserve">1 byte </w:t>
            </w:r>
          </w:p>
        </w:tc>
        <w:tc>
          <w:tcPr>
            <w:tcW w:w="5739" w:type="dxa"/>
            <w:vAlign w:val="center"/>
          </w:tcPr>
          <w:p w:rsidR="008D611D" w:rsidRDefault="008D611D" w:rsidP="008D611D">
            <w:pPr>
              <w:pStyle w:val="BodyText"/>
              <w:jc w:val="center"/>
              <w:rPr>
                <w:lang w:eastAsia="en-US"/>
              </w:rPr>
            </w:pPr>
            <w:r>
              <w:rPr>
                <w:lang w:eastAsia="en-US"/>
              </w:rPr>
              <w:t>0 up to 63 byte(s)</w:t>
            </w:r>
          </w:p>
        </w:tc>
      </w:tr>
    </w:tbl>
    <w:p w:rsidR="007B094C" w:rsidRDefault="007B094C" w:rsidP="008D611D">
      <w:pPr>
        <w:pStyle w:val="BodyText"/>
        <w:rPr>
          <w:lang w:eastAsia="en-US"/>
        </w:rPr>
      </w:pPr>
    </w:p>
    <w:p w:rsidR="008D611D" w:rsidRDefault="008D611D" w:rsidP="008D611D">
      <w:pPr>
        <w:pStyle w:val="BodyText"/>
        <w:rPr>
          <w:lang w:eastAsia="en-US"/>
        </w:rPr>
      </w:pPr>
      <w:r>
        <w:rPr>
          <w:lang w:eastAsia="en-US"/>
        </w:rPr>
        <w:t>A maximum of 5 interrupt transfers may be required to transmit the entire Modbus RTU message.</w:t>
      </w:r>
    </w:p>
    <w:tbl>
      <w:tblPr>
        <w:tblW w:w="6879" w:type="dxa"/>
        <w:jc w:val="center"/>
        <w:tblInd w:w="2263" w:type="dxa"/>
        <w:tblBorders>
          <w:top w:val="single" w:sz="4" w:space="0" w:color="00B050"/>
          <w:bottom w:val="single" w:sz="4" w:space="0" w:color="00B050"/>
          <w:insideH w:val="single" w:sz="4" w:space="0" w:color="00B050"/>
          <w:insideV w:val="single" w:sz="4" w:space="0" w:color="00B050"/>
        </w:tblBorders>
        <w:tblLook w:val="04A0"/>
      </w:tblPr>
      <w:tblGrid>
        <w:gridCol w:w="1140"/>
        <w:gridCol w:w="5739"/>
      </w:tblGrid>
      <w:tr w:rsidR="008D611D" w:rsidTr="008D611D">
        <w:trPr>
          <w:jc w:val="center"/>
        </w:trPr>
        <w:tc>
          <w:tcPr>
            <w:tcW w:w="1140" w:type="dxa"/>
            <w:shd w:val="clear" w:color="auto" w:fill="D9D9D9" w:themeFill="background1" w:themeFillShade="D9"/>
            <w:vAlign w:val="center"/>
          </w:tcPr>
          <w:p w:rsidR="008D611D" w:rsidRPr="00C97E0E" w:rsidRDefault="008D611D" w:rsidP="008D611D">
            <w:pPr>
              <w:pStyle w:val="BodyText"/>
              <w:spacing w:after="0"/>
              <w:jc w:val="center"/>
              <w:rPr>
                <w:color w:val="00B050"/>
                <w:lang w:eastAsia="en-US"/>
              </w:rPr>
            </w:pPr>
            <w:r w:rsidRPr="00C97E0E">
              <w:rPr>
                <w:color w:val="00B050"/>
                <w:lang w:eastAsia="en-US"/>
              </w:rPr>
              <w:t>USB HID Report ID</w:t>
            </w:r>
          </w:p>
        </w:tc>
        <w:tc>
          <w:tcPr>
            <w:tcW w:w="5739" w:type="dxa"/>
            <w:shd w:val="clear" w:color="auto" w:fill="FFFFFF" w:themeFill="background1"/>
            <w:vAlign w:val="center"/>
          </w:tcPr>
          <w:p w:rsidR="008D611D" w:rsidRPr="00C97E0E" w:rsidRDefault="008D611D" w:rsidP="008D611D">
            <w:pPr>
              <w:pStyle w:val="BodyText"/>
              <w:spacing w:after="0"/>
              <w:jc w:val="center"/>
              <w:rPr>
                <w:lang w:eastAsia="en-US"/>
              </w:rPr>
            </w:pPr>
            <w:r w:rsidRPr="00C97E0E">
              <w:rPr>
                <w:lang w:eastAsia="en-US"/>
              </w:rPr>
              <w:t>Data</w:t>
            </w:r>
          </w:p>
        </w:tc>
      </w:tr>
      <w:tr w:rsidR="008D611D" w:rsidTr="008D611D">
        <w:trPr>
          <w:jc w:val="center"/>
        </w:trPr>
        <w:tc>
          <w:tcPr>
            <w:tcW w:w="1140" w:type="dxa"/>
            <w:vAlign w:val="center"/>
          </w:tcPr>
          <w:p w:rsidR="008D611D" w:rsidRDefault="008D611D" w:rsidP="008D611D">
            <w:pPr>
              <w:pStyle w:val="BodyText"/>
              <w:jc w:val="center"/>
              <w:rPr>
                <w:lang w:eastAsia="en-US"/>
              </w:rPr>
            </w:pPr>
            <w:r>
              <w:rPr>
                <w:lang w:eastAsia="en-US"/>
              </w:rPr>
              <w:t xml:space="preserve">1 byte </w:t>
            </w:r>
          </w:p>
        </w:tc>
        <w:tc>
          <w:tcPr>
            <w:tcW w:w="5739" w:type="dxa"/>
            <w:vAlign w:val="center"/>
          </w:tcPr>
          <w:p w:rsidR="008D611D" w:rsidRDefault="008D611D" w:rsidP="008D611D">
            <w:pPr>
              <w:pStyle w:val="BodyText"/>
              <w:jc w:val="center"/>
              <w:rPr>
                <w:lang w:eastAsia="en-US"/>
              </w:rPr>
            </w:pPr>
            <w:r>
              <w:rPr>
                <w:lang w:eastAsia="en-US"/>
              </w:rPr>
              <w:t>0 up to 63 byte(s)</w:t>
            </w:r>
          </w:p>
        </w:tc>
      </w:tr>
    </w:tbl>
    <w:p w:rsidR="008D611D" w:rsidRDefault="008D611D" w:rsidP="008D611D">
      <w:pPr>
        <w:pStyle w:val="BodyText"/>
        <w:rPr>
          <w:lang w:eastAsia="en-US"/>
        </w:rPr>
      </w:pPr>
    </w:p>
    <w:tbl>
      <w:tblPr>
        <w:tblW w:w="6879" w:type="dxa"/>
        <w:jc w:val="center"/>
        <w:tblInd w:w="2263" w:type="dxa"/>
        <w:tblBorders>
          <w:top w:val="single" w:sz="4" w:space="0" w:color="00B050"/>
          <w:bottom w:val="single" w:sz="4" w:space="0" w:color="00B050"/>
          <w:insideH w:val="single" w:sz="4" w:space="0" w:color="00B050"/>
          <w:insideV w:val="single" w:sz="4" w:space="0" w:color="00B050"/>
        </w:tblBorders>
        <w:tblLook w:val="04A0"/>
      </w:tblPr>
      <w:tblGrid>
        <w:gridCol w:w="1140"/>
        <w:gridCol w:w="5739"/>
      </w:tblGrid>
      <w:tr w:rsidR="008D611D" w:rsidTr="008D611D">
        <w:trPr>
          <w:jc w:val="center"/>
        </w:trPr>
        <w:tc>
          <w:tcPr>
            <w:tcW w:w="1140" w:type="dxa"/>
            <w:shd w:val="clear" w:color="auto" w:fill="D9D9D9" w:themeFill="background1" w:themeFillShade="D9"/>
            <w:vAlign w:val="center"/>
          </w:tcPr>
          <w:p w:rsidR="008D611D" w:rsidRPr="00C97E0E" w:rsidRDefault="008D611D" w:rsidP="008D611D">
            <w:pPr>
              <w:pStyle w:val="BodyText"/>
              <w:spacing w:after="0"/>
              <w:jc w:val="center"/>
              <w:rPr>
                <w:color w:val="00B050"/>
                <w:lang w:eastAsia="en-US"/>
              </w:rPr>
            </w:pPr>
            <w:r w:rsidRPr="00C97E0E">
              <w:rPr>
                <w:color w:val="00B050"/>
                <w:lang w:eastAsia="en-US"/>
              </w:rPr>
              <w:t>USB HID Report ID</w:t>
            </w:r>
          </w:p>
        </w:tc>
        <w:tc>
          <w:tcPr>
            <w:tcW w:w="5739" w:type="dxa"/>
            <w:shd w:val="clear" w:color="auto" w:fill="FFFFFF" w:themeFill="background1"/>
            <w:vAlign w:val="center"/>
          </w:tcPr>
          <w:p w:rsidR="008D611D" w:rsidRPr="00C97E0E" w:rsidRDefault="008D611D" w:rsidP="008D611D">
            <w:pPr>
              <w:pStyle w:val="BodyText"/>
              <w:spacing w:after="0"/>
              <w:jc w:val="center"/>
              <w:rPr>
                <w:lang w:eastAsia="en-US"/>
              </w:rPr>
            </w:pPr>
            <w:r w:rsidRPr="00C97E0E">
              <w:rPr>
                <w:lang w:eastAsia="en-US"/>
              </w:rPr>
              <w:t>Data</w:t>
            </w:r>
          </w:p>
        </w:tc>
      </w:tr>
      <w:tr w:rsidR="008D611D" w:rsidTr="008D611D">
        <w:trPr>
          <w:jc w:val="center"/>
        </w:trPr>
        <w:tc>
          <w:tcPr>
            <w:tcW w:w="1140" w:type="dxa"/>
            <w:vAlign w:val="center"/>
          </w:tcPr>
          <w:p w:rsidR="008D611D" w:rsidRDefault="008D611D" w:rsidP="008D611D">
            <w:pPr>
              <w:pStyle w:val="BodyText"/>
              <w:jc w:val="center"/>
              <w:rPr>
                <w:lang w:eastAsia="en-US"/>
              </w:rPr>
            </w:pPr>
            <w:r>
              <w:rPr>
                <w:lang w:eastAsia="en-US"/>
              </w:rPr>
              <w:t xml:space="preserve">1 byte </w:t>
            </w:r>
          </w:p>
        </w:tc>
        <w:tc>
          <w:tcPr>
            <w:tcW w:w="5739" w:type="dxa"/>
            <w:vAlign w:val="center"/>
          </w:tcPr>
          <w:p w:rsidR="008D611D" w:rsidRDefault="008D611D" w:rsidP="008D611D">
            <w:pPr>
              <w:pStyle w:val="BodyText"/>
              <w:jc w:val="center"/>
              <w:rPr>
                <w:lang w:eastAsia="en-US"/>
              </w:rPr>
            </w:pPr>
            <w:r>
              <w:rPr>
                <w:lang w:eastAsia="en-US"/>
              </w:rPr>
              <w:t>0 up to 63 byte(s)</w:t>
            </w:r>
          </w:p>
        </w:tc>
      </w:tr>
    </w:tbl>
    <w:p w:rsidR="008D611D" w:rsidRDefault="008D611D" w:rsidP="008D611D">
      <w:pPr>
        <w:pStyle w:val="BodyText"/>
        <w:rPr>
          <w:lang w:eastAsia="en-US"/>
        </w:rPr>
      </w:pPr>
    </w:p>
    <w:tbl>
      <w:tblPr>
        <w:tblW w:w="6879" w:type="dxa"/>
        <w:jc w:val="center"/>
        <w:tblInd w:w="2263" w:type="dxa"/>
        <w:tblBorders>
          <w:top w:val="single" w:sz="4" w:space="0" w:color="00B050"/>
          <w:bottom w:val="single" w:sz="4" w:space="0" w:color="00B050"/>
          <w:insideH w:val="single" w:sz="4" w:space="0" w:color="00B050"/>
          <w:insideV w:val="single" w:sz="4" w:space="0" w:color="00B050"/>
        </w:tblBorders>
        <w:tblLook w:val="04A0"/>
      </w:tblPr>
      <w:tblGrid>
        <w:gridCol w:w="1140"/>
        <w:gridCol w:w="2869"/>
        <w:gridCol w:w="2870"/>
      </w:tblGrid>
      <w:tr w:rsidR="008D611D" w:rsidTr="008D611D">
        <w:trPr>
          <w:jc w:val="center"/>
        </w:trPr>
        <w:tc>
          <w:tcPr>
            <w:tcW w:w="1140" w:type="dxa"/>
            <w:shd w:val="clear" w:color="auto" w:fill="D9D9D9" w:themeFill="background1" w:themeFillShade="D9"/>
            <w:vAlign w:val="center"/>
          </w:tcPr>
          <w:p w:rsidR="008D611D" w:rsidRPr="00C97E0E" w:rsidRDefault="008D611D" w:rsidP="008D611D">
            <w:pPr>
              <w:pStyle w:val="BodyText"/>
              <w:spacing w:after="0"/>
              <w:jc w:val="center"/>
              <w:rPr>
                <w:color w:val="00B050"/>
                <w:lang w:eastAsia="en-US"/>
              </w:rPr>
            </w:pPr>
            <w:r w:rsidRPr="00C97E0E">
              <w:rPr>
                <w:color w:val="00B050"/>
                <w:lang w:eastAsia="en-US"/>
              </w:rPr>
              <w:t>USB HID Report ID</w:t>
            </w:r>
          </w:p>
        </w:tc>
        <w:tc>
          <w:tcPr>
            <w:tcW w:w="2869" w:type="dxa"/>
            <w:shd w:val="clear" w:color="auto" w:fill="FFFFFF" w:themeFill="background1"/>
            <w:vAlign w:val="center"/>
          </w:tcPr>
          <w:p w:rsidR="008D611D" w:rsidRPr="00C97E0E" w:rsidRDefault="008D611D" w:rsidP="008D611D">
            <w:pPr>
              <w:pStyle w:val="BodyText"/>
              <w:spacing w:after="0"/>
              <w:jc w:val="center"/>
              <w:rPr>
                <w:lang w:eastAsia="en-US"/>
              </w:rPr>
            </w:pPr>
            <w:r w:rsidRPr="00C97E0E">
              <w:rPr>
                <w:lang w:eastAsia="en-US"/>
              </w:rPr>
              <w:t>Data</w:t>
            </w:r>
          </w:p>
        </w:tc>
        <w:tc>
          <w:tcPr>
            <w:tcW w:w="2870" w:type="dxa"/>
            <w:shd w:val="clear" w:color="auto" w:fill="D9D9D9" w:themeFill="background1" w:themeFillShade="D9"/>
            <w:vAlign w:val="center"/>
          </w:tcPr>
          <w:p w:rsidR="008D611D" w:rsidRPr="00C97E0E" w:rsidRDefault="008D611D" w:rsidP="008D611D">
            <w:pPr>
              <w:pStyle w:val="BodyText"/>
              <w:spacing w:after="0"/>
              <w:jc w:val="center"/>
              <w:rPr>
                <w:lang w:eastAsia="en-US"/>
              </w:rPr>
            </w:pPr>
            <w:r>
              <w:rPr>
                <w:lang w:eastAsia="en-US"/>
              </w:rPr>
              <w:t>Unused</w:t>
            </w:r>
          </w:p>
        </w:tc>
      </w:tr>
      <w:tr w:rsidR="008D611D" w:rsidTr="008D611D">
        <w:trPr>
          <w:jc w:val="center"/>
        </w:trPr>
        <w:tc>
          <w:tcPr>
            <w:tcW w:w="1140" w:type="dxa"/>
            <w:vAlign w:val="center"/>
          </w:tcPr>
          <w:p w:rsidR="008D611D" w:rsidRDefault="008D611D" w:rsidP="008D611D">
            <w:pPr>
              <w:pStyle w:val="BodyText"/>
              <w:jc w:val="center"/>
              <w:rPr>
                <w:lang w:eastAsia="en-US"/>
              </w:rPr>
            </w:pPr>
            <w:r>
              <w:rPr>
                <w:lang w:eastAsia="en-US"/>
              </w:rPr>
              <w:t xml:space="preserve">1 byte </w:t>
            </w:r>
          </w:p>
        </w:tc>
        <w:tc>
          <w:tcPr>
            <w:tcW w:w="2869" w:type="dxa"/>
            <w:shd w:val="clear" w:color="auto" w:fill="FFFFFF" w:themeFill="background1"/>
            <w:vAlign w:val="center"/>
          </w:tcPr>
          <w:p w:rsidR="008D611D" w:rsidRDefault="008D611D" w:rsidP="008D611D">
            <w:pPr>
              <w:pStyle w:val="BodyText"/>
              <w:jc w:val="center"/>
              <w:rPr>
                <w:lang w:eastAsia="en-US"/>
              </w:rPr>
            </w:pPr>
            <w:r>
              <w:rPr>
                <w:lang w:eastAsia="en-US"/>
              </w:rPr>
              <w:t>0 up to 2 byte(s)</w:t>
            </w:r>
          </w:p>
        </w:tc>
        <w:tc>
          <w:tcPr>
            <w:tcW w:w="2870" w:type="dxa"/>
            <w:shd w:val="clear" w:color="auto" w:fill="FFFFFF" w:themeFill="background1"/>
            <w:vAlign w:val="center"/>
          </w:tcPr>
          <w:p w:rsidR="008D611D" w:rsidRDefault="008D611D" w:rsidP="008D611D">
            <w:pPr>
              <w:pStyle w:val="BodyText"/>
              <w:jc w:val="center"/>
              <w:rPr>
                <w:lang w:eastAsia="en-US"/>
              </w:rPr>
            </w:pPr>
          </w:p>
        </w:tc>
      </w:tr>
    </w:tbl>
    <w:p w:rsidR="00172FB2" w:rsidRDefault="00172FB2" w:rsidP="008D611D">
      <w:pPr>
        <w:pStyle w:val="BodyText"/>
        <w:rPr>
          <w:lang w:eastAsia="en-US"/>
        </w:rPr>
        <w:sectPr w:rsidR="00172FB2" w:rsidSect="000A1951">
          <w:type w:val="continuous"/>
          <w:pgSz w:w="12240" w:h="15840" w:code="1"/>
          <w:pgMar w:top="1440" w:right="3096" w:bottom="1800" w:left="720" w:header="720" w:footer="720" w:gutter="0"/>
          <w:cols w:space="720"/>
          <w:titlePg/>
          <w:docGrid w:linePitch="360"/>
        </w:sectPr>
      </w:pPr>
    </w:p>
    <w:p w:rsidR="00172FB2" w:rsidRDefault="00172FB2" w:rsidP="008D611D">
      <w:pPr>
        <w:pStyle w:val="BodyText"/>
        <w:rPr>
          <w:lang w:eastAsia="en-US"/>
        </w:rPr>
        <w:sectPr w:rsidR="00172FB2" w:rsidSect="000A1951">
          <w:type w:val="continuous"/>
          <w:pgSz w:w="12240" w:h="15840" w:code="1"/>
          <w:pgMar w:top="1440" w:right="3096" w:bottom="1800" w:left="720" w:header="720" w:footer="720" w:gutter="0"/>
          <w:cols w:num="2" w:space="720"/>
          <w:titlePg/>
          <w:docGrid w:linePitch="360"/>
        </w:sectPr>
      </w:pPr>
    </w:p>
    <w:p w:rsidR="008D611D" w:rsidRDefault="008D611D" w:rsidP="008D611D">
      <w:pPr>
        <w:pStyle w:val="Heading1"/>
        <w:numPr>
          <w:ilvl w:val="0"/>
          <w:numId w:val="1"/>
        </w:numPr>
      </w:pPr>
      <w:bookmarkStart w:id="83" w:name="_Toc398889482"/>
      <w:r>
        <w:lastRenderedPageBreak/>
        <w:t>Modbus Register Organization</w:t>
      </w:r>
      <w:bookmarkEnd w:id="83"/>
    </w:p>
    <w:p w:rsidR="00C35068" w:rsidRDefault="00C35068" w:rsidP="008D611D">
      <w:pPr>
        <w:pStyle w:val="BodyText"/>
        <w:rPr>
          <w:lang w:eastAsia="en-US"/>
        </w:rPr>
        <w:sectPr w:rsidR="00C35068" w:rsidSect="000A1951">
          <w:type w:val="continuous"/>
          <w:pgSz w:w="12240" w:h="15840" w:code="1"/>
          <w:pgMar w:top="1440" w:right="3096" w:bottom="1800" w:left="720" w:header="720" w:footer="720" w:gutter="0"/>
          <w:cols w:space="720"/>
          <w:docGrid w:linePitch="360"/>
        </w:sectPr>
      </w:pPr>
    </w:p>
    <w:p w:rsidR="008D611D" w:rsidRPr="0094482E" w:rsidRDefault="008D611D" w:rsidP="008D611D">
      <w:pPr>
        <w:pStyle w:val="BodyText"/>
        <w:rPr>
          <w:lang w:eastAsia="en-US"/>
        </w:rPr>
      </w:pPr>
      <w:r w:rsidRPr="003545E8">
        <w:rPr>
          <w:lang w:eastAsia="en-US"/>
        </w:rPr>
        <w:lastRenderedPageBreak/>
        <w:t>All data is in holding registers, read with function code 3 (</w:t>
      </w:r>
      <w:r>
        <w:rPr>
          <w:lang w:eastAsia="en-US"/>
        </w:rPr>
        <w:t>Modbus</w:t>
      </w:r>
      <w:r w:rsidRPr="003545E8">
        <w:rPr>
          <w:lang w:eastAsia="en-US"/>
        </w:rPr>
        <w:t xml:space="preserve"> addresses 4xxxx). Single register writes use function code 6, and multiple register writes use function code 16</w:t>
      </w:r>
      <w:r>
        <w:rPr>
          <w:lang w:eastAsia="en-US"/>
        </w:rPr>
        <w:t>The following section describes the regions of the Modbus register map.</w:t>
      </w:r>
    </w:p>
    <w:p w:rsidR="008D611D" w:rsidRDefault="008D611D" w:rsidP="008D611D">
      <w:pPr>
        <w:pStyle w:val="Heading2"/>
        <w:numPr>
          <w:ilvl w:val="1"/>
          <w:numId w:val="1"/>
        </w:numPr>
        <w:tabs>
          <w:tab w:val="clear" w:pos="936"/>
          <w:tab w:val="num" w:pos="576"/>
        </w:tabs>
        <w:ind w:left="576"/>
      </w:pPr>
      <w:bookmarkStart w:id="84" w:name="_Toc398889483"/>
      <w:r>
        <w:t>Status Data (0x0000 – 0x0007F)</w:t>
      </w:r>
      <w:bookmarkEnd w:id="84"/>
    </w:p>
    <w:p w:rsidR="008D611D" w:rsidRDefault="008D611D" w:rsidP="008D611D">
      <w:pPr>
        <w:pStyle w:val="BodyText"/>
        <w:rPr>
          <w:lang w:eastAsia="en-US"/>
        </w:rPr>
      </w:pPr>
      <w:proofErr w:type="gramStart"/>
      <w:r>
        <w:rPr>
          <w:lang w:eastAsia="en-US"/>
        </w:rPr>
        <w:t>Status and Alarm Registers.</w:t>
      </w:r>
      <w:proofErr w:type="gramEnd"/>
      <w:r>
        <w:rPr>
          <w:lang w:eastAsia="en-US"/>
        </w:rPr>
        <w:t xml:space="preserve"> </w:t>
      </w:r>
    </w:p>
    <w:p w:rsidR="008D611D" w:rsidRDefault="008D611D" w:rsidP="008D611D">
      <w:pPr>
        <w:pStyle w:val="Heading2"/>
        <w:numPr>
          <w:ilvl w:val="1"/>
          <w:numId w:val="1"/>
        </w:numPr>
        <w:tabs>
          <w:tab w:val="clear" w:pos="936"/>
          <w:tab w:val="num" w:pos="576"/>
        </w:tabs>
        <w:ind w:left="576"/>
      </w:pPr>
      <w:bookmarkStart w:id="85" w:name="_Toc398889484"/>
      <w:r>
        <w:t>Dynamic Data (0x0080 – 0x01FF)</w:t>
      </w:r>
      <w:bookmarkEnd w:id="85"/>
    </w:p>
    <w:p w:rsidR="008D611D" w:rsidRPr="0094482E" w:rsidRDefault="008D611D" w:rsidP="008D611D">
      <w:pPr>
        <w:ind w:right="190"/>
        <w:rPr>
          <w:rFonts w:cs="Arial"/>
        </w:rPr>
      </w:pPr>
      <w:r>
        <w:rPr>
          <w:rFonts w:cs="Arial"/>
        </w:rPr>
        <w:t>The dynamic data consists of information that changes during the operation and consists of measurement information.</w:t>
      </w:r>
    </w:p>
    <w:p w:rsidR="008D611D" w:rsidRDefault="008D611D" w:rsidP="008D611D">
      <w:pPr>
        <w:pStyle w:val="Heading2"/>
        <w:numPr>
          <w:ilvl w:val="1"/>
          <w:numId w:val="1"/>
        </w:numPr>
        <w:tabs>
          <w:tab w:val="clear" w:pos="936"/>
          <w:tab w:val="num" w:pos="576"/>
        </w:tabs>
        <w:ind w:left="576"/>
      </w:pPr>
      <w:bookmarkStart w:id="86" w:name="_Toc398889485"/>
      <w:r>
        <w:lastRenderedPageBreak/>
        <w:t>Inventory Information (0x0200 – 0x03FF)</w:t>
      </w:r>
      <w:bookmarkEnd w:id="86"/>
    </w:p>
    <w:p w:rsidR="008D611D" w:rsidRDefault="008D611D" w:rsidP="008D611D">
      <w:pPr>
        <w:ind w:right="190"/>
        <w:rPr>
          <w:rFonts w:cs="Arial"/>
        </w:rPr>
      </w:pPr>
      <w:r>
        <w:rPr>
          <w:rFonts w:cs="Arial"/>
        </w:rPr>
        <w:t>This is information about the particular device, including SKU Name, Serial Number, Firmware version, and Manufacturing Date.  User Configuration strings will be in this region as well.</w:t>
      </w:r>
    </w:p>
    <w:p w:rsidR="008D611D" w:rsidRDefault="008D611D" w:rsidP="008D611D">
      <w:pPr>
        <w:pStyle w:val="Heading2"/>
        <w:numPr>
          <w:ilvl w:val="1"/>
          <w:numId w:val="1"/>
        </w:numPr>
        <w:tabs>
          <w:tab w:val="clear" w:pos="936"/>
          <w:tab w:val="num" w:pos="576"/>
        </w:tabs>
        <w:ind w:left="576"/>
      </w:pPr>
      <w:bookmarkStart w:id="87" w:name="_Toc300742378"/>
      <w:bookmarkStart w:id="88" w:name="_Toc280076237"/>
      <w:bookmarkStart w:id="89" w:name="_Toc280076238"/>
      <w:bookmarkStart w:id="90" w:name="_Toc280076239"/>
      <w:bookmarkStart w:id="91" w:name="_Toc280076241"/>
      <w:bookmarkStart w:id="92" w:name="_Toc280076242"/>
      <w:bookmarkStart w:id="93" w:name="_Toc280076243"/>
      <w:bookmarkStart w:id="94" w:name="_Toc280076244"/>
      <w:bookmarkStart w:id="95" w:name="_Toc280076245"/>
      <w:bookmarkStart w:id="96" w:name="_Toc280076246"/>
      <w:bookmarkStart w:id="97" w:name="_Toc280076247"/>
      <w:bookmarkStart w:id="98" w:name="_Toc280076251"/>
      <w:bookmarkStart w:id="99" w:name="_Toc280076252"/>
      <w:bookmarkStart w:id="100" w:name="_Toc280076255"/>
      <w:bookmarkStart w:id="101" w:name="_Toc280076257"/>
      <w:bookmarkStart w:id="102" w:name="_Toc280076258"/>
      <w:bookmarkStart w:id="103" w:name="_Toc280076260"/>
      <w:bookmarkStart w:id="104" w:name="_Toc280076261"/>
      <w:bookmarkStart w:id="105" w:name="_Toc280076266"/>
      <w:bookmarkStart w:id="106" w:name="_Toc280076269"/>
      <w:bookmarkStart w:id="107" w:name="_Toc280076272"/>
      <w:bookmarkStart w:id="108" w:name="_Toc280076273"/>
      <w:bookmarkStart w:id="109" w:name="_Toc280076275"/>
      <w:bookmarkStart w:id="110" w:name="_Toc280076277"/>
      <w:bookmarkStart w:id="111" w:name="_Toc297237960"/>
      <w:bookmarkStart w:id="112" w:name="_Toc297238409"/>
      <w:bookmarkStart w:id="113" w:name="_Toc297237962"/>
      <w:bookmarkStart w:id="114" w:name="_Toc297238411"/>
      <w:bookmarkStart w:id="115" w:name="_Toc293210831"/>
      <w:bookmarkStart w:id="116" w:name="_Toc276561400"/>
      <w:bookmarkStart w:id="117" w:name="_Toc276562426"/>
      <w:bookmarkStart w:id="118" w:name="_Toc277590212"/>
      <w:bookmarkStart w:id="119" w:name="_Toc278353248"/>
      <w:bookmarkStart w:id="120" w:name="_Toc278356809"/>
      <w:bookmarkStart w:id="121" w:name="_Toc278358231"/>
      <w:bookmarkStart w:id="122" w:name="action_163431"/>
      <w:bookmarkStart w:id="123" w:name="_Toc298239881"/>
      <w:bookmarkStart w:id="124" w:name="_Toc298239963"/>
      <w:bookmarkStart w:id="125" w:name="_Toc298240037"/>
      <w:bookmarkStart w:id="126" w:name="_Toc298240141"/>
      <w:bookmarkStart w:id="127" w:name="_Toc298252645"/>
      <w:bookmarkStart w:id="128" w:name="_Toc300587119"/>
      <w:bookmarkStart w:id="129" w:name="_Toc300587411"/>
      <w:bookmarkStart w:id="130" w:name="_Toc300668737"/>
      <w:bookmarkStart w:id="131" w:name="_Toc300583611"/>
      <w:bookmarkStart w:id="132" w:name="_Toc300583774"/>
      <w:bookmarkStart w:id="133" w:name="_Toc300585753"/>
      <w:bookmarkStart w:id="134" w:name="_Toc300583612"/>
      <w:bookmarkStart w:id="135" w:name="_Toc300583775"/>
      <w:bookmarkStart w:id="136" w:name="_Toc300585754"/>
      <w:bookmarkStart w:id="137" w:name="_Toc300583613"/>
      <w:bookmarkStart w:id="138" w:name="_Toc300583776"/>
      <w:bookmarkStart w:id="139" w:name="_Toc300585755"/>
      <w:bookmarkStart w:id="140" w:name="_Toc300583614"/>
      <w:bookmarkStart w:id="141" w:name="_Toc300583777"/>
      <w:bookmarkStart w:id="142" w:name="_Toc300585756"/>
      <w:bookmarkStart w:id="143" w:name="_Toc300832638"/>
      <w:bookmarkStart w:id="144" w:name="_Toc300863320"/>
      <w:bookmarkStart w:id="145" w:name="_Toc300832639"/>
      <w:bookmarkStart w:id="146" w:name="_Toc300863321"/>
      <w:bookmarkStart w:id="147" w:name="_Toc300832640"/>
      <w:bookmarkStart w:id="148" w:name="_Toc300863322"/>
      <w:bookmarkStart w:id="149" w:name="_Toc300832642"/>
      <w:bookmarkStart w:id="150" w:name="_Toc300863324"/>
      <w:bookmarkStart w:id="151" w:name="_Toc300832643"/>
      <w:bookmarkStart w:id="152" w:name="_Toc300863325"/>
      <w:bookmarkStart w:id="153" w:name="_Toc300832644"/>
      <w:bookmarkStart w:id="154" w:name="_Toc300863326"/>
      <w:bookmarkStart w:id="155" w:name="_Toc300832645"/>
      <w:bookmarkStart w:id="156" w:name="_Toc300863327"/>
      <w:bookmarkStart w:id="157" w:name="_Toc300832646"/>
      <w:bookmarkStart w:id="158" w:name="_Toc300863328"/>
      <w:bookmarkStart w:id="159" w:name="_Toc300310724"/>
      <w:bookmarkStart w:id="160" w:name="_Toc300583627"/>
      <w:bookmarkStart w:id="161" w:name="_Toc300583790"/>
      <w:bookmarkStart w:id="162" w:name="_Toc300585769"/>
      <w:bookmarkStart w:id="163" w:name="_Toc300310726"/>
      <w:bookmarkStart w:id="164" w:name="_Toc300583629"/>
      <w:bookmarkStart w:id="165" w:name="_Toc300583792"/>
      <w:bookmarkStart w:id="166" w:name="_Toc300585771"/>
      <w:bookmarkStart w:id="167" w:name="_Toc300310727"/>
      <w:bookmarkStart w:id="168" w:name="_Toc300583630"/>
      <w:bookmarkStart w:id="169" w:name="_Toc300583793"/>
      <w:bookmarkStart w:id="170" w:name="_Toc300585772"/>
      <w:bookmarkStart w:id="171" w:name="_Toc300310728"/>
      <w:bookmarkStart w:id="172" w:name="_Toc300583631"/>
      <w:bookmarkStart w:id="173" w:name="_Toc300583794"/>
      <w:bookmarkStart w:id="174" w:name="_Toc300585773"/>
      <w:bookmarkStart w:id="175" w:name="_Toc300310729"/>
      <w:bookmarkStart w:id="176" w:name="_Toc300583632"/>
      <w:bookmarkStart w:id="177" w:name="_Toc300583795"/>
      <w:bookmarkStart w:id="178" w:name="_Toc300585774"/>
      <w:bookmarkStart w:id="179" w:name="_Toc300310731"/>
      <w:bookmarkStart w:id="180" w:name="_Toc300583634"/>
      <w:bookmarkStart w:id="181" w:name="_Toc300583797"/>
      <w:bookmarkStart w:id="182" w:name="_Toc300585776"/>
      <w:bookmarkStart w:id="183" w:name="_Toc300310732"/>
      <w:bookmarkStart w:id="184" w:name="_Toc300583635"/>
      <w:bookmarkStart w:id="185" w:name="_Toc300583798"/>
      <w:bookmarkStart w:id="186" w:name="_Toc300585777"/>
      <w:bookmarkStart w:id="187" w:name="_Toc300310733"/>
      <w:bookmarkStart w:id="188" w:name="_Toc300583636"/>
      <w:bookmarkStart w:id="189" w:name="_Toc300583799"/>
      <w:bookmarkStart w:id="190" w:name="_Toc300585778"/>
      <w:bookmarkStart w:id="191" w:name="_Toc300310734"/>
      <w:bookmarkStart w:id="192" w:name="_Toc300583637"/>
      <w:bookmarkStart w:id="193" w:name="_Toc300583800"/>
      <w:bookmarkStart w:id="194" w:name="_Toc300585779"/>
      <w:bookmarkStart w:id="195" w:name="_Toc300175516"/>
      <w:bookmarkStart w:id="196" w:name="_Toc300310735"/>
      <w:bookmarkStart w:id="197" w:name="_Toc300583638"/>
      <w:bookmarkStart w:id="198" w:name="_Toc300583801"/>
      <w:bookmarkStart w:id="199" w:name="_Toc300585780"/>
      <w:bookmarkStart w:id="200" w:name="_Toc300175517"/>
      <w:bookmarkStart w:id="201" w:name="_Toc300310736"/>
      <w:bookmarkStart w:id="202" w:name="_Toc300583639"/>
      <w:bookmarkStart w:id="203" w:name="_Toc300583802"/>
      <w:bookmarkStart w:id="204" w:name="_Toc300585781"/>
      <w:bookmarkStart w:id="205" w:name="_Toc300175519"/>
      <w:bookmarkStart w:id="206" w:name="_Toc300310738"/>
      <w:bookmarkStart w:id="207" w:name="_Toc300583641"/>
      <w:bookmarkStart w:id="208" w:name="_Toc300583804"/>
      <w:bookmarkStart w:id="209" w:name="_Toc300585783"/>
      <w:bookmarkStart w:id="210" w:name="_Toc300175520"/>
      <w:bookmarkStart w:id="211" w:name="_Toc300310739"/>
      <w:bookmarkStart w:id="212" w:name="_Toc300583642"/>
      <w:bookmarkStart w:id="213" w:name="_Toc300583805"/>
      <w:bookmarkStart w:id="214" w:name="_Toc300585784"/>
      <w:bookmarkStart w:id="215" w:name="_Toc300310740"/>
      <w:bookmarkStart w:id="216" w:name="_Toc300583643"/>
      <w:bookmarkStart w:id="217" w:name="_Toc300583806"/>
      <w:bookmarkStart w:id="218" w:name="_Toc300585785"/>
      <w:bookmarkStart w:id="219" w:name="_Toc300310741"/>
      <w:bookmarkStart w:id="220" w:name="_Toc300583644"/>
      <w:bookmarkStart w:id="221" w:name="_Toc300583807"/>
      <w:bookmarkStart w:id="222" w:name="_Toc300585786"/>
      <w:bookmarkStart w:id="223" w:name="_Toc300583646"/>
      <w:bookmarkStart w:id="224" w:name="_Toc300583809"/>
      <w:bookmarkStart w:id="225" w:name="_Toc300585788"/>
      <w:bookmarkStart w:id="226" w:name="_Toc300583647"/>
      <w:bookmarkStart w:id="227" w:name="_Toc300583810"/>
      <w:bookmarkStart w:id="228" w:name="_Toc300585789"/>
      <w:bookmarkStart w:id="229" w:name="_Toc300583649"/>
      <w:bookmarkStart w:id="230" w:name="_Toc300583812"/>
      <w:bookmarkStart w:id="231" w:name="_Toc300585791"/>
      <w:bookmarkStart w:id="232" w:name="_Toc300583650"/>
      <w:bookmarkStart w:id="233" w:name="_Toc300583813"/>
      <w:bookmarkStart w:id="234" w:name="_Toc300585792"/>
      <w:bookmarkStart w:id="235" w:name="_Toc300583651"/>
      <w:bookmarkStart w:id="236" w:name="_Toc300583814"/>
      <w:bookmarkStart w:id="237" w:name="_Toc300585793"/>
      <w:bookmarkStart w:id="238" w:name="_Toc300583655"/>
      <w:bookmarkStart w:id="239" w:name="_Toc300583818"/>
      <w:bookmarkStart w:id="240" w:name="_Toc300585797"/>
      <w:bookmarkStart w:id="241" w:name="_Toc300583657"/>
      <w:bookmarkStart w:id="242" w:name="_Toc300583820"/>
      <w:bookmarkStart w:id="243" w:name="_Toc300585799"/>
      <w:bookmarkStart w:id="244" w:name="_Toc300583661"/>
      <w:bookmarkStart w:id="245" w:name="_Toc300583824"/>
      <w:bookmarkStart w:id="246" w:name="_Toc300585803"/>
      <w:bookmarkStart w:id="247" w:name="_Toc300583662"/>
      <w:bookmarkStart w:id="248" w:name="_Toc300583825"/>
      <w:bookmarkStart w:id="249" w:name="_Toc300585804"/>
      <w:bookmarkStart w:id="250" w:name="_Toc300583663"/>
      <w:bookmarkStart w:id="251" w:name="_Toc300583826"/>
      <w:bookmarkStart w:id="252" w:name="_Toc300585805"/>
      <w:bookmarkStart w:id="253" w:name="_Toc300310746"/>
      <w:bookmarkStart w:id="254" w:name="_Toc300583665"/>
      <w:bookmarkStart w:id="255" w:name="_Toc300583828"/>
      <w:bookmarkStart w:id="256" w:name="_Toc300585807"/>
      <w:bookmarkStart w:id="257" w:name="_Toc300310747"/>
      <w:bookmarkStart w:id="258" w:name="_Toc300583666"/>
      <w:bookmarkStart w:id="259" w:name="_Toc300583829"/>
      <w:bookmarkStart w:id="260" w:name="_Toc300585808"/>
      <w:bookmarkStart w:id="261" w:name="_Toc300310748"/>
      <w:bookmarkStart w:id="262" w:name="_Toc300583667"/>
      <w:bookmarkStart w:id="263" w:name="_Toc300583830"/>
      <w:bookmarkStart w:id="264" w:name="_Toc300585809"/>
      <w:bookmarkStart w:id="265" w:name="_Toc300310749"/>
      <w:bookmarkStart w:id="266" w:name="_Toc300583668"/>
      <w:bookmarkStart w:id="267" w:name="_Toc300583831"/>
      <w:bookmarkStart w:id="268" w:name="_Toc300585810"/>
      <w:bookmarkStart w:id="269" w:name="_Toc300310752"/>
      <w:bookmarkStart w:id="270" w:name="_Toc300583671"/>
      <w:bookmarkStart w:id="271" w:name="_Toc300583834"/>
      <w:bookmarkStart w:id="272" w:name="_Toc300585813"/>
      <w:bookmarkStart w:id="273" w:name="_Toc300310758"/>
      <w:bookmarkStart w:id="274" w:name="_Toc300583677"/>
      <w:bookmarkStart w:id="275" w:name="_Toc300583840"/>
      <w:bookmarkStart w:id="276" w:name="_Toc300585819"/>
      <w:bookmarkStart w:id="277" w:name="_Toc300310760"/>
      <w:bookmarkStart w:id="278" w:name="_Toc300583679"/>
      <w:bookmarkStart w:id="279" w:name="_Toc300583842"/>
      <w:bookmarkStart w:id="280" w:name="_Toc300585821"/>
      <w:bookmarkStart w:id="281" w:name="_Toc297238434"/>
      <w:bookmarkStart w:id="282" w:name="_Toc297238436"/>
      <w:bookmarkStart w:id="283" w:name="_Toc297238462"/>
      <w:bookmarkStart w:id="284" w:name="_Toc297238463"/>
      <w:bookmarkStart w:id="285" w:name="_Toc297238471"/>
      <w:bookmarkStart w:id="286" w:name="_Toc297238482"/>
      <w:bookmarkStart w:id="287" w:name="_Toc297238484"/>
      <w:bookmarkStart w:id="288" w:name="_Toc3988894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t>Static Data (0x0400 – 0x5FF)</w:t>
      </w:r>
      <w:bookmarkEnd w:id="288"/>
    </w:p>
    <w:p w:rsidR="008D611D" w:rsidRDefault="008D611D" w:rsidP="008D611D">
      <w:pPr>
        <w:ind w:right="190"/>
        <w:rPr>
          <w:rFonts w:cs="Arial"/>
        </w:rPr>
      </w:pPr>
      <w:r>
        <w:rPr>
          <w:rFonts w:cs="Arial"/>
        </w:rPr>
        <w:t xml:space="preserve">The static data consists of string information, and configuration data that does not change frequently.  </w:t>
      </w:r>
    </w:p>
    <w:p w:rsidR="008D611D" w:rsidRDefault="008D611D" w:rsidP="008D611D">
      <w:pPr>
        <w:pStyle w:val="Heading2"/>
        <w:numPr>
          <w:ilvl w:val="1"/>
          <w:numId w:val="1"/>
        </w:numPr>
        <w:tabs>
          <w:tab w:val="clear" w:pos="936"/>
          <w:tab w:val="num" w:pos="576"/>
        </w:tabs>
        <w:ind w:left="576"/>
      </w:pPr>
      <w:bookmarkStart w:id="289" w:name="_Toc398889487"/>
      <w:r>
        <w:lastRenderedPageBreak/>
        <w:t>Commands (0x0600 – 0x6FF)</w:t>
      </w:r>
      <w:bookmarkEnd w:id="289"/>
    </w:p>
    <w:p w:rsidR="008D611D" w:rsidRDefault="008D611D" w:rsidP="008D611D">
      <w:pPr>
        <w:ind w:right="190"/>
        <w:rPr>
          <w:rFonts w:cs="Arial"/>
        </w:rPr>
      </w:pPr>
      <w:r>
        <w:rPr>
          <w:rFonts w:cs="Arial"/>
        </w:rPr>
        <w:t>Write only commands that affect operation</w:t>
      </w:r>
      <w:proofErr w:type="gramStart"/>
      <w:r>
        <w:rPr>
          <w:rFonts w:cs="Arial"/>
        </w:rPr>
        <w:t>..</w:t>
      </w:r>
      <w:proofErr w:type="gramEnd"/>
      <w:r>
        <w:rPr>
          <w:rFonts w:cs="Arial"/>
        </w:rPr>
        <w:t xml:space="preserve">  </w:t>
      </w:r>
    </w:p>
    <w:p w:rsidR="008D611D" w:rsidRDefault="008D611D" w:rsidP="008D611D">
      <w:pPr>
        <w:pStyle w:val="Heading2"/>
        <w:numPr>
          <w:ilvl w:val="1"/>
          <w:numId w:val="1"/>
        </w:numPr>
        <w:tabs>
          <w:tab w:val="clear" w:pos="936"/>
          <w:tab w:val="num" w:pos="576"/>
        </w:tabs>
        <w:ind w:left="576"/>
      </w:pPr>
      <w:bookmarkStart w:id="290" w:name="_Toc398889488"/>
      <w:r>
        <w:lastRenderedPageBreak/>
        <w:t>Protocol Verification (0x0800 – 0x8FF)</w:t>
      </w:r>
      <w:bookmarkEnd w:id="290"/>
    </w:p>
    <w:p w:rsidR="008D611D" w:rsidRDefault="008D611D" w:rsidP="008D611D">
      <w:pPr>
        <w:ind w:right="190"/>
        <w:rPr>
          <w:rFonts w:cs="Arial"/>
        </w:rPr>
      </w:pPr>
      <w:r>
        <w:rPr>
          <w:rFonts w:cs="Arial"/>
        </w:rPr>
        <w:t>Read only data to verify protocol communications.</w:t>
      </w:r>
    </w:p>
    <w:p w:rsidR="008D611D" w:rsidRDefault="008D611D" w:rsidP="008D611D">
      <w:pPr>
        <w:ind w:right="190"/>
        <w:rPr>
          <w:rFonts w:cs="Arial"/>
        </w:rPr>
      </w:pPr>
    </w:p>
    <w:p w:rsidR="00172FB2" w:rsidRDefault="00172FB2" w:rsidP="008D611D">
      <w:pPr>
        <w:ind w:right="190"/>
        <w:rPr>
          <w:rFonts w:cs="Arial"/>
        </w:rPr>
      </w:pPr>
    </w:p>
    <w:p w:rsidR="00C35068" w:rsidRDefault="00C35068" w:rsidP="008D611D">
      <w:pPr>
        <w:pStyle w:val="Heading1"/>
        <w:numPr>
          <w:ilvl w:val="0"/>
          <w:numId w:val="1"/>
        </w:numPr>
        <w:sectPr w:rsidR="00C35068" w:rsidSect="000A1951">
          <w:type w:val="continuous"/>
          <w:pgSz w:w="12240" w:h="15840" w:code="1"/>
          <w:pgMar w:top="1440" w:right="3096" w:bottom="1800" w:left="720" w:header="720" w:footer="720" w:gutter="0"/>
          <w:cols w:num="2" w:space="360"/>
          <w:docGrid w:linePitch="360"/>
        </w:sectPr>
      </w:pPr>
    </w:p>
    <w:p w:rsidR="008D611D" w:rsidRDefault="008D611D" w:rsidP="008D611D">
      <w:pPr>
        <w:pStyle w:val="Heading1"/>
        <w:numPr>
          <w:ilvl w:val="0"/>
          <w:numId w:val="1"/>
        </w:numPr>
      </w:pPr>
      <w:bookmarkStart w:id="291" w:name="_Toc398889489"/>
      <w:r>
        <w:lastRenderedPageBreak/>
        <w:t>Enabling Modbus on Smart-UPS</w:t>
      </w:r>
      <w:bookmarkEnd w:id="291"/>
    </w:p>
    <w:p w:rsidR="00C35068" w:rsidRDefault="00C35068" w:rsidP="008D611D">
      <w:pPr>
        <w:pStyle w:val="Heading2"/>
        <w:numPr>
          <w:ilvl w:val="1"/>
          <w:numId w:val="1"/>
        </w:numPr>
        <w:tabs>
          <w:tab w:val="clear" w:pos="936"/>
          <w:tab w:val="num" w:pos="576"/>
        </w:tabs>
        <w:ind w:left="576"/>
        <w:sectPr w:rsidR="00C35068" w:rsidSect="000A1951">
          <w:type w:val="continuous"/>
          <w:pgSz w:w="12240" w:h="15840" w:code="1"/>
          <w:pgMar w:top="1440" w:right="3096" w:bottom="1800" w:left="720" w:header="720" w:footer="720" w:gutter="0"/>
          <w:cols w:space="720"/>
          <w:docGrid w:linePitch="360"/>
        </w:sectPr>
      </w:pPr>
    </w:p>
    <w:p w:rsidR="008D611D" w:rsidRDefault="008D611D" w:rsidP="008D611D">
      <w:pPr>
        <w:pStyle w:val="Heading2"/>
        <w:numPr>
          <w:ilvl w:val="1"/>
          <w:numId w:val="1"/>
        </w:numPr>
        <w:tabs>
          <w:tab w:val="clear" w:pos="936"/>
          <w:tab w:val="num" w:pos="576"/>
        </w:tabs>
        <w:ind w:left="576"/>
      </w:pPr>
      <w:bookmarkStart w:id="292" w:name="_Toc398889490"/>
      <w:r>
        <w:lastRenderedPageBreak/>
        <w:t>Model compatibility</w:t>
      </w:r>
      <w:bookmarkEnd w:id="292"/>
    </w:p>
    <w:p w:rsidR="008D611D" w:rsidRPr="00FD3582" w:rsidRDefault="008B6E10" w:rsidP="008D611D">
      <w:pPr>
        <w:pStyle w:val="BodyText"/>
        <w:rPr>
          <w:lang w:eastAsia="en-US"/>
        </w:rPr>
      </w:pPr>
      <w:r>
        <w:rPr>
          <w:lang w:eastAsia="en-US"/>
        </w:rPr>
        <w:t xml:space="preserve">Most </w:t>
      </w:r>
      <w:r w:rsidR="008D611D">
        <w:rPr>
          <w:lang w:eastAsia="en-US"/>
        </w:rPr>
        <w:t xml:space="preserve">Smart-UPS in the SMT </w:t>
      </w:r>
      <w:r>
        <w:rPr>
          <w:lang w:eastAsia="en-US"/>
        </w:rPr>
        <w:t>and SRT families</w:t>
      </w:r>
      <w:r w:rsidR="008D611D">
        <w:rPr>
          <w:lang w:eastAsia="en-US"/>
        </w:rPr>
        <w:t xml:space="preserve"> will be able to use the new Modbus functionality, with exception of the SMT Rack Mount 1U models.  Please visit </w:t>
      </w:r>
      <w:hyperlink r:id="rId26" w:history="1">
        <w:r w:rsidR="008D611D" w:rsidRPr="00063470">
          <w:rPr>
            <w:rStyle w:val="Hyperlink"/>
            <w:lang w:eastAsia="en-US"/>
          </w:rPr>
          <w:t>APC.com</w:t>
        </w:r>
      </w:hyperlink>
      <w:r w:rsidR="008D611D">
        <w:rPr>
          <w:lang w:eastAsia="en-US"/>
        </w:rPr>
        <w:t xml:space="preserve"> to view the SMT models currently available.</w:t>
      </w:r>
    </w:p>
    <w:p w:rsidR="008D611D" w:rsidRDefault="008D611D" w:rsidP="008D611D">
      <w:pPr>
        <w:pStyle w:val="Heading2"/>
        <w:numPr>
          <w:ilvl w:val="1"/>
          <w:numId w:val="1"/>
        </w:numPr>
        <w:tabs>
          <w:tab w:val="clear" w:pos="936"/>
          <w:tab w:val="num" w:pos="576"/>
        </w:tabs>
        <w:ind w:left="576"/>
      </w:pPr>
      <w:bookmarkStart w:id="293" w:name="_Toc398889491"/>
      <w:r>
        <w:t>Firmware Update</w:t>
      </w:r>
      <w:bookmarkEnd w:id="293"/>
    </w:p>
    <w:p w:rsidR="00FA2CF7" w:rsidRDefault="008D611D" w:rsidP="008D611D">
      <w:pPr>
        <w:pStyle w:val="BodyText"/>
        <w:rPr>
          <w:lang w:eastAsia="en-US"/>
        </w:rPr>
      </w:pPr>
      <w:r w:rsidRPr="005821AE">
        <w:rPr>
          <w:lang w:eastAsia="en-US"/>
        </w:rPr>
        <w:t xml:space="preserve">UPS Firmware support for Modbus </w:t>
      </w:r>
      <w:r w:rsidR="00FA2CF7">
        <w:rPr>
          <w:lang w:eastAsia="en-US"/>
        </w:rPr>
        <w:t>is not available for all Smart-UPS models.</w:t>
      </w:r>
    </w:p>
    <w:p w:rsidR="008D611D" w:rsidRDefault="009361CB" w:rsidP="008D611D">
      <w:pPr>
        <w:pStyle w:val="BodyText"/>
        <w:rPr>
          <w:lang w:eastAsia="en-US"/>
        </w:rPr>
      </w:pPr>
      <w:r>
        <w:rPr>
          <w:lang w:eastAsia="en-US"/>
        </w:rPr>
        <w:t>The following Smart-UPS models have Modbus support:</w:t>
      </w:r>
    </w:p>
    <w:p w:rsidR="009361CB" w:rsidRDefault="009361CB" w:rsidP="009361CB">
      <w:pPr>
        <w:pStyle w:val="BodyText"/>
        <w:numPr>
          <w:ilvl w:val="0"/>
          <w:numId w:val="9"/>
        </w:numPr>
        <w:rPr>
          <w:lang w:eastAsia="en-US"/>
        </w:rPr>
      </w:pPr>
      <w:r>
        <w:rPr>
          <w:lang w:eastAsia="en-US"/>
        </w:rPr>
        <w:t>SMT models with firmware UPS9.0 or higher</w:t>
      </w:r>
    </w:p>
    <w:p w:rsidR="009361CB" w:rsidRDefault="009361CB" w:rsidP="009361CB">
      <w:pPr>
        <w:pStyle w:val="BodyText"/>
        <w:numPr>
          <w:ilvl w:val="0"/>
          <w:numId w:val="9"/>
        </w:numPr>
        <w:rPr>
          <w:lang w:eastAsia="en-US"/>
        </w:rPr>
      </w:pPr>
      <w:r>
        <w:rPr>
          <w:lang w:eastAsia="en-US"/>
        </w:rPr>
        <w:t>SMX models with firmware UPS10.0 or higher</w:t>
      </w:r>
    </w:p>
    <w:p w:rsidR="009361CB" w:rsidRDefault="009361CB" w:rsidP="009361CB">
      <w:pPr>
        <w:pStyle w:val="BodyText"/>
        <w:numPr>
          <w:ilvl w:val="0"/>
          <w:numId w:val="9"/>
        </w:numPr>
        <w:rPr>
          <w:lang w:eastAsia="en-US"/>
        </w:rPr>
      </w:pPr>
      <w:r>
        <w:rPr>
          <w:lang w:eastAsia="en-US"/>
        </w:rPr>
        <w:t>All versions of SRT models</w:t>
      </w:r>
    </w:p>
    <w:p w:rsidR="008D611D" w:rsidRDefault="008D611D" w:rsidP="008D611D">
      <w:pPr>
        <w:pStyle w:val="BodyText"/>
        <w:rPr>
          <w:lang w:eastAsia="en-US"/>
        </w:rPr>
      </w:pPr>
      <w:r>
        <w:rPr>
          <w:lang w:eastAsia="en-US"/>
        </w:rPr>
        <w:t>To find your current Firmware level, from the main menu of the LCD screen select "About" and scroll down to "UPS Firmware".</w:t>
      </w:r>
    </w:p>
    <w:p w:rsidR="008D611D" w:rsidRPr="00063470" w:rsidRDefault="008D611D" w:rsidP="008D611D">
      <w:pPr>
        <w:pStyle w:val="BodyText"/>
        <w:rPr>
          <w:lang w:eastAsia="en-US"/>
        </w:rPr>
      </w:pPr>
      <w:r>
        <w:rPr>
          <w:lang w:eastAsia="en-US"/>
        </w:rPr>
        <w:t xml:space="preserve">You may also run the Firmware Update Wizard and it will identify the version before performing </w:t>
      </w:r>
      <w:r>
        <w:rPr>
          <w:lang w:eastAsia="en-US"/>
        </w:rPr>
        <w:lastRenderedPageBreak/>
        <w:t>the update.  The Wizard can be found in the article referenced below.</w:t>
      </w:r>
    </w:p>
    <w:tbl>
      <w:tblPr>
        <w:tblW w:w="0" w:type="auto"/>
        <w:tblCellSpacing w:w="15" w:type="dxa"/>
        <w:tblCellMar>
          <w:top w:w="15" w:type="dxa"/>
          <w:left w:w="15" w:type="dxa"/>
          <w:bottom w:w="15" w:type="dxa"/>
          <w:right w:w="15" w:type="dxa"/>
        </w:tblCellMar>
        <w:tblLook w:val="04A0"/>
      </w:tblPr>
      <w:tblGrid>
        <w:gridCol w:w="4122"/>
      </w:tblGrid>
      <w:tr w:rsidR="008D611D" w:rsidTr="008D611D">
        <w:trPr>
          <w:tblCellSpacing w:w="15" w:type="dxa"/>
        </w:trPr>
        <w:tc>
          <w:tcPr>
            <w:tcW w:w="0" w:type="auto"/>
            <w:hideMark/>
          </w:tcPr>
          <w:p w:rsidR="008D611D" w:rsidRDefault="008D611D" w:rsidP="008B6E10">
            <w:pPr>
              <w:rPr>
                <w:rFonts w:ascii="Segoe UI" w:hAnsi="Segoe UI" w:cs="Segoe UI"/>
                <w:sz w:val="18"/>
                <w:szCs w:val="18"/>
              </w:rPr>
            </w:pPr>
            <w:r>
              <w:rPr>
                <w:lang w:eastAsia="en-US"/>
              </w:rPr>
              <w:t>For more information on firmware updates, please consult the Knowledge Base Article FA164737 (</w:t>
            </w:r>
            <w:r w:rsidR="00FA2CF7">
              <w:rPr>
                <w:lang w:eastAsia="en-US"/>
              </w:rPr>
              <w:t>“</w:t>
            </w:r>
            <w:r w:rsidRPr="00063470">
              <w:rPr>
                <w:lang w:eastAsia="en-US"/>
              </w:rPr>
              <w:t xml:space="preserve">How do I update the firmware of my SMT, SMX, </w:t>
            </w:r>
            <w:r w:rsidR="008B6E10">
              <w:rPr>
                <w:lang w:eastAsia="en-US"/>
              </w:rPr>
              <w:t xml:space="preserve">SMC </w:t>
            </w:r>
            <w:r w:rsidRPr="00063470">
              <w:rPr>
                <w:lang w:eastAsia="en-US"/>
              </w:rPr>
              <w:t>or S</w:t>
            </w:r>
            <w:r w:rsidR="008B6E10">
              <w:rPr>
                <w:lang w:eastAsia="en-US"/>
              </w:rPr>
              <w:t>RT</w:t>
            </w:r>
            <w:r w:rsidRPr="00063470">
              <w:rPr>
                <w:lang w:eastAsia="en-US"/>
              </w:rPr>
              <w:t xml:space="preserve"> series Smart-UPS?</w:t>
            </w:r>
            <w:r w:rsidR="00FA2CF7">
              <w:rPr>
                <w:lang w:eastAsia="en-US"/>
              </w:rPr>
              <w:t>”</w:t>
            </w:r>
            <w:r>
              <w:rPr>
                <w:lang w:eastAsia="en-US"/>
              </w:rPr>
              <w:t>) in the Support section of APC.com (</w:t>
            </w:r>
            <w:hyperlink r:id="rId27" w:history="1">
              <w:r>
                <w:rPr>
                  <w:rStyle w:val="Hyperlink"/>
                  <w:b/>
                  <w:bCs/>
                </w:rPr>
                <w:t>http://www.apc.com/site/support/index.cfm/faq/</w:t>
              </w:r>
            </w:hyperlink>
            <w:r>
              <w:t> )</w:t>
            </w:r>
          </w:p>
        </w:tc>
      </w:tr>
    </w:tbl>
    <w:p w:rsidR="008D611D" w:rsidRDefault="008D611D" w:rsidP="008D611D"/>
    <w:p w:rsidR="008D611D" w:rsidRDefault="008D611D" w:rsidP="008D611D">
      <w:pPr>
        <w:pStyle w:val="Heading2"/>
        <w:numPr>
          <w:ilvl w:val="1"/>
          <w:numId w:val="1"/>
        </w:numPr>
        <w:tabs>
          <w:tab w:val="clear" w:pos="936"/>
          <w:tab w:val="num" w:pos="576"/>
        </w:tabs>
        <w:ind w:left="576"/>
      </w:pPr>
      <w:bookmarkStart w:id="294" w:name="_Toc398889492"/>
      <w:r>
        <w:t>Enabling Modbus Communications</w:t>
      </w:r>
      <w:bookmarkEnd w:id="294"/>
    </w:p>
    <w:p w:rsidR="008D611D" w:rsidRPr="00626DD5" w:rsidRDefault="008D611D" w:rsidP="008D611D">
      <w:r>
        <w:t>All APC Smart-UPS that support the Modbus communication interface ship with this feature disabled.  To enable the Modbus communication functionality, in the front control console of the UPS, go to Advanced Menu mode, under Configuration and enable Modbus.</w:t>
      </w:r>
    </w:p>
    <w:p w:rsidR="008D611D" w:rsidRPr="00FD3582" w:rsidRDefault="008D611D" w:rsidP="008D611D">
      <w:pPr>
        <w:pStyle w:val="BodyText"/>
        <w:rPr>
          <w:lang w:eastAsia="en-US"/>
        </w:rPr>
      </w:pPr>
    </w:p>
    <w:p w:rsidR="008D611D" w:rsidRPr="00FD3582" w:rsidRDefault="008D611D" w:rsidP="008D611D">
      <w:pPr>
        <w:pStyle w:val="BodyText"/>
        <w:rPr>
          <w:lang w:eastAsia="en-US"/>
        </w:rPr>
      </w:pPr>
    </w:p>
    <w:p w:rsidR="008D611D" w:rsidRPr="000F166A" w:rsidRDefault="008D611D" w:rsidP="008D611D">
      <w:pPr>
        <w:ind w:right="190"/>
        <w:rPr>
          <w:rFonts w:cs="Arial"/>
        </w:rPr>
      </w:pPr>
      <w:r>
        <w:rPr>
          <w:rFonts w:cs="Arial"/>
        </w:rPr>
        <w:br w:type="page"/>
      </w:r>
    </w:p>
    <w:p w:rsidR="00172FB2" w:rsidRDefault="00172FB2" w:rsidP="008D611D">
      <w:pPr>
        <w:pStyle w:val="Heading1"/>
        <w:numPr>
          <w:ilvl w:val="0"/>
          <w:numId w:val="0"/>
        </w:numPr>
        <w:sectPr w:rsidR="00172FB2" w:rsidSect="000A1951">
          <w:type w:val="continuous"/>
          <w:pgSz w:w="12240" w:h="15840" w:code="1"/>
          <w:pgMar w:top="1440" w:right="3096" w:bottom="1800" w:left="720" w:header="720" w:footer="720" w:gutter="0"/>
          <w:cols w:num="2" w:space="360"/>
          <w:docGrid w:linePitch="360"/>
        </w:sectPr>
      </w:pPr>
    </w:p>
    <w:p w:rsidR="008D611D" w:rsidRDefault="008D611D" w:rsidP="00172FB2">
      <w:pPr>
        <w:pStyle w:val="Heading1"/>
        <w:numPr>
          <w:ilvl w:val="0"/>
          <w:numId w:val="0"/>
        </w:numPr>
        <w:pBdr>
          <w:bottom w:val="single" w:sz="4" w:space="0" w:color="00B050"/>
        </w:pBdr>
      </w:pPr>
      <w:bookmarkStart w:id="295" w:name="_Toc398889493"/>
      <w:r>
        <w:lastRenderedPageBreak/>
        <w:t>Appendix A – Register List</w:t>
      </w:r>
      <w:bookmarkEnd w:id="295"/>
    </w:p>
    <w:p w:rsidR="008D611D" w:rsidRDefault="008D611D" w:rsidP="008D611D">
      <w:pPr>
        <w:pStyle w:val="BodyText"/>
        <w:ind w:right="190"/>
        <w:rPr>
          <w:rFonts w:cs="Arial"/>
        </w:rPr>
      </w:pPr>
      <w:r>
        <w:rPr>
          <w:rFonts w:cs="Arial"/>
        </w:rPr>
        <w:t>Binary points are provided for most registers with a two-character designator.  The first character will be either U, for unsigned, or S, for signed.  The second character will be a number denoting the actual Binary Point Location.</w:t>
      </w:r>
    </w:p>
    <w:tbl>
      <w:tblPr>
        <w:tblW w:w="8100" w:type="dxa"/>
        <w:tblInd w:w="108" w:type="dxa"/>
        <w:tblBorders>
          <w:top w:val="single" w:sz="4" w:space="0" w:color="92D050"/>
          <w:bottom w:val="single" w:sz="4" w:space="0" w:color="92D050"/>
          <w:insideH w:val="single" w:sz="4" w:space="0" w:color="92D050"/>
          <w:insideV w:val="single" w:sz="4" w:space="0" w:color="92D050"/>
        </w:tblBorders>
        <w:tblLayout w:type="fixed"/>
        <w:tblLook w:val="04A0"/>
      </w:tblPr>
      <w:tblGrid>
        <w:gridCol w:w="1080"/>
        <w:gridCol w:w="872"/>
        <w:gridCol w:w="2728"/>
        <w:gridCol w:w="2833"/>
        <w:gridCol w:w="587"/>
      </w:tblGrid>
      <w:tr w:rsidR="008D611D" w:rsidRPr="00C97E0E" w:rsidTr="00C50B6E">
        <w:trPr>
          <w:cantSplit/>
          <w:trHeight w:val="710"/>
          <w:tblHeader/>
        </w:trPr>
        <w:tc>
          <w:tcPr>
            <w:tcW w:w="1080" w:type="dxa"/>
            <w:shd w:val="clear" w:color="auto" w:fill="D9D9D9" w:themeFill="background1" w:themeFillShade="D9"/>
            <w:noWrap/>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Register</w:t>
            </w:r>
          </w:p>
        </w:tc>
        <w:tc>
          <w:tcPr>
            <w:tcW w:w="872" w:type="dxa"/>
            <w:shd w:val="clear" w:color="auto" w:fill="D9D9D9" w:themeFill="background1" w:themeFillShade="D9"/>
            <w:noWrap/>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Size</w:t>
            </w:r>
          </w:p>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(bytes)</w:t>
            </w:r>
          </w:p>
        </w:tc>
        <w:tc>
          <w:tcPr>
            <w:tcW w:w="2728"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Register Name</w:t>
            </w:r>
          </w:p>
        </w:tc>
        <w:tc>
          <w:tcPr>
            <w:tcW w:w="2833" w:type="dxa"/>
            <w:shd w:val="clear" w:color="auto" w:fill="D9D9D9" w:themeFill="background1" w:themeFillShade="D9"/>
            <w:vAlign w:val="center"/>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Customer Description</w:t>
            </w:r>
          </w:p>
        </w:tc>
        <w:tc>
          <w:tcPr>
            <w:tcW w:w="587" w:type="dxa"/>
            <w:shd w:val="clear" w:color="auto" w:fill="D9D9D9" w:themeFill="background1" w:themeFillShade="D9"/>
            <w:vAlign w:val="center"/>
            <w:hideMark/>
          </w:tcPr>
          <w:p w:rsidR="008D611D" w:rsidRPr="00C97E0E" w:rsidRDefault="00C50B6E" w:rsidP="008D611D">
            <w:pPr>
              <w:jc w:val="center"/>
              <w:rPr>
                <w:rFonts w:eastAsia="Times New Roman" w:cs="Arial"/>
                <w:b/>
                <w:bCs/>
                <w:color w:val="00B050"/>
                <w:szCs w:val="20"/>
                <w:lang w:eastAsia="en-US"/>
              </w:rPr>
            </w:pPr>
            <w:proofErr w:type="spellStart"/>
            <w:r>
              <w:rPr>
                <w:rFonts w:eastAsia="Times New Roman" w:cs="Arial"/>
                <w:b/>
                <w:bCs/>
                <w:color w:val="00B050"/>
                <w:szCs w:val="20"/>
                <w:lang w:eastAsia="en-US"/>
              </w:rPr>
              <w:t>Binp</w:t>
            </w:r>
            <w:r w:rsidR="008D611D" w:rsidRPr="00C97E0E">
              <w:rPr>
                <w:rFonts w:eastAsia="Times New Roman" w:cs="Arial"/>
                <w:b/>
                <w:bCs/>
                <w:color w:val="00B050"/>
                <w:szCs w:val="20"/>
                <w:lang w:eastAsia="en-US"/>
              </w:rPr>
              <w:t>t</w:t>
            </w:r>
            <w:proofErr w:type="spellEnd"/>
          </w:p>
        </w:tc>
      </w:tr>
      <w:tr w:rsidR="008D611D" w:rsidRPr="00ED2F12" w:rsidTr="00C50B6E">
        <w:trPr>
          <w:cantSplit/>
          <w:trHeight w:val="18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0</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UPSStatus_BF</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The purpose of this register is to convey the mode of operation of the UPS at macro level.  Anytime the value of this usage changes the </w:t>
            </w:r>
            <w:proofErr w:type="spellStart"/>
            <w:r w:rsidRPr="00ED2F12">
              <w:rPr>
                <w:rFonts w:eastAsia="Times New Roman" w:cs="Arial"/>
                <w:szCs w:val="20"/>
                <w:lang w:eastAsia="en-US"/>
              </w:rPr>
              <w:t>UPSStatusChangeCause_EN</w:t>
            </w:r>
            <w:proofErr w:type="spellEnd"/>
            <w:r w:rsidRPr="00ED2F12">
              <w:rPr>
                <w:rFonts w:eastAsia="Times New Roman" w:cs="Arial"/>
                <w:szCs w:val="20"/>
                <w:lang w:eastAsia="en-US"/>
              </w:rPr>
              <w:t xml:space="preserve"> usage will change as well.  This usage is NOT intended to be a direct mapping to the internal UPS state machine.  </w:t>
            </w: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3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UPSStatusChangeCause_EN</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25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3</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MOG.OutletStatus_BF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25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6</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auto" w:fill="auto"/>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SOG[0].</w:t>
            </w:r>
            <w:proofErr w:type="spellStart"/>
            <w:r w:rsidRPr="00ED2F12">
              <w:rPr>
                <w:rFonts w:eastAsia="Times New Roman" w:cs="Arial"/>
                <w:szCs w:val="20"/>
                <w:lang w:eastAsia="en-US"/>
              </w:rPr>
              <w:t>OutletStatus_BF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25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9</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auto" w:fill="auto"/>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SOG[1].</w:t>
            </w:r>
            <w:proofErr w:type="spellStart"/>
            <w:r w:rsidRPr="00ED2F12">
              <w:rPr>
                <w:rFonts w:eastAsia="Times New Roman" w:cs="Arial"/>
                <w:szCs w:val="20"/>
                <w:lang w:eastAsia="en-US"/>
              </w:rPr>
              <w:t>OutletStatus_BF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25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12</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auto" w:fill="auto"/>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SOG[2].</w:t>
            </w:r>
            <w:proofErr w:type="spellStart"/>
            <w:r w:rsidRPr="00ED2F12">
              <w:rPr>
                <w:rFonts w:eastAsia="Times New Roman" w:cs="Arial"/>
                <w:szCs w:val="20"/>
                <w:lang w:eastAsia="en-US"/>
              </w:rPr>
              <w:t>OutletStatus_BF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25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15</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auto" w:fill="auto"/>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SOG[3].</w:t>
            </w:r>
            <w:proofErr w:type="spellStart"/>
            <w:r w:rsidRPr="00ED2F12">
              <w:rPr>
                <w:rFonts w:eastAsia="Times New Roman" w:cs="Arial"/>
                <w:szCs w:val="20"/>
                <w:lang w:eastAsia="en-US"/>
              </w:rPr>
              <w:t>OutletStatus_BF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3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18</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SimpleSignalingStatus_BF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6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19</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GeneralError_BF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6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20</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PowerSystemError_BF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6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22</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BatterySystemError_BF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3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23</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ReplaceBatteryTestStatus_BF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25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24</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RunTimeCalibrationStatus_BF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62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25</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Battery.LifeTimeStatus_BF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3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26</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UserInterfaceStatus_BF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84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lastRenderedPageBreak/>
              <w:t>128</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RunTimeRemaining</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The number of seconds until power will go out when running on battery.  This should never be compared as an actual value, but should be compared as LTE.</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U0</w:t>
            </w:r>
          </w:p>
        </w:tc>
      </w:tr>
      <w:tr w:rsidR="008D611D" w:rsidRPr="00ED2F12" w:rsidTr="00C50B6E">
        <w:trPr>
          <w:cantSplit/>
          <w:trHeight w:val="52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130</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StateOfCharge_Pct</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This represents the % state of charge in the battery. (</w:t>
            </w:r>
            <w:proofErr w:type="gramStart"/>
            <w:r w:rsidRPr="00ED2F12">
              <w:rPr>
                <w:rFonts w:eastAsia="Times New Roman" w:cs="Arial"/>
                <w:szCs w:val="20"/>
                <w:lang w:eastAsia="en-US"/>
              </w:rPr>
              <w:t>known</w:t>
            </w:r>
            <w:proofErr w:type="gramEnd"/>
            <w:r w:rsidRPr="00ED2F12">
              <w:rPr>
                <w:rFonts w:eastAsia="Times New Roman" w:cs="Arial"/>
                <w:szCs w:val="20"/>
                <w:lang w:eastAsia="en-US"/>
              </w:rPr>
              <w:t xml:space="preserve"> as Battery Capacity in UPS-link).</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U9</w:t>
            </w:r>
          </w:p>
        </w:tc>
      </w:tr>
      <w:tr w:rsidR="008D611D" w:rsidRPr="00ED2F12" w:rsidTr="00C50B6E">
        <w:trPr>
          <w:cantSplit/>
          <w:trHeight w:val="52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131</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Battery.Positive.VoltageDC</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This is the measured DC voltage. (Positive Half if there are 2 parts)</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S5</w:t>
            </w:r>
          </w:p>
        </w:tc>
      </w:tr>
      <w:tr w:rsidR="008D611D" w:rsidRPr="00ED2F12" w:rsidTr="00C50B6E">
        <w:trPr>
          <w:cantSplit/>
          <w:trHeight w:val="102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133</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Battery.Date</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This is the number of days since 1999 (0=1-jan-2000).  This is the theoretical battery replacement </w:t>
            </w:r>
            <w:proofErr w:type="gramStart"/>
            <w:r w:rsidRPr="00ED2F12">
              <w:rPr>
                <w:rFonts w:eastAsia="Times New Roman" w:cs="Arial"/>
                <w:szCs w:val="20"/>
                <w:lang w:eastAsia="en-US"/>
              </w:rPr>
              <w:t>date,</w:t>
            </w:r>
            <w:proofErr w:type="gramEnd"/>
            <w:r w:rsidRPr="00ED2F12">
              <w:rPr>
                <w:rFonts w:eastAsia="Times New Roman" w:cs="Arial"/>
                <w:szCs w:val="20"/>
                <w:lang w:eastAsia="en-US"/>
              </w:rPr>
              <w:t xml:space="preserve"> it should not be interpreted to be more accurate than a month.</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U0</w:t>
            </w:r>
          </w:p>
        </w:tc>
      </w:tr>
      <w:tr w:rsidR="008D611D" w:rsidRPr="00ED2F12" w:rsidTr="00C50B6E">
        <w:trPr>
          <w:cantSplit/>
          <w:trHeight w:val="3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135</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Battery.Temperature</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This is the temperature in Degrees C.</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S7</w:t>
            </w:r>
          </w:p>
        </w:tc>
      </w:tr>
      <w:tr w:rsidR="008D611D" w:rsidRPr="00ED2F12" w:rsidTr="00C50B6E">
        <w:trPr>
          <w:cantSplit/>
          <w:trHeight w:val="52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136</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Output[0].</w:t>
            </w:r>
            <w:proofErr w:type="spellStart"/>
            <w:r w:rsidRPr="00ED2F12">
              <w:rPr>
                <w:rFonts w:eastAsia="Times New Roman" w:cs="Arial"/>
                <w:szCs w:val="20"/>
                <w:lang w:eastAsia="en-US"/>
              </w:rPr>
              <w:t>RealPower_Pct</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Phase 1 - Measured real power as a percent of full rating.</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U8</w:t>
            </w:r>
          </w:p>
        </w:tc>
      </w:tr>
      <w:tr w:rsidR="008D611D" w:rsidRPr="00ED2F12" w:rsidTr="00C50B6E">
        <w:trPr>
          <w:cantSplit/>
          <w:trHeight w:val="78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138</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Output[0].</w:t>
            </w:r>
            <w:proofErr w:type="spellStart"/>
            <w:r w:rsidRPr="00ED2F12">
              <w:rPr>
                <w:rFonts w:eastAsia="Times New Roman" w:cs="Arial"/>
                <w:szCs w:val="20"/>
                <w:lang w:eastAsia="en-US"/>
              </w:rPr>
              <w:t>ApparentPower_Pct</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Phase 1 - Measured apparent power as a percent of full rating.  Never be implemented with </w:t>
            </w:r>
            <w:proofErr w:type="spellStart"/>
            <w:r w:rsidRPr="00ED2F12">
              <w:rPr>
                <w:rFonts w:eastAsia="Times New Roman" w:cs="Arial"/>
                <w:szCs w:val="20"/>
                <w:lang w:eastAsia="en-US"/>
              </w:rPr>
              <w:t>ApparentPower</w:t>
            </w:r>
            <w:proofErr w:type="spellEnd"/>
            <w:r w:rsidRPr="00ED2F12">
              <w:rPr>
                <w:rFonts w:eastAsia="Times New Roman" w:cs="Arial"/>
                <w:szCs w:val="20"/>
                <w:lang w:eastAsia="en-US"/>
              </w:rPr>
              <w:t xml:space="preserve"> usage.</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U8</w:t>
            </w:r>
          </w:p>
        </w:tc>
      </w:tr>
      <w:tr w:rsidR="008D611D" w:rsidRPr="00ED2F12" w:rsidTr="00C50B6E">
        <w:trPr>
          <w:cantSplit/>
          <w:trHeight w:val="52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140</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Output[0].</w:t>
            </w:r>
            <w:proofErr w:type="spellStart"/>
            <w:r w:rsidRPr="00ED2F12">
              <w:rPr>
                <w:rFonts w:eastAsia="Times New Roman" w:cs="Arial"/>
                <w:szCs w:val="20"/>
                <w:lang w:eastAsia="en-US"/>
              </w:rPr>
              <w:t>CurrentAC</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Phase 1 - This is the measured AC RMS Current.</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U5</w:t>
            </w:r>
          </w:p>
        </w:tc>
      </w:tr>
      <w:tr w:rsidR="008D611D" w:rsidRPr="00ED2F12" w:rsidTr="00C50B6E">
        <w:trPr>
          <w:cantSplit/>
          <w:trHeight w:val="52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142</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Output[0].</w:t>
            </w:r>
            <w:proofErr w:type="spellStart"/>
            <w:r w:rsidRPr="00ED2F12">
              <w:rPr>
                <w:rFonts w:eastAsia="Times New Roman" w:cs="Arial"/>
                <w:szCs w:val="20"/>
                <w:lang w:eastAsia="en-US"/>
              </w:rPr>
              <w:t>VoltageAC</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Phase 1 - This is the measured Output Voltage</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U6</w:t>
            </w:r>
          </w:p>
        </w:tc>
      </w:tr>
      <w:tr w:rsidR="008D611D" w:rsidRPr="00ED2F12" w:rsidTr="00C50B6E">
        <w:trPr>
          <w:cantSplit/>
          <w:trHeight w:val="3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144</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Output.Frequency</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This is the measured AC frequency on the output.</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U7</w:t>
            </w:r>
          </w:p>
        </w:tc>
      </w:tr>
      <w:tr w:rsidR="008D611D" w:rsidRPr="00ED2F12" w:rsidTr="00C50B6E">
        <w:trPr>
          <w:cantSplit/>
          <w:trHeight w:val="25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145</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auto" w:fill="auto"/>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Output.Energy</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This is the number of Watt Hours consumed</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U0</w:t>
            </w:r>
          </w:p>
        </w:tc>
      </w:tr>
      <w:tr w:rsidR="008D611D" w:rsidRPr="00ED2F12" w:rsidTr="00C50B6E">
        <w:trPr>
          <w:cantSplit/>
          <w:trHeight w:val="3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150</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Input.InputStatus_BF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52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151</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Input[0].</w:t>
            </w:r>
            <w:proofErr w:type="spellStart"/>
            <w:r w:rsidRPr="00ED2F12">
              <w:rPr>
                <w:rFonts w:eastAsia="Times New Roman" w:cs="Arial"/>
                <w:szCs w:val="20"/>
                <w:lang w:eastAsia="en-US"/>
              </w:rPr>
              <w:t>VoltageAC</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Phase 1 - This is the measured Input Voltage (0xFFFF if not applicable)</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U6</w:t>
            </w:r>
          </w:p>
        </w:tc>
      </w:tr>
      <w:tr w:rsidR="008D611D" w:rsidRPr="00ED2F12" w:rsidTr="00C50B6E">
        <w:trPr>
          <w:cantSplit/>
          <w:trHeight w:val="76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154</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Input.Efficiency_EN</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Efficiency is defined as </w:t>
            </w:r>
            <w:proofErr w:type="spellStart"/>
            <w:r w:rsidRPr="00ED2F12">
              <w:rPr>
                <w:rFonts w:eastAsia="Times New Roman" w:cs="Arial"/>
                <w:szCs w:val="20"/>
                <w:lang w:eastAsia="en-US"/>
              </w:rPr>
              <w:t>RealPowerOut</w:t>
            </w:r>
            <w:proofErr w:type="spellEnd"/>
            <w:r w:rsidRPr="00ED2F12">
              <w:rPr>
                <w:rFonts w:eastAsia="Times New Roman" w:cs="Arial"/>
                <w:szCs w:val="20"/>
                <w:lang w:eastAsia="en-US"/>
              </w:rPr>
              <w:t xml:space="preserve"> / </w:t>
            </w:r>
            <w:proofErr w:type="spellStart"/>
            <w:r w:rsidRPr="00ED2F12">
              <w:rPr>
                <w:rFonts w:eastAsia="Times New Roman" w:cs="Arial"/>
                <w:szCs w:val="20"/>
                <w:lang w:eastAsia="en-US"/>
              </w:rPr>
              <w:t>RealPowerIn</w:t>
            </w:r>
            <w:proofErr w:type="spellEnd"/>
            <w:r w:rsidRPr="00ED2F12">
              <w:rPr>
                <w:rFonts w:eastAsia="Times New Roman" w:cs="Arial"/>
                <w:szCs w:val="20"/>
                <w:lang w:eastAsia="en-US"/>
              </w:rPr>
              <w:t>.  Apparent Power (VA) measurements should not be used.</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103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lastRenderedPageBreak/>
              <w:t>155</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MOG.TurnOffCountdown_EN</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Time remaining till output off </w:t>
            </w:r>
            <w:r w:rsidRPr="00ED2F12">
              <w:rPr>
                <w:rFonts w:eastAsia="Times New Roman" w:cs="Arial"/>
                <w:szCs w:val="20"/>
                <w:lang w:eastAsia="en-US"/>
              </w:rPr>
              <w:br/>
              <w:t xml:space="preserve">-1-NotActive -no countdown in progress.  </w:t>
            </w:r>
            <w:r w:rsidRPr="00ED2F12">
              <w:rPr>
                <w:rFonts w:eastAsia="Times New Roman" w:cs="Arial"/>
                <w:szCs w:val="20"/>
                <w:lang w:eastAsia="en-US"/>
              </w:rPr>
              <w:br/>
              <w:t>0-CountdownExpired-Countdown has ended.</w:t>
            </w:r>
            <w:r w:rsidRPr="00ED2F12">
              <w:rPr>
                <w:rFonts w:eastAsia="Times New Roman" w:cs="Arial"/>
                <w:szCs w:val="20"/>
                <w:lang w:eastAsia="en-US"/>
              </w:rPr>
              <w:br/>
              <w:t>(1)</w:t>
            </w:r>
            <w:proofErr w:type="gramStart"/>
            <w:r w:rsidRPr="00ED2F12">
              <w:rPr>
                <w:rFonts w:eastAsia="Times New Roman" w:cs="Arial"/>
                <w:szCs w:val="20"/>
                <w:lang w:eastAsia="en-US"/>
              </w:rPr>
              <w:t>-(</w:t>
            </w:r>
            <w:proofErr w:type="gramEnd"/>
            <w:r w:rsidRPr="00ED2F12">
              <w:rPr>
                <w:rFonts w:eastAsia="Times New Roman" w:cs="Arial"/>
                <w:szCs w:val="20"/>
                <w:lang w:eastAsia="en-US"/>
              </w:rPr>
              <w:t>32767)-Seconds remaining for countdown.</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103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156</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MOG.TurnOnCountdown_EN</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Time remaining till output on</w:t>
            </w:r>
            <w:r w:rsidRPr="00ED2F12">
              <w:rPr>
                <w:rFonts w:eastAsia="Times New Roman" w:cs="Arial"/>
                <w:szCs w:val="20"/>
                <w:lang w:eastAsia="en-US"/>
              </w:rPr>
              <w:br w:type="page"/>
              <w:t>-1-NotActive - no countdown in progress.</w:t>
            </w:r>
            <w:r w:rsidRPr="00ED2F12">
              <w:rPr>
                <w:rFonts w:eastAsia="Times New Roman" w:cs="Arial"/>
                <w:szCs w:val="20"/>
                <w:lang w:eastAsia="en-US"/>
              </w:rPr>
              <w:br w:type="page"/>
              <w:t>0-CountdownExpired-Countdown has ended.</w:t>
            </w:r>
            <w:r w:rsidRPr="00ED2F12">
              <w:rPr>
                <w:rFonts w:eastAsia="Times New Roman" w:cs="Arial"/>
                <w:szCs w:val="20"/>
                <w:lang w:eastAsia="en-US"/>
              </w:rPr>
              <w:br w:type="page"/>
              <w:t>(1)</w:t>
            </w:r>
            <w:proofErr w:type="gramStart"/>
            <w:r w:rsidRPr="00ED2F12">
              <w:rPr>
                <w:rFonts w:eastAsia="Times New Roman" w:cs="Arial"/>
                <w:szCs w:val="20"/>
                <w:lang w:eastAsia="en-US"/>
              </w:rPr>
              <w:t>-(</w:t>
            </w:r>
            <w:proofErr w:type="gramEnd"/>
            <w:r w:rsidRPr="00ED2F12">
              <w:rPr>
                <w:rFonts w:eastAsia="Times New Roman" w:cs="Arial"/>
                <w:szCs w:val="20"/>
                <w:lang w:eastAsia="en-US"/>
              </w:rPr>
              <w:t>32767)-Seconds remaining for countdown.</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103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157</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auto" w:fill="auto"/>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MOG.StayOffCountdown_EN</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Minimum time to remain off after a shutdown.</w:t>
            </w:r>
            <w:r w:rsidRPr="00ED2F12">
              <w:rPr>
                <w:rFonts w:eastAsia="Times New Roman" w:cs="Arial"/>
                <w:szCs w:val="20"/>
                <w:lang w:eastAsia="en-US"/>
              </w:rPr>
              <w:br/>
              <w:t>-1-NotActive-No countdown in progress.</w:t>
            </w:r>
            <w:r w:rsidRPr="00ED2F12">
              <w:rPr>
                <w:rFonts w:eastAsia="Times New Roman" w:cs="Arial"/>
                <w:szCs w:val="20"/>
                <w:lang w:eastAsia="en-US"/>
              </w:rPr>
              <w:br/>
              <w:t>0-CountdownExpired-Countdown has ended.</w:t>
            </w:r>
            <w:r w:rsidRPr="00ED2F12">
              <w:rPr>
                <w:rFonts w:eastAsia="Times New Roman" w:cs="Arial"/>
                <w:szCs w:val="20"/>
                <w:lang w:eastAsia="en-US"/>
              </w:rPr>
              <w:br/>
              <w:t>(1)</w:t>
            </w:r>
            <w:proofErr w:type="gramStart"/>
            <w:r w:rsidRPr="00ED2F12">
              <w:rPr>
                <w:rFonts w:eastAsia="Times New Roman" w:cs="Arial"/>
                <w:szCs w:val="20"/>
                <w:lang w:eastAsia="en-US"/>
              </w:rPr>
              <w:t>-(</w:t>
            </w:r>
            <w:proofErr w:type="gramEnd"/>
            <w:r w:rsidRPr="00ED2F12">
              <w:rPr>
                <w:rFonts w:eastAsia="Times New Roman" w:cs="Arial"/>
                <w:szCs w:val="20"/>
                <w:lang w:eastAsia="en-US"/>
              </w:rPr>
              <w:t>2147483647)-Seconds remaining for countdown.</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129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159</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SOG[0].</w:t>
            </w:r>
            <w:proofErr w:type="spellStart"/>
            <w:r w:rsidRPr="00ED2F12">
              <w:rPr>
                <w:rFonts w:eastAsia="Times New Roman" w:cs="Arial"/>
                <w:szCs w:val="20"/>
                <w:lang w:eastAsia="en-US"/>
              </w:rPr>
              <w:t>TurnOffCountdown_EN</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Time remaining till output off SOG 0</w:t>
            </w:r>
            <w:r w:rsidRPr="00ED2F12">
              <w:rPr>
                <w:rFonts w:eastAsia="Times New Roman" w:cs="Arial"/>
                <w:szCs w:val="20"/>
                <w:lang w:eastAsia="en-US"/>
              </w:rPr>
              <w:br/>
              <w:t xml:space="preserve">-1-NotActive_Cancel-Reading: no countdown in progress.  </w:t>
            </w:r>
            <w:r w:rsidRPr="00ED2F12">
              <w:rPr>
                <w:rFonts w:eastAsia="Times New Roman" w:cs="Arial"/>
                <w:szCs w:val="20"/>
                <w:lang w:eastAsia="en-US"/>
              </w:rPr>
              <w:br/>
              <w:t>0-CountdownExpired-Countdown has ended.</w:t>
            </w:r>
            <w:r w:rsidRPr="00ED2F12">
              <w:rPr>
                <w:rFonts w:eastAsia="Times New Roman" w:cs="Arial"/>
                <w:szCs w:val="20"/>
                <w:lang w:eastAsia="en-US"/>
              </w:rPr>
              <w:br/>
              <w:t>(1)</w:t>
            </w:r>
            <w:proofErr w:type="gramStart"/>
            <w:r w:rsidRPr="00ED2F12">
              <w:rPr>
                <w:rFonts w:eastAsia="Times New Roman" w:cs="Arial"/>
                <w:szCs w:val="20"/>
                <w:lang w:eastAsia="en-US"/>
              </w:rPr>
              <w:t>-(</w:t>
            </w:r>
            <w:proofErr w:type="gramEnd"/>
            <w:r w:rsidRPr="00ED2F12">
              <w:rPr>
                <w:rFonts w:eastAsia="Times New Roman" w:cs="Arial"/>
                <w:szCs w:val="20"/>
                <w:lang w:eastAsia="en-US"/>
              </w:rPr>
              <w:t>32767)-Seconds remaining for countdown.</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129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160</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SOG[0].</w:t>
            </w:r>
            <w:proofErr w:type="spellStart"/>
            <w:r w:rsidRPr="00ED2F12">
              <w:rPr>
                <w:rFonts w:eastAsia="Times New Roman" w:cs="Arial"/>
                <w:szCs w:val="20"/>
                <w:lang w:eastAsia="en-US"/>
              </w:rPr>
              <w:t>TurnOnCountdown_EN</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Time remaining till output on SOG 0</w:t>
            </w:r>
            <w:r w:rsidRPr="00ED2F12">
              <w:rPr>
                <w:rFonts w:eastAsia="Times New Roman" w:cs="Arial"/>
                <w:szCs w:val="20"/>
                <w:lang w:eastAsia="en-US"/>
              </w:rPr>
              <w:br/>
              <w:t>-1-NotActive_Cancel-Reading: no countdown in progress.</w:t>
            </w:r>
            <w:r w:rsidRPr="00ED2F12">
              <w:rPr>
                <w:rFonts w:eastAsia="Times New Roman" w:cs="Arial"/>
                <w:szCs w:val="20"/>
                <w:lang w:eastAsia="en-US"/>
              </w:rPr>
              <w:br/>
              <w:t>0-CountdownExpired-Countdown has ended.</w:t>
            </w:r>
            <w:r w:rsidRPr="00ED2F12">
              <w:rPr>
                <w:rFonts w:eastAsia="Times New Roman" w:cs="Arial"/>
                <w:szCs w:val="20"/>
                <w:lang w:eastAsia="en-US"/>
              </w:rPr>
              <w:br/>
              <w:t>(1)</w:t>
            </w:r>
            <w:proofErr w:type="gramStart"/>
            <w:r w:rsidRPr="00ED2F12">
              <w:rPr>
                <w:rFonts w:eastAsia="Times New Roman" w:cs="Arial"/>
                <w:szCs w:val="20"/>
                <w:lang w:eastAsia="en-US"/>
              </w:rPr>
              <w:t>-(</w:t>
            </w:r>
            <w:proofErr w:type="gramEnd"/>
            <w:r w:rsidRPr="00ED2F12">
              <w:rPr>
                <w:rFonts w:eastAsia="Times New Roman" w:cs="Arial"/>
                <w:szCs w:val="20"/>
                <w:lang w:eastAsia="en-US"/>
              </w:rPr>
              <w:t>32767)-Seconds remaining for countdown.</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103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161</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auto" w:fill="auto"/>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SOG[0].</w:t>
            </w:r>
            <w:proofErr w:type="spellStart"/>
            <w:r w:rsidRPr="00ED2F12">
              <w:rPr>
                <w:rFonts w:eastAsia="Times New Roman" w:cs="Arial"/>
                <w:szCs w:val="20"/>
                <w:lang w:eastAsia="en-US"/>
              </w:rPr>
              <w:t>StayOffCountdown_EN</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Minimum time to remain off after a shutdown. SOG 0</w:t>
            </w:r>
            <w:r w:rsidRPr="00ED2F12">
              <w:rPr>
                <w:rFonts w:eastAsia="Times New Roman" w:cs="Arial"/>
                <w:szCs w:val="20"/>
                <w:lang w:eastAsia="en-US"/>
              </w:rPr>
              <w:br/>
              <w:t>-1-NotActive-No countdown in progress.</w:t>
            </w:r>
            <w:r w:rsidRPr="00ED2F12">
              <w:rPr>
                <w:rFonts w:eastAsia="Times New Roman" w:cs="Arial"/>
                <w:szCs w:val="20"/>
                <w:lang w:eastAsia="en-US"/>
              </w:rPr>
              <w:br/>
              <w:t>0-CountdownExpired-Countdown has ended.</w:t>
            </w:r>
            <w:r w:rsidRPr="00ED2F12">
              <w:rPr>
                <w:rFonts w:eastAsia="Times New Roman" w:cs="Arial"/>
                <w:szCs w:val="20"/>
                <w:lang w:eastAsia="en-US"/>
              </w:rPr>
              <w:br/>
              <w:t>(1)</w:t>
            </w:r>
            <w:proofErr w:type="gramStart"/>
            <w:r w:rsidRPr="00ED2F12">
              <w:rPr>
                <w:rFonts w:eastAsia="Times New Roman" w:cs="Arial"/>
                <w:szCs w:val="20"/>
                <w:lang w:eastAsia="en-US"/>
              </w:rPr>
              <w:t>-(</w:t>
            </w:r>
            <w:proofErr w:type="gramEnd"/>
            <w:r w:rsidRPr="00ED2F12">
              <w:rPr>
                <w:rFonts w:eastAsia="Times New Roman" w:cs="Arial"/>
                <w:szCs w:val="20"/>
                <w:lang w:eastAsia="en-US"/>
              </w:rPr>
              <w:t>2147483647)-Seconds remaining for countdown.</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129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lastRenderedPageBreak/>
              <w:t>163</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SOG[1].</w:t>
            </w:r>
            <w:proofErr w:type="spellStart"/>
            <w:r w:rsidRPr="00ED2F12">
              <w:rPr>
                <w:rFonts w:eastAsia="Times New Roman" w:cs="Arial"/>
                <w:szCs w:val="20"/>
                <w:lang w:eastAsia="en-US"/>
              </w:rPr>
              <w:t>TurnOffCountdown_EN</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Time remaining till output off SOG 1</w:t>
            </w:r>
            <w:r w:rsidRPr="00ED2F12">
              <w:rPr>
                <w:rFonts w:eastAsia="Times New Roman" w:cs="Arial"/>
                <w:szCs w:val="20"/>
                <w:lang w:eastAsia="en-US"/>
              </w:rPr>
              <w:br/>
              <w:t xml:space="preserve">-1-NotActive_Cancel-Reading: no countdown in progress.  </w:t>
            </w:r>
            <w:r w:rsidRPr="00ED2F12">
              <w:rPr>
                <w:rFonts w:eastAsia="Times New Roman" w:cs="Arial"/>
                <w:szCs w:val="20"/>
                <w:lang w:eastAsia="en-US"/>
              </w:rPr>
              <w:br/>
              <w:t>0-CountdownExpired-Countdown has ended.</w:t>
            </w:r>
            <w:r w:rsidRPr="00ED2F12">
              <w:rPr>
                <w:rFonts w:eastAsia="Times New Roman" w:cs="Arial"/>
                <w:szCs w:val="20"/>
                <w:lang w:eastAsia="en-US"/>
              </w:rPr>
              <w:br/>
              <w:t>(1)</w:t>
            </w:r>
            <w:proofErr w:type="gramStart"/>
            <w:r w:rsidRPr="00ED2F12">
              <w:rPr>
                <w:rFonts w:eastAsia="Times New Roman" w:cs="Arial"/>
                <w:szCs w:val="20"/>
                <w:lang w:eastAsia="en-US"/>
              </w:rPr>
              <w:t>-(</w:t>
            </w:r>
            <w:proofErr w:type="gramEnd"/>
            <w:r w:rsidRPr="00ED2F12">
              <w:rPr>
                <w:rFonts w:eastAsia="Times New Roman" w:cs="Arial"/>
                <w:szCs w:val="20"/>
                <w:lang w:eastAsia="en-US"/>
              </w:rPr>
              <w:t>32767)-Seconds remaining for countdown.</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129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164</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SOG[1].</w:t>
            </w:r>
            <w:proofErr w:type="spellStart"/>
            <w:r w:rsidRPr="00ED2F12">
              <w:rPr>
                <w:rFonts w:eastAsia="Times New Roman" w:cs="Arial"/>
                <w:szCs w:val="20"/>
                <w:lang w:eastAsia="en-US"/>
              </w:rPr>
              <w:t>TurnOnCountdown_EN</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Time remaining till output on SOG 1</w:t>
            </w:r>
            <w:r w:rsidRPr="00ED2F12">
              <w:rPr>
                <w:rFonts w:eastAsia="Times New Roman" w:cs="Arial"/>
                <w:szCs w:val="20"/>
                <w:lang w:eastAsia="en-US"/>
              </w:rPr>
              <w:br/>
              <w:t>-1-NotActive_Cancel-Reading: no countdown in progress.</w:t>
            </w:r>
            <w:r w:rsidRPr="00ED2F12">
              <w:rPr>
                <w:rFonts w:eastAsia="Times New Roman" w:cs="Arial"/>
                <w:szCs w:val="20"/>
                <w:lang w:eastAsia="en-US"/>
              </w:rPr>
              <w:br/>
              <w:t>0-CountdownExpired-Countdown has ended.</w:t>
            </w:r>
            <w:r w:rsidRPr="00ED2F12">
              <w:rPr>
                <w:rFonts w:eastAsia="Times New Roman" w:cs="Arial"/>
                <w:szCs w:val="20"/>
                <w:lang w:eastAsia="en-US"/>
              </w:rPr>
              <w:br/>
              <w:t>(1)</w:t>
            </w:r>
            <w:proofErr w:type="gramStart"/>
            <w:r w:rsidRPr="00ED2F12">
              <w:rPr>
                <w:rFonts w:eastAsia="Times New Roman" w:cs="Arial"/>
                <w:szCs w:val="20"/>
                <w:lang w:eastAsia="en-US"/>
              </w:rPr>
              <w:t>-(</w:t>
            </w:r>
            <w:proofErr w:type="gramEnd"/>
            <w:r w:rsidRPr="00ED2F12">
              <w:rPr>
                <w:rFonts w:eastAsia="Times New Roman" w:cs="Arial"/>
                <w:szCs w:val="20"/>
                <w:lang w:eastAsia="en-US"/>
              </w:rPr>
              <w:t>32767)-Seconds remaining for countdown.</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103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165</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auto" w:fill="auto"/>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SOG[1].</w:t>
            </w:r>
            <w:proofErr w:type="spellStart"/>
            <w:r w:rsidRPr="00ED2F12">
              <w:rPr>
                <w:rFonts w:eastAsia="Times New Roman" w:cs="Arial"/>
                <w:szCs w:val="20"/>
                <w:lang w:eastAsia="en-US"/>
              </w:rPr>
              <w:t>StayOffCountdown_EN</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Minimum time to remain off after a shutdown. SOG 1</w:t>
            </w:r>
            <w:r w:rsidRPr="00ED2F12">
              <w:rPr>
                <w:rFonts w:eastAsia="Times New Roman" w:cs="Arial"/>
                <w:szCs w:val="20"/>
                <w:lang w:eastAsia="en-US"/>
              </w:rPr>
              <w:br/>
              <w:t>-1-NotActive-No countdown in progress.</w:t>
            </w:r>
            <w:r w:rsidRPr="00ED2F12">
              <w:rPr>
                <w:rFonts w:eastAsia="Times New Roman" w:cs="Arial"/>
                <w:szCs w:val="20"/>
                <w:lang w:eastAsia="en-US"/>
              </w:rPr>
              <w:br/>
              <w:t>0-CountdownExpired-Countdown has ended.</w:t>
            </w:r>
            <w:r w:rsidRPr="00ED2F12">
              <w:rPr>
                <w:rFonts w:eastAsia="Times New Roman" w:cs="Arial"/>
                <w:szCs w:val="20"/>
                <w:lang w:eastAsia="en-US"/>
              </w:rPr>
              <w:br/>
              <w:t>(1)</w:t>
            </w:r>
            <w:proofErr w:type="gramStart"/>
            <w:r w:rsidRPr="00ED2F12">
              <w:rPr>
                <w:rFonts w:eastAsia="Times New Roman" w:cs="Arial"/>
                <w:szCs w:val="20"/>
                <w:lang w:eastAsia="en-US"/>
              </w:rPr>
              <w:t>-(</w:t>
            </w:r>
            <w:proofErr w:type="gramEnd"/>
            <w:r w:rsidRPr="00ED2F12">
              <w:rPr>
                <w:rFonts w:eastAsia="Times New Roman" w:cs="Arial"/>
                <w:szCs w:val="20"/>
                <w:lang w:eastAsia="en-US"/>
              </w:rPr>
              <w:t>2147483647)-Seconds remaining for countdown.</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129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167</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SOG[2].</w:t>
            </w:r>
            <w:proofErr w:type="spellStart"/>
            <w:r w:rsidRPr="00ED2F12">
              <w:rPr>
                <w:rFonts w:eastAsia="Times New Roman" w:cs="Arial"/>
                <w:szCs w:val="20"/>
                <w:lang w:eastAsia="en-US"/>
              </w:rPr>
              <w:t>TurnOffCountdown_EN</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Time remaining till output off SOG 2</w:t>
            </w:r>
            <w:r w:rsidRPr="00ED2F12">
              <w:rPr>
                <w:rFonts w:eastAsia="Times New Roman" w:cs="Arial"/>
                <w:szCs w:val="20"/>
                <w:lang w:eastAsia="en-US"/>
              </w:rPr>
              <w:br/>
              <w:t xml:space="preserve">-1-NotActive_Cancel-Reading: no countdown in progress.  </w:t>
            </w:r>
            <w:r w:rsidRPr="00ED2F12">
              <w:rPr>
                <w:rFonts w:eastAsia="Times New Roman" w:cs="Arial"/>
                <w:szCs w:val="20"/>
                <w:lang w:eastAsia="en-US"/>
              </w:rPr>
              <w:br/>
              <w:t>0-CountdownExpired-Countdown has ended.</w:t>
            </w:r>
            <w:r w:rsidRPr="00ED2F12">
              <w:rPr>
                <w:rFonts w:eastAsia="Times New Roman" w:cs="Arial"/>
                <w:szCs w:val="20"/>
                <w:lang w:eastAsia="en-US"/>
              </w:rPr>
              <w:br/>
              <w:t>(1)</w:t>
            </w:r>
            <w:proofErr w:type="gramStart"/>
            <w:r w:rsidRPr="00ED2F12">
              <w:rPr>
                <w:rFonts w:eastAsia="Times New Roman" w:cs="Arial"/>
                <w:szCs w:val="20"/>
                <w:lang w:eastAsia="en-US"/>
              </w:rPr>
              <w:t>-(</w:t>
            </w:r>
            <w:proofErr w:type="gramEnd"/>
            <w:r w:rsidRPr="00ED2F12">
              <w:rPr>
                <w:rFonts w:eastAsia="Times New Roman" w:cs="Arial"/>
                <w:szCs w:val="20"/>
                <w:lang w:eastAsia="en-US"/>
              </w:rPr>
              <w:t>32767)-Seconds remaining for countdown.</w:t>
            </w:r>
          </w:p>
        </w:tc>
        <w:tc>
          <w:tcPr>
            <w:tcW w:w="587" w:type="dxa"/>
            <w:shd w:val="clear" w:color="auto" w:fill="auto"/>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129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168</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SOG[2].</w:t>
            </w:r>
            <w:proofErr w:type="spellStart"/>
            <w:r w:rsidRPr="00ED2F12">
              <w:rPr>
                <w:rFonts w:eastAsia="Times New Roman" w:cs="Arial"/>
                <w:szCs w:val="20"/>
                <w:lang w:eastAsia="en-US"/>
              </w:rPr>
              <w:t>TurnOnCountdown_EN</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Time remaining till output on SOG 2</w:t>
            </w:r>
            <w:r w:rsidRPr="00ED2F12">
              <w:rPr>
                <w:rFonts w:eastAsia="Times New Roman" w:cs="Arial"/>
                <w:szCs w:val="20"/>
                <w:lang w:eastAsia="en-US"/>
              </w:rPr>
              <w:br/>
              <w:t>-1-NotActive_Cancel-Reading: no countdown in progress.</w:t>
            </w:r>
            <w:r w:rsidRPr="00ED2F12">
              <w:rPr>
                <w:rFonts w:eastAsia="Times New Roman" w:cs="Arial"/>
                <w:szCs w:val="20"/>
                <w:lang w:eastAsia="en-US"/>
              </w:rPr>
              <w:br/>
              <w:t>0-CountdownExpired-Countdown has ended.</w:t>
            </w:r>
            <w:r w:rsidRPr="00ED2F12">
              <w:rPr>
                <w:rFonts w:eastAsia="Times New Roman" w:cs="Arial"/>
                <w:szCs w:val="20"/>
                <w:lang w:eastAsia="en-US"/>
              </w:rPr>
              <w:br/>
              <w:t>(1)</w:t>
            </w:r>
            <w:proofErr w:type="gramStart"/>
            <w:r w:rsidRPr="00ED2F12">
              <w:rPr>
                <w:rFonts w:eastAsia="Times New Roman" w:cs="Arial"/>
                <w:szCs w:val="20"/>
                <w:lang w:eastAsia="en-US"/>
              </w:rPr>
              <w:t>-(</w:t>
            </w:r>
            <w:proofErr w:type="gramEnd"/>
            <w:r w:rsidRPr="00ED2F12">
              <w:rPr>
                <w:rFonts w:eastAsia="Times New Roman" w:cs="Arial"/>
                <w:szCs w:val="20"/>
                <w:lang w:eastAsia="en-US"/>
              </w:rPr>
              <w:t>32767)-Seconds remaining for countdown.</w:t>
            </w:r>
          </w:p>
        </w:tc>
        <w:tc>
          <w:tcPr>
            <w:tcW w:w="587" w:type="dxa"/>
            <w:shd w:val="clear" w:color="auto" w:fill="auto"/>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103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lastRenderedPageBreak/>
              <w:t>169</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auto" w:fill="auto"/>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SOG[2].</w:t>
            </w:r>
            <w:proofErr w:type="spellStart"/>
            <w:r w:rsidRPr="00ED2F12">
              <w:rPr>
                <w:rFonts w:eastAsia="Times New Roman" w:cs="Arial"/>
                <w:szCs w:val="20"/>
                <w:lang w:eastAsia="en-US"/>
              </w:rPr>
              <w:t>StayOffCountdown_EN</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Minimum time to remain off after a shutdown. SOG 2</w:t>
            </w:r>
            <w:r w:rsidRPr="00ED2F12">
              <w:rPr>
                <w:rFonts w:eastAsia="Times New Roman" w:cs="Arial"/>
                <w:szCs w:val="20"/>
                <w:lang w:eastAsia="en-US"/>
              </w:rPr>
              <w:br/>
              <w:t>-1-NotActive-No countdown in progress.</w:t>
            </w:r>
            <w:r w:rsidRPr="00ED2F12">
              <w:rPr>
                <w:rFonts w:eastAsia="Times New Roman" w:cs="Arial"/>
                <w:szCs w:val="20"/>
                <w:lang w:eastAsia="en-US"/>
              </w:rPr>
              <w:br/>
              <w:t>0-CountdownExpired-Countdown has ended.</w:t>
            </w:r>
            <w:r w:rsidRPr="00ED2F12">
              <w:rPr>
                <w:rFonts w:eastAsia="Times New Roman" w:cs="Arial"/>
                <w:szCs w:val="20"/>
                <w:lang w:eastAsia="en-US"/>
              </w:rPr>
              <w:br/>
              <w:t>(1)</w:t>
            </w:r>
            <w:proofErr w:type="gramStart"/>
            <w:r w:rsidRPr="00ED2F12">
              <w:rPr>
                <w:rFonts w:eastAsia="Times New Roman" w:cs="Arial"/>
                <w:szCs w:val="20"/>
                <w:lang w:eastAsia="en-US"/>
              </w:rPr>
              <w:t>-(</w:t>
            </w:r>
            <w:proofErr w:type="gramEnd"/>
            <w:r w:rsidRPr="00ED2F12">
              <w:rPr>
                <w:rFonts w:eastAsia="Times New Roman" w:cs="Arial"/>
                <w:szCs w:val="20"/>
                <w:lang w:eastAsia="en-US"/>
              </w:rPr>
              <w:t>2147483647)-Seconds remaining for countdown.</w:t>
            </w:r>
          </w:p>
        </w:tc>
        <w:tc>
          <w:tcPr>
            <w:tcW w:w="587" w:type="dxa"/>
            <w:shd w:val="clear" w:color="auto" w:fill="auto"/>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129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171</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SOG[3].</w:t>
            </w:r>
            <w:proofErr w:type="spellStart"/>
            <w:r w:rsidRPr="00ED2F12">
              <w:rPr>
                <w:rFonts w:eastAsia="Times New Roman" w:cs="Arial"/>
                <w:szCs w:val="20"/>
                <w:lang w:eastAsia="en-US"/>
              </w:rPr>
              <w:t>TurnOffCountdown_EN</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Time remaining till output off SOG 3</w:t>
            </w:r>
            <w:r w:rsidRPr="00ED2F12">
              <w:rPr>
                <w:rFonts w:eastAsia="Times New Roman" w:cs="Arial"/>
                <w:szCs w:val="20"/>
                <w:lang w:eastAsia="en-US"/>
              </w:rPr>
              <w:br/>
              <w:t xml:space="preserve">-1-NotActive_Cancel-Reading: no countdown in progress.  </w:t>
            </w:r>
            <w:r w:rsidRPr="00ED2F12">
              <w:rPr>
                <w:rFonts w:eastAsia="Times New Roman" w:cs="Arial"/>
                <w:szCs w:val="20"/>
                <w:lang w:eastAsia="en-US"/>
              </w:rPr>
              <w:br/>
              <w:t>0-CountdownExpired-Countdown has ended.</w:t>
            </w:r>
            <w:r w:rsidRPr="00ED2F12">
              <w:rPr>
                <w:rFonts w:eastAsia="Times New Roman" w:cs="Arial"/>
                <w:szCs w:val="20"/>
                <w:lang w:eastAsia="en-US"/>
              </w:rPr>
              <w:br/>
              <w:t>(1)</w:t>
            </w:r>
            <w:proofErr w:type="gramStart"/>
            <w:r w:rsidRPr="00ED2F12">
              <w:rPr>
                <w:rFonts w:eastAsia="Times New Roman" w:cs="Arial"/>
                <w:szCs w:val="20"/>
                <w:lang w:eastAsia="en-US"/>
              </w:rPr>
              <w:t>-(</w:t>
            </w:r>
            <w:proofErr w:type="gramEnd"/>
            <w:r w:rsidRPr="00ED2F12">
              <w:rPr>
                <w:rFonts w:eastAsia="Times New Roman" w:cs="Arial"/>
                <w:szCs w:val="20"/>
                <w:lang w:eastAsia="en-US"/>
              </w:rPr>
              <w:t>32767)-Seconds remaining for countdown.</w:t>
            </w:r>
          </w:p>
        </w:tc>
        <w:tc>
          <w:tcPr>
            <w:tcW w:w="587" w:type="dxa"/>
            <w:shd w:val="clear" w:color="auto" w:fill="auto"/>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129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172</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SOG[3].</w:t>
            </w:r>
            <w:proofErr w:type="spellStart"/>
            <w:r w:rsidRPr="00ED2F12">
              <w:rPr>
                <w:rFonts w:eastAsia="Times New Roman" w:cs="Arial"/>
                <w:szCs w:val="20"/>
                <w:lang w:eastAsia="en-US"/>
              </w:rPr>
              <w:t>TurnOnCountdown_EN</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Time remaining till output on SOG 3</w:t>
            </w:r>
            <w:r w:rsidRPr="00ED2F12">
              <w:rPr>
                <w:rFonts w:eastAsia="Times New Roman" w:cs="Arial"/>
                <w:szCs w:val="20"/>
                <w:lang w:eastAsia="en-US"/>
              </w:rPr>
              <w:br/>
              <w:t>-1-NotActive_Cancel-Reading: no countdown in progress.</w:t>
            </w:r>
            <w:r w:rsidRPr="00ED2F12">
              <w:rPr>
                <w:rFonts w:eastAsia="Times New Roman" w:cs="Arial"/>
                <w:szCs w:val="20"/>
                <w:lang w:eastAsia="en-US"/>
              </w:rPr>
              <w:br/>
              <w:t>0-CountdownExpired-Countdown has ended.</w:t>
            </w:r>
            <w:r w:rsidRPr="00ED2F12">
              <w:rPr>
                <w:rFonts w:eastAsia="Times New Roman" w:cs="Arial"/>
                <w:szCs w:val="20"/>
                <w:lang w:eastAsia="en-US"/>
              </w:rPr>
              <w:br/>
              <w:t>(1)</w:t>
            </w:r>
            <w:proofErr w:type="gramStart"/>
            <w:r w:rsidRPr="00ED2F12">
              <w:rPr>
                <w:rFonts w:eastAsia="Times New Roman" w:cs="Arial"/>
                <w:szCs w:val="20"/>
                <w:lang w:eastAsia="en-US"/>
              </w:rPr>
              <w:t>-(</w:t>
            </w:r>
            <w:proofErr w:type="gramEnd"/>
            <w:r w:rsidRPr="00ED2F12">
              <w:rPr>
                <w:rFonts w:eastAsia="Times New Roman" w:cs="Arial"/>
                <w:szCs w:val="20"/>
                <w:lang w:eastAsia="en-US"/>
              </w:rPr>
              <w:t>32767)-Seconds remaining for countdown.</w:t>
            </w:r>
          </w:p>
        </w:tc>
        <w:tc>
          <w:tcPr>
            <w:tcW w:w="587" w:type="dxa"/>
            <w:shd w:val="clear" w:color="auto" w:fill="auto"/>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103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173</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auto" w:fill="auto"/>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SOG[3].</w:t>
            </w:r>
            <w:proofErr w:type="spellStart"/>
            <w:r w:rsidRPr="00ED2F12">
              <w:rPr>
                <w:rFonts w:eastAsia="Times New Roman" w:cs="Arial"/>
                <w:szCs w:val="20"/>
                <w:lang w:eastAsia="en-US"/>
              </w:rPr>
              <w:t>StayOffCountdown_EN</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Minimum time to remain off after a shutdown. SOG 3</w:t>
            </w:r>
            <w:r w:rsidRPr="00ED2F12">
              <w:rPr>
                <w:rFonts w:eastAsia="Times New Roman" w:cs="Arial"/>
                <w:szCs w:val="20"/>
                <w:lang w:eastAsia="en-US"/>
              </w:rPr>
              <w:br/>
              <w:t>-1-NotActive-No countdown in progress.</w:t>
            </w:r>
            <w:r w:rsidRPr="00ED2F12">
              <w:rPr>
                <w:rFonts w:eastAsia="Times New Roman" w:cs="Arial"/>
                <w:szCs w:val="20"/>
                <w:lang w:eastAsia="en-US"/>
              </w:rPr>
              <w:br/>
              <w:t>0-CountdownExpired-Countdown has ended.</w:t>
            </w:r>
            <w:r w:rsidRPr="00ED2F12">
              <w:rPr>
                <w:rFonts w:eastAsia="Times New Roman" w:cs="Arial"/>
                <w:szCs w:val="20"/>
                <w:lang w:eastAsia="en-US"/>
              </w:rPr>
              <w:br/>
              <w:t>(1)</w:t>
            </w:r>
            <w:proofErr w:type="gramStart"/>
            <w:r w:rsidRPr="00ED2F12">
              <w:rPr>
                <w:rFonts w:eastAsia="Times New Roman" w:cs="Arial"/>
                <w:szCs w:val="20"/>
                <w:lang w:eastAsia="en-US"/>
              </w:rPr>
              <w:t>-(</w:t>
            </w:r>
            <w:proofErr w:type="gramEnd"/>
            <w:r w:rsidRPr="00ED2F12">
              <w:rPr>
                <w:rFonts w:eastAsia="Times New Roman" w:cs="Arial"/>
                <w:szCs w:val="20"/>
                <w:lang w:eastAsia="en-US"/>
              </w:rPr>
              <w:t>2147483647)-Seconds remaining for countdown.</w:t>
            </w:r>
          </w:p>
        </w:tc>
        <w:tc>
          <w:tcPr>
            <w:tcW w:w="587" w:type="dxa"/>
            <w:shd w:val="clear" w:color="auto" w:fill="auto"/>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3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516</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16</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FWVersion_STR</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UPS Firmware Version</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3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532</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32</w:t>
            </w:r>
          </w:p>
        </w:tc>
        <w:tc>
          <w:tcPr>
            <w:tcW w:w="2728" w:type="dxa"/>
            <w:shd w:val="clear" w:color="auto" w:fill="auto"/>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Model_STR</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Model Name</w:t>
            </w:r>
          </w:p>
        </w:tc>
        <w:tc>
          <w:tcPr>
            <w:tcW w:w="587" w:type="dxa"/>
            <w:shd w:val="clear" w:color="auto" w:fill="auto"/>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3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548</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32</w:t>
            </w:r>
          </w:p>
        </w:tc>
        <w:tc>
          <w:tcPr>
            <w:tcW w:w="2728" w:type="dxa"/>
            <w:shd w:val="clear" w:color="auto" w:fill="auto"/>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SKU_STR</w:t>
            </w:r>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SKU Name</w:t>
            </w:r>
          </w:p>
        </w:tc>
        <w:tc>
          <w:tcPr>
            <w:tcW w:w="587" w:type="dxa"/>
            <w:shd w:val="clear" w:color="auto" w:fill="auto"/>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3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564</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16</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SerialNumber_STR</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Serial Number</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52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572</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16</w:t>
            </w:r>
          </w:p>
        </w:tc>
        <w:tc>
          <w:tcPr>
            <w:tcW w:w="2728" w:type="dxa"/>
            <w:shd w:val="clear" w:color="auto" w:fill="auto"/>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Battery.SKU_STR</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The </w:t>
            </w:r>
            <w:proofErr w:type="spellStart"/>
            <w:r w:rsidRPr="00ED2F12">
              <w:rPr>
                <w:rFonts w:eastAsia="Times New Roman" w:cs="Arial"/>
                <w:szCs w:val="20"/>
                <w:lang w:eastAsia="en-US"/>
              </w:rPr>
              <w:t>replacemant</w:t>
            </w:r>
            <w:proofErr w:type="spellEnd"/>
            <w:r w:rsidRPr="00ED2F12">
              <w:rPr>
                <w:rFonts w:eastAsia="Times New Roman" w:cs="Arial"/>
                <w:szCs w:val="20"/>
                <w:lang w:eastAsia="en-US"/>
              </w:rPr>
              <w:t xml:space="preserve"> Battery Pack for the internal battery pack (or the system if there is only one type)</w:t>
            </w:r>
          </w:p>
        </w:tc>
        <w:tc>
          <w:tcPr>
            <w:tcW w:w="587" w:type="dxa"/>
            <w:shd w:val="clear" w:color="auto" w:fill="auto"/>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52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580</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16</w:t>
            </w:r>
          </w:p>
        </w:tc>
        <w:tc>
          <w:tcPr>
            <w:tcW w:w="2728" w:type="dxa"/>
            <w:shd w:val="clear" w:color="auto" w:fill="auto"/>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Battery.ExternalBattery.SKU_STR</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The </w:t>
            </w:r>
            <w:proofErr w:type="spellStart"/>
            <w:r w:rsidRPr="00ED2F12">
              <w:rPr>
                <w:rFonts w:eastAsia="Times New Roman" w:cs="Arial"/>
                <w:szCs w:val="20"/>
                <w:lang w:eastAsia="en-US"/>
              </w:rPr>
              <w:t>replacemant</w:t>
            </w:r>
            <w:proofErr w:type="spellEnd"/>
            <w:r w:rsidRPr="00ED2F12">
              <w:rPr>
                <w:rFonts w:eastAsia="Times New Roman" w:cs="Arial"/>
                <w:szCs w:val="20"/>
                <w:lang w:eastAsia="en-US"/>
              </w:rPr>
              <w:t xml:space="preserve"> Battery Pack for the external battery pack (or the system if there is only one type)</w:t>
            </w:r>
          </w:p>
        </w:tc>
        <w:tc>
          <w:tcPr>
            <w:tcW w:w="587" w:type="dxa"/>
            <w:shd w:val="clear" w:color="auto" w:fill="auto"/>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3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588</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Output.ApparentPowerRating</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The rated </w:t>
            </w:r>
            <w:proofErr w:type="spellStart"/>
            <w:r w:rsidRPr="00ED2F12">
              <w:rPr>
                <w:rFonts w:eastAsia="Times New Roman" w:cs="Arial"/>
                <w:szCs w:val="20"/>
                <w:lang w:eastAsia="en-US"/>
              </w:rPr>
              <w:t>apprent</w:t>
            </w:r>
            <w:proofErr w:type="spellEnd"/>
            <w:r w:rsidRPr="00ED2F12">
              <w:rPr>
                <w:rFonts w:eastAsia="Times New Roman" w:cs="Arial"/>
                <w:szCs w:val="20"/>
                <w:lang w:eastAsia="en-US"/>
              </w:rPr>
              <w:t xml:space="preserve"> full power.</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U0</w:t>
            </w:r>
          </w:p>
        </w:tc>
      </w:tr>
      <w:tr w:rsidR="008D611D" w:rsidRPr="00ED2F12" w:rsidTr="00C50B6E">
        <w:trPr>
          <w:cantSplit/>
          <w:trHeight w:val="3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589</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tcBorders>
              <w:bottom w:val="single" w:sz="4" w:space="0" w:color="92D050"/>
            </w:tcBorders>
            <w:shd w:val="clear" w:color="auto" w:fill="auto"/>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Output.RealPowerRating</w:t>
            </w:r>
            <w:proofErr w:type="spellEnd"/>
          </w:p>
        </w:tc>
        <w:tc>
          <w:tcPr>
            <w:tcW w:w="2833" w:type="dxa"/>
            <w:tcBorders>
              <w:bottom w:val="single" w:sz="4" w:space="0" w:color="92D050"/>
            </w:tcBorders>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The rated real full power.</w:t>
            </w:r>
          </w:p>
        </w:tc>
        <w:tc>
          <w:tcPr>
            <w:tcW w:w="587" w:type="dxa"/>
            <w:tcBorders>
              <w:bottom w:val="single" w:sz="4" w:space="0" w:color="92D050"/>
            </w:tcBorders>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U0</w:t>
            </w:r>
          </w:p>
        </w:tc>
      </w:tr>
      <w:tr w:rsidR="008D611D" w:rsidRPr="00ED2F12" w:rsidTr="00C50B6E">
        <w:trPr>
          <w:cantSplit/>
          <w:trHeight w:val="25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lastRenderedPageBreak/>
              <w:t>590</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000000"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I_SOGRelayConfigSetting_BF</w:t>
            </w:r>
            <w:proofErr w:type="spellEnd"/>
          </w:p>
        </w:tc>
        <w:tc>
          <w:tcPr>
            <w:tcW w:w="2833" w:type="dxa"/>
            <w:shd w:val="clear" w:color="000000" w:fill="auto"/>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000000"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52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591</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Date</w:t>
            </w:r>
          </w:p>
        </w:tc>
        <w:tc>
          <w:tcPr>
            <w:tcW w:w="2833" w:type="dxa"/>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Manufcture</w:t>
            </w:r>
            <w:proofErr w:type="spellEnd"/>
            <w:r w:rsidRPr="00ED2F12">
              <w:rPr>
                <w:rFonts w:eastAsia="Times New Roman" w:cs="Arial"/>
                <w:szCs w:val="20"/>
                <w:lang w:eastAsia="en-US"/>
              </w:rPr>
              <w:t xml:space="preserve"> Date - This is the number of days since 1999 (0=1-jan-2000).</w:t>
            </w:r>
          </w:p>
        </w:tc>
        <w:tc>
          <w:tcPr>
            <w:tcW w:w="587" w:type="dxa"/>
            <w:shd w:val="clear" w:color="auto" w:fill="auto"/>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U0</w:t>
            </w:r>
          </w:p>
        </w:tc>
      </w:tr>
      <w:tr w:rsidR="008D611D" w:rsidRPr="00ED2F12" w:rsidTr="00C50B6E">
        <w:trPr>
          <w:cantSplit/>
          <w:trHeight w:val="3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592</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Output.VoltageACSetting_BF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3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595</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Battery.DateSetting</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Battery Installation Date, Days since 1999 (1/1/00 = 0)</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3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596</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16</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Name_STR</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The name assigned to the UPS.</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78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1029</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000000" w:fill="FFFFFF"/>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MOGTurnOffCountdownSetting_EN</w:t>
            </w:r>
            <w:proofErr w:type="spellEnd"/>
          </w:p>
        </w:tc>
        <w:tc>
          <w:tcPr>
            <w:tcW w:w="2833" w:type="dxa"/>
            <w:shd w:val="clear" w:color="000000" w:fill="FFFFFF"/>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Seconds of delay to use for a off.  This value will be loaded into the </w:t>
            </w:r>
            <w:proofErr w:type="spellStart"/>
            <w:r w:rsidRPr="00ED2F12">
              <w:rPr>
                <w:rFonts w:eastAsia="Times New Roman" w:cs="Arial"/>
                <w:szCs w:val="20"/>
                <w:lang w:eastAsia="en-US"/>
              </w:rPr>
              <w:t>TurnOffCountdown_EN</w:t>
            </w:r>
            <w:proofErr w:type="spellEnd"/>
            <w:r w:rsidRPr="00ED2F12">
              <w:rPr>
                <w:rFonts w:eastAsia="Times New Roman" w:cs="Arial"/>
                <w:szCs w:val="20"/>
                <w:lang w:eastAsia="en-US"/>
              </w:rPr>
              <w:t xml:space="preserve"> when a delayed off command is requested.</w:t>
            </w:r>
          </w:p>
        </w:tc>
        <w:tc>
          <w:tcPr>
            <w:tcW w:w="587" w:type="dxa"/>
            <w:shd w:val="clear" w:color="000000" w:fill="FFFFFF"/>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78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1030</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000000" w:fill="FFFFFF"/>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MOGTurnOnCountdownSetting_EN</w:t>
            </w:r>
            <w:proofErr w:type="spellEnd"/>
          </w:p>
        </w:tc>
        <w:tc>
          <w:tcPr>
            <w:tcW w:w="2833" w:type="dxa"/>
            <w:shd w:val="clear" w:color="000000" w:fill="FFFFFF"/>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Seconds of delay to use for a </w:t>
            </w:r>
            <w:proofErr w:type="spellStart"/>
            <w:r w:rsidRPr="00ED2F12">
              <w:rPr>
                <w:rFonts w:eastAsia="Times New Roman" w:cs="Arial"/>
                <w:szCs w:val="20"/>
                <w:lang w:eastAsia="en-US"/>
              </w:rPr>
              <w:t>on</w:t>
            </w:r>
            <w:proofErr w:type="spellEnd"/>
            <w:r w:rsidRPr="00ED2F12">
              <w:rPr>
                <w:rFonts w:eastAsia="Times New Roman" w:cs="Arial"/>
                <w:szCs w:val="20"/>
                <w:lang w:eastAsia="en-US"/>
              </w:rPr>
              <w:t xml:space="preserve">.  This value will be loaded into the </w:t>
            </w:r>
            <w:proofErr w:type="spellStart"/>
            <w:r w:rsidRPr="00ED2F12">
              <w:rPr>
                <w:rFonts w:eastAsia="Times New Roman" w:cs="Arial"/>
                <w:szCs w:val="20"/>
                <w:lang w:eastAsia="en-US"/>
              </w:rPr>
              <w:t>TurnOnCountdown_EN</w:t>
            </w:r>
            <w:proofErr w:type="spellEnd"/>
            <w:r w:rsidRPr="00ED2F12">
              <w:rPr>
                <w:rFonts w:eastAsia="Times New Roman" w:cs="Arial"/>
                <w:szCs w:val="20"/>
                <w:lang w:eastAsia="en-US"/>
              </w:rPr>
              <w:t xml:space="preserve"> when a delayed on command is requested.</w:t>
            </w:r>
          </w:p>
        </w:tc>
        <w:tc>
          <w:tcPr>
            <w:tcW w:w="587" w:type="dxa"/>
            <w:shd w:val="clear" w:color="000000" w:fill="FFFFFF"/>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51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1031</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000000" w:fill="FFFFFF"/>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MOGStayOffCountdownSetting_4B</w:t>
            </w:r>
          </w:p>
        </w:tc>
        <w:tc>
          <w:tcPr>
            <w:tcW w:w="2833" w:type="dxa"/>
            <w:shd w:val="clear" w:color="000000" w:fill="FFFFFF"/>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Seconds to keep an output off before starting it again. Typically minimum value of 4, maximum of 300.</w:t>
            </w:r>
          </w:p>
        </w:tc>
        <w:tc>
          <w:tcPr>
            <w:tcW w:w="587" w:type="dxa"/>
            <w:shd w:val="clear" w:color="000000" w:fill="FFFFFF"/>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76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1034</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000000" w:fill="FFFFFF"/>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SOG[0]</w:t>
            </w:r>
            <w:proofErr w:type="spellStart"/>
            <w:r w:rsidRPr="00ED2F12">
              <w:rPr>
                <w:rFonts w:eastAsia="Times New Roman" w:cs="Arial"/>
                <w:szCs w:val="20"/>
                <w:lang w:eastAsia="en-US"/>
              </w:rPr>
              <w:t>TurnOffCountdownSetting_EN</w:t>
            </w:r>
            <w:proofErr w:type="spellEnd"/>
          </w:p>
        </w:tc>
        <w:tc>
          <w:tcPr>
            <w:tcW w:w="2833" w:type="dxa"/>
            <w:shd w:val="clear" w:color="000000" w:fill="FFFFFF"/>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Seconds of delay to use for a off.  This value will be loaded into the </w:t>
            </w:r>
            <w:proofErr w:type="spellStart"/>
            <w:r w:rsidRPr="00ED2F12">
              <w:rPr>
                <w:rFonts w:eastAsia="Times New Roman" w:cs="Arial"/>
                <w:szCs w:val="20"/>
                <w:lang w:eastAsia="en-US"/>
              </w:rPr>
              <w:t>TurnOffCountdown_EN</w:t>
            </w:r>
            <w:proofErr w:type="spellEnd"/>
            <w:r w:rsidRPr="00ED2F12">
              <w:rPr>
                <w:rFonts w:eastAsia="Times New Roman" w:cs="Arial"/>
                <w:szCs w:val="20"/>
                <w:lang w:eastAsia="en-US"/>
              </w:rPr>
              <w:t xml:space="preserve"> when a delayed off command is requested.</w:t>
            </w:r>
          </w:p>
        </w:tc>
        <w:tc>
          <w:tcPr>
            <w:tcW w:w="587" w:type="dxa"/>
            <w:shd w:val="clear" w:color="000000" w:fill="FFFFFF"/>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76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1035</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000000" w:fill="FFFFFF"/>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SOG[0]</w:t>
            </w:r>
            <w:proofErr w:type="spellStart"/>
            <w:r w:rsidRPr="00ED2F12">
              <w:rPr>
                <w:rFonts w:eastAsia="Times New Roman" w:cs="Arial"/>
                <w:szCs w:val="20"/>
                <w:lang w:eastAsia="en-US"/>
              </w:rPr>
              <w:t>TurnOnCountdownSetting_EN</w:t>
            </w:r>
            <w:proofErr w:type="spellEnd"/>
          </w:p>
        </w:tc>
        <w:tc>
          <w:tcPr>
            <w:tcW w:w="2833" w:type="dxa"/>
            <w:shd w:val="clear" w:color="000000" w:fill="FFFFFF"/>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Seconds of delay to use for a </w:t>
            </w:r>
            <w:proofErr w:type="spellStart"/>
            <w:r w:rsidRPr="00ED2F12">
              <w:rPr>
                <w:rFonts w:eastAsia="Times New Roman" w:cs="Arial"/>
                <w:szCs w:val="20"/>
                <w:lang w:eastAsia="en-US"/>
              </w:rPr>
              <w:t>on</w:t>
            </w:r>
            <w:proofErr w:type="spellEnd"/>
            <w:r w:rsidRPr="00ED2F12">
              <w:rPr>
                <w:rFonts w:eastAsia="Times New Roman" w:cs="Arial"/>
                <w:szCs w:val="20"/>
                <w:lang w:eastAsia="en-US"/>
              </w:rPr>
              <w:t xml:space="preserve">.  This value will be loaded into the </w:t>
            </w:r>
            <w:proofErr w:type="spellStart"/>
            <w:r w:rsidRPr="00ED2F12">
              <w:rPr>
                <w:rFonts w:eastAsia="Times New Roman" w:cs="Arial"/>
                <w:szCs w:val="20"/>
                <w:lang w:eastAsia="en-US"/>
              </w:rPr>
              <w:t>TurnOnCountdown_EN</w:t>
            </w:r>
            <w:proofErr w:type="spellEnd"/>
            <w:r w:rsidRPr="00ED2F12">
              <w:rPr>
                <w:rFonts w:eastAsia="Times New Roman" w:cs="Arial"/>
                <w:szCs w:val="20"/>
                <w:lang w:eastAsia="en-US"/>
              </w:rPr>
              <w:t xml:space="preserve"> when a delayed on command is requested.</w:t>
            </w:r>
          </w:p>
        </w:tc>
        <w:tc>
          <w:tcPr>
            <w:tcW w:w="587" w:type="dxa"/>
            <w:shd w:val="clear" w:color="000000" w:fill="FFFFFF"/>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51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1036</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000000" w:fill="FFFFFF"/>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SOG[0]StayOffCountdownSetting_4B</w:t>
            </w:r>
          </w:p>
        </w:tc>
        <w:tc>
          <w:tcPr>
            <w:tcW w:w="2833" w:type="dxa"/>
            <w:shd w:val="clear" w:color="000000" w:fill="FFFFFF"/>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Seconds to keep an output off before starting it again. Typically minimum value of 4, maximum of 300.</w:t>
            </w:r>
          </w:p>
        </w:tc>
        <w:tc>
          <w:tcPr>
            <w:tcW w:w="587" w:type="dxa"/>
            <w:shd w:val="clear" w:color="000000" w:fill="FFFFFF"/>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76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1039</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000000" w:fill="FFFFFF"/>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SOG[1]</w:t>
            </w:r>
            <w:proofErr w:type="spellStart"/>
            <w:r w:rsidRPr="00ED2F12">
              <w:rPr>
                <w:rFonts w:eastAsia="Times New Roman" w:cs="Arial"/>
                <w:szCs w:val="20"/>
                <w:lang w:eastAsia="en-US"/>
              </w:rPr>
              <w:t>TurnOffCountdownSetting_EN</w:t>
            </w:r>
            <w:proofErr w:type="spellEnd"/>
          </w:p>
        </w:tc>
        <w:tc>
          <w:tcPr>
            <w:tcW w:w="2833" w:type="dxa"/>
            <w:shd w:val="clear" w:color="000000" w:fill="FFFFFF"/>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Seconds of delay to use for a off.  This value will be loaded into the </w:t>
            </w:r>
            <w:proofErr w:type="spellStart"/>
            <w:r w:rsidRPr="00ED2F12">
              <w:rPr>
                <w:rFonts w:eastAsia="Times New Roman" w:cs="Arial"/>
                <w:szCs w:val="20"/>
                <w:lang w:eastAsia="en-US"/>
              </w:rPr>
              <w:t>TurnOffCountdown_EN</w:t>
            </w:r>
            <w:proofErr w:type="spellEnd"/>
            <w:r w:rsidRPr="00ED2F12">
              <w:rPr>
                <w:rFonts w:eastAsia="Times New Roman" w:cs="Arial"/>
                <w:szCs w:val="20"/>
                <w:lang w:eastAsia="en-US"/>
              </w:rPr>
              <w:t xml:space="preserve"> when a delayed off command is requested.</w:t>
            </w:r>
          </w:p>
        </w:tc>
        <w:tc>
          <w:tcPr>
            <w:tcW w:w="587" w:type="dxa"/>
            <w:shd w:val="clear" w:color="000000" w:fill="FFFFFF"/>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76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lastRenderedPageBreak/>
              <w:t>1040</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000000" w:fill="FFFFFF"/>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SOG[1]</w:t>
            </w:r>
            <w:proofErr w:type="spellStart"/>
            <w:r w:rsidRPr="00ED2F12">
              <w:rPr>
                <w:rFonts w:eastAsia="Times New Roman" w:cs="Arial"/>
                <w:szCs w:val="20"/>
                <w:lang w:eastAsia="en-US"/>
              </w:rPr>
              <w:t>TurnOnCountdownSetting_EN</w:t>
            </w:r>
            <w:proofErr w:type="spellEnd"/>
          </w:p>
        </w:tc>
        <w:tc>
          <w:tcPr>
            <w:tcW w:w="2833" w:type="dxa"/>
            <w:shd w:val="clear" w:color="000000" w:fill="FFFFFF"/>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Seconds of delay to use for a </w:t>
            </w:r>
            <w:proofErr w:type="spellStart"/>
            <w:r w:rsidRPr="00ED2F12">
              <w:rPr>
                <w:rFonts w:eastAsia="Times New Roman" w:cs="Arial"/>
                <w:szCs w:val="20"/>
                <w:lang w:eastAsia="en-US"/>
              </w:rPr>
              <w:t>on</w:t>
            </w:r>
            <w:proofErr w:type="spellEnd"/>
            <w:r w:rsidRPr="00ED2F12">
              <w:rPr>
                <w:rFonts w:eastAsia="Times New Roman" w:cs="Arial"/>
                <w:szCs w:val="20"/>
                <w:lang w:eastAsia="en-US"/>
              </w:rPr>
              <w:t xml:space="preserve">.  This value will be loaded into the </w:t>
            </w:r>
            <w:proofErr w:type="spellStart"/>
            <w:r w:rsidRPr="00ED2F12">
              <w:rPr>
                <w:rFonts w:eastAsia="Times New Roman" w:cs="Arial"/>
                <w:szCs w:val="20"/>
                <w:lang w:eastAsia="en-US"/>
              </w:rPr>
              <w:t>TurnOnCountdown_EN</w:t>
            </w:r>
            <w:proofErr w:type="spellEnd"/>
            <w:r w:rsidRPr="00ED2F12">
              <w:rPr>
                <w:rFonts w:eastAsia="Times New Roman" w:cs="Arial"/>
                <w:szCs w:val="20"/>
                <w:lang w:eastAsia="en-US"/>
              </w:rPr>
              <w:t xml:space="preserve"> when a delayed on command is requested.</w:t>
            </w:r>
          </w:p>
        </w:tc>
        <w:tc>
          <w:tcPr>
            <w:tcW w:w="587" w:type="dxa"/>
            <w:shd w:val="clear" w:color="000000" w:fill="FFFFFF"/>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51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1041</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000000" w:fill="FFFFFF"/>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SOG[1]StayOffCountdownSetting_4B</w:t>
            </w:r>
          </w:p>
        </w:tc>
        <w:tc>
          <w:tcPr>
            <w:tcW w:w="2833" w:type="dxa"/>
            <w:shd w:val="clear" w:color="000000" w:fill="FFFFFF"/>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Seconds to keep an output off before starting it again. Typically minimum value of 4, maximum of 300.</w:t>
            </w:r>
          </w:p>
        </w:tc>
        <w:tc>
          <w:tcPr>
            <w:tcW w:w="587" w:type="dxa"/>
            <w:shd w:val="clear" w:color="000000" w:fill="FFFFFF"/>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76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1044</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000000" w:fill="FFFFFF"/>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SOG[2]</w:t>
            </w:r>
            <w:proofErr w:type="spellStart"/>
            <w:r w:rsidRPr="00ED2F12">
              <w:rPr>
                <w:rFonts w:eastAsia="Times New Roman" w:cs="Arial"/>
                <w:szCs w:val="20"/>
                <w:lang w:eastAsia="en-US"/>
              </w:rPr>
              <w:t>TurnOffCountdownSetting_EN</w:t>
            </w:r>
            <w:proofErr w:type="spellEnd"/>
          </w:p>
        </w:tc>
        <w:tc>
          <w:tcPr>
            <w:tcW w:w="2833" w:type="dxa"/>
            <w:shd w:val="clear" w:color="000000" w:fill="FFFFFF"/>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Seconds of delay to use for a off.  This value will be loaded into the </w:t>
            </w:r>
            <w:proofErr w:type="spellStart"/>
            <w:r w:rsidRPr="00ED2F12">
              <w:rPr>
                <w:rFonts w:eastAsia="Times New Roman" w:cs="Arial"/>
                <w:szCs w:val="20"/>
                <w:lang w:eastAsia="en-US"/>
              </w:rPr>
              <w:t>TurnOffCountdown_EN</w:t>
            </w:r>
            <w:proofErr w:type="spellEnd"/>
            <w:r w:rsidRPr="00ED2F12">
              <w:rPr>
                <w:rFonts w:eastAsia="Times New Roman" w:cs="Arial"/>
                <w:szCs w:val="20"/>
                <w:lang w:eastAsia="en-US"/>
              </w:rPr>
              <w:t xml:space="preserve"> when a delayed off command is requested.</w:t>
            </w:r>
          </w:p>
        </w:tc>
        <w:tc>
          <w:tcPr>
            <w:tcW w:w="587" w:type="dxa"/>
            <w:shd w:val="clear" w:color="000000" w:fill="FFFFFF"/>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76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1045</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000000" w:fill="FFFFFF"/>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SOG[2]</w:t>
            </w:r>
            <w:proofErr w:type="spellStart"/>
            <w:r w:rsidRPr="00ED2F12">
              <w:rPr>
                <w:rFonts w:eastAsia="Times New Roman" w:cs="Arial"/>
                <w:szCs w:val="20"/>
                <w:lang w:eastAsia="en-US"/>
              </w:rPr>
              <w:t>TurnOnCountdownSetting_EN</w:t>
            </w:r>
            <w:proofErr w:type="spellEnd"/>
          </w:p>
        </w:tc>
        <w:tc>
          <w:tcPr>
            <w:tcW w:w="2833" w:type="dxa"/>
            <w:shd w:val="clear" w:color="000000" w:fill="FFFFFF"/>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Seconds of delay to use for a </w:t>
            </w:r>
            <w:proofErr w:type="spellStart"/>
            <w:r w:rsidRPr="00ED2F12">
              <w:rPr>
                <w:rFonts w:eastAsia="Times New Roman" w:cs="Arial"/>
                <w:szCs w:val="20"/>
                <w:lang w:eastAsia="en-US"/>
              </w:rPr>
              <w:t>on</w:t>
            </w:r>
            <w:proofErr w:type="spellEnd"/>
            <w:r w:rsidRPr="00ED2F12">
              <w:rPr>
                <w:rFonts w:eastAsia="Times New Roman" w:cs="Arial"/>
                <w:szCs w:val="20"/>
                <w:lang w:eastAsia="en-US"/>
              </w:rPr>
              <w:t xml:space="preserve">.  This value will be loaded into the </w:t>
            </w:r>
            <w:proofErr w:type="spellStart"/>
            <w:r w:rsidRPr="00ED2F12">
              <w:rPr>
                <w:rFonts w:eastAsia="Times New Roman" w:cs="Arial"/>
                <w:szCs w:val="20"/>
                <w:lang w:eastAsia="en-US"/>
              </w:rPr>
              <w:t>TurnOnCountdown_EN</w:t>
            </w:r>
            <w:proofErr w:type="spellEnd"/>
            <w:r w:rsidRPr="00ED2F12">
              <w:rPr>
                <w:rFonts w:eastAsia="Times New Roman" w:cs="Arial"/>
                <w:szCs w:val="20"/>
                <w:lang w:eastAsia="en-US"/>
              </w:rPr>
              <w:t xml:space="preserve"> when a delayed on command is requested.</w:t>
            </w:r>
          </w:p>
        </w:tc>
        <w:tc>
          <w:tcPr>
            <w:tcW w:w="587" w:type="dxa"/>
            <w:shd w:val="clear" w:color="000000" w:fill="FFFFFF"/>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51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1046</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000000" w:fill="FFFFFF"/>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SOG[2]StayOffCountdownSetting_4B</w:t>
            </w:r>
          </w:p>
        </w:tc>
        <w:tc>
          <w:tcPr>
            <w:tcW w:w="2833" w:type="dxa"/>
            <w:shd w:val="clear" w:color="000000" w:fill="FFFFFF"/>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Seconds to keep an output off before starting it again. Typically minimum value of 4, maximum of 300.</w:t>
            </w:r>
          </w:p>
        </w:tc>
        <w:tc>
          <w:tcPr>
            <w:tcW w:w="587" w:type="dxa"/>
            <w:shd w:val="clear" w:color="000000" w:fill="FFFFFF"/>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76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1049</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000000" w:fill="FFFFFF"/>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SOG[3]</w:t>
            </w:r>
            <w:proofErr w:type="spellStart"/>
            <w:r w:rsidRPr="00ED2F12">
              <w:rPr>
                <w:rFonts w:eastAsia="Times New Roman" w:cs="Arial"/>
                <w:szCs w:val="20"/>
                <w:lang w:eastAsia="en-US"/>
              </w:rPr>
              <w:t>TurnOffCountdownSetting_EN</w:t>
            </w:r>
            <w:proofErr w:type="spellEnd"/>
          </w:p>
        </w:tc>
        <w:tc>
          <w:tcPr>
            <w:tcW w:w="2833" w:type="dxa"/>
            <w:shd w:val="clear" w:color="000000" w:fill="FFFFFF"/>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Seconds of delay to use for a off.  This value will be loaded into the </w:t>
            </w:r>
            <w:proofErr w:type="spellStart"/>
            <w:r w:rsidRPr="00ED2F12">
              <w:rPr>
                <w:rFonts w:eastAsia="Times New Roman" w:cs="Arial"/>
                <w:szCs w:val="20"/>
                <w:lang w:eastAsia="en-US"/>
              </w:rPr>
              <w:t>TurnOffCountdown_EN</w:t>
            </w:r>
            <w:proofErr w:type="spellEnd"/>
            <w:r w:rsidRPr="00ED2F12">
              <w:rPr>
                <w:rFonts w:eastAsia="Times New Roman" w:cs="Arial"/>
                <w:szCs w:val="20"/>
                <w:lang w:eastAsia="en-US"/>
              </w:rPr>
              <w:t xml:space="preserve"> when a delayed off command is requested.</w:t>
            </w:r>
          </w:p>
        </w:tc>
        <w:tc>
          <w:tcPr>
            <w:tcW w:w="587" w:type="dxa"/>
            <w:shd w:val="clear" w:color="000000" w:fill="FFFFFF"/>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76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1050</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000000" w:fill="FFFFFF"/>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SOG[3]</w:t>
            </w:r>
            <w:proofErr w:type="spellStart"/>
            <w:r w:rsidRPr="00ED2F12">
              <w:rPr>
                <w:rFonts w:eastAsia="Times New Roman" w:cs="Arial"/>
                <w:szCs w:val="20"/>
                <w:lang w:eastAsia="en-US"/>
              </w:rPr>
              <w:t>TurnOnCountdownSetting_EN</w:t>
            </w:r>
            <w:proofErr w:type="spellEnd"/>
          </w:p>
        </w:tc>
        <w:tc>
          <w:tcPr>
            <w:tcW w:w="2833" w:type="dxa"/>
            <w:shd w:val="clear" w:color="000000" w:fill="FFFFFF"/>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Seconds of delay to use for a </w:t>
            </w:r>
            <w:proofErr w:type="spellStart"/>
            <w:r w:rsidRPr="00ED2F12">
              <w:rPr>
                <w:rFonts w:eastAsia="Times New Roman" w:cs="Arial"/>
                <w:szCs w:val="20"/>
                <w:lang w:eastAsia="en-US"/>
              </w:rPr>
              <w:t>on</w:t>
            </w:r>
            <w:proofErr w:type="spellEnd"/>
            <w:r w:rsidRPr="00ED2F12">
              <w:rPr>
                <w:rFonts w:eastAsia="Times New Roman" w:cs="Arial"/>
                <w:szCs w:val="20"/>
                <w:lang w:eastAsia="en-US"/>
              </w:rPr>
              <w:t xml:space="preserve">.  This value will be loaded into the </w:t>
            </w:r>
            <w:proofErr w:type="spellStart"/>
            <w:r w:rsidRPr="00ED2F12">
              <w:rPr>
                <w:rFonts w:eastAsia="Times New Roman" w:cs="Arial"/>
                <w:szCs w:val="20"/>
                <w:lang w:eastAsia="en-US"/>
              </w:rPr>
              <w:t>TurnOnCountdown_EN</w:t>
            </w:r>
            <w:proofErr w:type="spellEnd"/>
            <w:r w:rsidRPr="00ED2F12">
              <w:rPr>
                <w:rFonts w:eastAsia="Times New Roman" w:cs="Arial"/>
                <w:szCs w:val="20"/>
                <w:lang w:eastAsia="en-US"/>
              </w:rPr>
              <w:t xml:space="preserve"> when a delayed on command is requested.</w:t>
            </w:r>
          </w:p>
        </w:tc>
        <w:tc>
          <w:tcPr>
            <w:tcW w:w="587" w:type="dxa"/>
            <w:shd w:val="clear" w:color="000000" w:fill="FFFFFF"/>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51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1051</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000000" w:fill="FFFFFF"/>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SOG[3]StayOffCountdownSetting_4B</w:t>
            </w:r>
          </w:p>
        </w:tc>
        <w:tc>
          <w:tcPr>
            <w:tcW w:w="2833" w:type="dxa"/>
            <w:shd w:val="clear" w:color="000000" w:fill="FFFFFF"/>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Seconds to keep an output off before starting it again. Typically minimum value of 4, maximum of 300.</w:t>
            </w:r>
          </w:p>
        </w:tc>
        <w:tc>
          <w:tcPr>
            <w:tcW w:w="587" w:type="dxa"/>
            <w:shd w:val="clear" w:color="000000" w:fill="FFFFFF"/>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3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1536</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UPSCommand_BF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53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1538</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auto" w:fill="auto"/>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OutletCommand_BF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53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1540</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SimpleSignalingCommand_BF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3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1541</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ReplaceBatteryTestCommand_BF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300"/>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lastRenderedPageBreak/>
              <w:t>1542</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RunTimeCalibrationCommand_BF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48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1543</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UserInterfaceCommand_BF</w:t>
            </w:r>
            <w:proofErr w:type="spellEnd"/>
          </w:p>
        </w:tc>
        <w:tc>
          <w:tcPr>
            <w:tcW w:w="2833" w:type="dxa"/>
          </w:tcPr>
          <w:p w:rsidR="008D611D" w:rsidRPr="00ED2F12" w:rsidRDefault="008D611D" w:rsidP="008D611D">
            <w:pPr>
              <w:rPr>
                <w:rFonts w:eastAsia="Times New Roman" w:cs="Arial"/>
                <w:b/>
                <w:bCs/>
                <w:color w:val="FF0000"/>
                <w:szCs w:val="20"/>
                <w:lang w:eastAsia="en-US"/>
              </w:rPr>
            </w:pPr>
            <w:r w:rsidRPr="00175FBA">
              <w:rPr>
                <w:rFonts w:eastAsia="Times New Roman" w:cs="Arial"/>
                <w:b/>
                <w:bCs/>
                <w:i/>
                <w:szCs w:val="20"/>
                <w:lang w:eastAsia="en-US"/>
              </w:rPr>
              <w:t xml:space="preserve">See bit descriptions in </w:t>
            </w:r>
            <w:r>
              <w:rPr>
                <w:rFonts w:eastAsia="Times New Roman" w:cs="Arial"/>
                <w:b/>
                <w:bCs/>
                <w:i/>
                <w:szCs w:val="20"/>
                <w:lang w:eastAsia="en-US"/>
              </w:rPr>
              <w:t>Appendix B</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p>
        </w:tc>
      </w:tr>
      <w:tr w:rsidR="008D611D" w:rsidRPr="00ED2F12" w:rsidTr="00C50B6E">
        <w:trPr>
          <w:cantSplit/>
          <w:trHeight w:val="52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2048</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ModbusMapID</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Reports the Modbus map ID as a string, no null terminator.</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STRING</w:t>
            </w:r>
          </w:p>
        </w:tc>
      </w:tr>
      <w:tr w:rsidR="008D611D" w:rsidRPr="00ED2F12" w:rsidTr="00C50B6E">
        <w:trPr>
          <w:cantSplit/>
          <w:trHeight w:val="52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2050</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8</w:t>
            </w:r>
          </w:p>
        </w:tc>
        <w:tc>
          <w:tcPr>
            <w:tcW w:w="2728" w:type="dxa"/>
            <w:shd w:val="clear" w:color="auto" w:fill="auto"/>
            <w:noWrap/>
            <w:hideMark/>
          </w:tcPr>
          <w:p w:rsidR="008D611D" w:rsidRPr="00ED2F12" w:rsidRDefault="008D611D" w:rsidP="008D611D">
            <w:pPr>
              <w:rPr>
                <w:rFonts w:eastAsia="Times New Roman" w:cs="Arial"/>
                <w:szCs w:val="20"/>
                <w:lang w:eastAsia="en-US"/>
              </w:rPr>
            </w:pPr>
            <w:proofErr w:type="spellStart"/>
            <w:r w:rsidRPr="00ED2F12">
              <w:rPr>
                <w:rFonts w:eastAsia="Times New Roman" w:cs="Arial"/>
                <w:szCs w:val="20"/>
                <w:lang w:eastAsia="en-US"/>
              </w:rPr>
              <w:t>TestString</w:t>
            </w:r>
            <w:proofErr w:type="spellEnd"/>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Always Reports "12345678" - included </w:t>
            </w:r>
            <w:proofErr w:type="gramStart"/>
            <w:r w:rsidRPr="00ED2F12">
              <w:rPr>
                <w:rFonts w:eastAsia="Times New Roman" w:cs="Arial"/>
                <w:szCs w:val="20"/>
                <w:lang w:eastAsia="en-US"/>
              </w:rPr>
              <w:t>to debug</w:t>
            </w:r>
            <w:proofErr w:type="gramEnd"/>
            <w:r w:rsidRPr="00ED2F12">
              <w:rPr>
                <w:rFonts w:eastAsia="Times New Roman" w:cs="Arial"/>
                <w:szCs w:val="20"/>
                <w:lang w:eastAsia="en-US"/>
              </w:rPr>
              <w:t xml:space="preserve"> end customer protocol byte order.</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STRING</w:t>
            </w:r>
          </w:p>
        </w:tc>
      </w:tr>
      <w:tr w:rsidR="008D611D" w:rsidRPr="00ED2F12" w:rsidTr="00C50B6E">
        <w:trPr>
          <w:cantSplit/>
          <w:trHeight w:val="52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2054</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auto" w:fill="auto"/>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Test4BNumber1</w:t>
            </w:r>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Always Reports 0x12345678 - included to debug end customer protocol byte order.</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U0</w:t>
            </w:r>
          </w:p>
        </w:tc>
      </w:tr>
      <w:tr w:rsidR="008D611D" w:rsidRPr="00ED2F12" w:rsidTr="00C50B6E">
        <w:trPr>
          <w:cantSplit/>
          <w:trHeight w:val="52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2056</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4</w:t>
            </w:r>
          </w:p>
        </w:tc>
        <w:tc>
          <w:tcPr>
            <w:tcW w:w="2728" w:type="dxa"/>
            <w:shd w:val="clear" w:color="auto" w:fill="auto"/>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Test4BNumber2</w:t>
            </w:r>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Always Reports </w:t>
            </w:r>
            <w:proofErr w:type="gramStart"/>
            <w:r w:rsidRPr="00ED2F12">
              <w:rPr>
                <w:rFonts w:eastAsia="Times New Roman" w:cs="Arial"/>
                <w:szCs w:val="20"/>
                <w:lang w:eastAsia="en-US"/>
              </w:rPr>
              <w:t>0x-5 - included to debug end customer protocol byte order</w:t>
            </w:r>
            <w:proofErr w:type="gramEnd"/>
            <w:r w:rsidRPr="00ED2F12">
              <w:rPr>
                <w:rFonts w:eastAsia="Times New Roman" w:cs="Arial"/>
                <w:szCs w:val="20"/>
                <w:lang w:eastAsia="en-US"/>
              </w:rPr>
              <w:t>.</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52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2058</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Test2BNumber1</w:t>
            </w:r>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Always Reports 0x1234 - included to debug end customer protocol byte order.</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U0</w:t>
            </w:r>
          </w:p>
        </w:tc>
      </w:tr>
      <w:tr w:rsidR="008D611D" w:rsidRPr="00ED2F12" w:rsidTr="00C50B6E">
        <w:trPr>
          <w:cantSplit/>
          <w:trHeight w:val="52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2059</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Test2BNumber2</w:t>
            </w:r>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 xml:space="preserve">Always Reports </w:t>
            </w:r>
            <w:proofErr w:type="gramStart"/>
            <w:r w:rsidRPr="00ED2F12">
              <w:rPr>
                <w:rFonts w:eastAsia="Times New Roman" w:cs="Arial"/>
                <w:szCs w:val="20"/>
                <w:lang w:eastAsia="en-US"/>
              </w:rPr>
              <w:t>0x-5 - included to debug end customer protocol byte order</w:t>
            </w:r>
            <w:proofErr w:type="gramEnd"/>
            <w:r w:rsidRPr="00ED2F12">
              <w:rPr>
                <w:rFonts w:eastAsia="Times New Roman" w:cs="Arial"/>
                <w:szCs w:val="20"/>
                <w:lang w:eastAsia="en-US"/>
              </w:rPr>
              <w:t>.</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S0</w:t>
            </w:r>
          </w:p>
        </w:tc>
      </w:tr>
      <w:tr w:rsidR="008D611D" w:rsidRPr="00ED2F12" w:rsidTr="00C50B6E">
        <w:trPr>
          <w:cantSplit/>
          <w:trHeight w:val="52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2060</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TestBPINumber1</w:t>
            </w:r>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Always Reports 128.5 - included to debug end customer protocol byte order.</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S6</w:t>
            </w:r>
          </w:p>
        </w:tc>
      </w:tr>
      <w:tr w:rsidR="008D611D" w:rsidRPr="00ED2F12" w:rsidTr="00C50B6E">
        <w:trPr>
          <w:cantSplit/>
          <w:trHeight w:val="525"/>
        </w:trPr>
        <w:tc>
          <w:tcPr>
            <w:tcW w:w="1080"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2061</w:t>
            </w:r>
          </w:p>
        </w:tc>
        <w:tc>
          <w:tcPr>
            <w:tcW w:w="872"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2</w:t>
            </w:r>
          </w:p>
        </w:tc>
        <w:tc>
          <w:tcPr>
            <w:tcW w:w="2728" w:type="dxa"/>
            <w:shd w:val="clear" w:color="auto" w:fill="auto"/>
            <w:noWrap/>
            <w:hideMark/>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TestBPINumber2</w:t>
            </w:r>
          </w:p>
        </w:tc>
        <w:tc>
          <w:tcPr>
            <w:tcW w:w="2833" w:type="dxa"/>
          </w:tcPr>
          <w:p w:rsidR="008D611D" w:rsidRPr="00ED2F12" w:rsidRDefault="008D611D" w:rsidP="008D611D">
            <w:pPr>
              <w:rPr>
                <w:rFonts w:eastAsia="Times New Roman" w:cs="Arial"/>
                <w:szCs w:val="20"/>
                <w:lang w:eastAsia="en-US"/>
              </w:rPr>
            </w:pPr>
            <w:r w:rsidRPr="00ED2F12">
              <w:rPr>
                <w:rFonts w:eastAsia="Times New Roman" w:cs="Arial"/>
                <w:szCs w:val="20"/>
                <w:lang w:eastAsia="en-US"/>
              </w:rPr>
              <w:t>Always Reports -128.5 - included to debug end customer protocol byte order.</w:t>
            </w:r>
          </w:p>
        </w:tc>
        <w:tc>
          <w:tcPr>
            <w:tcW w:w="587" w:type="dxa"/>
            <w:shd w:val="clear" w:color="auto" w:fill="auto"/>
            <w:noWrap/>
            <w:hideMark/>
          </w:tcPr>
          <w:p w:rsidR="008D611D" w:rsidRPr="00ED2F12" w:rsidRDefault="008D611D" w:rsidP="008D611D">
            <w:pPr>
              <w:jc w:val="center"/>
              <w:rPr>
                <w:rFonts w:eastAsia="Times New Roman" w:cs="Arial"/>
                <w:szCs w:val="20"/>
                <w:lang w:eastAsia="en-US"/>
              </w:rPr>
            </w:pPr>
            <w:r w:rsidRPr="00ED2F12">
              <w:rPr>
                <w:rFonts w:eastAsia="Times New Roman" w:cs="Arial"/>
                <w:szCs w:val="20"/>
                <w:lang w:eastAsia="en-US"/>
              </w:rPr>
              <w:t>S6</w:t>
            </w:r>
          </w:p>
        </w:tc>
      </w:tr>
    </w:tbl>
    <w:p w:rsidR="008D611D" w:rsidRDefault="008D611D" w:rsidP="008D611D">
      <w:pPr>
        <w:pStyle w:val="BodyText"/>
        <w:ind w:right="190"/>
        <w:rPr>
          <w:rFonts w:cs="Arial"/>
        </w:rPr>
      </w:pPr>
    </w:p>
    <w:p w:rsidR="008D611D" w:rsidRDefault="008D611D" w:rsidP="008D611D">
      <w:pPr>
        <w:rPr>
          <w:rFonts w:eastAsia="Times New Roman"/>
          <w:bCs/>
          <w:color w:val="00B050"/>
          <w:kern w:val="32"/>
          <w:sz w:val="28"/>
          <w:szCs w:val="20"/>
          <w:lang w:eastAsia="en-US"/>
        </w:rPr>
      </w:pPr>
      <w:r>
        <w:br w:type="page"/>
      </w:r>
    </w:p>
    <w:p w:rsidR="008D611D" w:rsidRDefault="008D611D" w:rsidP="008D611D">
      <w:pPr>
        <w:pStyle w:val="Heading1"/>
        <w:numPr>
          <w:ilvl w:val="0"/>
          <w:numId w:val="0"/>
        </w:numPr>
      </w:pPr>
      <w:bookmarkStart w:id="296" w:name="_Toc398889494"/>
      <w:r>
        <w:lastRenderedPageBreak/>
        <w:t>Appendix B – Register Bit Descriptions</w:t>
      </w:r>
      <w:bookmarkEnd w:id="296"/>
    </w:p>
    <w:p w:rsidR="008D611D" w:rsidRDefault="008D611D" w:rsidP="008D611D">
      <w:pPr>
        <w:pStyle w:val="Heading3"/>
        <w:numPr>
          <w:ilvl w:val="0"/>
          <w:numId w:val="0"/>
        </w:numPr>
      </w:pPr>
      <w:bookmarkStart w:id="297" w:name="_Toc398889495"/>
      <w:proofErr w:type="spellStart"/>
      <w:r>
        <w:t>UPSStatus_BF</w:t>
      </w:r>
      <w:bookmarkEnd w:id="297"/>
      <w:proofErr w:type="spellEnd"/>
    </w:p>
    <w:tbl>
      <w:tblPr>
        <w:tblW w:w="8195" w:type="dxa"/>
        <w:tblInd w:w="103" w:type="dxa"/>
        <w:tblBorders>
          <w:top w:val="single" w:sz="4" w:space="0" w:color="00B050"/>
          <w:bottom w:val="single" w:sz="4" w:space="0" w:color="00B050"/>
          <w:insideH w:val="single" w:sz="4" w:space="0" w:color="00B050"/>
          <w:insideV w:val="single" w:sz="4" w:space="0" w:color="00B050"/>
        </w:tblBorders>
        <w:tblLook w:val="04A0"/>
      </w:tblPr>
      <w:tblGrid>
        <w:gridCol w:w="1265"/>
        <w:gridCol w:w="6930"/>
      </w:tblGrid>
      <w:tr w:rsidR="008D611D" w:rsidRPr="008E5D69" w:rsidTr="00C50B6E">
        <w:trPr>
          <w:trHeight w:val="20"/>
          <w:tblHeader/>
        </w:trPr>
        <w:tc>
          <w:tcPr>
            <w:tcW w:w="1265" w:type="dxa"/>
            <w:shd w:val="clear" w:color="auto" w:fill="D9D9D9" w:themeFill="background1" w:themeFillShade="D9"/>
            <w:noWrap/>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Bit Index</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StateOnline</w:t>
            </w:r>
            <w:proofErr w:type="spellEnd"/>
            <w:r w:rsidRPr="008E5D69">
              <w:rPr>
                <w:rFonts w:eastAsia="Times New Roman" w:cs="Arial"/>
                <w:szCs w:val="20"/>
                <w:lang w:eastAsia="en-US"/>
              </w:rPr>
              <w:t>-State - Indicating that the power for the output is being sourced from the input.  Mutually exclusive with other state bits.</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StateOnBattery</w:t>
            </w:r>
            <w:proofErr w:type="spellEnd"/>
            <w:r w:rsidRPr="008E5D69">
              <w:rPr>
                <w:rFonts w:eastAsia="Times New Roman" w:cs="Arial"/>
                <w:szCs w:val="20"/>
                <w:lang w:eastAsia="en-US"/>
              </w:rPr>
              <w:t>-State - Indicating that the power for the output is being sourced from the battery.  Mutually exclusive with other state bits.</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3</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4</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StateOutputOff</w:t>
            </w:r>
            <w:proofErr w:type="spellEnd"/>
            <w:r w:rsidRPr="008E5D69">
              <w:rPr>
                <w:rFonts w:eastAsia="Times New Roman" w:cs="Arial"/>
                <w:szCs w:val="20"/>
                <w:lang w:eastAsia="en-US"/>
              </w:rPr>
              <w:t>-State - Indicates that the output is not powered through the UPS (Including any internal bypass paths).  Some examples are: Off because of Fault or Low-Battery.  Mutually exclusive with other state bits.</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5</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Fault-Modifier - Indicates that a fault of any severity (Warning, or Critical) is present in the system, which may have caused a transition.</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6</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6-InputBad-Modifier - Indicates that the input is not acceptable.</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7</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Test-Modifier - Indicates that a test is in progress.</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8</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PendingOutputOn</w:t>
            </w:r>
            <w:proofErr w:type="spellEnd"/>
            <w:r w:rsidRPr="008E5D69">
              <w:rPr>
                <w:rFonts w:eastAsia="Times New Roman" w:cs="Arial"/>
                <w:szCs w:val="20"/>
                <w:lang w:eastAsia="en-US"/>
              </w:rPr>
              <w:t xml:space="preserve">-Modifier - Indicates that the state is pending output on (either on line, on battery, or bypass).  Should only be set in combination with </w:t>
            </w:r>
            <w:proofErr w:type="spellStart"/>
            <w:r w:rsidRPr="008E5D69">
              <w:rPr>
                <w:rFonts w:eastAsia="Times New Roman" w:cs="Arial"/>
                <w:szCs w:val="20"/>
                <w:lang w:eastAsia="en-US"/>
              </w:rPr>
              <w:t>StateOutputOff</w:t>
            </w:r>
            <w:proofErr w:type="spellEnd"/>
            <w:r w:rsidRPr="008E5D69">
              <w:rPr>
                <w:rFonts w:eastAsia="Times New Roman" w:cs="Arial"/>
                <w:szCs w:val="20"/>
                <w:lang w:eastAsia="en-US"/>
              </w:rPr>
              <w:t>.</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9</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PendingOutputOff</w:t>
            </w:r>
            <w:proofErr w:type="spellEnd"/>
            <w:r w:rsidRPr="008E5D69">
              <w:rPr>
                <w:rFonts w:eastAsia="Times New Roman" w:cs="Arial"/>
                <w:szCs w:val="20"/>
                <w:lang w:eastAsia="en-US"/>
              </w:rPr>
              <w:t>-Modifier - Indicates that the state is pending output off.  Master sets this whenever the ups is in process of turning off</w:t>
            </w:r>
            <w:proofErr w:type="gramStart"/>
            <w:r w:rsidRPr="008E5D69">
              <w:rPr>
                <w:rFonts w:eastAsia="Times New Roman" w:cs="Arial"/>
                <w:szCs w:val="20"/>
                <w:lang w:eastAsia="en-US"/>
              </w:rPr>
              <w:t>,  or</w:t>
            </w:r>
            <w:proofErr w:type="gramEnd"/>
            <w:r w:rsidRPr="008E5D69">
              <w:rPr>
                <w:rFonts w:eastAsia="Times New Roman" w:cs="Arial"/>
                <w:szCs w:val="20"/>
                <w:lang w:eastAsia="en-US"/>
              </w:rPr>
              <w:t xml:space="preserve"> immediately when on battery for input bad.  Will never be set in combination with </w:t>
            </w:r>
            <w:proofErr w:type="spellStart"/>
            <w:r w:rsidRPr="008E5D69">
              <w:rPr>
                <w:rFonts w:eastAsia="Times New Roman" w:cs="Arial"/>
                <w:szCs w:val="20"/>
                <w:lang w:eastAsia="en-US"/>
              </w:rPr>
              <w:t>StateOutputOff</w:t>
            </w:r>
            <w:proofErr w:type="spellEnd"/>
            <w:r w:rsidRPr="008E5D69">
              <w:rPr>
                <w:rFonts w:eastAsia="Times New Roman" w:cs="Arial"/>
                <w:szCs w:val="20"/>
                <w:lang w:eastAsia="en-US"/>
              </w:rPr>
              <w:t xml:space="preserve">.  When set the slave should monitor </w:t>
            </w:r>
            <w:proofErr w:type="spellStart"/>
            <w:r w:rsidRPr="008E5D69">
              <w:rPr>
                <w:rFonts w:eastAsia="Times New Roman" w:cs="Arial"/>
                <w:szCs w:val="20"/>
                <w:lang w:eastAsia="en-US"/>
              </w:rPr>
              <w:t>RunTimeRemaining</w:t>
            </w:r>
            <w:proofErr w:type="spellEnd"/>
            <w:r w:rsidRPr="008E5D69">
              <w:rPr>
                <w:rFonts w:eastAsia="Times New Roman" w:cs="Arial"/>
                <w:szCs w:val="20"/>
                <w:lang w:eastAsia="en-US"/>
              </w:rPr>
              <w:t>.  When / if run time is less than or equal to the slave's minimum run time threshold, the slave should start the shutdown process.  This bit may also be set in conditions other than above, e.g., in bypass due to fault.</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11</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12</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13</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HighEfficiency</w:t>
            </w:r>
            <w:proofErr w:type="spellEnd"/>
            <w:r w:rsidRPr="008E5D69">
              <w:rPr>
                <w:rFonts w:eastAsia="Times New Roman" w:cs="Arial"/>
                <w:szCs w:val="20"/>
                <w:lang w:eastAsia="en-US"/>
              </w:rPr>
              <w:t>-Modifier - Indicates that the UPS is operating in a high efficiency mode (</w:t>
            </w:r>
            <w:proofErr w:type="spellStart"/>
            <w:r w:rsidRPr="008E5D69">
              <w:rPr>
                <w:rFonts w:eastAsia="Times New Roman" w:cs="Arial"/>
                <w:szCs w:val="20"/>
                <w:lang w:eastAsia="en-US"/>
              </w:rPr>
              <w:t>eg</w:t>
            </w:r>
            <w:proofErr w:type="spellEnd"/>
            <w:r w:rsidRPr="008E5D69">
              <w:rPr>
                <w:rFonts w:eastAsia="Times New Roman" w:cs="Arial"/>
                <w:szCs w:val="20"/>
                <w:lang w:eastAsia="en-US"/>
              </w:rPr>
              <w:t>. green mode, Economy Mode, ECO Mode).</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14</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InformationalAlert</w:t>
            </w:r>
            <w:proofErr w:type="spellEnd"/>
            <w:r w:rsidRPr="008E5D69">
              <w:rPr>
                <w:rFonts w:eastAsia="Times New Roman" w:cs="Arial"/>
                <w:szCs w:val="20"/>
                <w:lang w:eastAsia="en-US"/>
              </w:rPr>
              <w:t>-Modifier - Indicates that the UPS has an informational alert active.  (</w:t>
            </w:r>
            <w:proofErr w:type="spellStart"/>
            <w:proofErr w:type="gramStart"/>
            <w:r w:rsidRPr="008E5D69">
              <w:rPr>
                <w:rFonts w:eastAsia="Times New Roman" w:cs="Arial"/>
                <w:szCs w:val="20"/>
                <w:lang w:eastAsia="en-US"/>
              </w:rPr>
              <w:t>eg</w:t>
            </w:r>
            <w:proofErr w:type="spellEnd"/>
            <w:proofErr w:type="gramEnd"/>
            <w:r w:rsidRPr="008E5D69">
              <w:rPr>
                <w:rFonts w:eastAsia="Times New Roman" w:cs="Arial"/>
                <w:szCs w:val="20"/>
                <w:lang w:eastAsia="en-US"/>
              </w:rPr>
              <w:t>. Lifetime Status near end).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15</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8195" w:type="dxa"/>
            <w:gridSpan w:val="2"/>
            <w:shd w:val="clear" w:color="auto" w:fill="auto"/>
            <w:vAlign w:val="center"/>
          </w:tcPr>
          <w:p w:rsidR="008D611D" w:rsidRPr="004512A6" w:rsidRDefault="008D611D" w:rsidP="008D611D">
            <w:pPr>
              <w:pStyle w:val="Heading3"/>
              <w:numPr>
                <w:ilvl w:val="0"/>
                <w:numId w:val="0"/>
              </w:numPr>
              <w:ind w:left="720" w:hanging="720"/>
              <w:rPr>
                <w:rFonts w:cs="Arial"/>
              </w:rPr>
            </w:pPr>
            <w:bookmarkStart w:id="298" w:name="_Toc398889496"/>
            <w:proofErr w:type="spellStart"/>
            <w:r w:rsidRPr="008E5D69">
              <w:rPr>
                <w:rFonts w:cs="Arial"/>
              </w:rPr>
              <w:t>SimpleSignalingStatus_BF</w:t>
            </w:r>
            <w:bookmarkEnd w:id="298"/>
            <w:proofErr w:type="spellEnd"/>
          </w:p>
        </w:tc>
      </w:tr>
      <w:tr w:rsidR="008D611D" w:rsidRPr="008E5D69" w:rsidTr="00C50B6E">
        <w:trPr>
          <w:trHeight w:val="20"/>
        </w:trPr>
        <w:tc>
          <w:tcPr>
            <w:tcW w:w="1265" w:type="dxa"/>
            <w:shd w:val="clear" w:color="auto" w:fill="D9D9D9" w:themeFill="background1" w:themeFillShade="D9"/>
            <w:noWrap/>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Bit Index</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br/>
              <w:t xml:space="preserve">0-PowerFailure-Indicates that the input power has failed.  Signal will be driven with output on or off.  Complement of </w:t>
            </w:r>
            <w:proofErr w:type="spellStart"/>
            <w:r w:rsidRPr="008E5D69">
              <w:rPr>
                <w:rFonts w:eastAsia="Times New Roman" w:cs="Arial"/>
                <w:szCs w:val="20"/>
                <w:lang w:eastAsia="en-US"/>
              </w:rPr>
              <w:t>InputStatus.Acceptable</w:t>
            </w:r>
            <w:proofErr w:type="spellEnd"/>
            <w:r w:rsidRPr="008E5D69">
              <w:rPr>
                <w:rFonts w:eastAsia="Times New Roman" w:cs="Arial"/>
                <w:szCs w:val="20"/>
                <w:lang w:eastAsia="en-US"/>
              </w:rPr>
              <w:t>.</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w:t>
            </w:r>
          </w:p>
        </w:tc>
        <w:tc>
          <w:tcPr>
            <w:tcW w:w="6930" w:type="dxa"/>
            <w:shd w:val="clear" w:color="auto" w:fill="auto"/>
            <w:hideMark/>
          </w:tcPr>
          <w:p w:rsidR="008D611D" w:rsidRDefault="008D611D" w:rsidP="008D611D">
            <w:pPr>
              <w:rPr>
                <w:rFonts w:eastAsia="Times New Roman" w:cs="Arial"/>
                <w:szCs w:val="20"/>
                <w:lang w:eastAsia="en-US"/>
              </w:rPr>
            </w:pPr>
            <w:proofErr w:type="spellStart"/>
            <w:r w:rsidRPr="008E5D69">
              <w:rPr>
                <w:rFonts w:eastAsia="Times New Roman" w:cs="Arial"/>
                <w:szCs w:val="20"/>
                <w:lang w:eastAsia="en-US"/>
              </w:rPr>
              <w:t>ShutdownImminent</w:t>
            </w:r>
            <w:proofErr w:type="spellEnd"/>
            <w:r w:rsidRPr="008E5D69">
              <w:rPr>
                <w:rFonts w:eastAsia="Times New Roman" w:cs="Arial"/>
                <w:szCs w:val="20"/>
                <w:lang w:eastAsia="en-US"/>
              </w:rPr>
              <w:t>-</w:t>
            </w:r>
            <w:r w:rsidRPr="008E5D69">
              <w:rPr>
                <w:rFonts w:eastAsia="Times New Roman" w:cs="Arial"/>
                <w:szCs w:val="20"/>
                <w:lang w:eastAsia="en-US"/>
              </w:rPr>
              <w:br/>
              <w:t xml:space="preserve">Indicates that the UPS is committed to disconnecting power from its output(s).  The bit is set when </w:t>
            </w:r>
            <w:proofErr w:type="spellStart"/>
            <w:r w:rsidRPr="008E5D69">
              <w:rPr>
                <w:rFonts w:eastAsia="Times New Roman" w:cs="Arial"/>
                <w:szCs w:val="20"/>
                <w:lang w:eastAsia="en-US"/>
              </w:rPr>
              <w:t>UPSStatus_BF.PendingOutputOff</w:t>
            </w:r>
            <w:proofErr w:type="spellEnd"/>
            <w:r w:rsidRPr="008E5D69">
              <w:rPr>
                <w:rFonts w:eastAsia="Times New Roman" w:cs="Arial"/>
                <w:szCs w:val="20"/>
                <w:lang w:eastAsia="en-US"/>
              </w:rPr>
              <w:t xml:space="preserve"> is set AND </w:t>
            </w:r>
            <w:proofErr w:type="spellStart"/>
            <w:r w:rsidRPr="008E5D69">
              <w:rPr>
                <w:rFonts w:eastAsia="Times New Roman" w:cs="Arial"/>
                <w:szCs w:val="20"/>
                <w:lang w:eastAsia="en-US"/>
              </w:rPr>
              <w:t>RunTimeRemaining</w:t>
            </w:r>
            <w:proofErr w:type="spellEnd"/>
            <w:r w:rsidRPr="008E5D69">
              <w:rPr>
                <w:rFonts w:eastAsia="Times New Roman" w:cs="Arial"/>
                <w:szCs w:val="20"/>
                <w:lang w:eastAsia="en-US"/>
              </w:rPr>
              <w:t xml:space="preserve"> is less than or equal to </w:t>
            </w:r>
            <w:proofErr w:type="spellStart"/>
            <w:r w:rsidRPr="008E5D69">
              <w:rPr>
                <w:rFonts w:eastAsia="Times New Roman" w:cs="Arial"/>
                <w:szCs w:val="20"/>
                <w:lang w:eastAsia="en-US"/>
              </w:rPr>
              <w:t>LowRunTimeWarningSetting</w:t>
            </w:r>
            <w:proofErr w:type="spellEnd"/>
            <w:r w:rsidRPr="008E5D69">
              <w:rPr>
                <w:rFonts w:eastAsia="Times New Roman" w:cs="Arial"/>
                <w:szCs w:val="20"/>
                <w:lang w:eastAsia="en-US"/>
              </w:rPr>
              <w:t xml:space="preserve"> OR any of the following depending upon the UPS configuration.</w:t>
            </w:r>
            <w:r w:rsidRPr="008E5D69">
              <w:rPr>
                <w:rFonts w:eastAsia="Times New Roman" w:cs="Arial"/>
                <w:szCs w:val="20"/>
                <w:lang w:eastAsia="en-US"/>
              </w:rPr>
              <w:br/>
            </w:r>
            <w:r w:rsidRPr="008E5D69">
              <w:rPr>
                <w:rFonts w:eastAsia="Times New Roman" w:cs="Arial"/>
                <w:szCs w:val="20"/>
                <w:lang w:eastAsia="en-US"/>
              </w:rPr>
              <w:br/>
            </w:r>
            <w:proofErr w:type="gramStart"/>
            <w:r w:rsidRPr="008E5D69">
              <w:rPr>
                <w:rFonts w:eastAsia="Times New Roman" w:cs="Arial"/>
                <w:szCs w:val="20"/>
                <w:lang w:eastAsia="en-US"/>
              </w:rPr>
              <w:t>*  For</w:t>
            </w:r>
            <w:proofErr w:type="gramEnd"/>
            <w:r w:rsidRPr="008E5D69">
              <w:rPr>
                <w:rFonts w:eastAsia="Times New Roman" w:cs="Arial"/>
                <w:szCs w:val="20"/>
                <w:lang w:eastAsia="en-US"/>
              </w:rPr>
              <w:t xml:space="preserve"> UPS with an </w:t>
            </w:r>
            <w:proofErr w:type="spellStart"/>
            <w:r w:rsidRPr="008E5D69">
              <w:rPr>
                <w:rFonts w:eastAsia="Times New Roman" w:cs="Arial"/>
                <w:szCs w:val="20"/>
                <w:lang w:eastAsia="en-US"/>
              </w:rPr>
              <w:t>unswitched</w:t>
            </w:r>
            <w:proofErr w:type="spellEnd"/>
            <w:r w:rsidRPr="008E5D69">
              <w:rPr>
                <w:rFonts w:eastAsia="Times New Roman" w:cs="Arial"/>
                <w:szCs w:val="20"/>
                <w:lang w:eastAsia="en-US"/>
              </w:rPr>
              <w:t xml:space="preserve"> outlet group - when the </w:t>
            </w:r>
            <w:proofErr w:type="spellStart"/>
            <w:r w:rsidRPr="008E5D69">
              <w:rPr>
                <w:rFonts w:eastAsia="Times New Roman" w:cs="Arial"/>
                <w:szCs w:val="20"/>
                <w:lang w:eastAsia="en-US"/>
              </w:rPr>
              <w:t>UPSSystem.UnswitchedOutletGroup.TurnOffCountdown_EN</w:t>
            </w:r>
            <w:proofErr w:type="spellEnd"/>
            <w:r w:rsidRPr="008E5D69">
              <w:rPr>
                <w:rFonts w:eastAsia="Times New Roman" w:cs="Arial"/>
                <w:szCs w:val="20"/>
                <w:lang w:eastAsia="en-US"/>
              </w:rPr>
              <w:t xml:space="preserve"> is greater than -1</w:t>
            </w:r>
            <w:r w:rsidRPr="008E5D69">
              <w:rPr>
                <w:rFonts w:eastAsia="Times New Roman" w:cs="Arial"/>
                <w:szCs w:val="20"/>
                <w:lang w:eastAsia="en-US"/>
              </w:rPr>
              <w:br/>
            </w:r>
            <w:r w:rsidRPr="008E5D69">
              <w:rPr>
                <w:rFonts w:eastAsia="Times New Roman" w:cs="Arial"/>
                <w:szCs w:val="20"/>
                <w:lang w:eastAsia="en-US"/>
              </w:rPr>
              <w:br/>
            </w:r>
            <w:r w:rsidRPr="008E5D69">
              <w:rPr>
                <w:rFonts w:eastAsia="Times New Roman" w:cs="Arial"/>
                <w:szCs w:val="20"/>
                <w:lang w:eastAsia="en-US"/>
              </w:rPr>
              <w:lastRenderedPageBreak/>
              <w:t xml:space="preserve">*  For UPS with no </w:t>
            </w:r>
            <w:proofErr w:type="spellStart"/>
            <w:r w:rsidRPr="008E5D69">
              <w:rPr>
                <w:rFonts w:eastAsia="Times New Roman" w:cs="Arial"/>
                <w:szCs w:val="20"/>
                <w:lang w:eastAsia="en-US"/>
              </w:rPr>
              <w:t>unswitched</w:t>
            </w:r>
            <w:proofErr w:type="spellEnd"/>
            <w:r w:rsidRPr="008E5D69">
              <w:rPr>
                <w:rFonts w:eastAsia="Times New Roman" w:cs="Arial"/>
                <w:szCs w:val="20"/>
                <w:lang w:eastAsia="en-US"/>
              </w:rPr>
              <w:t xml:space="preserve"> outlet group and with switched outlet group(s)  - when the "last commanded" </w:t>
            </w:r>
            <w:proofErr w:type="spellStart"/>
            <w:r w:rsidRPr="008E5D69">
              <w:rPr>
                <w:rFonts w:eastAsia="Times New Roman" w:cs="Arial"/>
                <w:szCs w:val="20"/>
                <w:lang w:eastAsia="en-US"/>
              </w:rPr>
              <w:t>UPSSystem.SwitchedOutletGroup</w:t>
            </w:r>
            <w:proofErr w:type="spellEnd"/>
            <w:r w:rsidRPr="008E5D69">
              <w:rPr>
                <w:rFonts w:eastAsia="Times New Roman" w:cs="Arial"/>
                <w:szCs w:val="20"/>
                <w:lang w:eastAsia="en-US"/>
              </w:rPr>
              <w:t>[x].</w:t>
            </w:r>
            <w:proofErr w:type="spellStart"/>
            <w:r w:rsidRPr="008E5D69">
              <w:rPr>
                <w:rFonts w:eastAsia="Times New Roman" w:cs="Arial"/>
                <w:szCs w:val="20"/>
                <w:lang w:eastAsia="en-US"/>
              </w:rPr>
              <w:t>TurnOffCountdown_EN</w:t>
            </w:r>
            <w:proofErr w:type="spellEnd"/>
            <w:r w:rsidRPr="008E5D69">
              <w:rPr>
                <w:rFonts w:eastAsia="Times New Roman" w:cs="Arial"/>
                <w:szCs w:val="20"/>
                <w:lang w:eastAsia="en-US"/>
              </w:rPr>
              <w:t xml:space="preserve"> </w:t>
            </w:r>
            <w:r>
              <w:rPr>
                <w:rFonts w:eastAsia="Times New Roman" w:cs="Arial"/>
                <w:szCs w:val="20"/>
                <w:lang w:eastAsia="en-US"/>
              </w:rPr>
              <w:t>is greater than -1.</w:t>
            </w:r>
          </w:p>
          <w:p w:rsidR="008D611D" w:rsidRDefault="008D611D" w:rsidP="004A4C35">
            <w:pPr>
              <w:ind w:left="72"/>
              <w:rPr>
                <w:rFonts w:eastAsia="Times New Roman" w:cs="Arial"/>
                <w:szCs w:val="20"/>
                <w:lang w:eastAsia="en-US"/>
              </w:rPr>
            </w:pPr>
            <w:r w:rsidRPr="008E5D69">
              <w:rPr>
                <w:rFonts w:eastAsia="Times New Roman" w:cs="Arial"/>
                <w:szCs w:val="20"/>
                <w:lang w:eastAsia="en-US"/>
              </w:rPr>
              <w:br/>
            </w:r>
            <w:proofErr w:type="gramStart"/>
            <w:r w:rsidRPr="008E5D69">
              <w:rPr>
                <w:rFonts w:eastAsia="Times New Roman" w:cs="Arial"/>
                <w:szCs w:val="20"/>
                <w:lang w:eastAsia="en-US"/>
              </w:rPr>
              <w:t>*  For</w:t>
            </w:r>
            <w:proofErr w:type="gramEnd"/>
            <w:r w:rsidRPr="008E5D69">
              <w:rPr>
                <w:rFonts w:eastAsia="Times New Roman" w:cs="Arial"/>
                <w:szCs w:val="20"/>
                <w:lang w:eastAsia="en-US"/>
              </w:rPr>
              <w:t xml:space="preserve"> UPS with no </w:t>
            </w:r>
            <w:proofErr w:type="spellStart"/>
            <w:r w:rsidRPr="008E5D69">
              <w:rPr>
                <w:rFonts w:eastAsia="Times New Roman" w:cs="Arial"/>
                <w:szCs w:val="20"/>
                <w:lang w:eastAsia="en-US"/>
              </w:rPr>
              <w:t>unswitched</w:t>
            </w:r>
            <w:proofErr w:type="spellEnd"/>
            <w:r w:rsidRPr="008E5D69">
              <w:rPr>
                <w:rFonts w:eastAsia="Times New Roman" w:cs="Arial"/>
                <w:szCs w:val="20"/>
                <w:lang w:eastAsia="en-US"/>
              </w:rPr>
              <w:t xml:space="preserve"> outlet group and with no switched outlet groups  - when the  </w:t>
            </w:r>
            <w:proofErr w:type="spellStart"/>
            <w:r w:rsidRPr="008E5D69">
              <w:rPr>
                <w:rFonts w:eastAsia="Times New Roman" w:cs="Arial"/>
                <w:szCs w:val="20"/>
                <w:lang w:eastAsia="en-US"/>
              </w:rPr>
              <w:t>UPSSystem.OutputSystem.TurnOffCountdown_EN</w:t>
            </w:r>
            <w:proofErr w:type="spellEnd"/>
            <w:r w:rsidRPr="008E5D69">
              <w:rPr>
                <w:rFonts w:eastAsia="Times New Roman" w:cs="Arial"/>
                <w:szCs w:val="20"/>
                <w:lang w:eastAsia="en-US"/>
              </w:rPr>
              <w:t xml:space="preserve"> is greater than -1.</w:t>
            </w:r>
            <w:r w:rsidRPr="008E5D69">
              <w:rPr>
                <w:rFonts w:eastAsia="Times New Roman" w:cs="Arial"/>
                <w:szCs w:val="20"/>
                <w:lang w:eastAsia="en-US"/>
              </w:rPr>
              <w:br/>
            </w:r>
          </w:p>
          <w:p w:rsidR="008D611D" w:rsidRPr="008E5D69" w:rsidRDefault="008D611D" w:rsidP="008D611D">
            <w:pPr>
              <w:rPr>
                <w:rFonts w:eastAsia="Times New Roman" w:cs="Arial"/>
                <w:szCs w:val="20"/>
                <w:lang w:eastAsia="en-US"/>
              </w:rPr>
            </w:pPr>
            <w:r w:rsidRPr="008E5D69">
              <w:rPr>
                <w:rFonts w:eastAsia="Times New Roman" w:cs="Arial"/>
                <w:szCs w:val="20"/>
                <w:lang w:eastAsia="en-US"/>
              </w:rPr>
              <w:t xml:space="preserve">In response to this bit becoming set, the device using the simple signaling interface should drive request to shutdown if it hasn't already done so (this ensures that </w:t>
            </w:r>
            <w:proofErr w:type="spellStart"/>
            <w:r w:rsidRPr="008E5D69">
              <w:rPr>
                <w:rFonts w:eastAsia="Times New Roman" w:cs="Arial"/>
                <w:szCs w:val="20"/>
                <w:lang w:eastAsia="en-US"/>
              </w:rPr>
              <w:t>TurnOffCountdown_EN</w:t>
            </w:r>
            <w:proofErr w:type="spellEnd"/>
            <w:r w:rsidRPr="008E5D69">
              <w:rPr>
                <w:rFonts w:eastAsia="Times New Roman" w:cs="Arial"/>
                <w:szCs w:val="20"/>
                <w:lang w:eastAsia="en-US"/>
              </w:rPr>
              <w:t xml:space="preserve"> timer will be set to at least the minimum time needed by the simple signaling host).</w:t>
            </w:r>
          </w:p>
        </w:tc>
      </w:tr>
      <w:tr w:rsidR="008D611D" w:rsidRPr="008E5D69" w:rsidTr="00C50B6E">
        <w:trPr>
          <w:trHeight w:val="20"/>
        </w:trPr>
        <w:tc>
          <w:tcPr>
            <w:tcW w:w="8195" w:type="dxa"/>
            <w:gridSpan w:val="2"/>
            <w:shd w:val="clear" w:color="auto" w:fill="auto"/>
            <w:vAlign w:val="center"/>
          </w:tcPr>
          <w:p w:rsidR="008D611D" w:rsidRPr="004512A6" w:rsidRDefault="008D611D" w:rsidP="008D611D">
            <w:pPr>
              <w:pStyle w:val="Heading3"/>
              <w:numPr>
                <w:ilvl w:val="0"/>
                <w:numId w:val="0"/>
              </w:numPr>
              <w:ind w:left="720" w:hanging="720"/>
              <w:rPr>
                <w:rFonts w:cs="Arial"/>
              </w:rPr>
            </w:pPr>
            <w:bookmarkStart w:id="299" w:name="_Toc398889497"/>
            <w:proofErr w:type="spellStart"/>
            <w:r w:rsidRPr="008E5D69">
              <w:rPr>
                <w:rFonts w:cs="Arial"/>
              </w:rPr>
              <w:lastRenderedPageBreak/>
              <w:t>GeneralError_BF</w:t>
            </w:r>
            <w:bookmarkEnd w:id="299"/>
            <w:proofErr w:type="spellEnd"/>
          </w:p>
        </w:tc>
      </w:tr>
      <w:tr w:rsidR="008D611D" w:rsidRPr="00C97E0E" w:rsidTr="00C50B6E">
        <w:trPr>
          <w:trHeight w:val="20"/>
        </w:trPr>
        <w:tc>
          <w:tcPr>
            <w:tcW w:w="1265" w:type="dxa"/>
            <w:shd w:val="clear" w:color="auto" w:fill="D9D9D9" w:themeFill="background1" w:themeFillShade="D9"/>
            <w:noWrap/>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Bit Index</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0</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SiteWiring</w:t>
            </w:r>
            <w:proofErr w:type="spellEnd"/>
            <w:r w:rsidRPr="008E5D69">
              <w:rPr>
                <w:rFonts w:eastAsia="Times New Roman" w:cs="Arial"/>
                <w:szCs w:val="20"/>
                <w:lang w:eastAsia="en-US"/>
              </w:rPr>
              <w:t>-A site wiring fault exists.</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EEPROM-</w:t>
            </w:r>
            <w:proofErr w:type="gramStart"/>
            <w:r w:rsidRPr="008E5D69">
              <w:rPr>
                <w:rFonts w:eastAsia="Times New Roman" w:cs="Arial"/>
                <w:szCs w:val="20"/>
                <w:lang w:eastAsia="en-US"/>
              </w:rPr>
              <w:t>A</w:t>
            </w:r>
            <w:proofErr w:type="gramEnd"/>
            <w:r w:rsidRPr="008E5D69">
              <w:rPr>
                <w:rFonts w:eastAsia="Times New Roman" w:cs="Arial"/>
                <w:szCs w:val="20"/>
                <w:lang w:eastAsia="en-US"/>
              </w:rPr>
              <w:t xml:space="preserve"> </w:t>
            </w:r>
            <w:proofErr w:type="spellStart"/>
            <w:r w:rsidRPr="008E5D69">
              <w:rPr>
                <w:rFonts w:eastAsia="Times New Roman" w:cs="Arial"/>
                <w:szCs w:val="20"/>
                <w:lang w:eastAsia="en-US"/>
              </w:rPr>
              <w:t>eeprom</w:t>
            </w:r>
            <w:proofErr w:type="spellEnd"/>
            <w:r w:rsidRPr="008E5D69">
              <w:rPr>
                <w:rFonts w:eastAsia="Times New Roman" w:cs="Arial"/>
                <w:szCs w:val="20"/>
                <w:lang w:eastAsia="en-US"/>
              </w:rPr>
              <w:t xml:space="preserve"> fault exists.</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ADConverter</w:t>
            </w:r>
            <w:proofErr w:type="spellEnd"/>
            <w:r w:rsidRPr="008E5D69">
              <w:rPr>
                <w:rFonts w:eastAsia="Times New Roman" w:cs="Arial"/>
                <w:szCs w:val="20"/>
                <w:lang w:eastAsia="en-US"/>
              </w:rPr>
              <w:t xml:space="preserve">-An A/D converter fault exists. </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3</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LogicPowerSupply</w:t>
            </w:r>
            <w:proofErr w:type="spellEnd"/>
            <w:r w:rsidRPr="008E5D69">
              <w:rPr>
                <w:rFonts w:eastAsia="Times New Roman" w:cs="Arial"/>
                <w:szCs w:val="20"/>
                <w:lang w:eastAsia="en-US"/>
              </w:rPr>
              <w:t>-A logic power supply fault exists.</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4</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InternalCommunication</w:t>
            </w:r>
            <w:proofErr w:type="spellEnd"/>
            <w:r w:rsidRPr="008E5D69">
              <w:rPr>
                <w:rFonts w:eastAsia="Times New Roman" w:cs="Arial"/>
                <w:szCs w:val="20"/>
                <w:lang w:eastAsia="en-US"/>
              </w:rPr>
              <w:t>-A fault in the processor communication system.</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5</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UIButton</w:t>
            </w:r>
            <w:proofErr w:type="spellEnd"/>
            <w:r w:rsidRPr="008E5D69">
              <w:rPr>
                <w:rFonts w:eastAsia="Times New Roman" w:cs="Arial"/>
                <w:szCs w:val="20"/>
                <w:lang w:eastAsia="en-US"/>
              </w:rPr>
              <w:t xml:space="preserve">-One (or more) of the Front Panel Buttons is not working properly. </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6</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7</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EPOActive</w:t>
            </w:r>
            <w:proofErr w:type="spellEnd"/>
            <w:r w:rsidRPr="008E5D69">
              <w:rPr>
                <w:rFonts w:eastAsia="Times New Roman" w:cs="Arial"/>
                <w:szCs w:val="20"/>
                <w:lang w:eastAsia="en-US"/>
              </w:rPr>
              <w:t>-There is an active or unacknowledged Emergency Power Off signal.</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8</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8195" w:type="dxa"/>
            <w:gridSpan w:val="2"/>
            <w:shd w:val="clear" w:color="auto" w:fill="auto"/>
            <w:vAlign w:val="center"/>
          </w:tcPr>
          <w:p w:rsidR="008D611D" w:rsidRPr="004512A6" w:rsidRDefault="008D611D" w:rsidP="008D611D">
            <w:pPr>
              <w:pStyle w:val="Heading3"/>
              <w:numPr>
                <w:ilvl w:val="0"/>
                <w:numId w:val="0"/>
              </w:numPr>
              <w:ind w:left="720" w:hanging="720"/>
              <w:rPr>
                <w:rFonts w:cs="Arial"/>
              </w:rPr>
            </w:pPr>
            <w:bookmarkStart w:id="300" w:name="_Toc398889498"/>
            <w:proofErr w:type="spellStart"/>
            <w:r w:rsidRPr="008E5D69">
              <w:rPr>
                <w:rFonts w:cs="Arial"/>
              </w:rPr>
              <w:t>PowerSystemError_BF</w:t>
            </w:r>
            <w:bookmarkEnd w:id="300"/>
            <w:proofErr w:type="spellEnd"/>
          </w:p>
        </w:tc>
      </w:tr>
      <w:tr w:rsidR="008D611D" w:rsidRPr="00C97E0E" w:rsidTr="00C50B6E">
        <w:trPr>
          <w:trHeight w:val="20"/>
        </w:trPr>
        <w:tc>
          <w:tcPr>
            <w:tcW w:w="1265" w:type="dxa"/>
            <w:shd w:val="clear" w:color="auto" w:fill="D9D9D9" w:themeFill="background1" w:themeFillShade="D9"/>
            <w:noWrap/>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Bit Index</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0</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OutputOverload</w:t>
            </w:r>
            <w:proofErr w:type="spellEnd"/>
            <w:r w:rsidRPr="008E5D69">
              <w:rPr>
                <w:rFonts w:eastAsia="Times New Roman" w:cs="Arial"/>
                <w:szCs w:val="20"/>
                <w:lang w:eastAsia="en-US"/>
              </w:rPr>
              <w:t>-The output is overloaded (either real or apparent power).</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OutputShortCircuit</w:t>
            </w:r>
            <w:proofErr w:type="spellEnd"/>
            <w:r w:rsidRPr="008E5D69">
              <w:rPr>
                <w:rFonts w:eastAsia="Times New Roman" w:cs="Arial"/>
                <w:szCs w:val="20"/>
                <w:lang w:eastAsia="en-US"/>
              </w:rPr>
              <w:t xml:space="preserve">-The output is short circuited.  [Put here for SU5G ease of implementation.] </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OutputOvervoltage</w:t>
            </w:r>
            <w:proofErr w:type="spellEnd"/>
            <w:r w:rsidRPr="008E5D69">
              <w:rPr>
                <w:rFonts w:eastAsia="Times New Roman" w:cs="Arial"/>
                <w:szCs w:val="20"/>
                <w:lang w:eastAsia="en-US"/>
              </w:rPr>
              <w:t>-The output voltage is too high.</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3</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4</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Overtemperature</w:t>
            </w:r>
            <w:proofErr w:type="spellEnd"/>
            <w:r w:rsidRPr="008E5D69">
              <w:rPr>
                <w:rFonts w:eastAsia="Times New Roman" w:cs="Arial"/>
                <w:szCs w:val="20"/>
                <w:lang w:eastAsia="en-US"/>
              </w:rPr>
              <w:t>-Indicates that a component's temperature is too high.</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5</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BackfeedRelay</w:t>
            </w:r>
            <w:proofErr w:type="spellEnd"/>
            <w:r w:rsidRPr="008E5D69">
              <w:rPr>
                <w:rFonts w:eastAsia="Times New Roman" w:cs="Arial"/>
                <w:szCs w:val="20"/>
                <w:lang w:eastAsia="en-US"/>
              </w:rPr>
              <w:t xml:space="preserve">-The </w:t>
            </w:r>
            <w:proofErr w:type="spellStart"/>
            <w:r w:rsidRPr="008E5D69">
              <w:rPr>
                <w:rFonts w:eastAsia="Times New Roman" w:cs="Arial"/>
                <w:szCs w:val="20"/>
                <w:lang w:eastAsia="en-US"/>
              </w:rPr>
              <w:t>backfeed</w:t>
            </w:r>
            <w:proofErr w:type="spellEnd"/>
            <w:r w:rsidRPr="008E5D69">
              <w:rPr>
                <w:rFonts w:eastAsia="Times New Roman" w:cs="Arial"/>
                <w:szCs w:val="20"/>
                <w:lang w:eastAsia="en-US"/>
              </w:rPr>
              <w:t xml:space="preserve"> relay (or its driver) has a fault.</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6</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AVRRelay</w:t>
            </w:r>
            <w:proofErr w:type="spellEnd"/>
            <w:r w:rsidRPr="008E5D69">
              <w:rPr>
                <w:rFonts w:eastAsia="Times New Roman" w:cs="Arial"/>
                <w:szCs w:val="20"/>
                <w:lang w:eastAsia="en-US"/>
              </w:rPr>
              <w:t>-An AVR relay (or its driver) has a fault.</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7</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PFCInputRelay</w:t>
            </w:r>
            <w:proofErr w:type="spellEnd"/>
            <w:r w:rsidRPr="008E5D69">
              <w:rPr>
                <w:rFonts w:eastAsia="Times New Roman" w:cs="Arial"/>
                <w:szCs w:val="20"/>
                <w:lang w:eastAsia="en-US"/>
              </w:rPr>
              <w:t>-A PFC input relay (or its driver) has a fault.</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8</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OutputRelay</w:t>
            </w:r>
            <w:proofErr w:type="spellEnd"/>
            <w:r w:rsidRPr="008E5D69">
              <w:rPr>
                <w:rFonts w:eastAsia="Times New Roman" w:cs="Arial"/>
                <w:szCs w:val="20"/>
                <w:lang w:eastAsia="en-US"/>
              </w:rPr>
              <w:t>-An output relay (or its driver) has a fault.</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9</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BypassRelay</w:t>
            </w:r>
            <w:proofErr w:type="spellEnd"/>
            <w:r w:rsidRPr="008E5D69">
              <w:rPr>
                <w:rFonts w:eastAsia="Times New Roman" w:cs="Arial"/>
                <w:szCs w:val="20"/>
                <w:lang w:eastAsia="en-US"/>
              </w:rPr>
              <w:t xml:space="preserve">-A bypass relay (or its driver) has a fault. </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11</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PFC-A PFC fault exists.</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12</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DCBusOvervoltage</w:t>
            </w:r>
            <w:proofErr w:type="spellEnd"/>
            <w:r w:rsidRPr="008E5D69">
              <w:rPr>
                <w:rFonts w:eastAsia="Times New Roman" w:cs="Arial"/>
                <w:szCs w:val="20"/>
                <w:lang w:eastAsia="en-US"/>
              </w:rPr>
              <w:t>-A DC bus voltage is too high.</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13</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Inverter-An inverter fault exists.</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14</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8195" w:type="dxa"/>
            <w:gridSpan w:val="2"/>
            <w:shd w:val="clear" w:color="auto" w:fill="auto"/>
            <w:vAlign w:val="center"/>
          </w:tcPr>
          <w:p w:rsidR="008D611D" w:rsidRPr="004512A6" w:rsidRDefault="008D611D" w:rsidP="004A4C35">
            <w:pPr>
              <w:pStyle w:val="Heading3"/>
              <w:numPr>
                <w:ilvl w:val="0"/>
                <w:numId w:val="0"/>
              </w:numPr>
              <w:rPr>
                <w:rFonts w:cs="Arial"/>
              </w:rPr>
            </w:pPr>
            <w:bookmarkStart w:id="301" w:name="_Toc398889499"/>
            <w:proofErr w:type="spellStart"/>
            <w:r w:rsidRPr="008E5D69">
              <w:rPr>
                <w:rFonts w:cs="Arial"/>
              </w:rPr>
              <w:t>BatterySystemError_BF</w:t>
            </w:r>
            <w:bookmarkEnd w:id="301"/>
            <w:proofErr w:type="spellEnd"/>
          </w:p>
        </w:tc>
      </w:tr>
      <w:tr w:rsidR="008D611D" w:rsidRPr="00C97E0E" w:rsidTr="00C50B6E">
        <w:trPr>
          <w:trHeight w:val="20"/>
        </w:trPr>
        <w:tc>
          <w:tcPr>
            <w:tcW w:w="1265" w:type="dxa"/>
            <w:shd w:val="clear" w:color="auto" w:fill="D9D9D9" w:themeFill="background1" w:themeFillShade="D9"/>
            <w:noWrap/>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Bit Index</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Disconnected-Indicates that the battery is electrically disconnected (missing).</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lastRenderedPageBreak/>
              <w:t>1</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Overvoltage-Indicates that the battery voltage is too high.</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NeedsReplacement</w:t>
            </w:r>
            <w:proofErr w:type="spellEnd"/>
            <w:r w:rsidRPr="008E5D69">
              <w:rPr>
                <w:rFonts w:eastAsia="Times New Roman" w:cs="Arial"/>
                <w:szCs w:val="20"/>
                <w:lang w:eastAsia="en-US"/>
              </w:rPr>
              <w:t>-Indicates that the battery is at the end of its service life.</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3</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OvertemperatureCritical</w:t>
            </w:r>
            <w:proofErr w:type="spellEnd"/>
            <w:r w:rsidRPr="008E5D69">
              <w:rPr>
                <w:rFonts w:eastAsia="Times New Roman" w:cs="Arial"/>
                <w:szCs w:val="20"/>
                <w:lang w:eastAsia="en-US"/>
              </w:rPr>
              <w:t xml:space="preserve">-Indicates that the battery temperature has exceeded a critical level. (Exclusive with </w:t>
            </w:r>
            <w:proofErr w:type="spellStart"/>
            <w:r w:rsidRPr="008E5D69">
              <w:rPr>
                <w:rFonts w:eastAsia="Times New Roman" w:cs="Arial"/>
                <w:szCs w:val="20"/>
                <w:lang w:eastAsia="en-US"/>
              </w:rPr>
              <w:t>OvertemperatureWarning</w:t>
            </w:r>
            <w:proofErr w:type="spellEnd"/>
            <w:r w:rsidRPr="008E5D69">
              <w:rPr>
                <w:rFonts w:eastAsia="Times New Roman" w:cs="Arial"/>
                <w:szCs w:val="20"/>
                <w:lang w:eastAsia="en-US"/>
              </w:rPr>
              <w:t>)</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4</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Charger-A battery charger fault exists</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5</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TemperatureSensor</w:t>
            </w:r>
            <w:proofErr w:type="spellEnd"/>
            <w:r w:rsidRPr="008E5D69">
              <w:rPr>
                <w:rFonts w:eastAsia="Times New Roman" w:cs="Arial"/>
                <w:szCs w:val="20"/>
                <w:lang w:eastAsia="en-US"/>
              </w:rPr>
              <w:t xml:space="preserve">-A battery temperature sensor fault exists.  </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6</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BusSoftStart</w:t>
            </w:r>
            <w:proofErr w:type="spellEnd"/>
            <w:r w:rsidRPr="008E5D69">
              <w:rPr>
                <w:rFonts w:eastAsia="Times New Roman" w:cs="Arial"/>
                <w:szCs w:val="20"/>
                <w:lang w:eastAsia="en-US"/>
              </w:rPr>
              <w:t>-A battery bus soft start fault exists.</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7</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8</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9</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11</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8195" w:type="dxa"/>
            <w:gridSpan w:val="2"/>
            <w:shd w:val="clear" w:color="auto" w:fill="auto"/>
            <w:vAlign w:val="center"/>
          </w:tcPr>
          <w:p w:rsidR="008D611D" w:rsidRPr="004512A6" w:rsidRDefault="008D611D" w:rsidP="008D611D">
            <w:pPr>
              <w:pStyle w:val="Heading3"/>
              <w:numPr>
                <w:ilvl w:val="0"/>
                <w:numId w:val="0"/>
              </w:numPr>
              <w:ind w:left="720" w:hanging="720"/>
              <w:rPr>
                <w:rFonts w:cs="Arial"/>
              </w:rPr>
            </w:pPr>
            <w:bookmarkStart w:id="302" w:name="_Toc398889500"/>
            <w:proofErr w:type="spellStart"/>
            <w:r w:rsidRPr="008E5D69">
              <w:rPr>
                <w:rFonts w:cs="Arial"/>
              </w:rPr>
              <w:t>ReplaceBatteryTestStatus_BF</w:t>
            </w:r>
            <w:bookmarkEnd w:id="302"/>
            <w:proofErr w:type="spellEnd"/>
          </w:p>
        </w:tc>
      </w:tr>
      <w:tr w:rsidR="008D611D" w:rsidRPr="00C97E0E" w:rsidTr="00C50B6E">
        <w:trPr>
          <w:trHeight w:val="20"/>
        </w:trPr>
        <w:tc>
          <w:tcPr>
            <w:tcW w:w="1265" w:type="dxa"/>
            <w:shd w:val="clear" w:color="auto" w:fill="D9D9D9" w:themeFill="background1" w:themeFillShade="D9"/>
            <w:noWrap/>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Bit Index</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Pending-Replace battery test is pending (high level acknowledgement of command).</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InProgress</w:t>
            </w:r>
            <w:proofErr w:type="spellEnd"/>
            <w:r w:rsidRPr="008E5D69">
              <w:rPr>
                <w:rFonts w:eastAsia="Times New Roman" w:cs="Arial"/>
                <w:szCs w:val="20"/>
                <w:lang w:eastAsia="en-US"/>
              </w:rPr>
              <w:t>-Replace battery test is in progress.</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Passed-Replace battery test passed (completed successfully).</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3</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Failed-Replace battery test failed (completed unsuccessfully).</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4</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Refused-Replace battery test was refused (check "result modifier" bits for potentially additional details).  Note: should not change source modifier when refusing a test as the refusal is always internal and the origin of the test would be lost any time the test is refused.</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5</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Aborted-Replace battery test was aborted (check "result modifier" and "source modifier" bits for potentially additional details).</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6</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Protocol-Source modifier: the protocol is the origin for initiation or abortion of the replace battery test.</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7</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LocalUI</w:t>
            </w:r>
            <w:proofErr w:type="spellEnd"/>
            <w:r w:rsidRPr="008E5D69">
              <w:rPr>
                <w:rFonts w:eastAsia="Times New Roman" w:cs="Arial"/>
                <w:szCs w:val="20"/>
                <w:lang w:eastAsia="en-US"/>
              </w:rPr>
              <w:t>-Source modifier: the local user interface is the origin for initiation or abortion of the replace battery test.  Includes local terminal mode interface if applicable.</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8</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Internal-Source modifier: internal control is the origin for initiation or abortion of the replace battery test.</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9</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InvalidState</w:t>
            </w:r>
            <w:proofErr w:type="spellEnd"/>
            <w:r w:rsidRPr="008E5D69">
              <w:rPr>
                <w:rFonts w:eastAsia="Times New Roman" w:cs="Arial"/>
                <w:szCs w:val="20"/>
                <w:lang w:eastAsia="en-US"/>
              </w:rPr>
              <w:t>-Result modifier: invalid UPS operating state (e.g., shutdown pending, output off, ups in bypass, input voltage not acceptable).</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10</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InternalFault</w:t>
            </w:r>
            <w:proofErr w:type="spellEnd"/>
            <w:r w:rsidRPr="008E5D69">
              <w:rPr>
                <w:rFonts w:eastAsia="Times New Roman" w:cs="Arial"/>
                <w:szCs w:val="20"/>
                <w:lang w:eastAsia="en-US"/>
              </w:rPr>
              <w:t>-Result modifier: an internal fault exists (e.g., battery is missing, inverter failure).  Also, overload in progress which is not in the error usages.</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11</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StateOfChargeNotAcceptable</w:t>
            </w:r>
            <w:proofErr w:type="spellEnd"/>
            <w:r w:rsidRPr="008E5D69">
              <w:rPr>
                <w:rFonts w:eastAsia="Times New Roman" w:cs="Arial"/>
                <w:szCs w:val="20"/>
                <w:lang w:eastAsia="en-US"/>
              </w:rPr>
              <w:t>-Result modifier: the battery state of charge is not acceptable.</w:t>
            </w:r>
          </w:p>
        </w:tc>
      </w:tr>
      <w:tr w:rsidR="008D611D" w:rsidRPr="008E5D69" w:rsidTr="00C50B6E">
        <w:trPr>
          <w:trHeight w:val="20"/>
        </w:trPr>
        <w:tc>
          <w:tcPr>
            <w:tcW w:w="8195" w:type="dxa"/>
            <w:gridSpan w:val="2"/>
            <w:shd w:val="clear" w:color="auto" w:fill="auto"/>
            <w:vAlign w:val="center"/>
          </w:tcPr>
          <w:p w:rsidR="008D611D" w:rsidRPr="004512A6" w:rsidRDefault="008D611D" w:rsidP="008D611D">
            <w:pPr>
              <w:pStyle w:val="Heading3"/>
              <w:numPr>
                <w:ilvl w:val="0"/>
                <w:numId w:val="0"/>
              </w:numPr>
              <w:ind w:left="720" w:hanging="720"/>
              <w:rPr>
                <w:rFonts w:cs="Arial"/>
              </w:rPr>
            </w:pPr>
            <w:bookmarkStart w:id="303" w:name="_Toc398889501"/>
            <w:proofErr w:type="spellStart"/>
            <w:r w:rsidRPr="008E5D69">
              <w:rPr>
                <w:rFonts w:cs="Arial"/>
              </w:rPr>
              <w:t>RunTimeCalibrationStatus_BF</w:t>
            </w:r>
            <w:bookmarkEnd w:id="303"/>
            <w:proofErr w:type="spellEnd"/>
          </w:p>
        </w:tc>
      </w:tr>
      <w:tr w:rsidR="008D611D" w:rsidRPr="00C97E0E" w:rsidTr="00C50B6E">
        <w:trPr>
          <w:trHeight w:val="20"/>
        </w:trPr>
        <w:tc>
          <w:tcPr>
            <w:tcW w:w="1265" w:type="dxa"/>
            <w:shd w:val="clear" w:color="auto" w:fill="D9D9D9" w:themeFill="background1" w:themeFillShade="D9"/>
            <w:noWrap/>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Bit Index</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Pending-Run time calibration is pending (high level acknowledgement of command).</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InProgress</w:t>
            </w:r>
            <w:proofErr w:type="spellEnd"/>
            <w:r w:rsidRPr="008E5D69">
              <w:rPr>
                <w:rFonts w:eastAsia="Times New Roman" w:cs="Arial"/>
                <w:szCs w:val="20"/>
                <w:lang w:eastAsia="en-US"/>
              </w:rPr>
              <w:t>-Run time calibration is in progress.</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Passed-Run time calibration passed (completed successfully).</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3</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Failed-Run time calibration failed (completed unsuccessfully).</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4</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 xml:space="preserve">Refused-Run time calibration was refused (check "result modifier" bits for potentially additional details).  Note: should not change source modifier when refusing a test as the refusal is always internal and the origin of the </w:t>
            </w:r>
            <w:r w:rsidRPr="008E5D69">
              <w:rPr>
                <w:rFonts w:eastAsia="Times New Roman" w:cs="Arial"/>
                <w:szCs w:val="20"/>
                <w:lang w:eastAsia="en-US"/>
              </w:rPr>
              <w:lastRenderedPageBreak/>
              <w:t>test would be lost any time the test is refused.</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lastRenderedPageBreak/>
              <w:t>5</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Aborted-Run time calibration was aborted (check "result modifier" and "source modifier" bits for potentially additional details).</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6</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Protocol-Source modifier: the protocol is the origin for initiation or abortion of the run time calibration.</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7</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LocalUI</w:t>
            </w:r>
            <w:proofErr w:type="spellEnd"/>
            <w:r w:rsidRPr="008E5D69">
              <w:rPr>
                <w:rFonts w:eastAsia="Times New Roman" w:cs="Arial"/>
                <w:szCs w:val="20"/>
                <w:lang w:eastAsia="en-US"/>
              </w:rPr>
              <w:t>-Source modifier: the local user interface is the origin for initiation or abortion of the run time calibration.  Includes local terminal mode interface if applicable.</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8</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 xml:space="preserve">Internal-Source modifier: internal control is the origin for initiation or abortion of the run time calibration. Note: Internal </w:t>
            </w:r>
            <w:proofErr w:type="gramStart"/>
            <w:r w:rsidRPr="008E5D69">
              <w:rPr>
                <w:rFonts w:eastAsia="Times New Roman" w:cs="Arial"/>
                <w:szCs w:val="20"/>
                <w:lang w:eastAsia="en-US"/>
              </w:rPr>
              <w:t>should  be</w:t>
            </w:r>
            <w:proofErr w:type="gramEnd"/>
            <w:r w:rsidRPr="008E5D69">
              <w:rPr>
                <w:rFonts w:eastAsia="Times New Roman" w:cs="Arial"/>
                <w:szCs w:val="20"/>
                <w:lang w:eastAsia="en-US"/>
              </w:rPr>
              <w:t xml:space="preserve"> reported if there is a "scheduled" internal test </w:t>
            </w:r>
            <w:proofErr w:type="spellStart"/>
            <w:r w:rsidRPr="008E5D69">
              <w:rPr>
                <w:rFonts w:eastAsia="Times New Roman" w:cs="Arial"/>
                <w:szCs w:val="20"/>
                <w:lang w:eastAsia="en-US"/>
              </w:rPr>
              <w:t>eg</w:t>
            </w:r>
            <w:proofErr w:type="spellEnd"/>
            <w:r w:rsidRPr="008E5D69">
              <w:rPr>
                <w:rFonts w:eastAsia="Times New Roman" w:cs="Arial"/>
                <w:szCs w:val="20"/>
                <w:lang w:eastAsia="en-US"/>
              </w:rPr>
              <w:t xml:space="preserve">. </w:t>
            </w:r>
            <w:proofErr w:type="gramStart"/>
            <w:r w:rsidRPr="008E5D69">
              <w:rPr>
                <w:rFonts w:eastAsia="Times New Roman" w:cs="Arial"/>
                <w:szCs w:val="20"/>
                <w:lang w:eastAsia="en-US"/>
              </w:rPr>
              <w:t>every</w:t>
            </w:r>
            <w:proofErr w:type="gramEnd"/>
            <w:r w:rsidRPr="008E5D69">
              <w:rPr>
                <w:rFonts w:eastAsia="Times New Roman" w:cs="Arial"/>
                <w:szCs w:val="20"/>
                <w:lang w:eastAsia="en-US"/>
              </w:rPr>
              <w:t xml:space="preserve"> 3 months.  Internal should also be used when a "natural" test completes successfully.</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9</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InvalidState</w:t>
            </w:r>
            <w:proofErr w:type="spellEnd"/>
            <w:r w:rsidRPr="008E5D69">
              <w:rPr>
                <w:rFonts w:eastAsia="Times New Roman" w:cs="Arial"/>
                <w:szCs w:val="20"/>
                <w:lang w:eastAsia="en-US"/>
              </w:rPr>
              <w:t>-Result modifier: invalid UPS operating state (e.g., shutdown pending, output off, ups in bypass, input voltage not acceptable).</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10</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InternalFault</w:t>
            </w:r>
            <w:proofErr w:type="spellEnd"/>
            <w:r w:rsidRPr="008E5D69">
              <w:rPr>
                <w:rFonts w:eastAsia="Times New Roman" w:cs="Arial"/>
                <w:szCs w:val="20"/>
                <w:lang w:eastAsia="en-US"/>
              </w:rPr>
              <w:t>-Result modifier: an internal fault exists (e.g., battery is missing, inverter failure).  Also, overload in progress which is not in the error usages.</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11</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StateOfChargeNotAcceptable</w:t>
            </w:r>
            <w:proofErr w:type="spellEnd"/>
            <w:r w:rsidRPr="008E5D69">
              <w:rPr>
                <w:rFonts w:eastAsia="Times New Roman" w:cs="Arial"/>
                <w:szCs w:val="20"/>
                <w:lang w:eastAsia="en-US"/>
              </w:rPr>
              <w:t>-Result modifier: the battery state of charge is not acceptable.</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12</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LoadChange</w:t>
            </w:r>
            <w:proofErr w:type="spellEnd"/>
            <w:r w:rsidRPr="008E5D69">
              <w:rPr>
                <w:rFonts w:eastAsia="Times New Roman" w:cs="Arial"/>
                <w:szCs w:val="20"/>
                <w:lang w:eastAsia="en-US"/>
              </w:rPr>
              <w:t>-Result modifier: the load changed.  (</w:t>
            </w:r>
            <w:proofErr w:type="gramStart"/>
            <w:r w:rsidRPr="008E5D69">
              <w:rPr>
                <w:rFonts w:eastAsia="Times New Roman" w:cs="Arial"/>
                <w:szCs w:val="20"/>
                <w:lang w:eastAsia="en-US"/>
              </w:rPr>
              <w:t>previous</w:t>
            </w:r>
            <w:proofErr w:type="gramEnd"/>
            <w:r w:rsidRPr="008E5D69">
              <w:rPr>
                <w:rFonts w:eastAsia="Times New Roman" w:cs="Arial"/>
                <w:szCs w:val="20"/>
                <w:lang w:eastAsia="en-US"/>
              </w:rPr>
              <w:t xml:space="preserve"> version has this incorrectly as bit 13 with no bit 12).</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13</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ACInputNotAcceptable</w:t>
            </w:r>
            <w:proofErr w:type="spellEnd"/>
            <w:r w:rsidRPr="008E5D69">
              <w:rPr>
                <w:rFonts w:eastAsia="Times New Roman" w:cs="Arial"/>
                <w:szCs w:val="20"/>
                <w:lang w:eastAsia="en-US"/>
              </w:rPr>
              <w:t xml:space="preserve">-Result modifier: the AC input is not acceptable so the run time calibration was aborted. </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14</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LoadTooLow</w:t>
            </w:r>
            <w:proofErr w:type="spellEnd"/>
            <w:r w:rsidRPr="008E5D69">
              <w:rPr>
                <w:rFonts w:eastAsia="Times New Roman" w:cs="Arial"/>
                <w:szCs w:val="20"/>
                <w:lang w:eastAsia="en-US"/>
              </w:rPr>
              <w:t>-Result modifier: the load is too low to recalibrate the run time accurately.</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15</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OverChargeInProgress</w:t>
            </w:r>
            <w:proofErr w:type="spellEnd"/>
            <w:r w:rsidRPr="008E5D69">
              <w:rPr>
                <w:rFonts w:eastAsia="Times New Roman" w:cs="Arial"/>
                <w:szCs w:val="20"/>
                <w:lang w:eastAsia="en-US"/>
              </w:rPr>
              <w:t xml:space="preserve">-Result modifier: a battery overcharge is currently in progress therefore the run time calibration is refused (to prevent an inaccurate result).  </w:t>
            </w:r>
          </w:p>
        </w:tc>
      </w:tr>
      <w:tr w:rsidR="008D611D" w:rsidRPr="008E5D69" w:rsidTr="00C50B6E">
        <w:trPr>
          <w:trHeight w:val="20"/>
        </w:trPr>
        <w:tc>
          <w:tcPr>
            <w:tcW w:w="8195" w:type="dxa"/>
            <w:gridSpan w:val="2"/>
            <w:shd w:val="clear" w:color="auto" w:fill="auto"/>
            <w:vAlign w:val="center"/>
          </w:tcPr>
          <w:p w:rsidR="008D611D" w:rsidRPr="004512A6" w:rsidRDefault="008D611D" w:rsidP="008D611D">
            <w:pPr>
              <w:pStyle w:val="Heading3"/>
              <w:numPr>
                <w:ilvl w:val="0"/>
                <w:numId w:val="0"/>
              </w:numPr>
              <w:ind w:left="720" w:hanging="720"/>
              <w:rPr>
                <w:rFonts w:cs="Arial"/>
              </w:rPr>
            </w:pPr>
            <w:bookmarkStart w:id="304" w:name="_Toc398889502"/>
            <w:proofErr w:type="spellStart"/>
            <w:r w:rsidRPr="008E5D69">
              <w:rPr>
                <w:rFonts w:cs="Arial"/>
              </w:rPr>
              <w:t>LifeTimeStatus_BF</w:t>
            </w:r>
            <w:bookmarkEnd w:id="304"/>
            <w:proofErr w:type="spellEnd"/>
          </w:p>
        </w:tc>
      </w:tr>
      <w:tr w:rsidR="008D611D" w:rsidRPr="00C97E0E" w:rsidTr="00C50B6E">
        <w:trPr>
          <w:trHeight w:val="20"/>
        </w:trPr>
        <w:tc>
          <w:tcPr>
            <w:tcW w:w="1265" w:type="dxa"/>
            <w:shd w:val="clear" w:color="auto" w:fill="D9D9D9" w:themeFill="background1" w:themeFillShade="D9"/>
            <w:noWrap/>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Bit Index</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0</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LifeTimeStatusOK</w:t>
            </w:r>
            <w:proofErr w:type="spellEnd"/>
            <w:r w:rsidRPr="008E5D69">
              <w:rPr>
                <w:rFonts w:eastAsia="Times New Roman" w:cs="Arial"/>
                <w:szCs w:val="20"/>
                <w:lang w:eastAsia="en-US"/>
              </w:rPr>
              <w:t>-Lifetime is OK.  Mutually exclusive with bits 1-2</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LifeTimeNearEnd</w:t>
            </w:r>
            <w:proofErr w:type="spellEnd"/>
            <w:r w:rsidRPr="008E5D69">
              <w:rPr>
                <w:rFonts w:eastAsia="Times New Roman" w:cs="Arial"/>
                <w:szCs w:val="20"/>
                <w:lang w:eastAsia="en-US"/>
              </w:rPr>
              <w:t>-Lifetime is near end.  Mutually exclusive with bits 0 and 2</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LifeTimeExceeded</w:t>
            </w:r>
            <w:proofErr w:type="spellEnd"/>
            <w:r w:rsidRPr="008E5D69">
              <w:rPr>
                <w:rFonts w:eastAsia="Times New Roman" w:cs="Arial"/>
                <w:szCs w:val="20"/>
                <w:lang w:eastAsia="en-US"/>
              </w:rPr>
              <w:t>-Lifetime is exceeded. Mutually exclusive with bits 0-1</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3</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LifeTimeNearEndAcknowledged</w:t>
            </w:r>
            <w:proofErr w:type="spellEnd"/>
            <w:r w:rsidRPr="008E5D69">
              <w:rPr>
                <w:rFonts w:eastAsia="Times New Roman" w:cs="Arial"/>
                <w:szCs w:val="20"/>
                <w:lang w:eastAsia="en-US"/>
              </w:rPr>
              <w:t>-Alert has been acknowledged but still exists</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4</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br/>
            </w:r>
            <w:proofErr w:type="spellStart"/>
            <w:r w:rsidRPr="008E5D69">
              <w:rPr>
                <w:rFonts w:eastAsia="Times New Roman" w:cs="Arial"/>
                <w:szCs w:val="20"/>
                <w:lang w:eastAsia="en-US"/>
              </w:rPr>
              <w:t>LifeTimeExceededAcknowledged</w:t>
            </w:r>
            <w:proofErr w:type="spellEnd"/>
            <w:r w:rsidRPr="008E5D69">
              <w:rPr>
                <w:rFonts w:eastAsia="Times New Roman" w:cs="Arial"/>
                <w:szCs w:val="20"/>
                <w:lang w:eastAsia="en-US"/>
              </w:rPr>
              <w:t>-Alert has been acknowledged but still exists</w:t>
            </w:r>
          </w:p>
        </w:tc>
      </w:tr>
      <w:tr w:rsidR="008D611D" w:rsidRPr="008E5D69" w:rsidTr="00C50B6E">
        <w:trPr>
          <w:trHeight w:val="20"/>
        </w:trPr>
        <w:tc>
          <w:tcPr>
            <w:tcW w:w="8195" w:type="dxa"/>
            <w:gridSpan w:val="2"/>
            <w:shd w:val="clear" w:color="auto" w:fill="auto"/>
            <w:vAlign w:val="center"/>
          </w:tcPr>
          <w:p w:rsidR="008D611D" w:rsidRPr="004512A6" w:rsidRDefault="008D611D" w:rsidP="008D611D">
            <w:pPr>
              <w:pStyle w:val="Heading3"/>
              <w:numPr>
                <w:ilvl w:val="0"/>
                <w:numId w:val="0"/>
              </w:numPr>
              <w:ind w:left="720" w:hanging="720"/>
              <w:rPr>
                <w:rFonts w:cs="Arial"/>
              </w:rPr>
            </w:pPr>
            <w:bookmarkStart w:id="305" w:name="_Toc398889503"/>
            <w:proofErr w:type="spellStart"/>
            <w:r w:rsidRPr="008E5D69">
              <w:rPr>
                <w:rFonts w:cs="Arial"/>
              </w:rPr>
              <w:t>UserInterfaceStatus_BF</w:t>
            </w:r>
            <w:bookmarkEnd w:id="305"/>
            <w:proofErr w:type="spellEnd"/>
          </w:p>
        </w:tc>
      </w:tr>
      <w:tr w:rsidR="008D611D" w:rsidRPr="00C97E0E" w:rsidTr="00C50B6E">
        <w:trPr>
          <w:trHeight w:val="20"/>
        </w:trPr>
        <w:tc>
          <w:tcPr>
            <w:tcW w:w="1265" w:type="dxa"/>
            <w:shd w:val="clear" w:color="auto" w:fill="D9D9D9" w:themeFill="background1" w:themeFillShade="D9"/>
            <w:noWrap/>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Bit Index</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0</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ContinuousTestInProgress</w:t>
            </w:r>
            <w:proofErr w:type="spellEnd"/>
            <w:r w:rsidRPr="008E5D69">
              <w:rPr>
                <w:rFonts w:eastAsia="Times New Roman" w:cs="Arial"/>
                <w:szCs w:val="20"/>
                <w:lang w:eastAsia="en-US"/>
              </w:rPr>
              <w:t>-The continuous local UI test is in progress.</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AudibleAlarmInProgress</w:t>
            </w:r>
            <w:proofErr w:type="spellEnd"/>
            <w:r w:rsidRPr="008E5D69">
              <w:rPr>
                <w:rFonts w:eastAsia="Times New Roman" w:cs="Arial"/>
                <w:szCs w:val="20"/>
                <w:lang w:eastAsia="en-US"/>
              </w:rPr>
              <w:t>-There is an active alarm that is causing the local UI beeper to sound.  This bit indicates that the command to mute is available.</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AudibleAlarmMuted</w:t>
            </w:r>
            <w:proofErr w:type="spellEnd"/>
            <w:r w:rsidRPr="008E5D69">
              <w:rPr>
                <w:rFonts w:eastAsia="Times New Roman" w:cs="Arial"/>
                <w:szCs w:val="20"/>
                <w:lang w:eastAsia="en-US"/>
              </w:rPr>
              <w:t>-There is an active alarm that is currently being muted.  This bit indicates that the command to cancel mute is available.</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3</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8195" w:type="dxa"/>
            <w:gridSpan w:val="2"/>
            <w:shd w:val="clear" w:color="auto" w:fill="auto"/>
            <w:vAlign w:val="center"/>
          </w:tcPr>
          <w:p w:rsidR="008D611D" w:rsidRPr="004512A6" w:rsidRDefault="008D611D" w:rsidP="008D611D">
            <w:pPr>
              <w:pStyle w:val="Heading3"/>
              <w:numPr>
                <w:ilvl w:val="0"/>
                <w:numId w:val="0"/>
              </w:numPr>
              <w:ind w:left="720" w:hanging="720"/>
              <w:rPr>
                <w:rFonts w:cs="Arial"/>
              </w:rPr>
            </w:pPr>
            <w:bookmarkStart w:id="306" w:name="_Toc398889504"/>
            <w:proofErr w:type="spellStart"/>
            <w:r w:rsidRPr="008E5D69">
              <w:rPr>
                <w:rFonts w:cs="Arial"/>
              </w:rPr>
              <w:lastRenderedPageBreak/>
              <w:t>Input.InputStatus_BF</w:t>
            </w:r>
            <w:bookmarkEnd w:id="306"/>
            <w:proofErr w:type="spellEnd"/>
          </w:p>
        </w:tc>
      </w:tr>
      <w:tr w:rsidR="008D611D" w:rsidRPr="00C97E0E" w:rsidTr="00C50B6E">
        <w:trPr>
          <w:trHeight w:val="20"/>
        </w:trPr>
        <w:tc>
          <w:tcPr>
            <w:tcW w:w="1265" w:type="dxa"/>
            <w:shd w:val="clear" w:color="auto" w:fill="D9D9D9" w:themeFill="background1" w:themeFillShade="D9"/>
            <w:noWrap/>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Bit Index</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Acceptable-Input (both voltage and frequency) is acceptable and all other system constraints are met so that the UPS can power the output with this input source.</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PendingAcceptable</w:t>
            </w:r>
            <w:proofErr w:type="spellEnd"/>
            <w:r w:rsidRPr="008E5D69">
              <w:rPr>
                <w:rFonts w:eastAsia="Times New Roman" w:cs="Arial"/>
                <w:szCs w:val="20"/>
                <w:lang w:eastAsia="en-US"/>
              </w:rPr>
              <w:t>-Input (both voltage and frequency) is acceptable but at least one other system constraint is not met preventing the line from being declared acceptable (e.g. line is not stable long enough).</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VoltageTooLow</w:t>
            </w:r>
            <w:proofErr w:type="spellEnd"/>
            <w:r w:rsidRPr="008E5D69">
              <w:rPr>
                <w:rFonts w:eastAsia="Times New Roman" w:cs="Arial"/>
                <w:szCs w:val="20"/>
                <w:lang w:eastAsia="en-US"/>
              </w:rPr>
              <w:t>-Indicates that the input voltage is too low to be acceptable.</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3</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VoltageTooHigh</w:t>
            </w:r>
            <w:proofErr w:type="spellEnd"/>
            <w:r w:rsidRPr="008E5D69">
              <w:rPr>
                <w:rFonts w:eastAsia="Times New Roman" w:cs="Arial"/>
                <w:szCs w:val="20"/>
                <w:lang w:eastAsia="en-US"/>
              </w:rPr>
              <w:t>-Indicates that the input voltage is too high to be acceptable.</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4</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Distorted-Indicates a distorted input waveform.  The input voltage is too different from reference waveform, the frequency is moving too fast to track, or the frequency is out of measurable range.</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5</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Boost-Indicates that the UPS is attempting to amplify the input voltage.</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6</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Trim-Indicates that the UPS is attempting to attenuate the input voltage.</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7</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FrequencyTooLow</w:t>
            </w:r>
            <w:proofErr w:type="spellEnd"/>
            <w:r w:rsidRPr="008E5D69">
              <w:rPr>
                <w:rFonts w:eastAsia="Times New Roman" w:cs="Arial"/>
                <w:szCs w:val="20"/>
                <w:lang w:eastAsia="en-US"/>
              </w:rPr>
              <w:t>-Indicates frequency is measurably too low.</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8</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FrequencyTooHigh</w:t>
            </w:r>
            <w:proofErr w:type="spellEnd"/>
            <w:r w:rsidRPr="008E5D69">
              <w:rPr>
                <w:rFonts w:eastAsia="Times New Roman" w:cs="Arial"/>
                <w:szCs w:val="20"/>
                <w:lang w:eastAsia="en-US"/>
              </w:rPr>
              <w:t>-Indicates frequency is measurably too high.</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9</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FreqAndPhaseNotLocked</w:t>
            </w:r>
            <w:proofErr w:type="spellEnd"/>
            <w:r w:rsidRPr="008E5D69">
              <w:rPr>
                <w:rFonts w:eastAsia="Times New Roman" w:cs="Arial"/>
                <w:szCs w:val="20"/>
                <w:lang w:eastAsia="en-US"/>
              </w:rPr>
              <w:t xml:space="preserve">-Indicates that the system is not frequency and phase locked to the input frequency and phase. </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11</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12</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13</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14</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8195" w:type="dxa"/>
            <w:gridSpan w:val="2"/>
            <w:shd w:val="clear" w:color="auto" w:fill="auto"/>
            <w:vAlign w:val="center"/>
          </w:tcPr>
          <w:p w:rsidR="008D611D" w:rsidRPr="004512A6" w:rsidRDefault="008D611D" w:rsidP="008D611D">
            <w:pPr>
              <w:pStyle w:val="Heading3"/>
              <w:numPr>
                <w:ilvl w:val="0"/>
                <w:numId w:val="0"/>
              </w:numPr>
              <w:ind w:left="720" w:hanging="720"/>
              <w:rPr>
                <w:rFonts w:cs="Arial"/>
              </w:rPr>
            </w:pPr>
            <w:bookmarkStart w:id="307" w:name="_Toc398889505"/>
            <w:proofErr w:type="spellStart"/>
            <w:r w:rsidRPr="008E5D69">
              <w:rPr>
                <w:rFonts w:cs="Arial"/>
              </w:rPr>
              <w:t>VoltageACSetting_BF</w:t>
            </w:r>
            <w:bookmarkEnd w:id="307"/>
            <w:proofErr w:type="spellEnd"/>
          </w:p>
        </w:tc>
      </w:tr>
      <w:tr w:rsidR="008D611D" w:rsidRPr="00C97E0E" w:rsidTr="00C50B6E">
        <w:trPr>
          <w:trHeight w:val="20"/>
        </w:trPr>
        <w:tc>
          <w:tcPr>
            <w:tcW w:w="1265" w:type="dxa"/>
            <w:shd w:val="clear" w:color="auto" w:fill="D9D9D9" w:themeFill="background1" w:themeFillShade="D9"/>
            <w:noWrap/>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Bit Index</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0</w:t>
            </w:r>
          </w:p>
        </w:tc>
        <w:tc>
          <w:tcPr>
            <w:tcW w:w="6930" w:type="dxa"/>
            <w:shd w:val="clear" w:color="auto" w:fill="auto"/>
            <w:hideMark/>
          </w:tcPr>
          <w:p w:rsidR="008D611D" w:rsidRPr="008E5D69" w:rsidRDefault="00CA0DDA" w:rsidP="008D611D">
            <w:pPr>
              <w:rPr>
                <w:rFonts w:eastAsia="Times New Roman" w:cs="Arial"/>
                <w:szCs w:val="20"/>
                <w:lang w:eastAsia="en-US"/>
              </w:rPr>
            </w:pPr>
            <w:r>
              <w:rPr>
                <w:rFonts w:eastAsia="Times New Roman" w:cs="Arial"/>
                <w:szCs w:val="20"/>
                <w:lang w:eastAsia="en-US"/>
              </w:rPr>
              <w:t>VAC120-Output voltage 10</w:t>
            </w:r>
            <w:r w:rsidRPr="008E5D69">
              <w:rPr>
                <w:rFonts w:eastAsia="Times New Roman" w:cs="Arial"/>
                <w:szCs w:val="20"/>
                <w:lang w:eastAsia="en-US"/>
              </w:rPr>
              <w:t>0VAC</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VAC120-Output voltage 120VAC</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w:t>
            </w:r>
          </w:p>
        </w:tc>
        <w:tc>
          <w:tcPr>
            <w:tcW w:w="6930" w:type="dxa"/>
            <w:shd w:val="clear" w:color="auto" w:fill="auto"/>
            <w:hideMark/>
          </w:tcPr>
          <w:p w:rsidR="008D611D" w:rsidRPr="008E5D69" w:rsidRDefault="00CA0DDA" w:rsidP="008D611D">
            <w:pPr>
              <w:rPr>
                <w:rFonts w:eastAsia="Times New Roman" w:cs="Arial"/>
                <w:szCs w:val="20"/>
                <w:lang w:eastAsia="en-US"/>
              </w:rPr>
            </w:pPr>
            <w:r>
              <w:rPr>
                <w:rFonts w:eastAsia="Times New Roman" w:cs="Arial"/>
                <w:szCs w:val="20"/>
                <w:lang w:eastAsia="en-US"/>
              </w:rPr>
              <w:t>VAC120-Output voltage 200</w:t>
            </w:r>
            <w:r w:rsidRPr="008E5D69">
              <w:rPr>
                <w:rFonts w:eastAsia="Times New Roman" w:cs="Arial"/>
                <w:szCs w:val="20"/>
                <w:lang w:eastAsia="en-US"/>
              </w:rPr>
              <w:t>VAC</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3</w:t>
            </w:r>
          </w:p>
        </w:tc>
        <w:tc>
          <w:tcPr>
            <w:tcW w:w="6930" w:type="dxa"/>
            <w:shd w:val="clear" w:color="auto" w:fill="auto"/>
            <w:hideMark/>
          </w:tcPr>
          <w:p w:rsidR="008D611D" w:rsidRPr="008E5D69" w:rsidRDefault="00CA0DDA" w:rsidP="008D611D">
            <w:pPr>
              <w:rPr>
                <w:rFonts w:eastAsia="Times New Roman" w:cs="Arial"/>
                <w:szCs w:val="20"/>
                <w:lang w:eastAsia="en-US"/>
              </w:rPr>
            </w:pPr>
            <w:r>
              <w:rPr>
                <w:rFonts w:eastAsia="Times New Roman" w:cs="Arial"/>
                <w:szCs w:val="20"/>
                <w:lang w:eastAsia="en-US"/>
              </w:rPr>
              <w:t>VAC120-Output voltage 208</w:t>
            </w:r>
            <w:r w:rsidRPr="008E5D69">
              <w:rPr>
                <w:rFonts w:eastAsia="Times New Roman" w:cs="Arial"/>
                <w:szCs w:val="20"/>
                <w:lang w:eastAsia="en-US"/>
              </w:rPr>
              <w:t>VAC</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4</w:t>
            </w:r>
          </w:p>
        </w:tc>
        <w:tc>
          <w:tcPr>
            <w:tcW w:w="6930" w:type="dxa"/>
            <w:shd w:val="clear" w:color="auto" w:fill="auto"/>
            <w:hideMark/>
          </w:tcPr>
          <w:p w:rsidR="008D611D" w:rsidRPr="008E5D69" w:rsidRDefault="00CA0DDA" w:rsidP="008D611D">
            <w:pPr>
              <w:rPr>
                <w:rFonts w:eastAsia="Times New Roman" w:cs="Arial"/>
                <w:szCs w:val="20"/>
                <w:lang w:eastAsia="en-US"/>
              </w:rPr>
            </w:pPr>
            <w:r>
              <w:rPr>
                <w:rFonts w:eastAsia="Times New Roman" w:cs="Arial"/>
                <w:szCs w:val="20"/>
                <w:lang w:eastAsia="en-US"/>
              </w:rPr>
              <w:t>VAC120-Output voltage 220</w:t>
            </w:r>
            <w:r w:rsidRPr="008E5D69">
              <w:rPr>
                <w:rFonts w:eastAsia="Times New Roman" w:cs="Arial"/>
                <w:szCs w:val="20"/>
                <w:lang w:eastAsia="en-US"/>
              </w:rPr>
              <w:t>VAC</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5</w:t>
            </w:r>
          </w:p>
        </w:tc>
        <w:tc>
          <w:tcPr>
            <w:tcW w:w="6930" w:type="dxa"/>
            <w:shd w:val="clear" w:color="auto" w:fill="auto"/>
            <w:hideMark/>
          </w:tcPr>
          <w:p w:rsidR="008D611D" w:rsidRPr="008E5D69" w:rsidRDefault="00CA0DDA" w:rsidP="008D611D">
            <w:pPr>
              <w:rPr>
                <w:rFonts w:eastAsia="Times New Roman" w:cs="Arial"/>
                <w:szCs w:val="20"/>
                <w:lang w:eastAsia="en-US"/>
              </w:rPr>
            </w:pPr>
            <w:r>
              <w:rPr>
                <w:rFonts w:eastAsia="Times New Roman" w:cs="Arial"/>
                <w:szCs w:val="20"/>
                <w:lang w:eastAsia="en-US"/>
              </w:rPr>
              <w:t>VAC120-Output voltage 230</w:t>
            </w:r>
            <w:r w:rsidRPr="008E5D69">
              <w:rPr>
                <w:rFonts w:eastAsia="Times New Roman" w:cs="Arial"/>
                <w:szCs w:val="20"/>
                <w:lang w:eastAsia="en-US"/>
              </w:rPr>
              <w:t>VAC</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6</w:t>
            </w:r>
          </w:p>
        </w:tc>
        <w:tc>
          <w:tcPr>
            <w:tcW w:w="6930" w:type="dxa"/>
            <w:shd w:val="clear" w:color="auto" w:fill="auto"/>
            <w:hideMark/>
          </w:tcPr>
          <w:p w:rsidR="008D611D" w:rsidRPr="008E5D69" w:rsidRDefault="00CA0DDA" w:rsidP="008D611D">
            <w:pPr>
              <w:rPr>
                <w:rFonts w:eastAsia="Times New Roman" w:cs="Arial"/>
                <w:szCs w:val="20"/>
                <w:lang w:eastAsia="en-US"/>
              </w:rPr>
            </w:pPr>
            <w:r>
              <w:rPr>
                <w:rFonts w:eastAsia="Times New Roman" w:cs="Arial"/>
                <w:szCs w:val="20"/>
                <w:lang w:eastAsia="en-US"/>
              </w:rPr>
              <w:t>VAC120-Output voltage 240</w:t>
            </w:r>
            <w:r w:rsidRPr="008E5D69">
              <w:rPr>
                <w:rFonts w:eastAsia="Times New Roman" w:cs="Arial"/>
                <w:szCs w:val="20"/>
                <w:lang w:eastAsia="en-US"/>
              </w:rPr>
              <w:t>VAC</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7</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8</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9</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11</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12</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13</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14</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15</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16</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8195" w:type="dxa"/>
            <w:gridSpan w:val="2"/>
            <w:shd w:val="clear" w:color="auto" w:fill="auto"/>
            <w:vAlign w:val="center"/>
          </w:tcPr>
          <w:p w:rsidR="008D611D" w:rsidRPr="004512A6" w:rsidRDefault="008D611D" w:rsidP="008D611D">
            <w:pPr>
              <w:pStyle w:val="Heading3"/>
              <w:numPr>
                <w:ilvl w:val="0"/>
                <w:numId w:val="0"/>
              </w:numPr>
              <w:ind w:left="720" w:hanging="720"/>
              <w:rPr>
                <w:rFonts w:cs="Arial"/>
              </w:rPr>
            </w:pPr>
            <w:bookmarkStart w:id="308" w:name="_Toc398889506"/>
            <w:proofErr w:type="spellStart"/>
            <w:r w:rsidRPr="008E5D69">
              <w:rPr>
                <w:rFonts w:cs="Arial"/>
              </w:rPr>
              <w:t>AcceptableFrequencySetting_BF</w:t>
            </w:r>
            <w:bookmarkEnd w:id="308"/>
            <w:proofErr w:type="spellEnd"/>
          </w:p>
        </w:tc>
      </w:tr>
      <w:tr w:rsidR="008D611D" w:rsidRPr="00C97E0E" w:rsidTr="00C50B6E">
        <w:trPr>
          <w:trHeight w:val="20"/>
        </w:trPr>
        <w:tc>
          <w:tcPr>
            <w:tcW w:w="1265" w:type="dxa"/>
            <w:shd w:val="clear" w:color="auto" w:fill="D9D9D9" w:themeFill="background1" w:themeFillShade="D9"/>
            <w:noWrap/>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Bit Index</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lastRenderedPageBreak/>
              <w:t>1</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3</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4</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5</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6</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8195" w:type="dxa"/>
            <w:gridSpan w:val="2"/>
            <w:shd w:val="clear" w:color="auto" w:fill="auto"/>
            <w:vAlign w:val="center"/>
          </w:tcPr>
          <w:p w:rsidR="008D611D" w:rsidRPr="004512A6" w:rsidRDefault="008D611D" w:rsidP="008D611D">
            <w:pPr>
              <w:pStyle w:val="Heading3"/>
              <w:numPr>
                <w:ilvl w:val="0"/>
                <w:numId w:val="0"/>
              </w:numPr>
              <w:ind w:left="720" w:hanging="720"/>
              <w:rPr>
                <w:rFonts w:cs="Arial"/>
              </w:rPr>
            </w:pPr>
            <w:bookmarkStart w:id="309" w:name="_Toc398889507"/>
            <w:proofErr w:type="spellStart"/>
            <w:r w:rsidRPr="008E5D69">
              <w:rPr>
                <w:rFonts w:cs="Arial"/>
              </w:rPr>
              <w:t>UPSCommand_BF</w:t>
            </w:r>
            <w:bookmarkEnd w:id="309"/>
            <w:proofErr w:type="spellEnd"/>
          </w:p>
        </w:tc>
      </w:tr>
      <w:tr w:rsidR="008D611D" w:rsidRPr="00C97E0E" w:rsidTr="00C50B6E">
        <w:trPr>
          <w:trHeight w:val="20"/>
        </w:trPr>
        <w:tc>
          <w:tcPr>
            <w:tcW w:w="1265" w:type="dxa"/>
            <w:shd w:val="clear" w:color="auto" w:fill="D9D9D9" w:themeFill="background1" w:themeFillShade="D9"/>
            <w:noWrap/>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Bit Index</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8E5D69" w:rsidTr="00C50B6E">
        <w:trPr>
          <w:trHeight w:val="20"/>
        </w:trPr>
        <w:tc>
          <w:tcPr>
            <w:tcW w:w="1265" w:type="dxa"/>
            <w:shd w:val="clear" w:color="000000" w:fill="FFFFFF"/>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000000" w:fill="FFFFFF"/>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000000" w:fill="FFFFFF"/>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000000" w:fill="FFFFFF"/>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3</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RestoreFactorySettings</w:t>
            </w:r>
            <w:proofErr w:type="spellEnd"/>
            <w:r w:rsidRPr="008E5D69">
              <w:rPr>
                <w:rFonts w:eastAsia="Times New Roman" w:cs="Arial"/>
                <w:szCs w:val="20"/>
                <w:lang w:eastAsia="en-US"/>
              </w:rPr>
              <w:t xml:space="preserve">-Restore factory default settings for all operational parameters that can be safely returned to factory defaults.  Output Voltage Setting and Output Frequency Setting are not altered. Strings, User Language settings, logs, and statistical information are not reset with this command. </w:t>
            </w:r>
          </w:p>
        </w:tc>
      </w:tr>
      <w:tr w:rsidR="008D611D" w:rsidRPr="008E5D69" w:rsidTr="00C50B6E">
        <w:trPr>
          <w:trHeight w:val="20"/>
        </w:trPr>
        <w:tc>
          <w:tcPr>
            <w:tcW w:w="1265" w:type="dxa"/>
            <w:shd w:val="clear" w:color="000000" w:fill="FFFFFF"/>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4</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000000" w:fill="FFFFFF"/>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5</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000000" w:fill="FFFFFF"/>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6</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000000" w:fill="FFFFFF"/>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7</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000000" w:fill="FFFFFF"/>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8</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000000" w:fill="FFFFFF"/>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9</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8195" w:type="dxa"/>
            <w:gridSpan w:val="2"/>
            <w:shd w:val="clear" w:color="auto" w:fill="auto"/>
            <w:vAlign w:val="center"/>
          </w:tcPr>
          <w:p w:rsidR="008D611D" w:rsidRPr="004512A6" w:rsidRDefault="008D611D" w:rsidP="008D611D">
            <w:pPr>
              <w:pStyle w:val="Heading3"/>
              <w:numPr>
                <w:ilvl w:val="0"/>
                <w:numId w:val="0"/>
              </w:numPr>
              <w:ind w:left="720" w:hanging="720"/>
              <w:rPr>
                <w:rFonts w:cs="Arial"/>
              </w:rPr>
            </w:pPr>
            <w:bookmarkStart w:id="310" w:name="_Toc398889508"/>
            <w:proofErr w:type="spellStart"/>
            <w:r w:rsidRPr="008E5D69">
              <w:rPr>
                <w:rFonts w:cs="Arial"/>
              </w:rPr>
              <w:t>SimpleSignalingCommand_BF</w:t>
            </w:r>
            <w:bookmarkEnd w:id="310"/>
            <w:proofErr w:type="spellEnd"/>
          </w:p>
        </w:tc>
      </w:tr>
      <w:tr w:rsidR="008D611D" w:rsidRPr="00C97E0E" w:rsidTr="00C50B6E">
        <w:trPr>
          <w:trHeight w:val="20"/>
        </w:trPr>
        <w:tc>
          <w:tcPr>
            <w:tcW w:w="1265" w:type="dxa"/>
            <w:shd w:val="clear" w:color="auto" w:fill="D9D9D9" w:themeFill="background1" w:themeFillShade="D9"/>
            <w:noWrap/>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Bit Index</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0</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RequestShutdown</w:t>
            </w:r>
            <w:proofErr w:type="spellEnd"/>
            <w:r w:rsidRPr="008E5D69">
              <w:rPr>
                <w:rFonts w:eastAsia="Times New Roman" w:cs="Arial"/>
                <w:szCs w:val="20"/>
                <w:lang w:eastAsia="en-US"/>
              </w:rPr>
              <w:t xml:space="preserve"> - If there is no "shutdown" action in process this bit indicates a command to the master to shutdown. The UPS will accept this command regardless of the UPS State (Online or On Battery) It is the responsibility of the slave to only issue this command at the appropriate time. </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RemoteOff</w:t>
            </w:r>
            <w:proofErr w:type="spellEnd"/>
            <w:r w:rsidRPr="008E5D69">
              <w:rPr>
                <w:rFonts w:eastAsia="Times New Roman" w:cs="Arial"/>
                <w:szCs w:val="20"/>
                <w:lang w:eastAsia="en-US"/>
              </w:rPr>
              <w:t xml:space="preserve"> - This is the equivalent of pressing and holding the power off button. This will execute an immediate off function of all outlets that are on and the UPS output. </w:t>
            </w:r>
          </w:p>
        </w:tc>
      </w:tr>
      <w:tr w:rsidR="008D611D" w:rsidRPr="008E5D69" w:rsidTr="00C50B6E">
        <w:trPr>
          <w:trHeight w:val="20"/>
        </w:trPr>
        <w:tc>
          <w:tcPr>
            <w:tcW w:w="1265" w:type="dxa"/>
            <w:shd w:val="clear" w:color="auto" w:fill="auto"/>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RemoteOn</w:t>
            </w:r>
            <w:proofErr w:type="spellEnd"/>
            <w:r w:rsidRPr="008E5D69">
              <w:rPr>
                <w:rFonts w:eastAsia="Times New Roman" w:cs="Arial"/>
                <w:szCs w:val="20"/>
                <w:lang w:eastAsia="en-US"/>
              </w:rPr>
              <w:t xml:space="preserve"> - This is the equivalent of pressing the ON power off button. This will execute a sequenced on. </w:t>
            </w:r>
          </w:p>
        </w:tc>
      </w:tr>
      <w:tr w:rsidR="008D611D" w:rsidRPr="008E5D69" w:rsidTr="00C50B6E">
        <w:trPr>
          <w:trHeight w:val="20"/>
        </w:trPr>
        <w:tc>
          <w:tcPr>
            <w:tcW w:w="8195" w:type="dxa"/>
            <w:gridSpan w:val="2"/>
            <w:shd w:val="clear" w:color="auto" w:fill="auto"/>
            <w:vAlign w:val="center"/>
          </w:tcPr>
          <w:p w:rsidR="008D611D" w:rsidRPr="004512A6" w:rsidRDefault="008D611D" w:rsidP="008D611D">
            <w:pPr>
              <w:pStyle w:val="Heading3"/>
              <w:numPr>
                <w:ilvl w:val="0"/>
                <w:numId w:val="0"/>
              </w:numPr>
              <w:ind w:left="720" w:hanging="720"/>
              <w:rPr>
                <w:rFonts w:cs="Arial"/>
              </w:rPr>
            </w:pPr>
            <w:bookmarkStart w:id="311" w:name="_Toc398889509"/>
            <w:r>
              <w:rPr>
                <w:rFonts w:cs="Arial"/>
              </w:rPr>
              <w:t xml:space="preserve">Register: </w:t>
            </w:r>
            <w:proofErr w:type="spellStart"/>
            <w:r w:rsidRPr="008E5D69">
              <w:rPr>
                <w:rFonts w:cs="Arial"/>
              </w:rPr>
              <w:t>UPSStatus_BF</w:t>
            </w:r>
            <w:bookmarkEnd w:id="311"/>
            <w:proofErr w:type="spellEnd"/>
            <w:r>
              <w:t xml:space="preserve"> </w:t>
            </w:r>
          </w:p>
        </w:tc>
      </w:tr>
      <w:tr w:rsidR="008D611D" w:rsidRPr="00C97E0E" w:rsidTr="00C50B6E">
        <w:trPr>
          <w:trHeight w:val="20"/>
        </w:trPr>
        <w:tc>
          <w:tcPr>
            <w:tcW w:w="1265" w:type="dxa"/>
            <w:shd w:val="clear" w:color="auto" w:fill="D9D9D9" w:themeFill="background1" w:themeFillShade="D9"/>
            <w:noWrap/>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Bit Index</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Start-Start the test.</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8195" w:type="dxa"/>
            <w:gridSpan w:val="2"/>
            <w:shd w:val="clear" w:color="auto" w:fill="auto"/>
            <w:vAlign w:val="center"/>
          </w:tcPr>
          <w:p w:rsidR="008D611D" w:rsidRPr="004512A6" w:rsidRDefault="008D611D" w:rsidP="008D611D">
            <w:pPr>
              <w:pStyle w:val="Heading3"/>
              <w:numPr>
                <w:ilvl w:val="0"/>
                <w:numId w:val="0"/>
              </w:numPr>
              <w:ind w:left="720" w:hanging="720"/>
              <w:rPr>
                <w:rFonts w:cs="Arial"/>
              </w:rPr>
            </w:pPr>
            <w:bookmarkStart w:id="312" w:name="_Toc398889510"/>
            <w:proofErr w:type="spellStart"/>
            <w:r w:rsidRPr="008E5D69">
              <w:rPr>
                <w:rFonts w:cs="Arial"/>
              </w:rPr>
              <w:t>RunTimeCalibrationCommand_BF</w:t>
            </w:r>
            <w:bookmarkEnd w:id="312"/>
            <w:proofErr w:type="spellEnd"/>
          </w:p>
        </w:tc>
      </w:tr>
      <w:tr w:rsidR="008D611D" w:rsidRPr="00C97E0E" w:rsidTr="00C50B6E">
        <w:trPr>
          <w:trHeight w:val="20"/>
        </w:trPr>
        <w:tc>
          <w:tcPr>
            <w:tcW w:w="1265" w:type="dxa"/>
            <w:shd w:val="clear" w:color="auto" w:fill="D9D9D9" w:themeFill="background1" w:themeFillShade="D9"/>
            <w:noWrap/>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Bit Index</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Start-Start the run time calibration.</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 xml:space="preserve">Abort-Cancel the run time calibration if </w:t>
            </w:r>
            <w:proofErr w:type="spellStart"/>
            <w:r w:rsidRPr="008E5D69">
              <w:rPr>
                <w:rFonts w:eastAsia="Times New Roman" w:cs="Arial"/>
                <w:szCs w:val="20"/>
                <w:lang w:eastAsia="en-US"/>
              </w:rPr>
              <w:t>InProgress</w:t>
            </w:r>
            <w:proofErr w:type="spellEnd"/>
            <w:r w:rsidRPr="008E5D69">
              <w:rPr>
                <w:rFonts w:eastAsia="Times New Roman" w:cs="Arial"/>
                <w:szCs w:val="20"/>
                <w:lang w:eastAsia="en-US"/>
              </w:rPr>
              <w:t>.</w:t>
            </w:r>
          </w:p>
        </w:tc>
      </w:tr>
      <w:tr w:rsidR="008D611D" w:rsidRPr="008E5D69" w:rsidTr="00C50B6E">
        <w:trPr>
          <w:trHeight w:val="20"/>
        </w:trPr>
        <w:tc>
          <w:tcPr>
            <w:tcW w:w="8195" w:type="dxa"/>
            <w:gridSpan w:val="2"/>
            <w:shd w:val="clear" w:color="auto" w:fill="auto"/>
            <w:vAlign w:val="center"/>
          </w:tcPr>
          <w:p w:rsidR="008D611D" w:rsidRPr="004512A6" w:rsidRDefault="008D611D" w:rsidP="008D611D">
            <w:pPr>
              <w:pStyle w:val="Heading3"/>
              <w:numPr>
                <w:ilvl w:val="0"/>
                <w:numId w:val="0"/>
              </w:numPr>
              <w:ind w:left="720" w:hanging="720"/>
              <w:rPr>
                <w:rFonts w:cs="Arial"/>
              </w:rPr>
            </w:pPr>
            <w:bookmarkStart w:id="313" w:name="_Toc398889511"/>
            <w:proofErr w:type="spellStart"/>
            <w:r w:rsidRPr="008E5D69">
              <w:rPr>
                <w:rFonts w:cs="Arial"/>
              </w:rPr>
              <w:t>UserInterfaceCommand_BF</w:t>
            </w:r>
            <w:bookmarkEnd w:id="313"/>
            <w:proofErr w:type="spellEnd"/>
          </w:p>
        </w:tc>
      </w:tr>
      <w:tr w:rsidR="008D611D" w:rsidRPr="00C97E0E" w:rsidTr="00C50B6E">
        <w:trPr>
          <w:trHeight w:val="20"/>
        </w:trPr>
        <w:tc>
          <w:tcPr>
            <w:tcW w:w="1265" w:type="dxa"/>
            <w:shd w:val="clear" w:color="auto" w:fill="D9D9D9" w:themeFill="background1" w:themeFillShade="D9"/>
            <w:noWrap/>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Bit Index</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lastRenderedPageBreak/>
              <w:t>0</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ShortTest</w:t>
            </w:r>
            <w:proofErr w:type="spellEnd"/>
            <w:r w:rsidRPr="008E5D69">
              <w:rPr>
                <w:rFonts w:eastAsia="Times New Roman" w:cs="Arial"/>
                <w:szCs w:val="20"/>
                <w:lang w:eastAsia="en-US"/>
              </w:rPr>
              <w:t>-Perform the momentary local UI test, e.g., light all the LEDs and sound the beeper.</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ContinuousTest</w:t>
            </w:r>
            <w:proofErr w:type="spellEnd"/>
            <w:r w:rsidRPr="008E5D69">
              <w:rPr>
                <w:rFonts w:eastAsia="Times New Roman" w:cs="Arial"/>
                <w:szCs w:val="20"/>
                <w:lang w:eastAsia="en-US"/>
              </w:rPr>
              <w:t xml:space="preserve">-Perform the continuous local UI test, e.g., light all the LEDs and sound the beeper until canceled.  To cancel, set </w:t>
            </w:r>
            <w:proofErr w:type="spellStart"/>
            <w:r w:rsidRPr="008E5D69">
              <w:rPr>
                <w:rFonts w:eastAsia="Times New Roman" w:cs="Arial"/>
                <w:szCs w:val="20"/>
                <w:lang w:eastAsia="en-US"/>
              </w:rPr>
              <w:t>UICommand_BF.ShortTest</w:t>
            </w:r>
            <w:proofErr w:type="spellEnd"/>
            <w:r w:rsidRPr="008E5D69">
              <w:rPr>
                <w:rFonts w:eastAsia="Times New Roman" w:cs="Arial"/>
                <w:szCs w:val="20"/>
                <w:lang w:eastAsia="en-US"/>
              </w:rPr>
              <w:t>.  Local muting should cancel this as well.</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MuteAllActiveAudibleAlarms</w:t>
            </w:r>
            <w:proofErr w:type="spellEnd"/>
            <w:r w:rsidRPr="008E5D69">
              <w:rPr>
                <w:rFonts w:eastAsia="Times New Roman" w:cs="Arial"/>
                <w:szCs w:val="20"/>
                <w:lang w:eastAsia="en-US"/>
              </w:rPr>
              <w:t xml:space="preserve">-Mute </w:t>
            </w:r>
            <w:proofErr w:type="gramStart"/>
            <w:r w:rsidRPr="008E5D69">
              <w:rPr>
                <w:rFonts w:eastAsia="Times New Roman" w:cs="Arial"/>
                <w:szCs w:val="20"/>
                <w:lang w:eastAsia="en-US"/>
              </w:rPr>
              <w:t>all the</w:t>
            </w:r>
            <w:proofErr w:type="gramEnd"/>
            <w:r w:rsidRPr="008E5D69">
              <w:rPr>
                <w:rFonts w:eastAsia="Times New Roman" w:cs="Arial"/>
                <w:szCs w:val="20"/>
                <w:lang w:eastAsia="en-US"/>
              </w:rPr>
              <w:t xml:space="preserve"> active alarms in the UPS.  Will not silence the beeper during the short or continuous test or under other implementation specific reasons (for example, key click).</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3</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CancelMute</w:t>
            </w:r>
            <w:proofErr w:type="spellEnd"/>
            <w:r w:rsidRPr="008E5D69">
              <w:rPr>
                <w:rFonts w:eastAsia="Times New Roman" w:cs="Arial"/>
                <w:szCs w:val="20"/>
                <w:lang w:eastAsia="en-US"/>
              </w:rPr>
              <w:t>-Cancels any muting (same as audible disabled then enabled).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4</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5</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AcknowledgeBatteryAlarms</w:t>
            </w:r>
            <w:proofErr w:type="spellEnd"/>
            <w:r w:rsidRPr="008E5D69">
              <w:rPr>
                <w:rFonts w:eastAsia="Times New Roman" w:cs="Arial"/>
                <w:szCs w:val="20"/>
                <w:lang w:eastAsia="en-US"/>
              </w:rPr>
              <w:t>-Acknowledge active battery alarms.</w:t>
            </w:r>
          </w:p>
        </w:tc>
      </w:tr>
      <w:tr w:rsidR="008D611D" w:rsidRPr="008E5D69" w:rsidTr="00C50B6E">
        <w:trPr>
          <w:trHeight w:val="20"/>
        </w:trPr>
        <w:tc>
          <w:tcPr>
            <w:tcW w:w="8195" w:type="dxa"/>
            <w:gridSpan w:val="2"/>
            <w:shd w:val="clear" w:color="auto" w:fill="auto"/>
            <w:vAlign w:val="center"/>
          </w:tcPr>
          <w:p w:rsidR="008D611D" w:rsidRPr="004512A6" w:rsidRDefault="008D611D" w:rsidP="008D611D">
            <w:pPr>
              <w:pStyle w:val="Heading3"/>
              <w:numPr>
                <w:ilvl w:val="0"/>
                <w:numId w:val="0"/>
              </w:numPr>
              <w:ind w:left="720" w:hanging="720"/>
              <w:rPr>
                <w:rFonts w:cs="Arial"/>
              </w:rPr>
            </w:pPr>
            <w:bookmarkStart w:id="314" w:name="_Toc398889512"/>
            <w:proofErr w:type="spellStart"/>
            <w:r w:rsidRPr="008E5D69">
              <w:rPr>
                <w:rFonts w:cs="Arial"/>
              </w:rPr>
              <w:t>OutletStatus_BF</w:t>
            </w:r>
            <w:bookmarkEnd w:id="314"/>
            <w:proofErr w:type="spellEnd"/>
          </w:p>
        </w:tc>
      </w:tr>
      <w:tr w:rsidR="008D611D" w:rsidRPr="00C97E0E" w:rsidTr="00C50B6E">
        <w:trPr>
          <w:trHeight w:val="20"/>
        </w:trPr>
        <w:tc>
          <w:tcPr>
            <w:tcW w:w="1265" w:type="dxa"/>
            <w:shd w:val="clear" w:color="auto" w:fill="D9D9D9" w:themeFill="background1" w:themeFillShade="D9"/>
            <w:noWrap/>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Bit Index</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0</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StateOn</w:t>
            </w:r>
            <w:proofErr w:type="spellEnd"/>
            <w:r w:rsidRPr="008E5D69">
              <w:rPr>
                <w:rFonts w:eastAsia="Times New Roman" w:cs="Arial"/>
                <w:szCs w:val="20"/>
                <w:lang w:eastAsia="en-US"/>
              </w:rPr>
              <w:t>-State - indicates the outlet is powered. Mutually exclusive with other state bits.</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StateOff</w:t>
            </w:r>
            <w:proofErr w:type="spellEnd"/>
            <w:r w:rsidRPr="008E5D69">
              <w:rPr>
                <w:rFonts w:eastAsia="Times New Roman" w:cs="Arial"/>
                <w:szCs w:val="20"/>
                <w:lang w:eastAsia="en-US"/>
              </w:rPr>
              <w:t>-State - Indicates the outlet is not powered.  Mutually exclusive with other state bits.</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ProcessReboot</w:t>
            </w:r>
            <w:proofErr w:type="spellEnd"/>
            <w:r w:rsidRPr="008E5D69">
              <w:rPr>
                <w:rFonts w:eastAsia="Times New Roman" w:cs="Arial"/>
                <w:szCs w:val="20"/>
                <w:lang w:eastAsia="en-US"/>
              </w:rPr>
              <w:t xml:space="preserve">-Modifier - indicates that a reboot command was issued and is still in progress.   A reboot command can be issued by writing to the command </w:t>
            </w:r>
            <w:proofErr w:type="spellStart"/>
            <w:r w:rsidRPr="008E5D69">
              <w:rPr>
                <w:rFonts w:eastAsia="Times New Roman" w:cs="Arial"/>
                <w:szCs w:val="20"/>
                <w:lang w:eastAsia="en-US"/>
              </w:rPr>
              <w:t>bitfield</w:t>
            </w:r>
            <w:proofErr w:type="spellEnd"/>
            <w:r w:rsidRPr="008E5D69">
              <w:rPr>
                <w:rFonts w:eastAsia="Times New Roman" w:cs="Arial"/>
                <w:szCs w:val="20"/>
                <w:lang w:eastAsia="en-US"/>
              </w:rPr>
              <w:t xml:space="preserve"> or by </w:t>
            </w:r>
            <w:proofErr w:type="gramStart"/>
            <w:r w:rsidRPr="008E5D69">
              <w:rPr>
                <w:rFonts w:eastAsia="Times New Roman" w:cs="Arial"/>
                <w:szCs w:val="20"/>
                <w:lang w:eastAsia="en-US"/>
              </w:rPr>
              <w:t>writing  timers</w:t>
            </w:r>
            <w:proofErr w:type="gramEnd"/>
            <w:r w:rsidRPr="008E5D69">
              <w:rPr>
                <w:rFonts w:eastAsia="Times New Roman" w:cs="Arial"/>
                <w:szCs w:val="20"/>
                <w:lang w:eastAsia="en-US"/>
              </w:rPr>
              <w:t>.  Mutually exclusive with other process bits.</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3</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ProcessShutdown</w:t>
            </w:r>
            <w:proofErr w:type="spellEnd"/>
            <w:r w:rsidRPr="008E5D69">
              <w:rPr>
                <w:rFonts w:eastAsia="Times New Roman" w:cs="Arial"/>
                <w:szCs w:val="20"/>
                <w:lang w:eastAsia="en-US"/>
              </w:rPr>
              <w:t xml:space="preserve">-Modifier - indicates that shutdown command was issued and is still in progress.    A shutdown command can be issued by writing to the command </w:t>
            </w:r>
            <w:proofErr w:type="spellStart"/>
            <w:r w:rsidRPr="008E5D69">
              <w:rPr>
                <w:rFonts w:eastAsia="Times New Roman" w:cs="Arial"/>
                <w:szCs w:val="20"/>
                <w:lang w:eastAsia="en-US"/>
              </w:rPr>
              <w:t>bitfield</w:t>
            </w:r>
            <w:proofErr w:type="spellEnd"/>
            <w:r w:rsidRPr="008E5D69">
              <w:rPr>
                <w:rFonts w:eastAsia="Times New Roman" w:cs="Arial"/>
                <w:szCs w:val="20"/>
                <w:lang w:eastAsia="en-US"/>
              </w:rPr>
              <w:t xml:space="preserve"> or by </w:t>
            </w:r>
            <w:proofErr w:type="gramStart"/>
            <w:r w:rsidRPr="008E5D69">
              <w:rPr>
                <w:rFonts w:eastAsia="Times New Roman" w:cs="Arial"/>
                <w:szCs w:val="20"/>
                <w:lang w:eastAsia="en-US"/>
              </w:rPr>
              <w:t>writing  timers</w:t>
            </w:r>
            <w:proofErr w:type="gramEnd"/>
            <w:r w:rsidRPr="008E5D69">
              <w:rPr>
                <w:rFonts w:eastAsia="Times New Roman" w:cs="Arial"/>
                <w:szCs w:val="20"/>
                <w:lang w:eastAsia="en-US"/>
              </w:rPr>
              <w:t>.  Mutually exclusive with other process bits.</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4</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ProcessSleep</w:t>
            </w:r>
            <w:proofErr w:type="spellEnd"/>
            <w:r w:rsidRPr="008E5D69">
              <w:rPr>
                <w:rFonts w:eastAsia="Times New Roman" w:cs="Arial"/>
                <w:szCs w:val="20"/>
                <w:lang w:eastAsia="en-US"/>
              </w:rPr>
              <w:t xml:space="preserve">-Modifier - indicates that a sleep command was issued and is still in progress.   A sleep command can be issued by writing to the command </w:t>
            </w:r>
            <w:proofErr w:type="spellStart"/>
            <w:r w:rsidRPr="008E5D69">
              <w:rPr>
                <w:rFonts w:eastAsia="Times New Roman" w:cs="Arial"/>
                <w:szCs w:val="20"/>
                <w:lang w:eastAsia="en-US"/>
              </w:rPr>
              <w:t>bitfield</w:t>
            </w:r>
            <w:proofErr w:type="spellEnd"/>
            <w:r w:rsidRPr="008E5D69">
              <w:rPr>
                <w:rFonts w:eastAsia="Times New Roman" w:cs="Arial"/>
                <w:szCs w:val="20"/>
                <w:lang w:eastAsia="en-US"/>
              </w:rPr>
              <w:t xml:space="preserve"> or by </w:t>
            </w:r>
            <w:proofErr w:type="gramStart"/>
            <w:r w:rsidRPr="008E5D69">
              <w:rPr>
                <w:rFonts w:eastAsia="Times New Roman" w:cs="Arial"/>
                <w:szCs w:val="20"/>
                <w:lang w:eastAsia="en-US"/>
              </w:rPr>
              <w:t>writing  timers</w:t>
            </w:r>
            <w:proofErr w:type="gramEnd"/>
            <w:r w:rsidRPr="008E5D69">
              <w:rPr>
                <w:rFonts w:eastAsia="Times New Roman" w:cs="Arial"/>
                <w:szCs w:val="20"/>
                <w:lang w:eastAsia="en-US"/>
              </w:rPr>
              <w:t>.  A master should indicate sleep rather than reboot if the StayOffCountdown_EN_4B timer is initially loaded with a value greater than 300 seconds.  Mutually exclusive with other process bits.</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5</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6</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7</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PendingOffDelay</w:t>
            </w:r>
            <w:proofErr w:type="spellEnd"/>
            <w:r w:rsidRPr="008E5D69">
              <w:rPr>
                <w:rFonts w:eastAsia="Times New Roman" w:cs="Arial"/>
                <w:szCs w:val="20"/>
                <w:lang w:eastAsia="en-US"/>
              </w:rPr>
              <w:t>-Modifier - indicates the outlet has an active process that requires an off delay when switching an outlet from on to off.</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8</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PendingOnACPresence</w:t>
            </w:r>
            <w:proofErr w:type="spellEnd"/>
            <w:r w:rsidRPr="008E5D69">
              <w:rPr>
                <w:rFonts w:eastAsia="Times New Roman" w:cs="Arial"/>
                <w:szCs w:val="20"/>
                <w:lang w:eastAsia="en-US"/>
              </w:rPr>
              <w:t>-Modifier - indicates the outlet will not turn on unless AC input power is available.</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9</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PendingOnMinRuntime</w:t>
            </w:r>
            <w:proofErr w:type="spellEnd"/>
            <w:r w:rsidRPr="008E5D69">
              <w:rPr>
                <w:rFonts w:eastAsia="Times New Roman" w:cs="Arial"/>
                <w:szCs w:val="20"/>
                <w:lang w:eastAsia="en-US"/>
              </w:rPr>
              <w:t>-Modifier - indicates the outlet will not turn on unless sufficient runtime is available.</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MemberGroupProcess1-Modifier - indicates the outlet is participating in the 1st "group process command".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11</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MemberGroupProcess2-Modifier - indicates the outlet is participating in the 2nd "group process command".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12</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LowRuntime</w:t>
            </w:r>
            <w:proofErr w:type="spellEnd"/>
            <w:r w:rsidRPr="008E5D69">
              <w:rPr>
                <w:rFonts w:eastAsia="Times New Roman" w:cs="Arial"/>
                <w:szCs w:val="20"/>
                <w:lang w:eastAsia="en-US"/>
              </w:rPr>
              <w:t>-Modifier - indicates the run time is below the setting for the outlet group.</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13</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14</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15</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8195" w:type="dxa"/>
            <w:gridSpan w:val="2"/>
            <w:shd w:val="clear" w:color="auto" w:fill="auto"/>
            <w:vAlign w:val="center"/>
          </w:tcPr>
          <w:p w:rsidR="008D611D" w:rsidRPr="004512A6" w:rsidRDefault="008D611D" w:rsidP="008D611D">
            <w:pPr>
              <w:pStyle w:val="Heading3"/>
              <w:numPr>
                <w:ilvl w:val="0"/>
                <w:numId w:val="0"/>
              </w:numPr>
              <w:ind w:left="720" w:hanging="720"/>
              <w:rPr>
                <w:rFonts w:cs="Arial"/>
              </w:rPr>
            </w:pPr>
            <w:bookmarkStart w:id="315" w:name="_Toc398889513"/>
            <w:proofErr w:type="spellStart"/>
            <w:r w:rsidRPr="008E5D69">
              <w:rPr>
                <w:rFonts w:cs="Arial"/>
              </w:rPr>
              <w:lastRenderedPageBreak/>
              <w:t>OutletCommand_BF</w:t>
            </w:r>
            <w:bookmarkEnd w:id="315"/>
            <w:proofErr w:type="spellEnd"/>
          </w:p>
        </w:tc>
      </w:tr>
      <w:tr w:rsidR="008D611D" w:rsidRPr="00C97E0E" w:rsidTr="00C50B6E">
        <w:trPr>
          <w:trHeight w:val="20"/>
        </w:trPr>
        <w:tc>
          <w:tcPr>
            <w:tcW w:w="1265" w:type="dxa"/>
            <w:shd w:val="clear" w:color="auto" w:fill="D9D9D9" w:themeFill="background1" w:themeFillShade="D9"/>
            <w:noWrap/>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Bit Index</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Cancel-Cancels pending actions to the targets selected.  No modifiers are allowed.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OutputOn</w:t>
            </w:r>
            <w:proofErr w:type="spellEnd"/>
            <w:r w:rsidRPr="008E5D69">
              <w:rPr>
                <w:rFonts w:eastAsia="Times New Roman" w:cs="Arial"/>
                <w:szCs w:val="20"/>
                <w:lang w:eastAsia="en-US"/>
              </w:rPr>
              <w:t xml:space="preserve">-Command the output to turn on.  The only valid modifiers (in any combination) are </w:t>
            </w:r>
            <w:proofErr w:type="spellStart"/>
            <w:r w:rsidRPr="008E5D69">
              <w:rPr>
                <w:rFonts w:eastAsia="Times New Roman" w:cs="Arial"/>
                <w:szCs w:val="20"/>
                <w:lang w:eastAsia="en-US"/>
              </w:rPr>
              <w:t>UseOnDelay</w:t>
            </w:r>
            <w:proofErr w:type="spellEnd"/>
            <w:r w:rsidRPr="008E5D69">
              <w:rPr>
                <w:rFonts w:eastAsia="Times New Roman" w:cs="Arial"/>
                <w:szCs w:val="20"/>
                <w:lang w:eastAsia="en-US"/>
              </w:rPr>
              <w:t xml:space="preserve"> and </w:t>
            </w:r>
            <w:proofErr w:type="spellStart"/>
            <w:r w:rsidRPr="008E5D69">
              <w:rPr>
                <w:rFonts w:eastAsia="Times New Roman" w:cs="Arial"/>
                <w:szCs w:val="20"/>
                <w:lang w:eastAsia="en-US"/>
              </w:rPr>
              <w:t>ColdBootAllowed</w:t>
            </w:r>
            <w:proofErr w:type="spellEnd"/>
            <w:r w:rsidRPr="008E5D69">
              <w:rPr>
                <w:rFonts w:eastAsia="Times New Roman" w:cs="Arial"/>
                <w:szCs w:val="20"/>
                <w:lang w:eastAsia="en-US"/>
              </w:rPr>
              <w:t>.</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OutputOff</w:t>
            </w:r>
            <w:proofErr w:type="spellEnd"/>
            <w:r w:rsidRPr="008E5D69">
              <w:rPr>
                <w:rFonts w:eastAsia="Times New Roman" w:cs="Arial"/>
                <w:szCs w:val="20"/>
                <w:lang w:eastAsia="en-US"/>
              </w:rPr>
              <w:t xml:space="preserve">-Command the output to turn off (and not come back on automatically).  The only valid modifier is </w:t>
            </w:r>
            <w:proofErr w:type="spellStart"/>
            <w:r w:rsidRPr="008E5D69">
              <w:rPr>
                <w:rFonts w:eastAsia="Times New Roman" w:cs="Arial"/>
                <w:szCs w:val="20"/>
                <w:lang w:eastAsia="en-US"/>
              </w:rPr>
              <w:t>UseOffDelay</w:t>
            </w:r>
            <w:proofErr w:type="spellEnd"/>
            <w:r w:rsidRPr="008E5D69">
              <w:rPr>
                <w:rFonts w:eastAsia="Times New Roman" w:cs="Arial"/>
                <w:szCs w:val="20"/>
                <w:lang w:eastAsia="en-US"/>
              </w:rPr>
              <w:t>.</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3</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OutputShutdown</w:t>
            </w:r>
            <w:proofErr w:type="spellEnd"/>
            <w:r w:rsidRPr="008E5D69">
              <w:rPr>
                <w:rFonts w:eastAsia="Times New Roman" w:cs="Arial"/>
                <w:szCs w:val="20"/>
                <w:lang w:eastAsia="en-US"/>
              </w:rPr>
              <w:t xml:space="preserve">-Command the output to turn off and then back on automatically when AC input power is restored.  The only valid modifiers (in any combination) are </w:t>
            </w:r>
            <w:proofErr w:type="spellStart"/>
            <w:r w:rsidRPr="008E5D69">
              <w:rPr>
                <w:rFonts w:eastAsia="Times New Roman" w:cs="Arial"/>
                <w:szCs w:val="20"/>
                <w:lang w:eastAsia="en-US"/>
              </w:rPr>
              <w:t>UseOffDelay</w:t>
            </w:r>
            <w:proofErr w:type="spellEnd"/>
            <w:r w:rsidRPr="008E5D69">
              <w:rPr>
                <w:rFonts w:eastAsia="Times New Roman" w:cs="Arial"/>
                <w:szCs w:val="20"/>
                <w:lang w:eastAsia="en-US"/>
              </w:rPr>
              <w:t xml:space="preserve"> and </w:t>
            </w:r>
            <w:proofErr w:type="spellStart"/>
            <w:r w:rsidRPr="008E5D69">
              <w:rPr>
                <w:rFonts w:eastAsia="Times New Roman" w:cs="Arial"/>
                <w:szCs w:val="20"/>
                <w:lang w:eastAsia="en-US"/>
              </w:rPr>
              <w:t>UseOnDelay</w:t>
            </w:r>
            <w:proofErr w:type="spellEnd"/>
            <w:r w:rsidRPr="008E5D69">
              <w:rPr>
                <w:rFonts w:eastAsia="Times New Roman" w:cs="Arial"/>
                <w:szCs w:val="20"/>
                <w:lang w:eastAsia="en-US"/>
              </w:rPr>
              <w:t xml:space="preserve">.  </w:t>
            </w:r>
            <w:proofErr w:type="spellStart"/>
            <w:r w:rsidRPr="008E5D69">
              <w:rPr>
                <w:rFonts w:eastAsia="Times New Roman" w:cs="Arial"/>
                <w:szCs w:val="20"/>
                <w:lang w:eastAsia="en-US"/>
              </w:rPr>
              <w:t>MinimumReturnRuntimeSetting</w:t>
            </w:r>
            <w:proofErr w:type="spellEnd"/>
            <w:r w:rsidRPr="008E5D69">
              <w:rPr>
                <w:rFonts w:eastAsia="Times New Roman" w:cs="Arial"/>
                <w:szCs w:val="20"/>
                <w:lang w:eastAsia="en-US"/>
              </w:rPr>
              <w:t xml:space="preserve"> is enforced when turning on.</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4</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OutputReboot</w:t>
            </w:r>
            <w:proofErr w:type="spellEnd"/>
            <w:r w:rsidRPr="008E5D69">
              <w:rPr>
                <w:rFonts w:eastAsia="Times New Roman" w:cs="Arial"/>
                <w:szCs w:val="20"/>
                <w:lang w:eastAsia="en-US"/>
              </w:rPr>
              <w:t xml:space="preserve">-Command the output to turn off and then back on automatically.  The only valid modifiers (in any combination) are </w:t>
            </w:r>
            <w:proofErr w:type="spellStart"/>
            <w:r w:rsidRPr="008E5D69">
              <w:rPr>
                <w:rFonts w:eastAsia="Times New Roman" w:cs="Arial"/>
                <w:szCs w:val="20"/>
                <w:lang w:eastAsia="en-US"/>
              </w:rPr>
              <w:t>UseOffDelay</w:t>
            </w:r>
            <w:proofErr w:type="spellEnd"/>
            <w:proofErr w:type="gramStart"/>
            <w:r w:rsidRPr="008E5D69">
              <w:rPr>
                <w:rFonts w:eastAsia="Times New Roman" w:cs="Arial"/>
                <w:szCs w:val="20"/>
                <w:lang w:eastAsia="en-US"/>
              </w:rPr>
              <w:t xml:space="preserve">,  </w:t>
            </w:r>
            <w:proofErr w:type="spellStart"/>
            <w:r w:rsidRPr="008E5D69">
              <w:rPr>
                <w:rFonts w:eastAsia="Times New Roman" w:cs="Arial"/>
                <w:szCs w:val="20"/>
                <w:lang w:eastAsia="en-US"/>
              </w:rPr>
              <w:t>UseOnDelay</w:t>
            </w:r>
            <w:proofErr w:type="spellEnd"/>
            <w:proofErr w:type="gramEnd"/>
            <w:r w:rsidRPr="008E5D69">
              <w:rPr>
                <w:rFonts w:eastAsia="Times New Roman" w:cs="Arial"/>
                <w:szCs w:val="20"/>
                <w:lang w:eastAsia="en-US"/>
              </w:rPr>
              <w:t xml:space="preserve"> and </w:t>
            </w:r>
            <w:proofErr w:type="spellStart"/>
            <w:r w:rsidRPr="008E5D69">
              <w:rPr>
                <w:rFonts w:eastAsia="Times New Roman" w:cs="Arial"/>
                <w:szCs w:val="20"/>
                <w:lang w:eastAsia="en-US"/>
              </w:rPr>
              <w:t>ColdBootAllowed</w:t>
            </w:r>
            <w:proofErr w:type="spellEnd"/>
            <w:r w:rsidRPr="008E5D69">
              <w:rPr>
                <w:rFonts w:eastAsia="Times New Roman" w:cs="Arial"/>
                <w:szCs w:val="20"/>
                <w:lang w:eastAsia="en-US"/>
              </w:rPr>
              <w:t xml:space="preserve">.  </w:t>
            </w:r>
            <w:proofErr w:type="spellStart"/>
            <w:r w:rsidRPr="008E5D69">
              <w:rPr>
                <w:rFonts w:eastAsia="Times New Roman" w:cs="Arial"/>
                <w:szCs w:val="20"/>
                <w:lang w:eastAsia="en-US"/>
              </w:rPr>
              <w:t>MinimumReturnRuntimeSetting</w:t>
            </w:r>
            <w:proofErr w:type="spellEnd"/>
            <w:r w:rsidRPr="008E5D69">
              <w:rPr>
                <w:rFonts w:eastAsia="Times New Roman" w:cs="Arial"/>
                <w:szCs w:val="20"/>
                <w:lang w:eastAsia="en-US"/>
              </w:rPr>
              <w:t xml:space="preserve"> is not enforced when turning on.  A Reboot command is </w:t>
            </w:r>
            <w:proofErr w:type="spellStart"/>
            <w:r w:rsidRPr="008E5D69">
              <w:rPr>
                <w:rFonts w:eastAsia="Times New Roman" w:cs="Arial"/>
                <w:szCs w:val="20"/>
                <w:lang w:eastAsia="en-US"/>
              </w:rPr>
              <w:t>interpretted</w:t>
            </w:r>
            <w:proofErr w:type="spellEnd"/>
            <w:r w:rsidRPr="008E5D69">
              <w:rPr>
                <w:rFonts w:eastAsia="Times New Roman" w:cs="Arial"/>
                <w:szCs w:val="20"/>
                <w:lang w:eastAsia="en-US"/>
              </w:rPr>
              <w:t xml:space="preserve"> as a sleep command when the </w:t>
            </w:r>
            <w:proofErr w:type="spellStart"/>
            <w:r w:rsidRPr="008E5D69">
              <w:rPr>
                <w:rFonts w:eastAsia="Times New Roman" w:cs="Arial"/>
                <w:szCs w:val="20"/>
                <w:lang w:eastAsia="en-US"/>
              </w:rPr>
              <w:t>stayofftime</w:t>
            </w:r>
            <w:proofErr w:type="spellEnd"/>
            <w:r w:rsidRPr="008E5D69">
              <w:rPr>
                <w:rFonts w:eastAsia="Times New Roman" w:cs="Arial"/>
                <w:szCs w:val="20"/>
                <w:lang w:eastAsia="en-US"/>
              </w:rPr>
              <w:t xml:space="preserve"> countdown is greater than 300 seconds.</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5</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ColdBootAllowed</w:t>
            </w:r>
            <w:proofErr w:type="spellEnd"/>
            <w:r w:rsidRPr="008E5D69">
              <w:rPr>
                <w:rFonts w:eastAsia="Times New Roman" w:cs="Arial"/>
                <w:szCs w:val="20"/>
                <w:lang w:eastAsia="en-US"/>
              </w:rPr>
              <w:t>-Modifier - allow the output to turn on without AC input power conditions met.</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6</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UseOnDelay</w:t>
            </w:r>
            <w:proofErr w:type="spellEnd"/>
            <w:r w:rsidRPr="008E5D69">
              <w:rPr>
                <w:rFonts w:eastAsia="Times New Roman" w:cs="Arial"/>
                <w:szCs w:val="20"/>
                <w:lang w:eastAsia="en-US"/>
              </w:rPr>
              <w:t>-Modifier - use the on delay settings for the applied command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7</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UseOffDelay</w:t>
            </w:r>
            <w:proofErr w:type="spellEnd"/>
            <w:r w:rsidRPr="008E5D69">
              <w:rPr>
                <w:rFonts w:eastAsia="Times New Roman" w:cs="Arial"/>
                <w:szCs w:val="20"/>
                <w:lang w:eastAsia="en-US"/>
              </w:rPr>
              <w:t>-Modifier - use the off delay settings for the applied command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8</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UnswitchedOutletGroup</w:t>
            </w:r>
            <w:proofErr w:type="spellEnd"/>
            <w:r w:rsidRPr="008E5D69">
              <w:rPr>
                <w:rFonts w:eastAsia="Times New Roman" w:cs="Arial"/>
                <w:szCs w:val="20"/>
                <w:lang w:eastAsia="en-US"/>
              </w:rPr>
              <w:t xml:space="preserve">-Target - command applies to the </w:t>
            </w:r>
            <w:proofErr w:type="spellStart"/>
            <w:r w:rsidRPr="008E5D69">
              <w:rPr>
                <w:rFonts w:eastAsia="Times New Roman" w:cs="Arial"/>
                <w:szCs w:val="20"/>
                <w:lang w:eastAsia="en-US"/>
              </w:rPr>
              <w:t>unswitched</w:t>
            </w:r>
            <w:proofErr w:type="spellEnd"/>
            <w:r w:rsidRPr="008E5D69">
              <w:rPr>
                <w:rFonts w:eastAsia="Times New Roman" w:cs="Arial"/>
                <w:szCs w:val="20"/>
                <w:lang w:eastAsia="en-US"/>
              </w:rPr>
              <w:t xml:space="preserve"> outlet group</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9</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SwitchedOutletGroup0-Target - command applies to switched outlet group 0</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SwitchedOutletGroup1-Target - command applies to switched outlet group 1</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11</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SwitchedOutletGroup2-Target - command applies to switched outlet group 2</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12</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USBPort</w:t>
            </w:r>
            <w:proofErr w:type="spellEnd"/>
            <w:r w:rsidRPr="008E5D69">
              <w:rPr>
                <w:rFonts w:eastAsia="Times New Roman" w:cs="Arial"/>
                <w:szCs w:val="20"/>
                <w:lang w:eastAsia="en-US"/>
              </w:rPr>
              <w:t>-Source - Command came from a device connected to the USB port</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13</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LocalUser</w:t>
            </w:r>
            <w:proofErr w:type="spellEnd"/>
            <w:r w:rsidRPr="008E5D69">
              <w:rPr>
                <w:rFonts w:eastAsia="Times New Roman" w:cs="Arial"/>
                <w:szCs w:val="20"/>
                <w:lang w:eastAsia="en-US"/>
              </w:rPr>
              <w:t xml:space="preserve">-Source </w:t>
            </w:r>
            <w:proofErr w:type="gramStart"/>
            <w:r w:rsidRPr="008E5D69">
              <w:rPr>
                <w:rFonts w:eastAsia="Times New Roman" w:cs="Arial"/>
                <w:szCs w:val="20"/>
                <w:lang w:eastAsia="en-US"/>
              </w:rPr>
              <w:t>-  Command</w:t>
            </w:r>
            <w:proofErr w:type="gramEnd"/>
            <w:r w:rsidRPr="008E5D69">
              <w:rPr>
                <w:rFonts w:eastAsia="Times New Roman" w:cs="Arial"/>
                <w:szCs w:val="20"/>
                <w:lang w:eastAsia="en-US"/>
              </w:rPr>
              <w:t xml:space="preserve"> came  from a local user interface.</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14</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RJ45Port-Source -  Command came  from a device connected to the Computer Interface port (Typically RJ45), This includes software over the serial RJ45 and simple signal via RJ45</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15</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 xml:space="preserve">SmartSlot1-Source </w:t>
            </w:r>
            <w:proofErr w:type="gramStart"/>
            <w:r w:rsidRPr="008E5D69">
              <w:rPr>
                <w:rFonts w:eastAsia="Times New Roman" w:cs="Arial"/>
                <w:szCs w:val="20"/>
                <w:lang w:eastAsia="en-US"/>
              </w:rPr>
              <w:t>-  Command</w:t>
            </w:r>
            <w:proofErr w:type="gramEnd"/>
            <w:r w:rsidRPr="008E5D69">
              <w:rPr>
                <w:rFonts w:eastAsia="Times New Roman" w:cs="Arial"/>
                <w:szCs w:val="20"/>
                <w:lang w:eastAsia="en-US"/>
              </w:rPr>
              <w:t xml:space="preserve"> came from a device in </w:t>
            </w:r>
            <w:proofErr w:type="spellStart"/>
            <w:r w:rsidRPr="008E5D69">
              <w:rPr>
                <w:rFonts w:eastAsia="Times New Roman" w:cs="Arial"/>
                <w:szCs w:val="20"/>
                <w:lang w:eastAsia="en-US"/>
              </w:rPr>
              <w:t>SmartSlot</w:t>
            </w:r>
            <w:proofErr w:type="spellEnd"/>
            <w:r w:rsidRPr="008E5D69">
              <w:rPr>
                <w:rFonts w:eastAsia="Times New Roman" w:cs="Arial"/>
                <w:szCs w:val="20"/>
                <w:lang w:eastAsia="en-US"/>
              </w:rPr>
              <w:t xml:space="preserve"> 1.</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16</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17</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18</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19</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21</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22</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23</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24</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25</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26</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27</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28</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lastRenderedPageBreak/>
              <w:t>29</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30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31</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8195" w:type="dxa"/>
            <w:gridSpan w:val="2"/>
            <w:shd w:val="clear" w:color="auto" w:fill="auto"/>
            <w:vAlign w:val="center"/>
          </w:tcPr>
          <w:p w:rsidR="008D611D" w:rsidRPr="004512A6" w:rsidRDefault="008D611D" w:rsidP="008D611D">
            <w:pPr>
              <w:pStyle w:val="Heading3"/>
              <w:numPr>
                <w:ilvl w:val="0"/>
                <w:numId w:val="0"/>
              </w:numPr>
              <w:ind w:left="720" w:hanging="720"/>
              <w:rPr>
                <w:rFonts w:cs="Arial"/>
              </w:rPr>
            </w:pPr>
            <w:bookmarkStart w:id="316" w:name="_Toc398889514"/>
            <w:proofErr w:type="spellStart"/>
            <w:r w:rsidRPr="008E5D69">
              <w:rPr>
                <w:rFonts w:cs="Arial"/>
              </w:rPr>
              <w:t>I_SOGRelayConfigSetting_BF</w:t>
            </w:r>
            <w:bookmarkEnd w:id="316"/>
            <w:proofErr w:type="spellEnd"/>
          </w:p>
        </w:tc>
      </w:tr>
      <w:tr w:rsidR="008D611D" w:rsidRPr="00C97E0E" w:rsidTr="00C50B6E">
        <w:trPr>
          <w:trHeight w:val="20"/>
        </w:trPr>
        <w:tc>
          <w:tcPr>
            <w:tcW w:w="1265" w:type="dxa"/>
            <w:shd w:val="clear" w:color="auto" w:fill="D9D9D9" w:themeFill="background1" w:themeFillShade="D9"/>
            <w:noWrap/>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Bit Index</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0</w:t>
            </w:r>
          </w:p>
        </w:tc>
        <w:tc>
          <w:tcPr>
            <w:tcW w:w="6930" w:type="dxa"/>
            <w:shd w:val="clear" w:color="auto" w:fill="auto"/>
            <w:hideMark/>
          </w:tcPr>
          <w:p w:rsidR="008D611D" w:rsidRPr="008E5D69" w:rsidRDefault="008D611D" w:rsidP="008D611D">
            <w:pPr>
              <w:rPr>
                <w:rFonts w:eastAsia="Times New Roman" w:cs="Arial"/>
                <w:szCs w:val="20"/>
                <w:lang w:eastAsia="en-US"/>
              </w:rPr>
            </w:pPr>
            <w:proofErr w:type="spellStart"/>
            <w:r w:rsidRPr="008E5D69">
              <w:rPr>
                <w:rFonts w:eastAsia="Times New Roman" w:cs="Arial"/>
                <w:szCs w:val="20"/>
                <w:lang w:eastAsia="en-US"/>
              </w:rPr>
              <w:t>MOGPresent</w:t>
            </w:r>
            <w:proofErr w:type="spellEnd"/>
            <w:r w:rsidRPr="008E5D69">
              <w:rPr>
                <w:rFonts w:eastAsia="Times New Roman" w:cs="Arial"/>
                <w:szCs w:val="20"/>
                <w:lang w:eastAsia="en-US"/>
              </w:rPr>
              <w:t>-A user accessible MOG is present</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SOG0Present-SOG 0 is present</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2</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SOG1Present-SOG 1 is present</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3</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SOG2Present-SOG 2 is present</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4</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SOG3Present-SOG 3 is present</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5</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6</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7</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8</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9</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10</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11</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12</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13</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14</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r w:rsidR="008D611D" w:rsidRPr="008E5D69" w:rsidTr="00C50B6E">
        <w:trPr>
          <w:trHeight w:val="20"/>
        </w:trPr>
        <w:tc>
          <w:tcPr>
            <w:tcW w:w="1265" w:type="dxa"/>
            <w:shd w:val="clear" w:color="auto" w:fill="auto"/>
            <w:noWrap/>
            <w:hideMark/>
          </w:tcPr>
          <w:p w:rsidR="008D611D" w:rsidRPr="008E5D69" w:rsidRDefault="008D611D" w:rsidP="008D611D">
            <w:pPr>
              <w:jc w:val="center"/>
              <w:rPr>
                <w:rFonts w:eastAsia="Times New Roman" w:cs="Arial"/>
                <w:szCs w:val="20"/>
                <w:lang w:eastAsia="en-US"/>
              </w:rPr>
            </w:pPr>
            <w:r w:rsidRPr="008E5D69">
              <w:rPr>
                <w:rFonts w:eastAsia="Times New Roman" w:cs="Arial"/>
                <w:szCs w:val="20"/>
                <w:lang w:eastAsia="en-US"/>
              </w:rPr>
              <w:t>15</w:t>
            </w:r>
          </w:p>
        </w:tc>
        <w:tc>
          <w:tcPr>
            <w:tcW w:w="6930" w:type="dxa"/>
            <w:shd w:val="clear" w:color="auto" w:fill="auto"/>
            <w:hideMark/>
          </w:tcPr>
          <w:p w:rsidR="008D611D" w:rsidRPr="008E5D69" w:rsidRDefault="008D611D" w:rsidP="008D611D">
            <w:pPr>
              <w:rPr>
                <w:rFonts w:eastAsia="Times New Roman" w:cs="Arial"/>
                <w:szCs w:val="20"/>
                <w:lang w:eastAsia="en-US"/>
              </w:rPr>
            </w:pPr>
            <w:r w:rsidRPr="008E5D69">
              <w:rPr>
                <w:rFonts w:eastAsia="Times New Roman" w:cs="Arial"/>
                <w:szCs w:val="20"/>
                <w:lang w:eastAsia="en-US"/>
              </w:rPr>
              <w:t>Reserved</w:t>
            </w:r>
          </w:p>
        </w:tc>
      </w:tr>
    </w:tbl>
    <w:p w:rsidR="008D611D" w:rsidRPr="008E5D69" w:rsidRDefault="008D611D" w:rsidP="008D611D">
      <w:pPr>
        <w:pStyle w:val="BodyText"/>
        <w:rPr>
          <w:lang w:eastAsia="en-US"/>
        </w:rPr>
      </w:pPr>
    </w:p>
    <w:p w:rsidR="008D611D" w:rsidRDefault="008D611D" w:rsidP="008D611D">
      <w:pPr>
        <w:rPr>
          <w:b/>
          <w:bCs/>
          <w:color w:val="00B050"/>
          <w:kern w:val="32"/>
          <w:sz w:val="40"/>
          <w:szCs w:val="32"/>
        </w:rPr>
      </w:pPr>
      <w:r>
        <w:br w:type="page"/>
      </w:r>
    </w:p>
    <w:p w:rsidR="008D611D" w:rsidRDefault="008D611D" w:rsidP="008D611D">
      <w:pPr>
        <w:pStyle w:val="Heading1"/>
        <w:numPr>
          <w:ilvl w:val="0"/>
          <w:numId w:val="0"/>
        </w:numPr>
      </w:pPr>
      <w:bookmarkStart w:id="317" w:name="_Toc398889515"/>
      <w:r>
        <w:lastRenderedPageBreak/>
        <w:t>Appendix C – Enumeration Descriptions</w:t>
      </w:r>
      <w:bookmarkEnd w:id="317"/>
    </w:p>
    <w:p w:rsidR="008D611D" w:rsidRPr="007F035D" w:rsidRDefault="008D611D" w:rsidP="008D611D">
      <w:pPr>
        <w:pStyle w:val="BodyText"/>
        <w:rPr>
          <w:lang w:eastAsia="en-US"/>
        </w:rPr>
      </w:pPr>
      <w:r>
        <w:rPr>
          <w:lang w:eastAsia="en-US"/>
        </w:rPr>
        <w:t xml:space="preserve">Enumeration for </w:t>
      </w:r>
      <w:proofErr w:type="spellStart"/>
      <w:r>
        <w:rPr>
          <w:lang w:eastAsia="en-US"/>
        </w:rPr>
        <w:t>UPSStatusChangeCause_EN</w:t>
      </w:r>
      <w:proofErr w:type="spellEnd"/>
    </w:p>
    <w:tbl>
      <w:tblPr>
        <w:tblW w:w="8195" w:type="dxa"/>
        <w:tblInd w:w="103" w:type="dxa"/>
        <w:tblBorders>
          <w:top w:val="single" w:sz="4" w:space="0" w:color="00B050"/>
          <w:bottom w:val="single" w:sz="4" w:space="0" w:color="00B050"/>
          <w:insideH w:val="single" w:sz="4" w:space="0" w:color="00B050"/>
          <w:insideV w:val="single" w:sz="4" w:space="0" w:color="00B050"/>
        </w:tblBorders>
        <w:tblLook w:val="04A0"/>
      </w:tblPr>
      <w:tblGrid>
        <w:gridCol w:w="1265"/>
        <w:gridCol w:w="6930"/>
      </w:tblGrid>
      <w:tr w:rsidR="008D611D" w:rsidRPr="00C97E0E" w:rsidTr="00C50B6E">
        <w:trPr>
          <w:trHeight w:val="20"/>
          <w:tblHeader/>
        </w:trPr>
        <w:tc>
          <w:tcPr>
            <w:tcW w:w="1265" w:type="dxa"/>
            <w:shd w:val="clear" w:color="auto" w:fill="D9D9D9" w:themeFill="background1" w:themeFillShade="D9"/>
            <w:noWrap/>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Value</w:t>
            </w:r>
          </w:p>
        </w:tc>
        <w:tc>
          <w:tcPr>
            <w:tcW w:w="6930" w:type="dxa"/>
            <w:shd w:val="clear" w:color="auto" w:fill="D9D9D9" w:themeFill="background1" w:themeFillShade="D9"/>
            <w:vAlign w:val="center"/>
            <w:hideMark/>
          </w:tcPr>
          <w:p w:rsidR="008D611D" w:rsidRPr="00C97E0E" w:rsidRDefault="008D611D" w:rsidP="008D611D">
            <w:pPr>
              <w:jc w:val="center"/>
              <w:rPr>
                <w:rFonts w:eastAsia="Times New Roman" w:cs="Arial"/>
                <w:b/>
                <w:bCs/>
                <w:color w:val="00B050"/>
                <w:szCs w:val="20"/>
                <w:lang w:eastAsia="en-US"/>
              </w:rPr>
            </w:pPr>
            <w:r w:rsidRPr="00C97E0E">
              <w:rPr>
                <w:rFonts w:eastAsia="Times New Roman" w:cs="Arial"/>
                <w:b/>
                <w:bCs/>
                <w:color w:val="00B050"/>
                <w:szCs w:val="20"/>
                <w:lang w:eastAsia="en-US"/>
              </w:rPr>
              <w:t>Description</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0</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SystemInitialization</w:t>
            </w:r>
            <w:proofErr w:type="spellEnd"/>
            <w:r w:rsidRPr="007F035D">
              <w:rPr>
                <w:rFonts w:eastAsia="Times New Roman" w:cs="Arial"/>
                <w:szCs w:val="20"/>
                <w:lang w:eastAsia="en-US"/>
              </w:rPr>
              <w:t>-Indicates that the present state is achieved due to microprocessor reset.  Value at start-up.</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1</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HighInputVoltage</w:t>
            </w:r>
            <w:proofErr w:type="spellEnd"/>
            <w:r w:rsidRPr="007F035D">
              <w:rPr>
                <w:rFonts w:eastAsia="Times New Roman" w:cs="Arial"/>
                <w:szCs w:val="20"/>
                <w:lang w:eastAsia="en-US"/>
              </w:rPr>
              <w:t>-A high input voltage condition caused the transition.</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2</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LowInputVoltage</w:t>
            </w:r>
            <w:proofErr w:type="spellEnd"/>
            <w:r w:rsidRPr="007F035D">
              <w:rPr>
                <w:rFonts w:eastAsia="Times New Roman" w:cs="Arial"/>
                <w:szCs w:val="20"/>
                <w:lang w:eastAsia="en-US"/>
              </w:rPr>
              <w:t>-A low input voltage condition caused the transition.</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3</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DistortedInput</w:t>
            </w:r>
            <w:proofErr w:type="spellEnd"/>
            <w:r w:rsidRPr="007F035D">
              <w:rPr>
                <w:rFonts w:eastAsia="Times New Roman" w:cs="Arial"/>
                <w:szCs w:val="20"/>
                <w:lang w:eastAsia="en-US"/>
              </w:rPr>
              <w:t>-A bad input condition (distorted voltage or unstable frequency, "turbo") caused the transition.</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4</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RapidChangeOfInputVoltage</w:t>
            </w:r>
            <w:proofErr w:type="spellEnd"/>
            <w:r w:rsidRPr="007F035D">
              <w:rPr>
                <w:rFonts w:eastAsia="Times New Roman" w:cs="Arial"/>
                <w:szCs w:val="20"/>
                <w:lang w:eastAsia="en-US"/>
              </w:rPr>
              <w:t>-A rapid change in the input voltage ("</w:t>
            </w:r>
            <w:proofErr w:type="spellStart"/>
            <w:r w:rsidRPr="007F035D">
              <w:rPr>
                <w:rFonts w:eastAsia="Times New Roman" w:cs="Arial"/>
                <w:szCs w:val="20"/>
                <w:lang w:eastAsia="en-US"/>
              </w:rPr>
              <w:t>dV</w:t>
            </w:r>
            <w:proofErr w:type="spellEnd"/>
            <w:r w:rsidRPr="007F035D">
              <w:rPr>
                <w:rFonts w:eastAsia="Times New Roman" w:cs="Arial"/>
                <w:szCs w:val="20"/>
                <w:lang w:eastAsia="en-US"/>
              </w:rPr>
              <w:t>/</w:t>
            </w:r>
            <w:proofErr w:type="spellStart"/>
            <w:r w:rsidRPr="007F035D">
              <w:rPr>
                <w:rFonts w:eastAsia="Times New Roman" w:cs="Arial"/>
                <w:szCs w:val="20"/>
                <w:lang w:eastAsia="en-US"/>
              </w:rPr>
              <w:t>dt</w:t>
            </w:r>
            <w:proofErr w:type="spellEnd"/>
            <w:r w:rsidRPr="007F035D">
              <w:rPr>
                <w:rFonts w:eastAsia="Times New Roman" w:cs="Arial"/>
                <w:szCs w:val="20"/>
                <w:lang w:eastAsia="en-US"/>
              </w:rPr>
              <w:t>") caused the transition.</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5</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HighInputFrequency</w:t>
            </w:r>
            <w:proofErr w:type="spellEnd"/>
            <w:r w:rsidRPr="007F035D">
              <w:rPr>
                <w:rFonts w:eastAsia="Times New Roman" w:cs="Arial"/>
                <w:szCs w:val="20"/>
                <w:lang w:eastAsia="en-US"/>
              </w:rPr>
              <w:t>-A high input frequency caused the transition.</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6</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LowInputFrequency</w:t>
            </w:r>
            <w:proofErr w:type="spellEnd"/>
            <w:r w:rsidRPr="007F035D">
              <w:rPr>
                <w:rFonts w:eastAsia="Times New Roman" w:cs="Arial"/>
                <w:szCs w:val="20"/>
                <w:lang w:eastAsia="en-US"/>
              </w:rPr>
              <w:t>-A low input frequency caused the transition.</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7</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FreqAndOrPhaseDifference</w:t>
            </w:r>
            <w:proofErr w:type="spellEnd"/>
            <w:r w:rsidRPr="007F035D">
              <w:rPr>
                <w:rFonts w:eastAsia="Times New Roman" w:cs="Arial"/>
                <w:szCs w:val="20"/>
                <w:lang w:eastAsia="en-US"/>
              </w:rPr>
              <w:t xml:space="preserve">-A difference in frequency and/or phase between the input and the system caused the transition. </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8</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AcceptableInput</w:t>
            </w:r>
            <w:proofErr w:type="spellEnd"/>
            <w:r w:rsidRPr="007F035D">
              <w:rPr>
                <w:rFonts w:eastAsia="Times New Roman" w:cs="Arial"/>
                <w:szCs w:val="20"/>
                <w:lang w:eastAsia="en-US"/>
              </w:rPr>
              <w:t>-An acceptable input (both voltage and frequency) caused the transition.</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9</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AutomaticTest</w:t>
            </w:r>
            <w:proofErr w:type="spellEnd"/>
            <w:r w:rsidRPr="007F035D">
              <w:rPr>
                <w:rFonts w:eastAsia="Times New Roman" w:cs="Arial"/>
                <w:szCs w:val="20"/>
                <w:lang w:eastAsia="en-US"/>
              </w:rPr>
              <w:t xml:space="preserve">-Indicates that a test has been initiated via the automatic timer in the UPS (or other </w:t>
            </w:r>
            <w:proofErr w:type="spellStart"/>
            <w:r w:rsidRPr="007F035D">
              <w:rPr>
                <w:rFonts w:eastAsia="Times New Roman" w:cs="Arial"/>
                <w:szCs w:val="20"/>
                <w:lang w:eastAsia="en-US"/>
              </w:rPr>
              <w:t>programatic</w:t>
            </w:r>
            <w:proofErr w:type="spellEnd"/>
            <w:r w:rsidRPr="007F035D">
              <w:rPr>
                <w:rFonts w:eastAsia="Times New Roman" w:cs="Arial"/>
                <w:szCs w:val="20"/>
                <w:lang w:eastAsia="en-US"/>
              </w:rPr>
              <w:t xml:space="preserve"> determination, e.g., power on).  This can be any test, e.g., replace battery test or run time calibration. </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10</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TestEnded</w:t>
            </w:r>
            <w:proofErr w:type="spellEnd"/>
            <w:r w:rsidRPr="007F035D">
              <w:rPr>
                <w:rFonts w:eastAsia="Times New Roman" w:cs="Arial"/>
                <w:szCs w:val="20"/>
                <w:lang w:eastAsia="en-US"/>
              </w:rPr>
              <w:t>-Indicates that a test has been either completed (successfully or unsuccessfully) or aborted to cause the transition.  Note that the only aborted causes that will be captured with this value are the ones that result in the same status after the test has been aborted.  For example, a load change during a run time calibration that causes the test to abort and the status to return to on-line.  As opposed to a local UI command (off button) that causes the run time calibration to be aborted but the status does not change to on-line.</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11</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LocalUICommand</w:t>
            </w:r>
            <w:proofErr w:type="spellEnd"/>
            <w:r w:rsidRPr="007F035D">
              <w:rPr>
                <w:rFonts w:eastAsia="Times New Roman" w:cs="Arial"/>
                <w:szCs w:val="20"/>
                <w:lang w:eastAsia="en-US"/>
              </w:rPr>
              <w:t>-Indicates the user pressed the on/off or other button locally to cause the transition.  Includes local terminal mode interface if applicable.</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12</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ProtocolCommand</w:t>
            </w:r>
            <w:proofErr w:type="spellEnd"/>
            <w:r w:rsidRPr="007F035D">
              <w:rPr>
                <w:rFonts w:eastAsia="Times New Roman" w:cs="Arial"/>
                <w:szCs w:val="20"/>
                <w:lang w:eastAsia="en-US"/>
              </w:rPr>
              <w:t>-Indicates that a command received over the smart interface has caused the state change.</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13</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LowBatteryVoltage</w:t>
            </w:r>
            <w:proofErr w:type="spellEnd"/>
            <w:r w:rsidRPr="007F035D">
              <w:rPr>
                <w:rFonts w:eastAsia="Times New Roman" w:cs="Arial"/>
                <w:szCs w:val="20"/>
                <w:lang w:eastAsia="en-US"/>
              </w:rPr>
              <w:t xml:space="preserve">-A low battery voltage caused the transition.  This would be used for low battery shutdown but may also be used when transitioning between other states due </w:t>
            </w:r>
            <w:proofErr w:type="gramStart"/>
            <w:r w:rsidRPr="007F035D">
              <w:rPr>
                <w:rFonts w:eastAsia="Times New Roman" w:cs="Arial"/>
                <w:szCs w:val="20"/>
                <w:lang w:eastAsia="en-US"/>
              </w:rPr>
              <w:t>to a low battery voltage criteria</w:t>
            </w:r>
            <w:proofErr w:type="gramEnd"/>
            <w:r w:rsidRPr="007F035D">
              <w:rPr>
                <w:rFonts w:eastAsia="Times New Roman" w:cs="Arial"/>
                <w:szCs w:val="20"/>
                <w:lang w:eastAsia="en-US"/>
              </w:rPr>
              <w:t>.</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14</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GeneralError</w:t>
            </w:r>
            <w:proofErr w:type="spellEnd"/>
            <w:r w:rsidRPr="007F035D">
              <w:rPr>
                <w:rFonts w:eastAsia="Times New Roman" w:cs="Arial"/>
                <w:szCs w:val="20"/>
                <w:lang w:eastAsia="en-US"/>
              </w:rPr>
              <w:t xml:space="preserve">-A general error caused the </w:t>
            </w:r>
            <w:proofErr w:type="spellStart"/>
            <w:r w:rsidRPr="007F035D">
              <w:rPr>
                <w:rFonts w:eastAsia="Times New Roman" w:cs="Arial"/>
                <w:szCs w:val="20"/>
                <w:lang w:eastAsia="en-US"/>
              </w:rPr>
              <w:t>transistion</w:t>
            </w:r>
            <w:proofErr w:type="spellEnd"/>
            <w:r w:rsidRPr="007F035D">
              <w:rPr>
                <w:rFonts w:eastAsia="Times New Roman" w:cs="Arial"/>
                <w:szCs w:val="20"/>
                <w:lang w:eastAsia="en-US"/>
              </w:rPr>
              <w:t xml:space="preserve">.  </w:t>
            </w:r>
            <w:proofErr w:type="spellStart"/>
            <w:r w:rsidRPr="007F035D">
              <w:rPr>
                <w:rFonts w:eastAsia="Times New Roman" w:cs="Arial"/>
                <w:szCs w:val="20"/>
                <w:lang w:eastAsia="en-US"/>
              </w:rPr>
              <w:t>GeneralError_BF</w:t>
            </w:r>
            <w:proofErr w:type="spellEnd"/>
            <w:r w:rsidRPr="007F035D">
              <w:rPr>
                <w:rFonts w:eastAsia="Times New Roman" w:cs="Arial"/>
                <w:szCs w:val="20"/>
                <w:lang w:eastAsia="en-US"/>
              </w:rPr>
              <w:t xml:space="preserve"> usage contains the specific fault if still valid.</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15</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PowerSystemError</w:t>
            </w:r>
            <w:proofErr w:type="spellEnd"/>
            <w:r w:rsidRPr="007F035D">
              <w:rPr>
                <w:rFonts w:eastAsia="Times New Roman" w:cs="Arial"/>
                <w:szCs w:val="20"/>
                <w:lang w:eastAsia="en-US"/>
              </w:rPr>
              <w:t xml:space="preserve">-A power system error caused the </w:t>
            </w:r>
            <w:proofErr w:type="spellStart"/>
            <w:r w:rsidRPr="007F035D">
              <w:rPr>
                <w:rFonts w:eastAsia="Times New Roman" w:cs="Arial"/>
                <w:szCs w:val="20"/>
                <w:lang w:eastAsia="en-US"/>
              </w:rPr>
              <w:t>transistion</w:t>
            </w:r>
            <w:proofErr w:type="spellEnd"/>
            <w:r w:rsidRPr="007F035D">
              <w:rPr>
                <w:rFonts w:eastAsia="Times New Roman" w:cs="Arial"/>
                <w:szCs w:val="20"/>
                <w:lang w:eastAsia="en-US"/>
              </w:rPr>
              <w:t xml:space="preserve">.  </w:t>
            </w:r>
            <w:proofErr w:type="spellStart"/>
            <w:r w:rsidRPr="007F035D">
              <w:rPr>
                <w:rFonts w:eastAsia="Times New Roman" w:cs="Arial"/>
                <w:szCs w:val="20"/>
                <w:lang w:eastAsia="en-US"/>
              </w:rPr>
              <w:t>PowerSystemError_BF</w:t>
            </w:r>
            <w:proofErr w:type="spellEnd"/>
            <w:r w:rsidRPr="007F035D">
              <w:rPr>
                <w:rFonts w:eastAsia="Times New Roman" w:cs="Arial"/>
                <w:szCs w:val="20"/>
                <w:lang w:eastAsia="en-US"/>
              </w:rPr>
              <w:t xml:space="preserve"> usage contains the specific fault if still valid.</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16</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BatterySystemError</w:t>
            </w:r>
            <w:proofErr w:type="spellEnd"/>
            <w:r w:rsidRPr="007F035D">
              <w:rPr>
                <w:rFonts w:eastAsia="Times New Roman" w:cs="Arial"/>
                <w:szCs w:val="20"/>
                <w:lang w:eastAsia="en-US"/>
              </w:rPr>
              <w:t xml:space="preserve">-A battery system error caused the </w:t>
            </w:r>
            <w:proofErr w:type="spellStart"/>
            <w:r w:rsidRPr="007F035D">
              <w:rPr>
                <w:rFonts w:eastAsia="Times New Roman" w:cs="Arial"/>
                <w:szCs w:val="20"/>
                <w:lang w:eastAsia="en-US"/>
              </w:rPr>
              <w:t>transistion</w:t>
            </w:r>
            <w:proofErr w:type="spellEnd"/>
            <w:r w:rsidRPr="007F035D">
              <w:rPr>
                <w:rFonts w:eastAsia="Times New Roman" w:cs="Arial"/>
                <w:szCs w:val="20"/>
                <w:lang w:eastAsia="en-US"/>
              </w:rPr>
              <w:t xml:space="preserve">.  </w:t>
            </w:r>
            <w:proofErr w:type="spellStart"/>
            <w:r w:rsidRPr="007F035D">
              <w:rPr>
                <w:rFonts w:eastAsia="Times New Roman" w:cs="Arial"/>
                <w:szCs w:val="20"/>
                <w:lang w:eastAsia="en-US"/>
              </w:rPr>
              <w:t>BatterySystemError_BF</w:t>
            </w:r>
            <w:proofErr w:type="spellEnd"/>
            <w:r w:rsidRPr="007F035D">
              <w:rPr>
                <w:rFonts w:eastAsia="Times New Roman" w:cs="Arial"/>
                <w:szCs w:val="20"/>
                <w:lang w:eastAsia="en-US"/>
              </w:rPr>
              <w:t xml:space="preserve"> usage contains the specific fault if still valid.</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17</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ErrorCleared</w:t>
            </w:r>
            <w:proofErr w:type="spellEnd"/>
            <w:r w:rsidRPr="007F035D">
              <w:rPr>
                <w:rFonts w:eastAsia="Times New Roman" w:cs="Arial"/>
                <w:szCs w:val="20"/>
                <w:lang w:eastAsia="en-US"/>
              </w:rPr>
              <w:t>-Indicates that the system changed states due to an error clearing.  (Some errors may still exist but a state change occurred even with those errors present.).</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18</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AutomaticRestart</w:t>
            </w:r>
            <w:proofErr w:type="spellEnd"/>
            <w:r w:rsidRPr="007F035D">
              <w:rPr>
                <w:rFonts w:eastAsia="Times New Roman" w:cs="Arial"/>
                <w:szCs w:val="20"/>
                <w:lang w:eastAsia="en-US"/>
              </w:rPr>
              <w:t xml:space="preserve">-Indicates that internal conditions have met to allow the output to turn on, after </w:t>
            </w:r>
            <w:proofErr w:type="gramStart"/>
            <w:r w:rsidRPr="007F035D">
              <w:rPr>
                <w:rFonts w:eastAsia="Times New Roman" w:cs="Arial"/>
                <w:szCs w:val="20"/>
                <w:lang w:eastAsia="en-US"/>
              </w:rPr>
              <w:t>a battery</w:t>
            </w:r>
            <w:proofErr w:type="gramEnd"/>
            <w:r w:rsidRPr="007F035D">
              <w:rPr>
                <w:rFonts w:eastAsia="Times New Roman" w:cs="Arial"/>
                <w:szCs w:val="20"/>
                <w:lang w:eastAsia="en-US"/>
              </w:rPr>
              <w:t xml:space="preserve"> depletion. (8051 may not use this one because it requires EEPROM storage of the state).</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19</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DistortedInverterOutput</w:t>
            </w:r>
            <w:proofErr w:type="spellEnd"/>
            <w:r w:rsidRPr="007F035D">
              <w:rPr>
                <w:rFonts w:eastAsia="Times New Roman" w:cs="Arial"/>
                <w:szCs w:val="20"/>
                <w:lang w:eastAsia="en-US"/>
              </w:rPr>
              <w:t>-Indicates that the system changed states due to a distorted waveform detected on the output ("turbo").</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20</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InverterOutputAcceptable</w:t>
            </w:r>
            <w:proofErr w:type="spellEnd"/>
            <w:r w:rsidRPr="007F035D">
              <w:rPr>
                <w:rFonts w:eastAsia="Times New Roman" w:cs="Arial"/>
                <w:szCs w:val="20"/>
                <w:lang w:eastAsia="en-US"/>
              </w:rPr>
              <w:t>-Indicates that the system changed states due to no further distortion on the output waveform.</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lastRenderedPageBreak/>
              <w:t>21</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EPOInterface</w:t>
            </w:r>
            <w:proofErr w:type="spellEnd"/>
            <w:r w:rsidRPr="007F035D">
              <w:rPr>
                <w:rFonts w:eastAsia="Times New Roman" w:cs="Arial"/>
                <w:szCs w:val="20"/>
                <w:lang w:eastAsia="en-US"/>
              </w:rPr>
              <w:t xml:space="preserve">-Indicates that an input was received at the UPS through the EPO interface to turn off the output. </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22</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InputPhaseDeltaOutOfRange</w:t>
            </w:r>
            <w:proofErr w:type="spellEnd"/>
            <w:r w:rsidRPr="007F035D">
              <w:rPr>
                <w:rFonts w:eastAsia="Times New Roman" w:cs="Arial"/>
                <w:szCs w:val="20"/>
                <w:lang w:eastAsia="en-US"/>
              </w:rPr>
              <w:t xml:space="preserve">-Indicates input phase delta is out of </w:t>
            </w:r>
            <w:proofErr w:type="spellStart"/>
            <w:r w:rsidRPr="007F035D">
              <w:rPr>
                <w:rFonts w:eastAsia="Times New Roman" w:cs="Arial"/>
                <w:szCs w:val="20"/>
                <w:lang w:eastAsia="en-US"/>
              </w:rPr>
              <w:t>limi</w:t>
            </w:r>
            <w:proofErr w:type="spellEnd"/>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23</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InputNeutralNotConnected</w:t>
            </w:r>
            <w:proofErr w:type="spellEnd"/>
            <w:r w:rsidRPr="007F035D">
              <w:rPr>
                <w:rFonts w:eastAsia="Times New Roman" w:cs="Arial"/>
                <w:szCs w:val="20"/>
                <w:lang w:eastAsia="en-US"/>
              </w:rPr>
              <w:t>-Indicates that neutral leg is missing</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24</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ATSTransfer</w:t>
            </w:r>
            <w:proofErr w:type="spellEnd"/>
            <w:r w:rsidRPr="007F035D">
              <w:rPr>
                <w:rFonts w:eastAsia="Times New Roman" w:cs="Arial"/>
                <w:szCs w:val="20"/>
                <w:lang w:eastAsia="en-US"/>
              </w:rPr>
              <w:t>-Indicates that state change was caused due to ATS operation</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25</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ConfigurationChange</w:t>
            </w:r>
            <w:proofErr w:type="spellEnd"/>
            <w:r w:rsidRPr="007F035D">
              <w:rPr>
                <w:rFonts w:eastAsia="Times New Roman" w:cs="Arial"/>
                <w:szCs w:val="20"/>
                <w:lang w:eastAsia="en-US"/>
              </w:rPr>
              <w:t>-Indicates that state change was caused by a configuration change. (</w:t>
            </w:r>
            <w:proofErr w:type="spellStart"/>
            <w:r w:rsidRPr="007F035D">
              <w:rPr>
                <w:rFonts w:eastAsia="Times New Roman" w:cs="Arial"/>
                <w:szCs w:val="20"/>
                <w:lang w:eastAsia="en-US"/>
              </w:rPr>
              <w:t>eg</w:t>
            </w:r>
            <w:proofErr w:type="spellEnd"/>
            <w:r w:rsidRPr="007F035D">
              <w:rPr>
                <w:rFonts w:eastAsia="Times New Roman" w:cs="Arial"/>
                <w:szCs w:val="20"/>
                <w:lang w:eastAsia="en-US"/>
              </w:rPr>
              <w:t xml:space="preserve">. a change in </w:t>
            </w:r>
            <w:proofErr w:type="spellStart"/>
            <w:r w:rsidRPr="007F035D">
              <w:rPr>
                <w:rFonts w:eastAsia="Times New Roman" w:cs="Arial"/>
                <w:szCs w:val="20"/>
                <w:lang w:eastAsia="en-US"/>
              </w:rPr>
              <w:t>AllowedOperatingMode_BF</w:t>
            </w:r>
            <w:proofErr w:type="spellEnd"/>
            <w:r w:rsidRPr="007F035D">
              <w:rPr>
                <w:rFonts w:eastAsia="Times New Roman" w:cs="Arial"/>
                <w:szCs w:val="20"/>
                <w:lang w:eastAsia="en-US"/>
              </w:rPr>
              <w:t>)</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26</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AlertAsserted</w:t>
            </w:r>
            <w:proofErr w:type="spellEnd"/>
            <w:r w:rsidRPr="007F035D">
              <w:rPr>
                <w:rFonts w:eastAsia="Times New Roman" w:cs="Arial"/>
                <w:szCs w:val="20"/>
                <w:lang w:eastAsia="en-US"/>
              </w:rPr>
              <w:t xml:space="preserve">-An informational alert has caused the </w:t>
            </w:r>
            <w:proofErr w:type="spellStart"/>
            <w:r w:rsidRPr="007F035D">
              <w:rPr>
                <w:rFonts w:eastAsia="Times New Roman" w:cs="Arial"/>
                <w:szCs w:val="20"/>
                <w:lang w:eastAsia="en-US"/>
              </w:rPr>
              <w:t>transistion</w:t>
            </w:r>
            <w:proofErr w:type="spellEnd"/>
            <w:r w:rsidRPr="007F035D">
              <w:rPr>
                <w:rFonts w:eastAsia="Times New Roman" w:cs="Arial"/>
                <w:szCs w:val="20"/>
                <w:lang w:eastAsia="en-US"/>
              </w:rPr>
              <w:t>.</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27</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AlertCleared</w:t>
            </w:r>
            <w:proofErr w:type="spellEnd"/>
            <w:r w:rsidRPr="007F035D">
              <w:rPr>
                <w:rFonts w:eastAsia="Times New Roman" w:cs="Arial"/>
                <w:szCs w:val="20"/>
                <w:lang w:eastAsia="en-US"/>
              </w:rPr>
              <w:t>-Indicates that the system changed states due to an Informational alert acknowledge or cleared.</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28</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PlugRatingExceeded</w:t>
            </w:r>
            <w:proofErr w:type="spellEnd"/>
            <w:r w:rsidRPr="007F035D">
              <w:rPr>
                <w:rFonts w:eastAsia="Times New Roman" w:cs="Arial"/>
                <w:szCs w:val="20"/>
                <w:lang w:eastAsia="en-US"/>
              </w:rPr>
              <w:t>-Indicates transition happened because Input current exceeded plug rating.  Example: when operating in "boost" mode when input current exceeds line cord rating transition to battery.</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29</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OutletGroupStateChange</w:t>
            </w:r>
            <w:proofErr w:type="spellEnd"/>
            <w:r w:rsidRPr="007F035D">
              <w:rPr>
                <w:rFonts w:eastAsia="Times New Roman" w:cs="Arial"/>
                <w:szCs w:val="20"/>
                <w:lang w:eastAsia="en-US"/>
              </w:rPr>
              <w:t xml:space="preserve">-Indicates the transition </w:t>
            </w:r>
            <w:proofErr w:type="spellStart"/>
            <w:r w:rsidRPr="007F035D">
              <w:rPr>
                <w:rFonts w:eastAsia="Times New Roman" w:cs="Arial"/>
                <w:szCs w:val="20"/>
                <w:lang w:eastAsia="en-US"/>
              </w:rPr>
              <w:t>occured</w:t>
            </w:r>
            <w:proofErr w:type="spellEnd"/>
            <w:r w:rsidRPr="007F035D">
              <w:rPr>
                <w:rFonts w:eastAsia="Times New Roman" w:cs="Arial"/>
                <w:szCs w:val="20"/>
                <w:lang w:eastAsia="en-US"/>
              </w:rPr>
              <w:t xml:space="preserve"> due to MOG or SOG state change.</w:t>
            </w:r>
          </w:p>
        </w:tc>
      </w:tr>
      <w:tr w:rsidR="008D611D" w:rsidRPr="007F035D" w:rsidTr="00C50B6E">
        <w:trPr>
          <w:trHeight w:val="20"/>
        </w:trPr>
        <w:tc>
          <w:tcPr>
            <w:tcW w:w="1265" w:type="dxa"/>
            <w:shd w:val="clear" w:color="auto" w:fill="auto"/>
            <w:noWrap/>
            <w:vAlign w:val="center"/>
            <w:hideMark/>
          </w:tcPr>
          <w:p w:rsidR="008D611D" w:rsidRPr="007F035D" w:rsidRDefault="008D611D" w:rsidP="008D611D">
            <w:pPr>
              <w:jc w:val="center"/>
              <w:rPr>
                <w:rFonts w:eastAsia="Times New Roman" w:cs="Arial"/>
                <w:szCs w:val="20"/>
                <w:lang w:eastAsia="en-US"/>
              </w:rPr>
            </w:pPr>
            <w:r w:rsidRPr="007F035D">
              <w:rPr>
                <w:rFonts w:eastAsia="Times New Roman" w:cs="Arial"/>
                <w:szCs w:val="20"/>
                <w:lang w:eastAsia="en-US"/>
              </w:rPr>
              <w:t>30</w:t>
            </w:r>
          </w:p>
        </w:tc>
        <w:tc>
          <w:tcPr>
            <w:tcW w:w="6930" w:type="dxa"/>
            <w:shd w:val="clear" w:color="auto" w:fill="auto"/>
            <w:hideMark/>
          </w:tcPr>
          <w:p w:rsidR="008D611D" w:rsidRPr="007F035D" w:rsidRDefault="008D611D" w:rsidP="008D611D">
            <w:pPr>
              <w:rPr>
                <w:rFonts w:eastAsia="Times New Roman" w:cs="Arial"/>
                <w:szCs w:val="20"/>
                <w:lang w:eastAsia="en-US"/>
              </w:rPr>
            </w:pPr>
            <w:proofErr w:type="spellStart"/>
            <w:r w:rsidRPr="007F035D">
              <w:rPr>
                <w:rFonts w:eastAsia="Times New Roman" w:cs="Arial"/>
                <w:szCs w:val="20"/>
                <w:lang w:eastAsia="en-US"/>
              </w:rPr>
              <w:t>FailureBypassExpired</w:t>
            </w:r>
            <w:proofErr w:type="spellEnd"/>
            <w:r w:rsidRPr="007F035D">
              <w:rPr>
                <w:rFonts w:eastAsia="Times New Roman" w:cs="Arial"/>
                <w:szCs w:val="20"/>
                <w:lang w:eastAsia="en-US"/>
              </w:rPr>
              <w:t xml:space="preserve">-Indicates that </w:t>
            </w:r>
            <w:proofErr w:type="gramStart"/>
            <w:r w:rsidRPr="007F035D">
              <w:rPr>
                <w:rFonts w:eastAsia="Times New Roman" w:cs="Arial"/>
                <w:szCs w:val="20"/>
                <w:lang w:eastAsia="en-US"/>
              </w:rPr>
              <w:t>load</w:t>
            </w:r>
            <w:proofErr w:type="gramEnd"/>
            <w:r w:rsidRPr="007F035D">
              <w:rPr>
                <w:rFonts w:eastAsia="Times New Roman" w:cs="Arial"/>
                <w:szCs w:val="20"/>
                <w:lang w:eastAsia="en-US"/>
              </w:rPr>
              <w:t xml:space="preserve"> was turned off due to inability to continue operating in failure bypass.</w:t>
            </w:r>
          </w:p>
        </w:tc>
      </w:tr>
    </w:tbl>
    <w:p w:rsidR="008D611D" w:rsidRDefault="008D611D">
      <w:pPr>
        <w:sectPr w:rsidR="008D611D" w:rsidSect="000A1951">
          <w:type w:val="continuous"/>
          <w:pgSz w:w="12240" w:h="15840" w:code="1"/>
          <w:pgMar w:top="1440" w:right="3096" w:bottom="1800" w:left="720" w:header="720" w:footer="720" w:gutter="0"/>
          <w:cols w:space="720"/>
          <w:docGrid w:linePitch="360"/>
        </w:sectPr>
      </w:pPr>
    </w:p>
    <w:p w:rsidR="00172FB2" w:rsidRDefault="00172FB2">
      <w:pPr>
        <w:sectPr w:rsidR="00172FB2" w:rsidSect="000A1951">
          <w:type w:val="continuous"/>
          <w:pgSz w:w="12240" w:h="15840" w:code="1"/>
          <w:pgMar w:top="1440" w:right="3096" w:bottom="1800" w:left="1080" w:header="720" w:footer="720" w:gutter="0"/>
          <w:cols w:space="720"/>
          <w:titlePg/>
          <w:docGrid w:linePitch="360"/>
        </w:sectPr>
      </w:pPr>
    </w:p>
    <w:p w:rsidR="00172FB2" w:rsidRDefault="00172FB2">
      <w:pPr>
        <w:sectPr w:rsidR="00172FB2" w:rsidSect="000A1951">
          <w:type w:val="continuous"/>
          <w:pgSz w:w="12240" w:h="15840" w:code="1"/>
          <w:pgMar w:top="1440" w:right="3096" w:bottom="1800" w:left="1080" w:header="720" w:footer="720" w:gutter="0"/>
          <w:cols w:space="720"/>
          <w:titlePg/>
          <w:docGrid w:linePitch="360"/>
        </w:sectPr>
      </w:pPr>
    </w:p>
    <w:bookmarkEnd w:id="1"/>
    <w:bookmarkEnd w:id="2"/>
    <w:p w:rsidR="008D611D" w:rsidRDefault="008D611D" w:rsidP="00172FB2">
      <w:pPr>
        <w:rPr>
          <w:b/>
          <w:bCs/>
          <w:color w:val="00B050"/>
          <w:kern w:val="32"/>
          <w:sz w:val="40"/>
          <w:szCs w:val="32"/>
        </w:rPr>
      </w:pPr>
    </w:p>
    <w:sectPr w:rsidR="008D611D" w:rsidSect="000A1951">
      <w:type w:val="continuous"/>
      <w:pgSz w:w="12240" w:h="15840" w:code="1"/>
      <w:pgMar w:top="1440" w:right="3096" w:bottom="180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3B33" w:rsidRDefault="005B3B33">
      <w:r>
        <w:separator/>
      </w:r>
    </w:p>
  </w:endnote>
  <w:endnote w:type="continuationSeparator" w:id="0">
    <w:p w:rsidR="005B3B33" w:rsidRDefault="005B3B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D71" w:rsidRDefault="00251D71" w:rsidP="002767B2">
    <w:pPr>
      <w:pStyle w:val="Footer"/>
      <w:tabs>
        <w:tab w:val="clear" w:pos="4320"/>
        <w:tab w:val="center" w:pos="4500"/>
      </w:tabs>
      <w:jc w:val="right"/>
    </w:pPr>
    <w:r>
      <w:rPr>
        <w:noProof/>
        <w:lang w:eastAsia="en-US"/>
      </w:rPr>
      <w:pict>
        <v:shapetype id="_x0000_t202" coordsize="21600,21600" o:spt="202" path="m,l,21600r21600,l21600,xe">
          <v:stroke joinstyle="miter"/>
          <v:path gradientshapeok="t" o:connecttype="rect"/>
        </v:shapetype>
        <v:shape id="_x0000_s2062" type="#_x0000_t202" style="position:absolute;left:0;text-align:left;margin-left:-12.25pt;margin-top:-22.75pt;width:520.3pt;height:63.4pt;z-index:251663360" filled="f" stroked="f">
          <v:textbox style="mso-next-textbox:#_x0000_s2062" inset="0,0,0,0">
            <w:txbxContent>
              <w:p w:rsidR="00251D71" w:rsidRPr="00A84074" w:rsidRDefault="00251D71" w:rsidP="00072404">
                <w:pPr>
                  <w:tabs>
                    <w:tab w:val="right" w:pos="10260"/>
                  </w:tabs>
                  <w:autoSpaceDE w:val="0"/>
                  <w:autoSpaceDN w:val="0"/>
                  <w:adjustRightInd w:val="0"/>
                  <w:spacing w:line="288" w:lineRule="auto"/>
                  <w:textAlignment w:val="center"/>
                  <w:rPr>
                    <w:rFonts w:cs="Arial"/>
                    <w:color w:val="000000"/>
                    <w:sz w:val="14"/>
                    <w:szCs w:val="14"/>
                    <w:lang w:val="en-GB"/>
                  </w:rPr>
                </w:pPr>
                <w:r w:rsidRPr="00A84074">
                  <w:rPr>
                    <w:rFonts w:cs="Arial"/>
                    <w:b/>
                    <w:color w:val="000000"/>
                    <w:sz w:val="14"/>
                    <w:szCs w:val="14"/>
                    <w:lang w:val="en-GB"/>
                  </w:rPr>
                  <w:t xml:space="preserve">APC by Schneider Electric </w:t>
                </w:r>
                <w:r>
                  <w:rPr>
                    <w:rFonts w:cs="Arial"/>
                    <w:color w:val="000000"/>
                    <w:sz w:val="14"/>
                    <w:szCs w:val="14"/>
                    <w:lang w:val="en-GB"/>
                  </w:rPr>
                  <w:t>800 Federal Street, Andover MA 01810</w:t>
                </w:r>
                <w:r w:rsidRPr="00A84074">
                  <w:rPr>
                    <w:rFonts w:cs="Arial"/>
                    <w:color w:val="000000"/>
                    <w:sz w:val="14"/>
                    <w:szCs w:val="14"/>
                    <w:lang w:val="en-GB"/>
                  </w:rPr>
                  <w:t xml:space="preserve">    Telephone</w:t>
                </w:r>
                <w:r>
                  <w:rPr>
                    <w:rFonts w:cs="Arial"/>
                    <w:color w:val="000000"/>
                    <w:sz w:val="14"/>
                    <w:szCs w:val="14"/>
                    <w:lang w:val="en-GB"/>
                  </w:rPr>
                  <w:t xml:space="preserve">: +1 978-794-0800    </w:t>
                </w:r>
                <w:hyperlink r:id="rId1" w:history="1">
                  <w:r w:rsidRPr="007D70E8">
                    <w:rPr>
                      <w:rStyle w:val="Hyperlink"/>
                      <w:rFonts w:cs="Arial"/>
                      <w:sz w:val="14"/>
                      <w:szCs w:val="14"/>
                      <w:lang w:val="en-GB"/>
                    </w:rPr>
                    <w:t>www.apc.com</w:t>
                  </w:r>
                </w:hyperlink>
                <w:r>
                  <w:rPr>
                    <w:rFonts w:cs="Arial"/>
                    <w:color w:val="000000"/>
                    <w:sz w:val="14"/>
                    <w:szCs w:val="14"/>
                    <w:lang w:val="en-GB"/>
                  </w:rPr>
                  <w:tab/>
                  <w:t xml:space="preserve">AN-176 v12 </w:t>
                </w:r>
                <w:r>
                  <w:rPr>
                    <w:rFonts w:cs="Arial"/>
                    <w:sz w:val="14"/>
                    <w:szCs w:val="14"/>
                  </w:rPr>
                  <w:t>September 2014</w:t>
                </w:r>
              </w:p>
              <w:p w:rsidR="00251D71" w:rsidRPr="00A84074" w:rsidRDefault="00251D71" w:rsidP="002767B2">
                <w:pPr>
                  <w:rPr>
                    <w:rFonts w:cs="Arial"/>
                    <w:sz w:val="14"/>
                    <w:szCs w:val="14"/>
                  </w:rPr>
                </w:pPr>
              </w:p>
              <w:p w:rsidR="00251D71" w:rsidRPr="00A84074" w:rsidRDefault="00251D71" w:rsidP="002767B2">
                <w:pPr>
                  <w:rPr>
                    <w:rFonts w:cs="Arial"/>
                    <w:sz w:val="14"/>
                    <w:szCs w:val="14"/>
                  </w:rPr>
                </w:pPr>
                <w:r w:rsidRPr="00A84074">
                  <w:rPr>
                    <w:rFonts w:cs="Arial"/>
                    <w:sz w:val="14"/>
                    <w:szCs w:val="14"/>
                  </w:rPr>
                  <w:t>The information in this document is provided solely to allow communications with</w:t>
                </w:r>
                <w:r>
                  <w:rPr>
                    <w:rFonts w:cs="Arial"/>
                    <w:sz w:val="14"/>
                    <w:szCs w:val="14"/>
                  </w:rPr>
                  <w:t xml:space="preserve"> Schneider Electric’s</w:t>
                </w:r>
                <w:r w:rsidRPr="00A84074">
                  <w:rPr>
                    <w:rFonts w:cs="Arial"/>
                    <w:sz w:val="14"/>
                    <w:szCs w:val="14"/>
                  </w:rPr>
                  <w:t xml:space="preserve"> APC</w:t>
                </w:r>
                <w:r>
                  <w:rPr>
                    <w:rFonts w:cs="Arial"/>
                    <w:sz w:val="14"/>
                    <w:szCs w:val="14"/>
                  </w:rPr>
                  <w:t>-brand</w:t>
                </w:r>
                <w:r w:rsidRPr="00A84074">
                  <w:rPr>
                    <w:rFonts w:cs="Arial"/>
                    <w:sz w:val="14"/>
                    <w:szCs w:val="14"/>
                  </w:rPr>
                  <w:t xml:space="preserve"> devices </w:t>
                </w:r>
                <w:r>
                  <w:rPr>
                    <w:rFonts w:cs="Arial"/>
                    <w:sz w:val="14"/>
                    <w:szCs w:val="14"/>
                  </w:rPr>
                  <w:t>via</w:t>
                </w:r>
                <w:r w:rsidRPr="00A84074">
                  <w:rPr>
                    <w:rFonts w:cs="Arial"/>
                    <w:sz w:val="14"/>
                    <w:szCs w:val="14"/>
                  </w:rPr>
                  <w:t xml:space="preserve"> software. Any Software published using any portion of the information contained in this document must include this document in its distribution. Hardware or Software products </w:t>
                </w:r>
                <w:r>
                  <w:rPr>
                    <w:rFonts w:cs="Arial"/>
                    <w:sz w:val="14"/>
                    <w:szCs w:val="14"/>
                  </w:rPr>
                  <w:t>generated</w:t>
                </w:r>
                <w:r w:rsidRPr="00A84074">
                  <w:rPr>
                    <w:rFonts w:cs="Arial"/>
                    <w:sz w:val="14"/>
                    <w:szCs w:val="14"/>
                  </w:rPr>
                  <w:t xml:space="preserve"> using any portion of the information from this document may not be produced for commercial purposes without the express written consent of </w:t>
                </w:r>
                <w:r>
                  <w:rPr>
                    <w:rFonts w:cs="Arial"/>
                    <w:sz w:val="14"/>
                    <w:szCs w:val="14"/>
                  </w:rPr>
                  <w:t>Schneider Electric</w:t>
                </w:r>
                <w:r w:rsidRPr="00A84074">
                  <w:rPr>
                    <w:rFonts w:cs="Arial"/>
                    <w:sz w:val="14"/>
                    <w:szCs w:val="14"/>
                  </w:rPr>
                  <w:t>.  Distribution of this document is allowed only</w:t>
                </w:r>
                <w:r>
                  <w:rPr>
                    <w:rFonts w:cs="Arial"/>
                    <w:sz w:val="14"/>
                    <w:szCs w:val="14"/>
                  </w:rPr>
                  <w:t xml:space="preserve"> in its entirety in exact form.</w:t>
                </w:r>
              </w:p>
              <w:p w:rsidR="00251D71" w:rsidRPr="00A84074" w:rsidRDefault="00251D71" w:rsidP="002767B2">
                <w:pPr>
                  <w:rPr>
                    <w:rFonts w:cs="Arial"/>
                    <w:sz w:val="14"/>
                    <w:szCs w:val="14"/>
                  </w:rPr>
                </w:pPr>
              </w:p>
            </w:txbxContent>
          </v:textbox>
        </v:shape>
      </w:pict>
    </w:r>
    <w:r>
      <w:t xml:space="preserve">  </w:t>
    </w:r>
    <w:r>
      <w:tab/>
    </w:r>
    <w:r>
      <w:rPr>
        <w:noProof/>
        <w:lang w:eastAsia="en-US"/>
      </w:rPr>
      <w:pict>
        <v:shape id="_x0000_s2063" type="#_x0000_t202" style="position:absolute;left:0;text-align:left;margin-left:514.8pt;margin-top:-402.25pt;width:18pt;height:384.4pt;z-index:251664384;mso-position-horizontal-relative:text;mso-position-vertical-relative:text" filled="f" stroked="f">
          <v:textbox style="layout-flow:vertical;mso-layout-flow-alt:bottom-to-top;mso-next-textbox:#_x0000_s2063" inset="0,0,0,0">
            <w:txbxContent>
              <w:p w:rsidR="00251D71" w:rsidRPr="00EC464F" w:rsidRDefault="00251D71" w:rsidP="002767B2">
                <w:proofErr w:type="gramStart"/>
                <w:r w:rsidRPr="00EC464F">
                  <w:rPr>
                    <w:color w:val="000000"/>
                    <w:sz w:val="14"/>
                    <w:szCs w:val="14"/>
                    <w:lang w:val="en-GB" w:eastAsia="en-US"/>
                  </w:rPr>
                  <w:t>©201</w:t>
                </w:r>
                <w:r>
                  <w:rPr>
                    <w:color w:val="000000"/>
                    <w:sz w:val="14"/>
                    <w:szCs w:val="14"/>
                    <w:lang w:val="en-GB" w:eastAsia="en-US"/>
                  </w:rPr>
                  <w:t>3</w:t>
                </w:r>
                <w:r w:rsidRPr="00EC464F">
                  <w:rPr>
                    <w:color w:val="000000"/>
                    <w:sz w:val="14"/>
                    <w:szCs w:val="14"/>
                    <w:lang w:val="en-GB" w:eastAsia="en-US"/>
                  </w:rPr>
                  <w:t xml:space="preserve"> Schneider Electric.</w:t>
                </w:r>
                <w:proofErr w:type="gramEnd"/>
                <w:r w:rsidRPr="00EC464F">
                  <w:rPr>
                    <w:color w:val="000000"/>
                    <w:sz w:val="14"/>
                    <w:szCs w:val="14"/>
                    <w:lang w:val="en-GB" w:eastAsia="en-US"/>
                  </w:rPr>
                  <w:t xml:space="preserve"> All Rights Reserved. Schneider Electric and APC are trademarks owned by Schneider Electric Industries SAS or its affiliated companies. All other trademarks are property of their respective owners.</w:t>
                </w: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D71" w:rsidRDefault="00251D71" w:rsidP="00663714">
    <w:pPr>
      <w:pStyle w:val="Footer"/>
      <w:jc w:val="right"/>
    </w:pPr>
    <w:r>
      <w:rPr>
        <w:noProof/>
        <w:lang w:eastAsia="en-US"/>
      </w:rPr>
      <w:drawing>
        <wp:anchor distT="0" distB="0" distL="114300" distR="114300" simplePos="0" relativeHeight="251665408" behindDoc="0" locked="0" layoutInCell="1" allowOverlap="1">
          <wp:simplePos x="0" y="0"/>
          <wp:positionH relativeFrom="column">
            <wp:posOffset>5201313</wp:posOffset>
          </wp:positionH>
          <wp:positionV relativeFrom="paragraph">
            <wp:posOffset>-1140681</wp:posOffset>
          </wp:positionV>
          <wp:extent cx="1284964" cy="612251"/>
          <wp:effectExtent l="19050" t="0" r="0" b="0"/>
          <wp:wrapNone/>
          <wp:docPr id="4" name="Picture 1" descr="APC_by_Schneider_Electric_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C_by_Schneider_Electric_3C"/>
                  <pic:cNvPicPr>
                    <a:picLocks noChangeAspect="1" noChangeArrowheads="1"/>
                  </pic:cNvPicPr>
                </pic:nvPicPr>
                <pic:blipFill>
                  <a:blip r:embed="rId1"/>
                  <a:srcRect/>
                  <a:stretch>
                    <a:fillRect/>
                  </a:stretch>
                </pic:blipFill>
                <pic:spPr bwMode="auto">
                  <a:xfrm>
                    <a:off x="0" y="0"/>
                    <a:ext cx="1284964" cy="612251"/>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3B33" w:rsidRDefault="005B3B33">
      <w:r>
        <w:separator/>
      </w:r>
    </w:p>
  </w:footnote>
  <w:footnote w:type="continuationSeparator" w:id="0">
    <w:p w:rsidR="005B3B33" w:rsidRDefault="005B3B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D71" w:rsidRDefault="00251D7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473813" o:spid="_x0000_s2054" type="#_x0000_t136" style="position:absolute;margin-left:0;margin-top:0;width:513.9pt;height:114.2pt;rotation:315;z-index:-251658240;mso-position-horizontal:center;mso-position-horizontal-relative:margin;mso-position-vertical:center;mso-position-vertical-relative:margin" o:allowincell="f" fillcolor="red" stroked="f">
          <v:fill opacity=".5"/>
          <v:textpath style="font-family:&quot;Arial&quot;;font-size:1pt" string="Confident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D71" w:rsidRDefault="00251D71" w:rsidP="005A1794">
    <w:pPr>
      <w:pStyle w:val="Header"/>
      <w:tabs>
        <w:tab w:val="clear" w:pos="8640"/>
        <w:tab w:val="left" w:pos="1035"/>
        <w:tab w:val="left" w:pos="9555"/>
        <w:tab w:val="right" w:pos="10440"/>
      </w:tabs>
    </w:pPr>
  </w:p>
  <w:p w:rsidR="00251D71" w:rsidRDefault="00251D71" w:rsidP="005A1794">
    <w:pPr>
      <w:pStyle w:val="Header"/>
      <w:tabs>
        <w:tab w:val="clear" w:pos="8640"/>
        <w:tab w:val="left" w:pos="1035"/>
        <w:tab w:val="right" w:pos="10440"/>
      </w:tabs>
    </w:pPr>
    <w:r>
      <w:rPr>
        <w:noProof/>
        <w:lang w:eastAsia="en-US"/>
      </w:rPr>
      <w:pict>
        <v:line id="_x0000_s2061" style="position:absolute;z-index:251662336" from="-10.95pt,12.4pt" to="502.05pt,12.4pt" strokecolor="#979ea4"/>
      </w:pict>
    </w:r>
    <w:r>
      <w:rPr>
        <w:noProof/>
        <w:lang w:eastAsia="en-US"/>
      </w:rPr>
      <w:pict>
        <v:shapetype id="_x0000_t202" coordsize="21600,21600" o:spt="202" path="m,l,21600r21600,l21600,xe">
          <v:stroke joinstyle="miter"/>
          <v:path gradientshapeok="t" o:connecttype="rect"/>
        </v:shapetype>
        <v:shape id="_x0000_s2060" type="#_x0000_t202" style="position:absolute;margin-left:128.25pt;margin-top:45.2pt;width:333.75pt;height:36pt;z-index:251661312;mso-position-vertical-relative:page" filled="f" stroked="f">
          <v:textbox style="mso-next-textbox:#_x0000_s2060" inset="0,0,0,0">
            <w:txbxContent>
              <w:p w:rsidR="00251D71" w:rsidRPr="002615F6" w:rsidRDefault="00251D71" w:rsidP="002767B2">
                <w:pPr>
                  <w:pStyle w:val="Smallgreentitleonfollowingpages"/>
                  <w:spacing w:before="20"/>
                </w:pPr>
                <w:r>
                  <w:rPr>
                    <w:szCs w:val="50"/>
                  </w:rPr>
                  <w:t>Modbus Implementation in Smart-UPS</w:t>
                </w:r>
              </w:p>
              <w:p w:rsidR="00251D71" w:rsidRPr="001D6A0E" w:rsidRDefault="00251D71" w:rsidP="002767B2">
                <w:pPr>
                  <w:spacing w:before="20"/>
                </w:pPr>
              </w:p>
            </w:txbxContent>
          </v:textbox>
          <w10:wrap anchory="page"/>
          <w10:anchorlock/>
        </v:shape>
      </w:pict>
    </w:r>
    <w:r>
      <w:rPr>
        <w:noProof/>
        <w:lang w:eastAsia="en-US"/>
      </w:rPr>
      <w:pict>
        <v:shape id="_x0000_s2059" type="#_x0000_t202" style="position:absolute;margin-left:-10.95pt;margin-top:36.2pt;width:142.75pt;height:45pt;z-index:251660288;mso-position-vertical-relative:page" filled="f" stroked="f">
          <v:textbox style="mso-next-textbox:#_x0000_s2059" inset="0,0,0,0">
            <w:txbxContent>
              <w:p w:rsidR="00251D71" w:rsidRPr="003F4065" w:rsidRDefault="00251D71" w:rsidP="002767B2">
                <w:pPr>
                  <w:pStyle w:val="Projectdescriptor"/>
                  <w:spacing w:before="125"/>
                  <w:rPr>
                    <w:szCs w:val="22"/>
                    <w:lang w:val="en-US"/>
                  </w:rPr>
                </w:pPr>
                <w:proofErr w:type="gramStart"/>
                <w:r w:rsidRPr="00A26B28">
                  <w:rPr>
                    <w:color w:val="009530"/>
                    <w:sz w:val="28"/>
                    <w:szCs w:val="22"/>
                    <w:lang w:val="en-US"/>
                  </w:rPr>
                  <w:t>[</w:t>
                </w:r>
                <w:r w:rsidRPr="00A50C67">
                  <w:rPr>
                    <w:color w:val="009530"/>
                    <w:sz w:val="24"/>
                    <w:szCs w:val="22"/>
                    <w:lang w:val="en-US"/>
                  </w:rPr>
                  <w:t xml:space="preserve"> </w:t>
                </w:r>
                <w:r>
                  <w:rPr>
                    <w:szCs w:val="22"/>
                    <w:lang w:val="en-US"/>
                  </w:rPr>
                  <w:t>APPLICATION</w:t>
                </w:r>
                <w:proofErr w:type="gramEnd"/>
                <w:r>
                  <w:rPr>
                    <w:szCs w:val="22"/>
                    <w:lang w:val="en-US"/>
                  </w:rPr>
                  <w:t xml:space="preserve"> NOTE #176</w:t>
                </w:r>
                <w:r w:rsidRPr="00E13A78">
                  <w:rPr>
                    <w:szCs w:val="22"/>
                    <w:lang w:val="en-US"/>
                  </w:rPr>
                  <w:t xml:space="preserve"> </w:t>
                </w:r>
                <w:r w:rsidRPr="00A26B28">
                  <w:rPr>
                    <w:color w:val="009530"/>
                    <w:sz w:val="28"/>
                    <w:szCs w:val="22"/>
                    <w:lang w:val="en-US"/>
                  </w:rPr>
                  <w:t>]</w:t>
                </w:r>
              </w:p>
              <w:p w:rsidR="00251D71" w:rsidRPr="00580F15" w:rsidRDefault="00251D71" w:rsidP="002767B2"/>
            </w:txbxContent>
          </v:textbox>
          <w10:wrap anchory="page"/>
          <w10:anchorlock/>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13AF8"/>
    <w:multiLevelType w:val="hybridMultilevel"/>
    <w:tmpl w:val="C7964BD2"/>
    <w:lvl w:ilvl="0" w:tplc="474C9250">
      <w:start w:val="1"/>
      <w:numFmt w:val="bullet"/>
      <w:pStyle w:val="Sidebarsubheadbullet"/>
      <w:lvlText w:val=""/>
      <w:lvlJc w:val="left"/>
      <w:pPr>
        <w:tabs>
          <w:tab w:val="num" w:pos="216"/>
        </w:tabs>
        <w:ind w:left="216" w:hanging="216"/>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071312C3"/>
    <w:multiLevelType w:val="multilevel"/>
    <w:tmpl w:val="F56E1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4A718E"/>
    <w:multiLevelType w:val="hybridMultilevel"/>
    <w:tmpl w:val="550C2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6C221C"/>
    <w:multiLevelType w:val="multilevel"/>
    <w:tmpl w:val="F398B84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36"/>
        </w:tabs>
        <w:ind w:left="936" w:hanging="576"/>
      </w:pPr>
      <w:rPr>
        <w:rFonts w:hint="default"/>
        <w:lang w:val="en-US"/>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val="en-US"/>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DF24952"/>
    <w:multiLevelType w:val="multilevel"/>
    <w:tmpl w:val="F56E1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C47D18"/>
    <w:multiLevelType w:val="hybridMultilevel"/>
    <w:tmpl w:val="9FA87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A1417A"/>
    <w:multiLevelType w:val="hybridMultilevel"/>
    <w:tmpl w:val="2800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B67BF5"/>
    <w:multiLevelType w:val="multilevel"/>
    <w:tmpl w:val="A4F86000"/>
    <w:lvl w:ilvl="0">
      <w:start w:val="1"/>
      <w:numFmt w:val="upperLetter"/>
      <w:pStyle w:val="Appendixheading1"/>
      <w:lvlText w:val="Appendix %1."/>
      <w:lvlJc w:val="left"/>
      <w:pPr>
        <w:tabs>
          <w:tab w:val="num" w:pos="3240"/>
        </w:tabs>
        <w:ind w:left="180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Appendixheading1"/>
      <w:lvlText w:val="%1.%2"/>
      <w:lvlJc w:val="left"/>
      <w:pPr>
        <w:tabs>
          <w:tab w:val="num" w:pos="7200"/>
        </w:tabs>
        <w:ind w:left="576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lowerLetter"/>
      <w:lvlText w:val="%1.%2(%3)"/>
      <w:lvlJc w:val="left"/>
      <w:pPr>
        <w:tabs>
          <w:tab w:val="num" w:pos="2520"/>
        </w:tabs>
        <w:ind w:left="2520" w:hanging="432"/>
      </w:pPr>
      <w:rPr>
        <w:rFonts w:hint="default"/>
      </w:rPr>
    </w:lvl>
    <w:lvl w:ilvl="3">
      <w:start w:val="1"/>
      <w:numFmt w:val="lowerRoman"/>
      <w:lvlText w:val="(%4)"/>
      <w:lvlJc w:val="right"/>
      <w:pPr>
        <w:tabs>
          <w:tab w:val="num" w:pos="2664"/>
        </w:tabs>
        <w:ind w:left="2664" w:hanging="144"/>
      </w:pPr>
      <w:rPr>
        <w:rFonts w:hint="default"/>
      </w:rPr>
    </w:lvl>
    <w:lvl w:ilvl="4">
      <w:start w:val="1"/>
      <w:numFmt w:val="decimal"/>
      <w:lvlText w:val="%5)"/>
      <w:lvlJc w:val="left"/>
      <w:pPr>
        <w:tabs>
          <w:tab w:val="num" w:pos="2808"/>
        </w:tabs>
        <w:ind w:left="2808" w:hanging="432"/>
      </w:pPr>
      <w:rPr>
        <w:rFonts w:hint="default"/>
      </w:rPr>
    </w:lvl>
    <w:lvl w:ilvl="5">
      <w:start w:val="1"/>
      <w:numFmt w:val="lowerLetter"/>
      <w:lvlText w:val="%6)"/>
      <w:lvlJc w:val="left"/>
      <w:pPr>
        <w:tabs>
          <w:tab w:val="num" w:pos="2952"/>
        </w:tabs>
        <w:ind w:left="2952" w:hanging="432"/>
      </w:pPr>
      <w:rPr>
        <w:rFonts w:hint="default"/>
      </w:rPr>
    </w:lvl>
    <w:lvl w:ilvl="6">
      <w:start w:val="1"/>
      <w:numFmt w:val="lowerRoman"/>
      <w:lvlText w:val="%7)"/>
      <w:lvlJc w:val="right"/>
      <w:pPr>
        <w:tabs>
          <w:tab w:val="num" w:pos="3096"/>
        </w:tabs>
        <w:ind w:left="3096" w:hanging="288"/>
      </w:pPr>
      <w:rPr>
        <w:rFonts w:hint="default"/>
      </w:rPr>
    </w:lvl>
    <w:lvl w:ilvl="7">
      <w:start w:val="1"/>
      <w:numFmt w:val="lowerLetter"/>
      <w:lvlText w:val="%8."/>
      <w:lvlJc w:val="left"/>
      <w:pPr>
        <w:tabs>
          <w:tab w:val="num" w:pos="3240"/>
        </w:tabs>
        <w:ind w:left="3240" w:hanging="432"/>
      </w:pPr>
      <w:rPr>
        <w:rFonts w:hint="default"/>
      </w:rPr>
    </w:lvl>
    <w:lvl w:ilvl="8">
      <w:start w:val="1"/>
      <w:numFmt w:val="lowerRoman"/>
      <w:lvlText w:val="%9."/>
      <w:lvlJc w:val="right"/>
      <w:pPr>
        <w:tabs>
          <w:tab w:val="num" w:pos="3384"/>
        </w:tabs>
        <w:ind w:left="3384" w:hanging="144"/>
      </w:pPr>
      <w:rPr>
        <w:rFonts w:hint="default"/>
      </w:rPr>
    </w:lvl>
  </w:abstractNum>
  <w:num w:numId="1">
    <w:abstractNumId w:val="3"/>
  </w:num>
  <w:num w:numId="2">
    <w:abstractNumId w:val="3"/>
  </w:num>
  <w:num w:numId="3">
    <w:abstractNumId w:val="7"/>
  </w:num>
  <w:num w:numId="4">
    <w:abstractNumId w:val="4"/>
  </w:num>
  <w:num w:numId="5">
    <w:abstractNumId w:val="1"/>
  </w:num>
  <w:num w:numId="6">
    <w:abstractNumId w:val="2"/>
  </w:num>
  <w:num w:numId="7">
    <w:abstractNumId w:val="5"/>
  </w:num>
  <w:num w:numId="8">
    <w:abstractNumId w:val="0"/>
  </w:num>
  <w:num w:numId="9">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1"/>
  <w:proofState w:spelling="clean" w:grammar="clean"/>
  <w:stylePaneFormatFilter w:val="3F01"/>
  <w:defaultTabStop w:val="720"/>
  <w:drawingGridHorizontalSpacing w:val="100"/>
  <w:displayHorizontalDrawingGridEvery w:val="2"/>
  <w:noPunctuationKerning/>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useFELayout/>
  </w:compat>
  <w:rsids>
    <w:rsidRoot w:val="00817878"/>
    <w:rsid w:val="00003FA7"/>
    <w:rsid w:val="00004237"/>
    <w:rsid w:val="00004E6F"/>
    <w:rsid w:val="000050DD"/>
    <w:rsid w:val="00005DBC"/>
    <w:rsid w:val="00015882"/>
    <w:rsid w:val="000247C4"/>
    <w:rsid w:val="00025CB7"/>
    <w:rsid w:val="00027CC6"/>
    <w:rsid w:val="00035B8C"/>
    <w:rsid w:val="00037170"/>
    <w:rsid w:val="000375B2"/>
    <w:rsid w:val="00040BB0"/>
    <w:rsid w:val="00040D89"/>
    <w:rsid w:val="00041B02"/>
    <w:rsid w:val="00041C50"/>
    <w:rsid w:val="000422A1"/>
    <w:rsid w:val="00045F18"/>
    <w:rsid w:val="00047797"/>
    <w:rsid w:val="000508CA"/>
    <w:rsid w:val="00050E25"/>
    <w:rsid w:val="00052774"/>
    <w:rsid w:val="00056CC3"/>
    <w:rsid w:val="0005780E"/>
    <w:rsid w:val="0006124E"/>
    <w:rsid w:val="00063470"/>
    <w:rsid w:val="00066BCB"/>
    <w:rsid w:val="00066C30"/>
    <w:rsid w:val="00066FA9"/>
    <w:rsid w:val="00071B26"/>
    <w:rsid w:val="00072404"/>
    <w:rsid w:val="00073170"/>
    <w:rsid w:val="000746D3"/>
    <w:rsid w:val="00074905"/>
    <w:rsid w:val="00076B8B"/>
    <w:rsid w:val="00076E46"/>
    <w:rsid w:val="00081AFA"/>
    <w:rsid w:val="00086A13"/>
    <w:rsid w:val="0008726D"/>
    <w:rsid w:val="00087C0B"/>
    <w:rsid w:val="00090575"/>
    <w:rsid w:val="00090C94"/>
    <w:rsid w:val="00092C5A"/>
    <w:rsid w:val="00097265"/>
    <w:rsid w:val="0009783C"/>
    <w:rsid w:val="00097EE3"/>
    <w:rsid w:val="000A0FED"/>
    <w:rsid w:val="000A1951"/>
    <w:rsid w:val="000A5959"/>
    <w:rsid w:val="000A68EB"/>
    <w:rsid w:val="000B07F7"/>
    <w:rsid w:val="000B37F4"/>
    <w:rsid w:val="000B6264"/>
    <w:rsid w:val="000B7966"/>
    <w:rsid w:val="000C0E2D"/>
    <w:rsid w:val="000C2D77"/>
    <w:rsid w:val="000C3021"/>
    <w:rsid w:val="000C5C7C"/>
    <w:rsid w:val="000D008E"/>
    <w:rsid w:val="000D0491"/>
    <w:rsid w:val="000D3DF6"/>
    <w:rsid w:val="000D44F3"/>
    <w:rsid w:val="000D6E43"/>
    <w:rsid w:val="000E0C00"/>
    <w:rsid w:val="000E2748"/>
    <w:rsid w:val="000E4805"/>
    <w:rsid w:val="000E7546"/>
    <w:rsid w:val="000F0061"/>
    <w:rsid w:val="000F166A"/>
    <w:rsid w:val="000F6780"/>
    <w:rsid w:val="00100914"/>
    <w:rsid w:val="00100A2A"/>
    <w:rsid w:val="001029CC"/>
    <w:rsid w:val="00106850"/>
    <w:rsid w:val="00106947"/>
    <w:rsid w:val="00106DF4"/>
    <w:rsid w:val="0011056A"/>
    <w:rsid w:val="0011325F"/>
    <w:rsid w:val="00113F49"/>
    <w:rsid w:val="00120DCD"/>
    <w:rsid w:val="00124BA8"/>
    <w:rsid w:val="00124C6D"/>
    <w:rsid w:val="0012521A"/>
    <w:rsid w:val="001256FC"/>
    <w:rsid w:val="00126C6E"/>
    <w:rsid w:val="0012718F"/>
    <w:rsid w:val="0013025F"/>
    <w:rsid w:val="001445BB"/>
    <w:rsid w:val="0014542A"/>
    <w:rsid w:val="001454F1"/>
    <w:rsid w:val="00151B84"/>
    <w:rsid w:val="00155F8F"/>
    <w:rsid w:val="00156D6B"/>
    <w:rsid w:val="00157C97"/>
    <w:rsid w:val="00160B19"/>
    <w:rsid w:val="00164C48"/>
    <w:rsid w:val="00164EB2"/>
    <w:rsid w:val="001652BB"/>
    <w:rsid w:val="001670E3"/>
    <w:rsid w:val="00172FB2"/>
    <w:rsid w:val="001740C7"/>
    <w:rsid w:val="0017428C"/>
    <w:rsid w:val="00175FBA"/>
    <w:rsid w:val="00176DFB"/>
    <w:rsid w:val="001804FE"/>
    <w:rsid w:val="001825F7"/>
    <w:rsid w:val="00182D4B"/>
    <w:rsid w:val="0018710C"/>
    <w:rsid w:val="00191532"/>
    <w:rsid w:val="0019355B"/>
    <w:rsid w:val="0019410A"/>
    <w:rsid w:val="00194B59"/>
    <w:rsid w:val="001A0470"/>
    <w:rsid w:val="001A062A"/>
    <w:rsid w:val="001A2500"/>
    <w:rsid w:val="001A2516"/>
    <w:rsid w:val="001A2C09"/>
    <w:rsid w:val="001A5294"/>
    <w:rsid w:val="001A65F7"/>
    <w:rsid w:val="001B0168"/>
    <w:rsid w:val="001B1C35"/>
    <w:rsid w:val="001B1CD1"/>
    <w:rsid w:val="001B359D"/>
    <w:rsid w:val="001B6E0F"/>
    <w:rsid w:val="001C3326"/>
    <w:rsid w:val="001C4753"/>
    <w:rsid w:val="001C4F79"/>
    <w:rsid w:val="001C77CA"/>
    <w:rsid w:val="001D4769"/>
    <w:rsid w:val="001D4906"/>
    <w:rsid w:val="001D6CD2"/>
    <w:rsid w:val="001D783A"/>
    <w:rsid w:val="001D7E59"/>
    <w:rsid w:val="001E3B86"/>
    <w:rsid w:val="001E5F2F"/>
    <w:rsid w:val="001E70A0"/>
    <w:rsid w:val="001E79AE"/>
    <w:rsid w:val="001E7B99"/>
    <w:rsid w:val="001F0B13"/>
    <w:rsid w:val="001F1F74"/>
    <w:rsid w:val="001F29C1"/>
    <w:rsid w:val="001F5D99"/>
    <w:rsid w:val="001F6D80"/>
    <w:rsid w:val="001F6FDE"/>
    <w:rsid w:val="001F7C76"/>
    <w:rsid w:val="001F7CC2"/>
    <w:rsid w:val="00200532"/>
    <w:rsid w:val="002007C6"/>
    <w:rsid w:val="00201242"/>
    <w:rsid w:val="00202B79"/>
    <w:rsid w:val="00206416"/>
    <w:rsid w:val="002073E4"/>
    <w:rsid w:val="00207444"/>
    <w:rsid w:val="00210934"/>
    <w:rsid w:val="0021214F"/>
    <w:rsid w:val="0021267A"/>
    <w:rsid w:val="0021594C"/>
    <w:rsid w:val="00220FEE"/>
    <w:rsid w:val="00223787"/>
    <w:rsid w:val="00223A60"/>
    <w:rsid w:val="002258D2"/>
    <w:rsid w:val="002271E3"/>
    <w:rsid w:val="00231B64"/>
    <w:rsid w:val="00231C51"/>
    <w:rsid w:val="002327B5"/>
    <w:rsid w:val="002335E5"/>
    <w:rsid w:val="00234183"/>
    <w:rsid w:val="00234BB8"/>
    <w:rsid w:val="0023511B"/>
    <w:rsid w:val="00237D07"/>
    <w:rsid w:val="0024072F"/>
    <w:rsid w:val="00240947"/>
    <w:rsid w:val="00243639"/>
    <w:rsid w:val="00244EA1"/>
    <w:rsid w:val="00251D71"/>
    <w:rsid w:val="00253F8C"/>
    <w:rsid w:val="002549C9"/>
    <w:rsid w:val="00255372"/>
    <w:rsid w:val="002566E0"/>
    <w:rsid w:val="00257919"/>
    <w:rsid w:val="00260C4E"/>
    <w:rsid w:val="00260ED2"/>
    <w:rsid w:val="00261465"/>
    <w:rsid w:val="00261DDC"/>
    <w:rsid w:val="002620A7"/>
    <w:rsid w:val="00264FB9"/>
    <w:rsid w:val="002675B7"/>
    <w:rsid w:val="00271979"/>
    <w:rsid w:val="0027229C"/>
    <w:rsid w:val="002725F1"/>
    <w:rsid w:val="00273B41"/>
    <w:rsid w:val="00274FE5"/>
    <w:rsid w:val="00275D03"/>
    <w:rsid w:val="002767B2"/>
    <w:rsid w:val="002774FE"/>
    <w:rsid w:val="002813EC"/>
    <w:rsid w:val="00281CF9"/>
    <w:rsid w:val="00281E8D"/>
    <w:rsid w:val="0028445B"/>
    <w:rsid w:val="00286C00"/>
    <w:rsid w:val="00291649"/>
    <w:rsid w:val="00291B71"/>
    <w:rsid w:val="00292463"/>
    <w:rsid w:val="00294787"/>
    <w:rsid w:val="00295C6B"/>
    <w:rsid w:val="0029766F"/>
    <w:rsid w:val="002A2D59"/>
    <w:rsid w:val="002A5251"/>
    <w:rsid w:val="002A52C3"/>
    <w:rsid w:val="002A5475"/>
    <w:rsid w:val="002A6F93"/>
    <w:rsid w:val="002A7261"/>
    <w:rsid w:val="002A7AED"/>
    <w:rsid w:val="002A7E76"/>
    <w:rsid w:val="002B4B9B"/>
    <w:rsid w:val="002B7028"/>
    <w:rsid w:val="002C0AD7"/>
    <w:rsid w:val="002C1003"/>
    <w:rsid w:val="002C27D3"/>
    <w:rsid w:val="002C7C37"/>
    <w:rsid w:val="002D0F4C"/>
    <w:rsid w:val="002D5A08"/>
    <w:rsid w:val="002D5BBB"/>
    <w:rsid w:val="002D6A00"/>
    <w:rsid w:val="002D7E07"/>
    <w:rsid w:val="002E0D55"/>
    <w:rsid w:val="002E2FA1"/>
    <w:rsid w:val="002E54CA"/>
    <w:rsid w:val="002E6289"/>
    <w:rsid w:val="002E6B3D"/>
    <w:rsid w:val="002F1849"/>
    <w:rsid w:val="002F1E6A"/>
    <w:rsid w:val="002F3E6C"/>
    <w:rsid w:val="002F420B"/>
    <w:rsid w:val="00301DB6"/>
    <w:rsid w:val="00301DE5"/>
    <w:rsid w:val="00301FDA"/>
    <w:rsid w:val="00303476"/>
    <w:rsid w:val="0030612D"/>
    <w:rsid w:val="003067DE"/>
    <w:rsid w:val="003111F9"/>
    <w:rsid w:val="003114E1"/>
    <w:rsid w:val="003122BF"/>
    <w:rsid w:val="00313247"/>
    <w:rsid w:val="003164E9"/>
    <w:rsid w:val="00317878"/>
    <w:rsid w:val="003203AF"/>
    <w:rsid w:val="003218FE"/>
    <w:rsid w:val="00321912"/>
    <w:rsid w:val="003223E7"/>
    <w:rsid w:val="00324922"/>
    <w:rsid w:val="0032492C"/>
    <w:rsid w:val="00325CD9"/>
    <w:rsid w:val="00327845"/>
    <w:rsid w:val="0033499A"/>
    <w:rsid w:val="003352BF"/>
    <w:rsid w:val="00337FF8"/>
    <w:rsid w:val="003410BC"/>
    <w:rsid w:val="003456A5"/>
    <w:rsid w:val="00346BAB"/>
    <w:rsid w:val="0035434A"/>
    <w:rsid w:val="003545E8"/>
    <w:rsid w:val="0035583C"/>
    <w:rsid w:val="00357B75"/>
    <w:rsid w:val="00362D90"/>
    <w:rsid w:val="00363D59"/>
    <w:rsid w:val="003645D5"/>
    <w:rsid w:val="00365A39"/>
    <w:rsid w:val="00372142"/>
    <w:rsid w:val="00373D8D"/>
    <w:rsid w:val="00374687"/>
    <w:rsid w:val="00375E2B"/>
    <w:rsid w:val="0037644A"/>
    <w:rsid w:val="00382816"/>
    <w:rsid w:val="00383C94"/>
    <w:rsid w:val="00386CF5"/>
    <w:rsid w:val="0039007E"/>
    <w:rsid w:val="0039033D"/>
    <w:rsid w:val="003912C9"/>
    <w:rsid w:val="0039174C"/>
    <w:rsid w:val="0039227B"/>
    <w:rsid w:val="00396835"/>
    <w:rsid w:val="00397070"/>
    <w:rsid w:val="0039760B"/>
    <w:rsid w:val="003A1250"/>
    <w:rsid w:val="003A2257"/>
    <w:rsid w:val="003A2A2B"/>
    <w:rsid w:val="003A416E"/>
    <w:rsid w:val="003A570C"/>
    <w:rsid w:val="003A5BB9"/>
    <w:rsid w:val="003A62A1"/>
    <w:rsid w:val="003A7E52"/>
    <w:rsid w:val="003B1FE1"/>
    <w:rsid w:val="003B21B4"/>
    <w:rsid w:val="003B3F11"/>
    <w:rsid w:val="003C6B0B"/>
    <w:rsid w:val="003C7816"/>
    <w:rsid w:val="003C7E8C"/>
    <w:rsid w:val="003D075E"/>
    <w:rsid w:val="003D2693"/>
    <w:rsid w:val="003D2E29"/>
    <w:rsid w:val="003D58F2"/>
    <w:rsid w:val="003E11D7"/>
    <w:rsid w:val="003E1BFD"/>
    <w:rsid w:val="003E385C"/>
    <w:rsid w:val="003E64AD"/>
    <w:rsid w:val="00400736"/>
    <w:rsid w:val="00401EE2"/>
    <w:rsid w:val="00402A24"/>
    <w:rsid w:val="00403A5B"/>
    <w:rsid w:val="004045D1"/>
    <w:rsid w:val="00405621"/>
    <w:rsid w:val="00410EF4"/>
    <w:rsid w:val="004114B8"/>
    <w:rsid w:val="00414116"/>
    <w:rsid w:val="00416DB7"/>
    <w:rsid w:val="004178F4"/>
    <w:rsid w:val="00417BD0"/>
    <w:rsid w:val="004217D3"/>
    <w:rsid w:val="004223A5"/>
    <w:rsid w:val="00422E04"/>
    <w:rsid w:val="0042433C"/>
    <w:rsid w:val="00424D45"/>
    <w:rsid w:val="00426BB0"/>
    <w:rsid w:val="00431600"/>
    <w:rsid w:val="00432C7A"/>
    <w:rsid w:val="00435C29"/>
    <w:rsid w:val="0043781C"/>
    <w:rsid w:val="00442D28"/>
    <w:rsid w:val="004476EA"/>
    <w:rsid w:val="0045067D"/>
    <w:rsid w:val="004512A6"/>
    <w:rsid w:val="00451D2D"/>
    <w:rsid w:val="00452DB2"/>
    <w:rsid w:val="0045578A"/>
    <w:rsid w:val="00462105"/>
    <w:rsid w:val="00462AB8"/>
    <w:rsid w:val="00462D9B"/>
    <w:rsid w:val="00463E05"/>
    <w:rsid w:val="00465203"/>
    <w:rsid w:val="00465324"/>
    <w:rsid w:val="00465F91"/>
    <w:rsid w:val="0046629C"/>
    <w:rsid w:val="00471DFA"/>
    <w:rsid w:val="00472689"/>
    <w:rsid w:val="00474994"/>
    <w:rsid w:val="00474EBD"/>
    <w:rsid w:val="0047513B"/>
    <w:rsid w:val="00480DCE"/>
    <w:rsid w:val="004822A7"/>
    <w:rsid w:val="00486E88"/>
    <w:rsid w:val="004906B9"/>
    <w:rsid w:val="00493DBE"/>
    <w:rsid w:val="00495F38"/>
    <w:rsid w:val="00496427"/>
    <w:rsid w:val="004964C0"/>
    <w:rsid w:val="004A0762"/>
    <w:rsid w:val="004A22EA"/>
    <w:rsid w:val="004A2372"/>
    <w:rsid w:val="004A4C35"/>
    <w:rsid w:val="004A60B0"/>
    <w:rsid w:val="004A6BCE"/>
    <w:rsid w:val="004A6C02"/>
    <w:rsid w:val="004B1C1D"/>
    <w:rsid w:val="004B2BB7"/>
    <w:rsid w:val="004B34FB"/>
    <w:rsid w:val="004B3C98"/>
    <w:rsid w:val="004B6AB6"/>
    <w:rsid w:val="004C4E44"/>
    <w:rsid w:val="004D21E1"/>
    <w:rsid w:val="004D2A63"/>
    <w:rsid w:val="004D53B3"/>
    <w:rsid w:val="004D624A"/>
    <w:rsid w:val="004E0D53"/>
    <w:rsid w:val="004E12FB"/>
    <w:rsid w:val="004E300D"/>
    <w:rsid w:val="004E5013"/>
    <w:rsid w:val="004E693E"/>
    <w:rsid w:val="004F1006"/>
    <w:rsid w:val="004F1FD4"/>
    <w:rsid w:val="004F3429"/>
    <w:rsid w:val="004F382D"/>
    <w:rsid w:val="004F3D17"/>
    <w:rsid w:val="004F6B69"/>
    <w:rsid w:val="0050054E"/>
    <w:rsid w:val="0050135D"/>
    <w:rsid w:val="005024D8"/>
    <w:rsid w:val="0050283E"/>
    <w:rsid w:val="0050502F"/>
    <w:rsid w:val="005057A7"/>
    <w:rsid w:val="00510339"/>
    <w:rsid w:val="0051512A"/>
    <w:rsid w:val="00520536"/>
    <w:rsid w:val="005221CF"/>
    <w:rsid w:val="00525B61"/>
    <w:rsid w:val="00527339"/>
    <w:rsid w:val="00532789"/>
    <w:rsid w:val="00534692"/>
    <w:rsid w:val="0053572B"/>
    <w:rsid w:val="00541FD4"/>
    <w:rsid w:val="00544D3E"/>
    <w:rsid w:val="00545874"/>
    <w:rsid w:val="00546D4B"/>
    <w:rsid w:val="0054702D"/>
    <w:rsid w:val="00550240"/>
    <w:rsid w:val="00554A4F"/>
    <w:rsid w:val="00556245"/>
    <w:rsid w:val="005569AC"/>
    <w:rsid w:val="0055775A"/>
    <w:rsid w:val="00566EB7"/>
    <w:rsid w:val="00570AF3"/>
    <w:rsid w:val="00570E7A"/>
    <w:rsid w:val="00581E3A"/>
    <w:rsid w:val="005821AE"/>
    <w:rsid w:val="00584D1D"/>
    <w:rsid w:val="00590473"/>
    <w:rsid w:val="005918C0"/>
    <w:rsid w:val="00594736"/>
    <w:rsid w:val="00595B68"/>
    <w:rsid w:val="00597165"/>
    <w:rsid w:val="00597ADA"/>
    <w:rsid w:val="005A03C9"/>
    <w:rsid w:val="005A1794"/>
    <w:rsid w:val="005A2BC7"/>
    <w:rsid w:val="005A4157"/>
    <w:rsid w:val="005A6863"/>
    <w:rsid w:val="005A7BAC"/>
    <w:rsid w:val="005B0581"/>
    <w:rsid w:val="005B3B33"/>
    <w:rsid w:val="005B3DE5"/>
    <w:rsid w:val="005B442C"/>
    <w:rsid w:val="005B6B84"/>
    <w:rsid w:val="005C436F"/>
    <w:rsid w:val="005D2058"/>
    <w:rsid w:val="005D2661"/>
    <w:rsid w:val="005D4A69"/>
    <w:rsid w:val="005D5278"/>
    <w:rsid w:val="005D64FD"/>
    <w:rsid w:val="005E1C29"/>
    <w:rsid w:val="005E2070"/>
    <w:rsid w:val="005E21C9"/>
    <w:rsid w:val="005E28AA"/>
    <w:rsid w:val="005E2A74"/>
    <w:rsid w:val="005E3718"/>
    <w:rsid w:val="005E3993"/>
    <w:rsid w:val="005E5DD5"/>
    <w:rsid w:val="005E76D7"/>
    <w:rsid w:val="005E7ECC"/>
    <w:rsid w:val="005F2EB7"/>
    <w:rsid w:val="005F327A"/>
    <w:rsid w:val="005F6FDD"/>
    <w:rsid w:val="005F75A9"/>
    <w:rsid w:val="005F75EE"/>
    <w:rsid w:val="005F7A0E"/>
    <w:rsid w:val="0060106C"/>
    <w:rsid w:val="006016DA"/>
    <w:rsid w:val="0060175D"/>
    <w:rsid w:val="00602A03"/>
    <w:rsid w:val="00605230"/>
    <w:rsid w:val="006109E7"/>
    <w:rsid w:val="006150E6"/>
    <w:rsid w:val="00615B5A"/>
    <w:rsid w:val="00615CC5"/>
    <w:rsid w:val="00615FAE"/>
    <w:rsid w:val="006169F8"/>
    <w:rsid w:val="00617A67"/>
    <w:rsid w:val="00620631"/>
    <w:rsid w:val="0062280D"/>
    <w:rsid w:val="00622843"/>
    <w:rsid w:val="00623D08"/>
    <w:rsid w:val="00624AC3"/>
    <w:rsid w:val="0062592B"/>
    <w:rsid w:val="00626888"/>
    <w:rsid w:val="00626DD5"/>
    <w:rsid w:val="0063154C"/>
    <w:rsid w:val="006329CE"/>
    <w:rsid w:val="006344E1"/>
    <w:rsid w:val="006366F9"/>
    <w:rsid w:val="00636FAC"/>
    <w:rsid w:val="0063724D"/>
    <w:rsid w:val="00637477"/>
    <w:rsid w:val="00642225"/>
    <w:rsid w:val="00642738"/>
    <w:rsid w:val="006438B3"/>
    <w:rsid w:val="00643AD7"/>
    <w:rsid w:val="0065096E"/>
    <w:rsid w:val="00657830"/>
    <w:rsid w:val="00657980"/>
    <w:rsid w:val="00657BF3"/>
    <w:rsid w:val="0066045C"/>
    <w:rsid w:val="0066185D"/>
    <w:rsid w:val="00661A12"/>
    <w:rsid w:val="00661ED0"/>
    <w:rsid w:val="00661F57"/>
    <w:rsid w:val="00662D7C"/>
    <w:rsid w:val="00663714"/>
    <w:rsid w:val="006676F6"/>
    <w:rsid w:val="006707DA"/>
    <w:rsid w:val="0067190F"/>
    <w:rsid w:val="006721DC"/>
    <w:rsid w:val="006732C3"/>
    <w:rsid w:val="00675FEE"/>
    <w:rsid w:val="00677A6D"/>
    <w:rsid w:val="0068055D"/>
    <w:rsid w:val="006815E4"/>
    <w:rsid w:val="00681932"/>
    <w:rsid w:val="00682B71"/>
    <w:rsid w:val="00682CD7"/>
    <w:rsid w:val="00685B64"/>
    <w:rsid w:val="00687AE3"/>
    <w:rsid w:val="00687F9C"/>
    <w:rsid w:val="00691394"/>
    <w:rsid w:val="006915DF"/>
    <w:rsid w:val="006953CA"/>
    <w:rsid w:val="006A12FD"/>
    <w:rsid w:val="006A1AF6"/>
    <w:rsid w:val="006A31D5"/>
    <w:rsid w:val="006A329C"/>
    <w:rsid w:val="006A43F4"/>
    <w:rsid w:val="006B0A88"/>
    <w:rsid w:val="006B431C"/>
    <w:rsid w:val="006B463F"/>
    <w:rsid w:val="006B66A5"/>
    <w:rsid w:val="006B6C0B"/>
    <w:rsid w:val="006B6CC7"/>
    <w:rsid w:val="006B7003"/>
    <w:rsid w:val="006B7BF4"/>
    <w:rsid w:val="006C0995"/>
    <w:rsid w:val="006C0A50"/>
    <w:rsid w:val="006C1767"/>
    <w:rsid w:val="006C20F1"/>
    <w:rsid w:val="006C3232"/>
    <w:rsid w:val="006C4461"/>
    <w:rsid w:val="006C47B7"/>
    <w:rsid w:val="006C4BE9"/>
    <w:rsid w:val="006C5B32"/>
    <w:rsid w:val="006C7D72"/>
    <w:rsid w:val="006C7DE1"/>
    <w:rsid w:val="006D25AA"/>
    <w:rsid w:val="006D3ECC"/>
    <w:rsid w:val="006D6E96"/>
    <w:rsid w:val="006D7C8D"/>
    <w:rsid w:val="006E3712"/>
    <w:rsid w:val="006E7AD2"/>
    <w:rsid w:val="006E7BA4"/>
    <w:rsid w:val="006F108C"/>
    <w:rsid w:val="006F1837"/>
    <w:rsid w:val="006F4D14"/>
    <w:rsid w:val="006F52CB"/>
    <w:rsid w:val="006F7388"/>
    <w:rsid w:val="006F744D"/>
    <w:rsid w:val="00700770"/>
    <w:rsid w:val="00700E2E"/>
    <w:rsid w:val="00701E5D"/>
    <w:rsid w:val="00705F7B"/>
    <w:rsid w:val="00706C81"/>
    <w:rsid w:val="00707EE6"/>
    <w:rsid w:val="0071072C"/>
    <w:rsid w:val="00713431"/>
    <w:rsid w:val="00720A4E"/>
    <w:rsid w:val="00721D52"/>
    <w:rsid w:val="007238A0"/>
    <w:rsid w:val="00723EF6"/>
    <w:rsid w:val="007254BF"/>
    <w:rsid w:val="00726330"/>
    <w:rsid w:val="0072653E"/>
    <w:rsid w:val="00726625"/>
    <w:rsid w:val="00726BA9"/>
    <w:rsid w:val="00730E4E"/>
    <w:rsid w:val="007331A6"/>
    <w:rsid w:val="007332AC"/>
    <w:rsid w:val="0073494B"/>
    <w:rsid w:val="00736E5E"/>
    <w:rsid w:val="00737E85"/>
    <w:rsid w:val="00742574"/>
    <w:rsid w:val="00747484"/>
    <w:rsid w:val="00751CE9"/>
    <w:rsid w:val="00754E31"/>
    <w:rsid w:val="00755B7B"/>
    <w:rsid w:val="00756F91"/>
    <w:rsid w:val="00761227"/>
    <w:rsid w:val="00761CB6"/>
    <w:rsid w:val="00762C1D"/>
    <w:rsid w:val="00764159"/>
    <w:rsid w:val="0076429F"/>
    <w:rsid w:val="0076430A"/>
    <w:rsid w:val="00764C9B"/>
    <w:rsid w:val="00767EFF"/>
    <w:rsid w:val="00770B95"/>
    <w:rsid w:val="00771E36"/>
    <w:rsid w:val="007721C7"/>
    <w:rsid w:val="00773168"/>
    <w:rsid w:val="0077364A"/>
    <w:rsid w:val="00774EB7"/>
    <w:rsid w:val="007751B4"/>
    <w:rsid w:val="00776D71"/>
    <w:rsid w:val="007921BF"/>
    <w:rsid w:val="00794689"/>
    <w:rsid w:val="007953ED"/>
    <w:rsid w:val="00796295"/>
    <w:rsid w:val="00797376"/>
    <w:rsid w:val="007975DD"/>
    <w:rsid w:val="007A1289"/>
    <w:rsid w:val="007A1EAF"/>
    <w:rsid w:val="007A4767"/>
    <w:rsid w:val="007A647A"/>
    <w:rsid w:val="007A7E3A"/>
    <w:rsid w:val="007B094C"/>
    <w:rsid w:val="007B10FB"/>
    <w:rsid w:val="007B4385"/>
    <w:rsid w:val="007C12CB"/>
    <w:rsid w:val="007C1485"/>
    <w:rsid w:val="007C5997"/>
    <w:rsid w:val="007C63C7"/>
    <w:rsid w:val="007C69A9"/>
    <w:rsid w:val="007D4FFA"/>
    <w:rsid w:val="007D5359"/>
    <w:rsid w:val="007D55F9"/>
    <w:rsid w:val="007E0251"/>
    <w:rsid w:val="007E47EC"/>
    <w:rsid w:val="007E4AB5"/>
    <w:rsid w:val="007E59F3"/>
    <w:rsid w:val="007E6D66"/>
    <w:rsid w:val="007E76AF"/>
    <w:rsid w:val="007F00A8"/>
    <w:rsid w:val="007F035D"/>
    <w:rsid w:val="007F036C"/>
    <w:rsid w:val="007F0482"/>
    <w:rsid w:val="007F1454"/>
    <w:rsid w:val="007F3392"/>
    <w:rsid w:val="007F3481"/>
    <w:rsid w:val="007F6545"/>
    <w:rsid w:val="007F6A72"/>
    <w:rsid w:val="008006F2"/>
    <w:rsid w:val="00806F1A"/>
    <w:rsid w:val="008079BE"/>
    <w:rsid w:val="00810AA4"/>
    <w:rsid w:val="00811A75"/>
    <w:rsid w:val="00811C85"/>
    <w:rsid w:val="0081406C"/>
    <w:rsid w:val="00817554"/>
    <w:rsid w:val="00817878"/>
    <w:rsid w:val="00817A04"/>
    <w:rsid w:val="00824FE6"/>
    <w:rsid w:val="008258AD"/>
    <w:rsid w:val="00826033"/>
    <w:rsid w:val="00830C65"/>
    <w:rsid w:val="008319CE"/>
    <w:rsid w:val="00832F7A"/>
    <w:rsid w:val="00833B1B"/>
    <w:rsid w:val="00840F59"/>
    <w:rsid w:val="008419A6"/>
    <w:rsid w:val="008439CC"/>
    <w:rsid w:val="008501F2"/>
    <w:rsid w:val="00850369"/>
    <w:rsid w:val="0085327B"/>
    <w:rsid w:val="008551B6"/>
    <w:rsid w:val="00856D4D"/>
    <w:rsid w:val="0086403A"/>
    <w:rsid w:val="00864157"/>
    <w:rsid w:val="00864FD4"/>
    <w:rsid w:val="00865B16"/>
    <w:rsid w:val="008700EA"/>
    <w:rsid w:val="00870D2F"/>
    <w:rsid w:val="008711A6"/>
    <w:rsid w:val="00874531"/>
    <w:rsid w:val="0088713C"/>
    <w:rsid w:val="00887C33"/>
    <w:rsid w:val="0089074C"/>
    <w:rsid w:val="00890757"/>
    <w:rsid w:val="0089534C"/>
    <w:rsid w:val="008A0939"/>
    <w:rsid w:val="008A11F9"/>
    <w:rsid w:val="008A1F4D"/>
    <w:rsid w:val="008A2550"/>
    <w:rsid w:val="008A721A"/>
    <w:rsid w:val="008B35DE"/>
    <w:rsid w:val="008B3663"/>
    <w:rsid w:val="008B4375"/>
    <w:rsid w:val="008B4F20"/>
    <w:rsid w:val="008B56F8"/>
    <w:rsid w:val="008B6AAF"/>
    <w:rsid w:val="008B6E10"/>
    <w:rsid w:val="008B74C0"/>
    <w:rsid w:val="008C0804"/>
    <w:rsid w:val="008C1456"/>
    <w:rsid w:val="008C23D8"/>
    <w:rsid w:val="008C2B3E"/>
    <w:rsid w:val="008C3D55"/>
    <w:rsid w:val="008C4889"/>
    <w:rsid w:val="008C5648"/>
    <w:rsid w:val="008C6079"/>
    <w:rsid w:val="008D1A9B"/>
    <w:rsid w:val="008D47CD"/>
    <w:rsid w:val="008D611D"/>
    <w:rsid w:val="008E06B3"/>
    <w:rsid w:val="008E3336"/>
    <w:rsid w:val="008E3A6D"/>
    <w:rsid w:val="008E5D69"/>
    <w:rsid w:val="008E7485"/>
    <w:rsid w:val="008F0469"/>
    <w:rsid w:val="008F1763"/>
    <w:rsid w:val="008F1F3C"/>
    <w:rsid w:val="008F5DF8"/>
    <w:rsid w:val="00900E54"/>
    <w:rsid w:val="00902B05"/>
    <w:rsid w:val="00903CA9"/>
    <w:rsid w:val="00907E66"/>
    <w:rsid w:val="00911CDE"/>
    <w:rsid w:val="009128D3"/>
    <w:rsid w:val="0091300D"/>
    <w:rsid w:val="009134CF"/>
    <w:rsid w:val="00913889"/>
    <w:rsid w:val="009153AA"/>
    <w:rsid w:val="00915714"/>
    <w:rsid w:val="00916285"/>
    <w:rsid w:val="00916681"/>
    <w:rsid w:val="00916AAD"/>
    <w:rsid w:val="00922393"/>
    <w:rsid w:val="009238D7"/>
    <w:rsid w:val="00923D75"/>
    <w:rsid w:val="00924F50"/>
    <w:rsid w:val="00927B69"/>
    <w:rsid w:val="009361CB"/>
    <w:rsid w:val="00936AB3"/>
    <w:rsid w:val="00942A20"/>
    <w:rsid w:val="00942AA8"/>
    <w:rsid w:val="00942B94"/>
    <w:rsid w:val="0094482E"/>
    <w:rsid w:val="00945B39"/>
    <w:rsid w:val="00945E29"/>
    <w:rsid w:val="00946B83"/>
    <w:rsid w:val="00947869"/>
    <w:rsid w:val="00950408"/>
    <w:rsid w:val="00951C8C"/>
    <w:rsid w:val="009531D3"/>
    <w:rsid w:val="00962215"/>
    <w:rsid w:val="0096281F"/>
    <w:rsid w:val="009646BA"/>
    <w:rsid w:val="00964806"/>
    <w:rsid w:val="00965697"/>
    <w:rsid w:val="0096597C"/>
    <w:rsid w:val="0096665F"/>
    <w:rsid w:val="00967C29"/>
    <w:rsid w:val="00970F0D"/>
    <w:rsid w:val="00971933"/>
    <w:rsid w:val="009736B3"/>
    <w:rsid w:val="00973FCB"/>
    <w:rsid w:val="00983C50"/>
    <w:rsid w:val="0098581E"/>
    <w:rsid w:val="00986617"/>
    <w:rsid w:val="00987BD3"/>
    <w:rsid w:val="00993102"/>
    <w:rsid w:val="0099541E"/>
    <w:rsid w:val="00995511"/>
    <w:rsid w:val="00995D4F"/>
    <w:rsid w:val="00996A94"/>
    <w:rsid w:val="00997D6F"/>
    <w:rsid w:val="009A147B"/>
    <w:rsid w:val="009A27A3"/>
    <w:rsid w:val="009A28D2"/>
    <w:rsid w:val="009A382A"/>
    <w:rsid w:val="009A3C3D"/>
    <w:rsid w:val="009A5DA0"/>
    <w:rsid w:val="009B072D"/>
    <w:rsid w:val="009B31DB"/>
    <w:rsid w:val="009B75A0"/>
    <w:rsid w:val="009C08A7"/>
    <w:rsid w:val="009C08B0"/>
    <w:rsid w:val="009C2D6F"/>
    <w:rsid w:val="009C3B66"/>
    <w:rsid w:val="009C6CB7"/>
    <w:rsid w:val="009C6FE3"/>
    <w:rsid w:val="009C74F5"/>
    <w:rsid w:val="009C75B5"/>
    <w:rsid w:val="009C7A31"/>
    <w:rsid w:val="009C7C6C"/>
    <w:rsid w:val="009D3C90"/>
    <w:rsid w:val="009D6801"/>
    <w:rsid w:val="009E03A7"/>
    <w:rsid w:val="009E04C7"/>
    <w:rsid w:val="009E1E43"/>
    <w:rsid w:val="009E1F19"/>
    <w:rsid w:val="009E256A"/>
    <w:rsid w:val="009E2E98"/>
    <w:rsid w:val="009E3F20"/>
    <w:rsid w:val="009E3F77"/>
    <w:rsid w:val="009E4813"/>
    <w:rsid w:val="009E4A31"/>
    <w:rsid w:val="009E64F6"/>
    <w:rsid w:val="009E688B"/>
    <w:rsid w:val="009E6A0A"/>
    <w:rsid w:val="009F5FAE"/>
    <w:rsid w:val="009F7123"/>
    <w:rsid w:val="009F76F8"/>
    <w:rsid w:val="00A00DA2"/>
    <w:rsid w:val="00A02069"/>
    <w:rsid w:val="00A03EC0"/>
    <w:rsid w:val="00A10952"/>
    <w:rsid w:val="00A10CFC"/>
    <w:rsid w:val="00A11DFB"/>
    <w:rsid w:val="00A13B94"/>
    <w:rsid w:val="00A15AAA"/>
    <w:rsid w:val="00A15C63"/>
    <w:rsid w:val="00A16C80"/>
    <w:rsid w:val="00A21AF7"/>
    <w:rsid w:val="00A238FA"/>
    <w:rsid w:val="00A25E66"/>
    <w:rsid w:val="00A260ED"/>
    <w:rsid w:val="00A265D0"/>
    <w:rsid w:val="00A30F16"/>
    <w:rsid w:val="00A35010"/>
    <w:rsid w:val="00A35671"/>
    <w:rsid w:val="00A37BB9"/>
    <w:rsid w:val="00A41188"/>
    <w:rsid w:val="00A414FC"/>
    <w:rsid w:val="00A427B5"/>
    <w:rsid w:val="00A42B13"/>
    <w:rsid w:val="00A45504"/>
    <w:rsid w:val="00A4582D"/>
    <w:rsid w:val="00A50F2D"/>
    <w:rsid w:val="00A53329"/>
    <w:rsid w:val="00A53DA3"/>
    <w:rsid w:val="00A55D58"/>
    <w:rsid w:val="00A60177"/>
    <w:rsid w:val="00A605AB"/>
    <w:rsid w:val="00A61B0E"/>
    <w:rsid w:val="00A65912"/>
    <w:rsid w:val="00A669DF"/>
    <w:rsid w:val="00A72705"/>
    <w:rsid w:val="00A7305E"/>
    <w:rsid w:val="00A73B14"/>
    <w:rsid w:val="00A74035"/>
    <w:rsid w:val="00A76D2D"/>
    <w:rsid w:val="00A77A49"/>
    <w:rsid w:val="00A807D1"/>
    <w:rsid w:val="00A81596"/>
    <w:rsid w:val="00A81DEF"/>
    <w:rsid w:val="00A83320"/>
    <w:rsid w:val="00A83D18"/>
    <w:rsid w:val="00A84074"/>
    <w:rsid w:val="00A84390"/>
    <w:rsid w:val="00A84C04"/>
    <w:rsid w:val="00A857E4"/>
    <w:rsid w:val="00A8723A"/>
    <w:rsid w:val="00A910F6"/>
    <w:rsid w:val="00A916B7"/>
    <w:rsid w:val="00A91D87"/>
    <w:rsid w:val="00A91ECF"/>
    <w:rsid w:val="00A92009"/>
    <w:rsid w:val="00A92896"/>
    <w:rsid w:val="00A946EC"/>
    <w:rsid w:val="00A94C7A"/>
    <w:rsid w:val="00A957CF"/>
    <w:rsid w:val="00A96044"/>
    <w:rsid w:val="00A96604"/>
    <w:rsid w:val="00A96C6A"/>
    <w:rsid w:val="00A973B0"/>
    <w:rsid w:val="00A97AD8"/>
    <w:rsid w:val="00AA26F5"/>
    <w:rsid w:val="00AA2C82"/>
    <w:rsid w:val="00AA5FAF"/>
    <w:rsid w:val="00AB0344"/>
    <w:rsid w:val="00AB22E5"/>
    <w:rsid w:val="00AB2896"/>
    <w:rsid w:val="00AB2DB9"/>
    <w:rsid w:val="00AB57C2"/>
    <w:rsid w:val="00AB7A3A"/>
    <w:rsid w:val="00AC4326"/>
    <w:rsid w:val="00AC4840"/>
    <w:rsid w:val="00AC502B"/>
    <w:rsid w:val="00AC714A"/>
    <w:rsid w:val="00AC751F"/>
    <w:rsid w:val="00AD1B6C"/>
    <w:rsid w:val="00AD5E90"/>
    <w:rsid w:val="00AE12AC"/>
    <w:rsid w:val="00AE1AF8"/>
    <w:rsid w:val="00AE1C12"/>
    <w:rsid w:val="00AE341C"/>
    <w:rsid w:val="00AE52B7"/>
    <w:rsid w:val="00AE5EB7"/>
    <w:rsid w:val="00AE7519"/>
    <w:rsid w:val="00AF0DB0"/>
    <w:rsid w:val="00AF196E"/>
    <w:rsid w:val="00AF4052"/>
    <w:rsid w:val="00AF70FC"/>
    <w:rsid w:val="00B03F72"/>
    <w:rsid w:val="00B052DA"/>
    <w:rsid w:val="00B05357"/>
    <w:rsid w:val="00B0636E"/>
    <w:rsid w:val="00B067AD"/>
    <w:rsid w:val="00B10B72"/>
    <w:rsid w:val="00B14D35"/>
    <w:rsid w:val="00B14E2C"/>
    <w:rsid w:val="00B15E32"/>
    <w:rsid w:val="00B16F0E"/>
    <w:rsid w:val="00B1750C"/>
    <w:rsid w:val="00B23608"/>
    <w:rsid w:val="00B27201"/>
    <w:rsid w:val="00B34224"/>
    <w:rsid w:val="00B36DBB"/>
    <w:rsid w:val="00B41362"/>
    <w:rsid w:val="00B4513E"/>
    <w:rsid w:val="00B46F5E"/>
    <w:rsid w:val="00B5367B"/>
    <w:rsid w:val="00B548B5"/>
    <w:rsid w:val="00B5557B"/>
    <w:rsid w:val="00B55656"/>
    <w:rsid w:val="00B55AAA"/>
    <w:rsid w:val="00B55B40"/>
    <w:rsid w:val="00B57F9C"/>
    <w:rsid w:val="00B61080"/>
    <w:rsid w:val="00B61C46"/>
    <w:rsid w:val="00B620AA"/>
    <w:rsid w:val="00B620B4"/>
    <w:rsid w:val="00B63F64"/>
    <w:rsid w:val="00B671B6"/>
    <w:rsid w:val="00B67A58"/>
    <w:rsid w:val="00B70446"/>
    <w:rsid w:val="00B71781"/>
    <w:rsid w:val="00B727CF"/>
    <w:rsid w:val="00B741BE"/>
    <w:rsid w:val="00B744B9"/>
    <w:rsid w:val="00B74ADC"/>
    <w:rsid w:val="00B75978"/>
    <w:rsid w:val="00B76F2D"/>
    <w:rsid w:val="00B81E22"/>
    <w:rsid w:val="00B83B8A"/>
    <w:rsid w:val="00B84B93"/>
    <w:rsid w:val="00B854E7"/>
    <w:rsid w:val="00B861E3"/>
    <w:rsid w:val="00B86A2B"/>
    <w:rsid w:val="00B92EAB"/>
    <w:rsid w:val="00B93072"/>
    <w:rsid w:val="00B931F0"/>
    <w:rsid w:val="00B9333A"/>
    <w:rsid w:val="00B93876"/>
    <w:rsid w:val="00B946AB"/>
    <w:rsid w:val="00B957D7"/>
    <w:rsid w:val="00B97D49"/>
    <w:rsid w:val="00BA04E9"/>
    <w:rsid w:val="00BA0D16"/>
    <w:rsid w:val="00BB21AB"/>
    <w:rsid w:val="00BB390C"/>
    <w:rsid w:val="00BB3947"/>
    <w:rsid w:val="00BB59F5"/>
    <w:rsid w:val="00BB743B"/>
    <w:rsid w:val="00BB7C72"/>
    <w:rsid w:val="00BC33AF"/>
    <w:rsid w:val="00BC400A"/>
    <w:rsid w:val="00BD293D"/>
    <w:rsid w:val="00BD315E"/>
    <w:rsid w:val="00BD4C83"/>
    <w:rsid w:val="00BE52F3"/>
    <w:rsid w:val="00BE55CF"/>
    <w:rsid w:val="00BE78B2"/>
    <w:rsid w:val="00BE7D19"/>
    <w:rsid w:val="00BF3147"/>
    <w:rsid w:val="00BF4F86"/>
    <w:rsid w:val="00BF6AF0"/>
    <w:rsid w:val="00C02B64"/>
    <w:rsid w:val="00C04098"/>
    <w:rsid w:val="00C04B33"/>
    <w:rsid w:val="00C0731F"/>
    <w:rsid w:val="00C10108"/>
    <w:rsid w:val="00C1176A"/>
    <w:rsid w:val="00C11CF6"/>
    <w:rsid w:val="00C12C88"/>
    <w:rsid w:val="00C14985"/>
    <w:rsid w:val="00C15DB1"/>
    <w:rsid w:val="00C17F69"/>
    <w:rsid w:val="00C210A9"/>
    <w:rsid w:val="00C23E01"/>
    <w:rsid w:val="00C25349"/>
    <w:rsid w:val="00C256FD"/>
    <w:rsid w:val="00C257A8"/>
    <w:rsid w:val="00C25C38"/>
    <w:rsid w:val="00C30E8E"/>
    <w:rsid w:val="00C31739"/>
    <w:rsid w:val="00C35068"/>
    <w:rsid w:val="00C40AB9"/>
    <w:rsid w:val="00C41432"/>
    <w:rsid w:val="00C41487"/>
    <w:rsid w:val="00C47439"/>
    <w:rsid w:val="00C478F4"/>
    <w:rsid w:val="00C5074E"/>
    <w:rsid w:val="00C50B6E"/>
    <w:rsid w:val="00C5218B"/>
    <w:rsid w:val="00C57216"/>
    <w:rsid w:val="00C577DD"/>
    <w:rsid w:val="00C64A1C"/>
    <w:rsid w:val="00C67AA0"/>
    <w:rsid w:val="00C701F7"/>
    <w:rsid w:val="00C702DB"/>
    <w:rsid w:val="00C70A89"/>
    <w:rsid w:val="00C775B0"/>
    <w:rsid w:val="00C8065E"/>
    <w:rsid w:val="00C80A84"/>
    <w:rsid w:val="00C8177F"/>
    <w:rsid w:val="00C81DDB"/>
    <w:rsid w:val="00C82C6C"/>
    <w:rsid w:val="00C831B8"/>
    <w:rsid w:val="00C86721"/>
    <w:rsid w:val="00C86E0C"/>
    <w:rsid w:val="00C87F4A"/>
    <w:rsid w:val="00C907C2"/>
    <w:rsid w:val="00C90F99"/>
    <w:rsid w:val="00C92621"/>
    <w:rsid w:val="00C9617A"/>
    <w:rsid w:val="00C96F03"/>
    <w:rsid w:val="00C97E0E"/>
    <w:rsid w:val="00CA0D03"/>
    <w:rsid w:val="00CA0DDA"/>
    <w:rsid w:val="00CA7C11"/>
    <w:rsid w:val="00CB0362"/>
    <w:rsid w:val="00CB1506"/>
    <w:rsid w:val="00CB17DD"/>
    <w:rsid w:val="00CB7D33"/>
    <w:rsid w:val="00CC1527"/>
    <w:rsid w:val="00CC2BBA"/>
    <w:rsid w:val="00CC2FB7"/>
    <w:rsid w:val="00CC5F2B"/>
    <w:rsid w:val="00CC6E87"/>
    <w:rsid w:val="00CD0BD7"/>
    <w:rsid w:val="00CD19CF"/>
    <w:rsid w:val="00CD2E73"/>
    <w:rsid w:val="00CD2EB8"/>
    <w:rsid w:val="00CD6BE1"/>
    <w:rsid w:val="00CD6BE9"/>
    <w:rsid w:val="00CD6DFD"/>
    <w:rsid w:val="00CD7CD8"/>
    <w:rsid w:val="00CE1B3F"/>
    <w:rsid w:val="00CE303F"/>
    <w:rsid w:val="00CE61B1"/>
    <w:rsid w:val="00CE7869"/>
    <w:rsid w:val="00CF0BF9"/>
    <w:rsid w:val="00CF5881"/>
    <w:rsid w:val="00CF6116"/>
    <w:rsid w:val="00CF7371"/>
    <w:rsid w:val="00D02399"/>
    <w:rsid w:val="00D06A3C"/>
    <w:rsid w:val="00D06E8E"/>
    <w:rsid w:val="00D07C1A"/>
    <w:rsid w:val="00D07F2F"/>
    <w:rsid w:val="00D127BA"/>
    <w:rsid w:val="00D166F6"/>
    <w:rsid w:val="00D167F4"/>
    <w:rsid w:val="00D1683C"/>
    <w:rsid w:val="00D20536"/>
    <w:rsid w:val="00D20FF5"/>
    <w:rsid w:val="00D24A8C"/>
    <w:rsid w:val="00D24BA4"/>
    <w:rsid w:val="00D2542B"/>
    <w:rsid w:val="00D25B61"/>
    <w:rsid w:val="00D3072A"/>
    <w:rsid w:val="00D33721"/>
    <w:rsid w:val="00D368FC"/>
    <w:rsid w:val="00D369FC"/>
    <w:rsid w:val="00D40C36"/>
    <w:rsid w:val="00D429AF"/>
    <w:rsid w:val="00D43229"/>
    <w:rsid w:val="00D435DE"/>
    <w:rsid w:val="00D44820"/>
    <w:rsid w:val="00D450CF"/>
    <w:rsid w:val="00D51223"/>
    <w:rsid w:val="00D516C4"/>
    <w:rsid w:val="00D528CF"/>
    <w:rsid w:val="00D53A88"/>
    <w:rsid w:val="00D53AFB"/>
    <w:rsid w:val="00D55DF0"/>
    <w:rsid w:val="00D63655"/>
    <w:rsid w:val="00D71199"/>
    <w:rsid w:val="00D72560"/>
    <w:rsid w:val="00D74702"/>
    <w:rsid w:val="00D7575E"/>
    <w:rsid w:val="00D76101"/>
    <w:rsid w:val="00D7660B"/>
    <w:rsid w:val="00D76D42"/>
    <w:rsid w:val="00D80377"/>
    <w:rsid w:val="00D824E2"/>
    <w:rsid w:val="00D86578"/>
    <w:rsid w:val="00D866B5"/>
    <w:rsid w:val="00D879C7"/>
    <w:rsid w:val="00D90D74"/>
    <w:rsid w:val="00D9185F"/>
    <w:rsid w:val="00D932C9"/>
    <w:rsid w:val="00D942C6"/>
    <w:rsid w:val="00D94B48"/>
    <w:rsid w:val="00D963F1"/>
    <w:rsid w:val="00D97207"/>
    <w:rsid w:val="00DA16B4"/>
    <w:rsid w:val="00DA606E"/>
    <w:rsid w:val="00DB2DC7"/>
    <w:rsid w:val="00DB3521"/>
    <w:rsid w:val="00DB5699"/>
    <w:rsid w:val="00DB7A2E"/>
    <w:rsid w:val="00DC204C"/>
    <w:rsid w:val="00DD14DE"/>
    <w:rsid w:val="00DD36CF"/>
    <w:rsid w:val="00DD44DB"/>
    <w:rsid w:val="00DE32CA"/>
    <w:rsid w:val="00DE4B6F"/>
    <w:rsid w:val="00DE511F"/>
    <w:rsid w:val="00DE666E"/>
    <w:rsid w:val="00DE7326"/>
    <w:rsid w:val="00DE7A7E"/>
    <w:rsid w:val="00DF0CE9"/>
    <w:rsid w:val="00DF0D46"/>
    <w:rsid w:val="00DF2D87"/>
    <w:rsid w:val="00DF4551"/>
    <w:rsid w:val="00DF4916"/>
    <w:rsid w:val="00DF59FC"/>
    <w:rsid w:val="00DF68DD"/>
    <w:rsid w:val="00DF6ABB"/>
    <w:rsid w:val="00E0087B"/>
    <w:rsid w:val="00E01887"/>
    <w:rsid w:val="00E0439D"/>
    <w:rsid w:val="00E057B3"/>
    <w:rsid w:val="00E06D26"/>
    <w:rsid w:val="00E11393"/>
    <w:rsid w:val="00E12910"/>
    <w:rsid w:val="00E13E97"/>
    <w:rsid w:val="00E1439F"/>
    <w:rsid w:val="00E14D62"/>
    <w:rsid w:val="00E1652C"/>
    <w:rsid w:val="00E16DB6"/>
    <w:rsid w:val="00E21F46"/>
    <w:rsid w:val="00E24D6F"/>
    <w:rsid w:val="00E25083"/>
    <w:rsid w:val="00E25C86"/>
    <w:rsid w:val="00E265FF"/>
    <w:rsid w:val="00E27166"/>
    <w:rsid w:val="00E360C1"/>
    <w:rsid w:val="00E4040E"/>
    <w:rsid w:val="00E40979"/>
    <w:rsid w:val="00E41E0C"/>
    <w:rsid w:val="00E4396D"/>
    <w:rsid w:val="00E457E7"/>
    <w:rsid w:val="00E46024"/>
    <w:rsid w:val="00E51310"/>
    <w:rsid w:val="00E529EE"/>
    <w:rsid w:val="00E546CD"/>
    <w:rsid w:val="00E54B01"/>
    <w:rsid w:val="00E6108A"/>
    <w:rsid w:val="00E6145B"/>
    <w:rsid w:val="00E618DD"/>
    <w:rsid w:val="00E636C0"/>
    <w:rsid w:val="00E63A58"/>
    <w:rsid w:val="00E63A5A"/>
    <w:rsid w:val="00E64422"/>
    <w:rsid w:val="00E65FF5"/>
    <w:rsid w:val="00E6751E"/>
    <w:rsid w:val="00E675DD"/>
    <w:rsid w:val="00E67CCD"/>
    <w:rsid w:val="00E71EBB"/>
    <w:rsid w:val="00E73613"/>
    <w:rsid w:val="00E7557E"/>
    <w:rsid w:val="00E7581C"/>
    <w:rsid w:val="00E842C6"/>
    <w:rsid w:val="00E847B1"/>
    <w:rsid w:val="00E84CB3"/>
    <w:rsid w:val="00E86D04"/>
    <w:rsid w:val="00E907DA"/>
    <w:rsid w:val="00E92894"/>
    <w:rsid w:val="00E957DC"/>
    <w:rsid w:val="00E9584C"/>
    <w:rsid w:val="00E95B84"/>
    <w:rsid w:val="00E96984"/>
    <w:rsid w:val="00EA2765"/>
    <w:rsid w:val="00EA3882"/>
    <w:rsid w:val="00EA413A"/>
    <w:rsid w:val="00EB3AE8"/>
    <w:rsid w:val="00EB6566"/>
    <w:rsid w:val="00EC018F"/>
    <w:rsid w:val="00EC1B92"/>
    <w:rsid w:val="00EC3A06"/>
    <w:rsid w:val="00EC4A63"/>
    <w:rsid w:val="00EC5F82"/>
    <w:rsid w:val="00EC7085"/>
    <w:rsid w:val="00EC7917"/>
    <w:rsid w:val="00ED2412"/>
    <w:rsid w:val="00ED2ED9"/>
    <w:rsid w:val="00ED2F12"/>
    <w:rsid w:val="00ED3A49"/>
    <w:rsid w:val="00ED5218"/>
    <w:rsid w:val="00ED7795"/>
    <w:rsid w:val="00EE0012"/>
    <w:rsid w:val="00EE1355"/>
    <w:rsid w:val="00EE1F22"/>
    <w:rsid w:val="00EE236C"/>
    <w:rsid w:val="00EE3FB3"/>
    <w:rsid w:val="00EE54BB"/>
    <w:rsid w:val="00EE5D92"/>
    <w:rsid w:val="00EF076A"/>
    <w:rsid w:val="00EF361A"/>
    <w:rsid w:val="00EF5DEC"/>
    <w:rsid w:val="00F01498"/>
    <w:rsid w:val="00F0252F"/>
    <w:rsid w:val="00F0378E"/>
    <w:rsid w:val="00F04468"/>
    <w:rsid w:val="00F05627"/>
    <w:rsid w:val="00F106E2"/>
    <w:rsid w:val="00F1162C"/>
    <w:rsid w:val="00F125CC"/>
    <w:rsid w:val="00F12D2A"/>
    <w:rsid w:val="00F15DAF"/>
    <w:rsid w:val="00F177A0"/>
    <w:rsid w:val="00F2148A"/>
    <w:rsid w:val="00F21BD1"/>
    <w:rsid w:val="00F228F7"/>
    <w:rsid w:val="00F2365A"/>
    <w:rsid w:val="00F26C8D"/>
    <w:rsid w:val="00F26C91"/>
    <w:rsid w:val="00F31C2F"/>
    <w:rsid w:val="00F3494E"/>
    <w:rsid w:val="00F3625E"/>
    <w:rsid w:val="00F41A07"/>
    <w:rsid w:val="00F433E7"/>
    <w:rsid w:val="00F4356B"/>
    <w:rsid w:val="00F438AE"/>
    <w:rsid w:val="00F47107"/>
    <w:rsid w:val="00F506EF"/>
    <w:rsid w:val="00F52BB2"/>
    <w:rsid w:val="00F5571A"/>
    <w:rsid w:val="00F561DB"/>
    <w:rsid w:val="00F60709"/>
    <w:rsid w:val="00F63E6D"/>
    <w:rsid w:val="00F64369"/>
    <w:rsid w:val="00F64997"/>
    <w:rsid w:val="00F656C4"/>
    <w:rsid w:val="00F66EBE"/>
    <w:rsid w:val="00F70518"/>
    <w:rsid w:val="00F71B57"/>
    <w:rsid w:val="00F72ED2"/>
    <w:rsid w:val="00F7364D"/>
    <w:rsid w:val="00F75327"/>
    <w:rsid w:val="00F8161A"/>
    <w:rsid w:val="00F817D5"/>
    <w:rsid w:val="00F8555B"/>
    <w:rsid w:val="00F857F6"/>
    <w:rsid w:val="00F923B4"/>
    <w:rsid w:val="00F92AD0"/>
    <w:rsid w:val="00F93A40"/>
    <w:rsid w:val="00F943D9"/>
    <w:rsid w:val="00F94CB6"/>
    <w:rsid w:val="00F961EC"/>
    <w:rsid w:val="00FA02DF"/>
    <w:rsid w:val="00FA09D1"/>
    <w:rsid w:val="00FA194A"/>
    <w:rsid w:val="00FA1B52"/>
    <w:rsid w:val="00FA1D30"/>
    <w:rsid w:val="00FA1DBA"/>
    <w:rsid w:val="00FA2CF7"/>
    <w:rsid w:val="00FA5546"/>
    <w:rsid w:val="00FA59E5"/>
    <w:rsid w:val="00FA5FE4"/>
    <w:rsid w:val="00FA7824"/>
    <w:rsid w:val="00FB1669"/>
    <w:rsid w:val="00FB1AAA"/>
    <w:rsid w:val="00FB2385"/>
    <w:rsid w:val="00FB3A10"/>
    <w:rsid w:val="00FB5898"/>
    <w:rsid w:val="00FB5F03"/>
    <w:rsid w:val="00FB63EB"/>
    <w:rsid w:val="00FC0924"/>
    <w:rsid w:val="00FC0AF1"/>
    <w:rsid w:val="00FC486E"/>
    <w:rsid w:val="00FC53BF"/>
    <w:rsid w:val="00FD0D3C"/>
    <w:rsid w:val="00FD3582"/>
    <w:rsid w:val="00FD7C83"/>
    <w:rsid w:val="00FE6233"/>
    <w:rsid w:val="00FE62B8"/>
    <w:rsid w:val="00FE650C"/>
    <w:rsid w:val="00FF1937"/>
    <w:rsid w:val="00FF1D53"/>
    <w:rsid w:val="00FF4C7B"/>
    <w:rsid w:val="00FF4D37"/>
    <w:rsid w:val="00FF68ED"/>
    <w:rsid w:val="00FF69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3A60"/>
    <w:rPr>
      <w:rFonts w:ascii="Arial" w:hAnsi="Arial"/>
      <w:szCs w:val="24"/>
      <w:lang w:eastAsia="zh-CN"/>
    </w:rPr>
  </w:style>
  <w:style w:type="paragraph" w:styleId="Heading1">
    <w:name w:val="heading 1"/>
    <w:basedOn w:val="Normal"/>
    <w:next w:val="Normal"/>
    <w:link w:val="Heading1Char"/>
    <w:qFormat/>
    <w:rsid w:val="00FF68ED"/>
    <w:pPr>
      <w:keepNext/>
      <w:numPr>
        <w:numId w:val="2"/>
      </w:numPr>
      <w:pBdr>
        <w:bottom w:val="single" w:sz="4" w:space="1" w:color="00B050"/>
      </w:pBdr>
      <w:spacing w:before="240" w:after="60"/>
      <w:outlineLvl w:val="0"/>
    </w:pPr>
    <w:rPr>
      <w:b/>
      <w:bCs/>
      <w:color w:val="00B050"/>
      <w:kern w:val="32"/>
      <w:sz w:val="24"/>
      <w:szCs w:val="32"/>
    </w:rPr>
  </w:style>
  <w:style w:type="paragraph" w:styleId="Heading2">
    <w:name w:val="heading 2"/>
    <w:basedOn w:val="Heading1"/>
    <w:next w:val="BodyText"/>
    <w:link w:val="Heading2Char"/>
    <w:qFormat/>
    <w:rsid w:val="00FF68ED"/>
    <w:pPr>
      <w:numPr>
        <w:ilvl w:val="1"/>
      </w:numPr>
      <w:pBdr>
        <w:bottom w:val="none" w:sz="0" w:space="0" w:color="auto"/>
      </w:pBdr>
      <w:tabs>
        <w:tab w:val="clear" w:pos="936"/>
        <w:tab w:val="num" w:pos="576"/>
        <w:tab w:val="left" w:pos="720"/>
      </w:tabs>
      <w:spacing w:line="280" w:lineRule="atLeast"/>
      <w:ind w:left="576"/>
      <w:outlineLvl w:val="1"/>
    </w:pPr>
    <w:rPr>
      <w:rFonts w:eastAsia="Times New Roman"/>
      <w:b w:val="0"/>
      <w:sz w:val="22"/>
      <w:szCs w:val="20"/>
      <w:lang w:eastAsia="en-US"/>
    </w:rPr>
  </w:style>
  <w:style w:type="paragraph" w:styleId="Heading3">
    <w:name w:val="heading 3"/>
    <w:basedOn w:val="Heading2"/>
    <w:next w:val="BodyText"/>
    <w:link w:val="Heading3Char"/>
    <w:qFormat/>
    <w:rsid w:val="00FF68ED"/>
    <w:pPr>
      <w:numPr>
        <w:ilvl w:val="2"/>
      </w:numPr>
      <w:outlineLvl w:val="2"/>
    </w:pPr>
    <w:rPr>
      <w:sz w:val="20"/>
    </w:rPr>
  </w:style>
  <w:style w:type="paragraph" w:styleId="Heading4">
    <w:name w:val="heading 4"/>
    <w:basedOn w:val="Heading2"/>
    <w:next w:val="BodyText"/>
    <w:link w:val="Heading4Char"/>
    <w:qFormat/>
    <w:rsid w:val="009E4A31"/>
    <w:pPr>
      <w:numPr>
        <w:ilvl w:val="3"/>
        <w:numId w:val="1"/>
      </w:numPr>
      <w:tabs>
        <w:tab w:val="clear" w:pos="864"/>
      </w:tabs>
      <w:ind w:left="720" w:hanging="720"/>
      <w:outlineLvl w:val="3"/>
    </w:pPr>
    <w:rPr>
      <w:sz w:val="20"/>
    </w:rPr>
  </w:style>
  <w:style w:type="paragraph" w:styleId="Heading5">
    <w:name w:val="heading 5"/>
    <w:basedOn w:val="Normal"/>
    <w:next w:val="Normal"/>
    <w:link w:val="Heading5Char"/>
    <w:qFormat/>
    <w:rsid w:val="00B27201"/>
    <w:pPr>
      <w:tabs>
        <w:tab w:val="num" w:pos="1008"/>
      </w:tabs>
      <w:spacing w:before="240" w:after="60" w:line="280" w:lineRule="atLeast"/>
      <w:ind w:left="1008" w:hanging="1008"/>
      <w:outlineLvl w:val="4"/>
    </w:pPr>
    <w:rPr>
      <w:rFonts w:eastAsia="Times New Roman"/>
      <w:b/>
      <w:bCs/>
      <w:i/>
      <w:iCs/>
      <w:sz w:val="26"/>
      <w:szCs w:val="26"/>
      <w:lang w:eastAsia="en-US"/>
    </w:rPr>
  </w:style>
  <w:style w:type="paragraph" w:styleId="Heading6">
    <w:name w:val="heading 6"/>
    <w:basedOn w:val="Normal"/>
    <w:next w:val="Normal"/>
    <w:link w:val="Heading6Char"/>
    <w:qFormat/>
    <w:rsid w:val="00B27201"/>
    <w:pPr>
      <w:tabs>
        <w:tab w:val="num" w:pos="1152"/>
      </w:tabs>
      <w:spacing w:before="240" w:after="60" w:line="280" w:lineRule="atLeast"/>
      <w:ind w:left="1152" w:hanging="1152"/>
      <w:outlineLvl w:val="5"/>
    </w:pPr>
    <w:rPr>
      <w:rFonts w:eastAsia="Times New Roman"/>
      <w:b/>
      <w:bCs/>
      <w:sz w:val="22"/>
      <w:szCs w:val="22"/>
      <w:lang w:eastAsia="en-US"/>
    </w:rPr>
  </w:style>
  <w:style w:type="paragraph" w:styleId="Heading7">
    <w:name w:val="heading 7"/>
    <w:basedOn w:val="Normal"/>
    <w:next w:val="Normal"/>
    <w:link w:val="Heading7Char"/>
    <w:qFormat/>
    <w:rsid w:val="00B27201"/>
    <w:pPr>
      <w:tabs>
        <w:tab w:val="num" w:pos="1296"/>
      </w:tabs>
      <w:spacing w:before="240" w:after="60" w:line="280" w:lineRule="atLeast"/>
      <w:ind w:left="1296" w:hanging="1296"/>
      <w:outlineLvl w:val="6"/>
    </w:pPr>
    <w:rPr>
      <w:rFonts w:eastAsia="Times New Roman"/>
      <w:lang w:eastAsia="en-US"/>
    </w:rPr>
  </w:style>
  <w:style w:type="paragraph" w:styleId="Heading8">
    <w:name w:val="heading 8"/>
    <w:basedOn w:val="Normal"/>
    <w:next w:val="Normal"/>
    <w:link w:val="Heading8Char"/>
    <w:qFormat/>
    <w:rsid w:val="00B27201"/>
    <w:pPr>
      <w:tabs>
        <w:tab w:val="num" w:pos="1440"/>
      </w:tabs>
      <w:spacing w:before="240" w:after="60" w:line="280" w:lineRule="atLeast"/>
      <w:ind w:left="1440" w:hanging="1440"/>
      <w:outlineLvl w:val="7"/>
    </w:pPr>
    <w:rPr>
      <w:rFonts w:eastAsia="Times New Roman"/>
      <w:i/>
      <w:iCs/>
      <w:lang w:eastAsia="en-US"/>
    </w:rPr>
  </w:style>
  <w:style w:type="paragraph" w:styleId="Heading9">
    <w:name w:val="heading 9"/>
    <w:basedOn w:val="Normal"/>
    <w:next w:val="Normal"/>
    <w:link w:val="Heading9Char"/>
    <w:qFormat/>
    <w:rsid w:val="00B27201"/>
    <w:pPr>
      <w:tabs>
        <w:tab w:val="num" w:pos="1584"/>
      </w:tabs>
      <w:spacing w:before="240" w:after="60" w:line="280" w:lineRule="atLeast"/>
      <w:ind w:left="1584" w:hanging="1584"/>
      <w:outlineLvl w:val="8"/>
    </w:pPr>
    <w:rPr>
      <w:rFonts w:eastAsia="Times New Roman" w:cs="Arial"/>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F68ED"/>
    <w:rPr>
      <w:rFonts w:ascii="Arial" w:hAnsi="Arial"/>
      <w:b/>
      <w:bCs/>
      <w:color w:val="00B050"/>
      <w:kern w:val="32"/>
      <w:sz w:val="24"/>
      <w:szCs w:val="32"/>
      <w:lang w:eastAsia="zh-CN"/>
    </w:rPr>
  </w:style>
  <w:style w:type="paragraph" w:styleId="BodyText">
    <w:name w:val="Body Text"/>
    <w:basedOn w:val="Normal"/>
    <w:link w:val="BodyTextChar"/>
    <w:rsid w:val="00FF68ED"/>
    <w:pPr>
      <w:spacing w:after="120"/>
    </w:pPr>
    <w:rPr>
      <w:sz w:val="18"/>
    </w:rPr>
  </w:style>
  <w:style w:type="character" w:customStyle="1" w:styleId="BodyTextChar">
    <w:name w:val="Body Text Char"/>
    <w:basedOn w:val="DefaultParagraphFont"/>
    <w:link w:val="BodyText"/>
    <w:rsid w:val="00FF68ED"/>
    <w:rPr>
      <w:rFonts w:ascii="Arial" w:hAnsi="Arial"/>
      <w:sz w:val="18"/>
      <w:szCs w:val="24"/>
      <w:lang w:eastAsia="zh-CN"/>
    </w:rPr>
  </w:style>
  <w:style w:type="paragraph" w:customStyle="1" w:styleId="StyleHeading2AsianSimSun">
    <w:name w:val="Style Heading 2 + (Asian) SimSun"/>
    <w:basedOn w:val="Heading2"/>
    <w:rsid w:val="00817878"/>
    <w:pPr>
      <w:numPr>
        <w:ilvl w:val="0"/>
        <w:numId w:val="0"/>
      </w:numPr>
    </w:pPr>
    <w:rPr>
      <w:rFonts w:eastAsia="SimSun"/>
      <w:bCs w:val="0"/>
    </w:rPr>
  </w:style>
  <w:style w:type="paragraph" w:customStyle="1" w:styleId="StyleHeading110pt">
    <w:name w:val="Style Heading 1 + 10 pt"/>
    <w:basedOn w:val="Heading1"/>
    <w:rsid w:val="00817878"/>
    <w:pPr>
      <w:spacing w:line="280" w:lineRule="atLeast"/>
    </w:pPr>
    <w:rPr>
      <w:rFonts w:eastAsia="Times New Roman"/>
      <w:smallCaps/>
      <w:kern w:val="28"/>
      <w:sz w:val="20"/>
      <w:szCs w:val="20"/>
      <w:lang w:eastAsia="en-US"/>
    </w:rPr>
  </w:style>
  <w:style w:type="paragraph" w:customStyle="1" w:styleId="Appendixheading1">
    <w:name w:val="Appendix heading 1"/>
    <w:basedOn w:val="Normal"/>
    <w:next w:val="BodyText"/>
    <w:rsid w:val="00817878"/>
    <w:pPr>
      <w:keepNext/>
      <w:numPr>
        <w:numId w:val="3"/>
      </w:numPr>
      <w:spacing w:before="240" w:after="60" w:line="280" w:lineRule="atLeast"/>
      <w:outlineLvl w:val="0"/>
    </w:pPr>
    <w:rPr>
      <w:rFonts w:eastAsia="Times New Roman"/>
      <w:b/>
      <w:smallCaps/>
      <w:kern w:val="28"/>
      <w:sz w:val="32"/>
      <w:szCs w:val="20"/>
      <w:lang w:eastAsia="en-US"/>
    </w:rPr>
  </w:style>
  <w:style w:type="paragraph" w:customStyle="1" w:styleId="Appendixheading2">
    <w:name w:val="Appendix heading 2"/>
    <w:basedOn w:val="Normal"/>
    <w:next w:val="BodyText"/>
    <w:rsid w:val="00817878"/>
    <w:pPr>
      <w:keepNext/>
      <w:tabs>
        <w:tab w:val="num" w:pos="7200"/>
      </w:tabs>
      <w:spacing w:before="240" w:after="60" w:line="280" w:lineRule="atLeast"/>
      <w:ind w:left="5760"/>
      <w:outlineLvl w:val="1"/>
    </w:pPr>
    <w:rPr>
      <w:rFonts w:eastAsia="Times New Roman"/>
      <w:b/>
      <w:sz w:val="28"/>
      <w:szCs w:val="20"/>
      <w:lang w:eastAsia="en-US"/>
    </w:rPr>
  </w:style>
  <w:style w:type="paragraph" w:customStyle="1" w:styleId="Appendixheading3">
    <w:name w:val="Appendix heading 3"/>
    <w:basedOn w:val="Normal"/>
    <w:next w:val="BodyText"/>
    <w:rsid w:val="00817878"/>
    <w:pPr>
      <w:keepNext/>
      <w:spacing w:before="240" w:after="60" w:line="280" w:lineRule="atLeast"/>
      <w:outlineLvl w:val="2"/>
    </w:pPr>
    <w:rPr>
      <w:rFonts w:eastAsia="Times New Roman"/>
      <w:b/>
      <w:szCs w:val="20"/>
      <w:lang w:eastAsia="en-US"/>
    </w:rPr>
  </w:style>
  <w:style w:type="paragraph" w:styleId="Header">
    <w:name w:val="header"/>
    <w:basedOn w:val="Normal"/>
    <w:link w:val="HeaderChar"/>
    <w:uiPriority w:val="99"/>
    <w:rsid w:val="00A84C04"/>
    <w:pPr>
      <w:tabs>
        <w:tab w:val="center" w:pos="4320"/>
        <w:tab w:val="right" w:pos="8640"/>
      </w:tabs>
    </w:pPr>
    <w:rPr>
      <w:rFonts w:ascii="Times New Roman" w:hAnsi="Times New Roman"/>
      <w:sz w:val="24"/>
    </w:rPr>
  </w:style>
  <w:style w:type="character" w:customStyle="1" w:styleId="HeaderChar">
    <w:name w:val="Header Char"/>
    <w:link w:val="Header"/>
    <w:uiPriority w:val="99"/>
    <w:locked/>
    <w:rsid w:val="005A1794"/>
    <w:rPr>
      <w:rFonts w:eastAsia="SimSun"/>
      <w:sz w:val="24"/>
      <w:szCs w:val="24"/>
      <w:lang w:val="en-US" w:eastAsia="zh-CN" w:bidi="ar-SA"/>
    </w:rPr>
  </w:style>
  <w:style w:type="paragraph" w:styleId="TOC1">
    <w:name w:val="toc 1"/>
    <w:basedOn w:val="TOAHeading"/>
    <w:next w:val="Normal"/>
    <w:autoRedefine/>
    <w:uiPriority w:val="39"/>
    <w:rsid w:val="00097EE3"/>
    <w:pPr>
      <w:tabs>
        <w:tab w:val="left" w:pos="480"/>
        <w:tab w:val="right" w:leader="dot" w:pos="7920"/>
      </w:tabs>
      <w:ind w:right="190"/>
    </w:pPr>
  </w:style>
  <w:style w:type="paragraph" w:styleId="TOAHeading">
    <w:name w:val="toa heading"/>
    <w:basedOn w:val="Normal"/>
    <w:next w:val="Normal"/>
    <w:semiHidden/>
    <w:rsid w:val="009A382A"/>
    <w:pPr>
      <w:spacing w:before="120"/>
    </w:pPr>
    <w:rPr>
      <w:rFonts w:cs="Arial"/>
      <w:b/>
      <w:bCs/>
    </w:rPr>
  </w:style>
  <w:style w:type="character" w:styleId="Hyperlink">
    <w:name w:val="Hyperlink"/>
    <w:uiPriority w:val="99"/>
    <w:rsid w:val="00A84C04"/>
    <w:rPr>
      <w:color w:val="0000FF"/>
      <w:u w:val="single"/>
    </w:rPr>
  </w:style>
  <w:style w:type="paragraph" w:styleId="TOC2">
    <w:name w:val="toc 2"/>
    <w:basedOn w:val="Normal"/>
    <w:next w:val="Normal"/>
    <w:autoRedefine/>
    <w:uiPriority w:val="39"/>
    <w:rsid w:val="00097EE3"/>
    <w:pPr>
      <w:tabs>
        <w:tab w:val="left" w:pos="880"/>
        <w:tab w:val="right" w:leader="dot" w:pos="7920"/>
      </w:tabs>
      <w:ind w:left="240" w:right="190"/>
    </w:pPr>
  </w:style>
  <w:style w:type="paragraph" w:customStyle="1" w:styleId="Appendix">
    <w:name w:val="Appendix"/>
    <w:basedOn w:val="Normal"/>
    <w:rsid w:val="00A84C04"/>
    <w:rPr>
      <w:rFonts w:cs="Arial"/>
      <w:sz w:val="18"/>
      <w:szCs w:val="18"/>
    </w:rPr>
  </w:style>
  <w:style w:type="paragraph" w:styleId="Footer">
    <w:name w:val="footer"/>
    <w:basedOn w:val="Normal"/>
    <w:link w:val="FooterChar"/>
    <w:uiPriority w:val="99"/>
    <w:rsid w:val="00C80A84"/>
    <w:pPr>
      <w:tabs>
        <w:tab w:val="center" w:pos="4320"/>
        <w:tab w:val="right" w:pos="8640"/>
      </w:tabs>
    </w:pPr>
    <w:rPr>
      <w:rFonts w:ascii="Times New Roman" w:hAnsi="Times New Roman"/>
      <w:sz w:val="24"/>
    </w:rPr>
  </w:style>
  <w:style w:type="character" w:customStyle="1" w:styleId="FooterChar">
    <w:name w:val="Footer Char"/>
    <w:link w:val="Footer"/>
    <w:uiPriority w:val="99"/>
    <w:locked/>
    <w:rsid w:val="00870D2F"/>
    <w:rPr>
      <w:sz w:val="24"/>
      <w:szCs w:val="24"/>
    </w:rPr>
  </w:style>
  <w:style w:type="paragraph" w:styleId="Index1">
    <w:name w:val="index 1"/>
    <w:basedOn w:val="Normal"/>
    <w:next w:val="Normal"/>
    <w:autoRedefine/>
    <w:semiHidden/>
    <w:rsid w:val="00DF4551"/>
    <w:pPr>
      <w:ind w:left="240" w:hanging="240"/>
    </w:pPr>
  </w:style>
  <w:style w:type="paragraph" w:styleId="IndexHeading">
    <w:name w:val="index heading"/>
    <w:basedOn w:val="Normal"/>
    <w:next w:val="Index1"/>
    <w:semiHidden/>
    <w:rsid w:val="00DF4551"/>
    <w:rPr>
      <w:rFonts w:eastAsia="Times New Roman"/>
      <w:lang w:eastAsia="en-US"/>
    </w:rPr>
  </w:style>
  <w:style w:type="paragraph" w:styleId="TOC3">
    <w:name w:val="toc 3"/>
    <w:basedOn w:val="Normal"/>
    <w:next w:val="Normal"/>
    <w:autoRedefine/>
    <w:uiPriority w:val="39"/>
    <w:rsid w:val="00097EE3"/>
    <w:pPr>
      <w:tabs>
        <w:tab w:val="left" w:pos="1320"/>
        <w:tab w:val="right" w:leader="dot" w:pos="7920"/>
      </w:tabs>
      <w:ind w:left="480"/>
    </w:pPr>
  </w:style>
  <w:style w:type="paragraph" w:styleId="NormalWeb">
    <w:name w:val="Normal (Web)"/>
    <w:basedOn w:val="Normal"/>
    <w:rsid w:val="001F6FDE"/>
    <w:pPr>
      <w:spacing w:before="100" w:beforeAutospacing="1" w:after="100" w:afterAutospacing="1"/>
    </w:pPr>
  </w:style>
  <w:style w:type="character" w:customStyle="1" w:styleId="date">
    <w:name w:val="date"/>
    <w:basedOn w:val="DefaultParagraphFont"/>
    <w:rsid w:val="001F6FDE"/>
  </w:style>
  <w:style w:type="table" w:styleId="TableGrid">
    <w:name w:val="Table Grid"/>
    <w:basedOn w:val="TableNormal"/>
    <w:rsid w:val="003970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29766F"/>
    <w:rPr>
      <w:rFonts w:ascii="Tahoma" w:hAnsi="Tahoma" w:cs="Tahoma"/>
      <w:sz w:val="16"/>
      <w:szCs w:val="16"/>
    </w:rPr>
  </w:style>
  <w:style w:type="character" w:styleId="CommentReference">
    <w:name w:val="annotation reference"/>
    <w:semiHidden/>
    <w:rsid w:val="00A265D0"/>
    <w:rPr>
      <w:sz w:val="16"/>
      <w:szCs w:val="16"/>
    </w:rPr>
  </w:style>
  <w:style w:type="paragraph" w:styleId="CommentText">
    <w:name w:val="annotation text"/>
    <w:basedOn w:val="Normal"/>
    <w:link w:val="CommentTextChar"/>
    <w:semiHidden/>
    <w:rsid w:val="00A265D0"/>
    <w:rPr>
      <w:szCs w:val="20"/>
    </w:rPr>
  </w:style>
  <w:style w:type="paragraph" w:styleId="CommentSubject">
    <w:name w:val="annotation subject"/>
    <w:basedOn w:val="CommentText"/>
    <w:next w:val="CommentText"/>
    <w:link w:val="CommentSubjectChar"/>
    <w:semiHidden/>
    <w:rsid w:val="00A265D0"/>
    <w:rPr>
      <w:b/>
      <w:bCs/>
    </w:rPr>
  </w:style>
  <w:style w:type="paragraph" w:styleId="Caption">
    <w:name w:val="caption"/>
    <w:basedOn w:val="Normal"/>
    <w:next w:val="Normal"/>
    <w:qFormat/>
    <w:rsid w:val="00BF6AF0"/>
    <w:pPr>
      <w:jc w:val="center"/>
    </w:pPr>
    <w:rPr>
      <w:b/>
      <w:bCs/>
      <w:color w:val="00B050"/>
      <w:szCs w:val="20"/>
    </w:rPr>
  </w:style>
  <w:style w:type="paragraph" w:styleId="DocumentMap">
    <w:name w:val="Document Map"/>
    <w:basedOn w:val="Normal"/>
    <w:link w:val="DocumentMapChar"/>
    <w:rsid w:val="00C02B64"/>
    <w:rPr>
      <w:rFonts w:ascii="Tahoma" w:hAnsi="Tahoma"/>
      <w:sz w:val="16"/>
      <w:szCs w:val="16"/>
    </w:rPr>
  </w:style>
  <w:style w:type="character" w:customStyle="1" w:styleId="DocumentMapChar">
    <w:name w:val="Document Map Char"/>
    <w:link w:val="DocumentMap"/>
    <w:rsid w:val="00C02B64"/>
    <w:rPr>
      <w:rFonts w:ascii="Tahoma" w:hAnsi="Tahoma" w:cs="Tahoma"/>
      <w:sz w:val="16"/>
      <w:szCs w:val="16"/>
    </w:rPr>
  </w:style>
  <w:style w:type="paragraph" w:styleId="Revision">
    <w:name w:val="Revision"/>
    <w:hidden/>
    <w:uiPriority w:val="99"/>
    <w:semiHidden/>
    <w:rsid w:val="0054702D"/>
    <w:rPr>
      <w:sz w:val="24"/>
      <w:szCs w:val="24"/>
      <w:lang w:eastAsia="zh-CN"/>
    </w:rPr>
  </w:style>
  <w:style w:type="character" w:styleId="PageNumber">
    <w:name w:val="page number"/>
    <w:basedOn w:val="DefaultParagraphFont"/>
    <w:rsid w:val="00B27201"/>
  </w:style>
  <w:style w:type="character" w:styleId="Emphasis">
    <w:name w:val="Emphasis"/>
    <w:qFormat/>
    <w:rsid w:val="00B27201"/>
    <w:rPr>
      <w:i/>
      <w:iCs/>
    </w:rPr>
  </w:style>
  <w:style w:type="paragraph" w:styleId="Subtitle">
    <w:name w:val="Subtitle"/>
    <w:basedOn w:val="Normal"/>
    <w:next w:val="Normal"/>
    <w:link w:val="SubtitleChar"/>
    <w:qFormat/>
    <w:rsid w:val="00B27201"/>
    <w:pPr>
      <w:spacing w:after="60" w:line="276" w:lineRule="auto"/>
      <w:jc w:val="center"/>
      <w:outlineLvl w:val="1"/>
    </w:pPr>
    <w:rPr>
      <w:rFonts w:ascii="Cambria" w:eastAsia="Times New Roman" w:hAnsi="Cambria"/>
      <w:lang w:eastAsia="en-US"/>
    </w:rPr>
  </w:style>
  <w:style w:type="paragraph" w:customStyle="1" w:styleId="Style1">
    <w:name w:val="Style1"/>
    <w:basedOn w:val="Heading1"/>
    <w:rsid w:val="005B3DE5"/>
    <w:rPr>
      <w:smallCaps/>
      <w:color w:val="339966"/>
      <w:szCs w:val="40"/>
    </w:rPr>
  </w:style>
  <w:style w:type="paragraph" w:customStyle="1" w:styleId="Style2">
    <w:name w:val="Style2"/>
    <w:basedOn w:val="Heading1"/>
    <w:rsid w:val="005B3DE5"/>
    <w:rPr>
      <w:smallCaps/>
      <w:color w:val="339966"/>
      <w:szCs w:val="40"/>
    </w:rPr>
  </w:style>
  <w:style w:type="paragraph" w:styleId="TOC4">
    <w:name w:val="toc 4"/>
    <w:basedOn w:val="Normal"/>
    <w:next w:val="Normal"/>
    <w:autoRedefine/>
    <w:uiPriority w:val="39"/>
    <w:unhideWhenUsed/>
    <w:rsid w:val="00056CC3"/>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056CC3"/>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056CC3"/>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056CC3"/>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056CC3"/>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056CC3"/>
    <w:pPr>
      <w:spacing w:after="100" w:line="276" w:lineRule="auto"/>
      <w:ind w:left="1760"/>
    </w:pPr>
    <w:rPr>
      <w:rFonts w:ascii="Calibri" w:hAnsi="Calibri"/>
      <w:sz w:val="22"/>
      <w:szCs w:val="22"/>
    </w:rPr>
  </w:style>
  <w:style w:type="character" w:styleId="Strong">
    <w:name w:val="Strong"/>
    <w:qFormat/>
    <w:rsid w:val="00DE4B6F"/>
    <w:rPr>
      <w:b/>
      <w:bCs/>
    </w:rPr>
  </w:style>
  <w:style w:type="paragraph" w:styleId="Title">
    <w:name w:val="Title"/>
    <w:basedOn w:val="Normal"/>
    <w:next w:val="Normal"/>
    <w:link w:val="TitleChar"/>
    <w:qFormat/>
    <w:rsid w:val="00DE4B6F"/>
    <w:pPr>
      <w:spacing w:before="240" w:after="60"/>
      <w:jc w:val="center"/>
      <w:outlineLvl w:val="0"/>
    </w:pPr>
    <w:rPr>
      <w:rFonts w:ascii="Cambria" w:hAnsi="Cambria"/>
      <w:b/>
      <w:bCs/>
      <w:kern w:val="28"/>
      <w:sz w:val="32"/>
      <w:szCs w:val="32"/>
    </w:rPr>
  </w:style>
  <w:style w:type="character" w:customStyle="1" w:styleId="TitleChar">
    <w:name w:val="Title Char"/>
    <w:link w:val="Title"/>
    <w:rsid w:val="00DE4B6F"/>
    <w:rPr>
      <w:rFonts w:ascii="Cambria" w:eastAsia="SimSun" w:hAnsi="Cambria" w:cs="Times New Roman"/>
      <w:b/>
      <w:bCs/>
      <w:kern w:val="28"/>
      <w:sz w:val="32"/>
      <w:szCs w:val="32"/>
    </w:rPr>
  </w:style>
  <w:style w:type="paragraph" w:styleId="NoSpacing">
    <w:name w:val="No Spacing"/>
    <w:uiPriority w:val="1"/>
    <w:qFormat/>
    <w:rsid w:val="00DE4B6F"/>
    <w:rPr>
      <w:rFonts w:ascii="Arial" w:hAnsi="Arial"/>
      <w:szCs w:val="24"/>
      <w:lang w:eastAsia="zh-CN"/>
    </w:rPr>
  </w:style>
  <w:style w:type="paragraph" w:customStyle="1" w:styleId="Appendix1">
    <w:name w:val="Appendix 1"/>
    <w:basedOn w:val="Heading1"/>
    <w:next w:val="Normal"/>
    <w:link w:val="Appendix1Char"/>
    <w:qFormat/>
    <w:rsid w:val="00946B83"/>
    <w:pPr>
      <w:numPr>
        <w:numId w:val="0"/>
      </w:numPr>
    </w:pPr>
  </w:style>
  <w:style w:type="character" w:customStyle="1" w:styleId="Appendix1Char">
    <w:name w:val="Appendix 1 Char"/>
    <w:basedOn w:val="Heading1Char"/>
    <w:link w:val="Appendix1"/>
    <w:rsid w:val="00946B83"/>
  </w:style>
  <w:style w:type="paragraph" w:customStyle="1" w:styleId="Appendix2">
    <w:name w:val="Appendix 2"/>
    <w:basedOn w:val="Appendixheading1"/>
    <w:next w:val="Normal"/>
    <w:link w:val="Appendix2Char"/>
    <w:qFormat/>
    <w:rsid w:val="00950408"/>
    <w:pPr>
      <w:tabs>
        <w:tab w:val="clear" w:pos="3240"/>
        <w:tab w:val="num" w:pos="900"/>
      </w:tabs>
      <w:ind w:left="0" w:right="190"/>
    </w:pPr>
    <w:rPr>
      <w:color w:val="00B050"/>
    </w:rPr>
  </w:style>
  <w:style w:type="character" w:customStyle="1" w:styleId="Appendix2Char">
    <w:name w:val="Appendix 2 Char"/>
    <w:basedOn w:val="Appendix1Char"/>
    <w:link w:val="Appendix2"/>
    <w:rsid w:val="00950408"/>
    <w:rPr>
      <w:rFonts w:eastAsia="Times New Roman"/>
      <w:smallCaps/>
      <w:kern w:val="28"/>
      <w:sz w:val="32"/>
    </w:rPr>
  </w:style>
  <w:style w:type="paragraph" w:customStyle="1" w:styleId="Appendix3">
    <w:name w:val="Appendix 3"/>
    <w:basedOn w:val="Appendixheading2"/>
    <w:next w:val="Normal"/>
    <w:link w:val="Appendix3Char"/>
    <w:qFormat/>
    <w:rsid w:val="00950408"/>
    <w:pPr>
      <w:tabs>
        <w:tab w:val="clear" w:pos="7200"/>
        <w:tab w:val="num" w:pos="900"/>
      </w:tabs>
      <w:ind w:left="0" w:right="190"/>
    </w:pPr>
    <w:rPr>
      <w:color w:val="00B050"/>
    </w:rPr>
  </w:style>
  <w:style w:type="character" w:customStyle="1" w:styleId="Appendix3Char">
    <w:name w:val="Appendix 3 Char"/>
    <w:basedOn w:val="Appendix2Char"/>
    <w:link w:val="Appendix3"/>
    <w:rsid w:val="00950408"/>
    <w:rPr>
      <w:sz w:val="28"/>
    </w:rPr>
  </w:style>
  <w:style w:type="paragraph" w:styleId="Date0">
    <w:name w:val="Date"/>
    <w:basedOn w:val="Normal"/>
    <w:next w:val="Normal"/>
    <w:link w:val="DateChar"/>
    <w:rsid w:val="009153AA"/>
  </w:style>
  <w:style w:type="paragraph" w:customStyle="1" w:styleId="Projectdescriptor">
    <w:name w:val="Project descriptor"/>
    <w:aliases w:val="top page"/>
    <w:rsid w:val="002767B2"/>
    <w:rPr>
      <w:rFonts w:ascii="Arial" w:eastAsia="Times New Roman" w:hAnsi="Arial"/>
      <w:b/>
      <w:color w:val="626469"/>
      <w:szCs w:val="14"/>
      <w:lang w:val="en-GB"/>
    </w:rPr>
  </w:style>
  <w:style w:type="paragraph" w:customStyle="1" w:styleId="Smallgreentitleonfollowingpages">
    <w:name w:val="Small green title on following pages"/>
    <w:rsid w:val="002767B2"/>
    <w:rPr>
      <w:rFonts w:ascii="Arial" w:eastAsia="Times New Roman" w:hAnsi="Arial"/>
      <w:b/>
      <w:color w:val="009530"/>
      <w:spacing w:val="1"/>
      <w:szCs w:val="22"/>
      <w:lang w:val="en-GB"/>
    </w:rPr>
  </w:style>
  <w:style w:type="paragraph" w:customStyle="1" w:styleId="Titlecoverpage">
    <w:name w:val="Title cover page"/>
    <w:basedOn w:val="Normal"/>
    <w:rsid w:val="004F3429"/>
    <w:rPr>
      <w:rFonts w:eastAsia="Times New Roman" w:cs="Arial"/>
      <w:color w:val="009530"/>
      <w:sz w:val="48"/>
      <w:szCs w:val="20"/>
      <w:lang w:val="en-AU" w:eastAsia="en-AU"/>
    </w:rPr>
  </w:style>
  <w:style w:type="paragraph" w:customStyle="1" w:styleId="Applicationnotebyname">
    <w:name w:val="Application note by name"/>
    <w:basedOn w:val="Normal"/>
    <w:rsid w:val="004F3429"/>
    <w:pPr>
      <w:spacing w:line="400" w:lineRule="exact"/>
      <w:ind w:left="144" w:hanging="144"/>
    </w:pPr>
    <w:rPr>
      <w:rFonts w:eastAsia="Times New Roman" w:cs="Arial"/>
      <w:color w:val="979EA4"/>
      <w:szCs w:val="20"/>
      <w:lang w:eastAsia="en-AU"/>
    </w:rPr>
  </w:style>
  <w:style w:type="paragraph" w:customStyle="1" w:styleId="Sidebartext">
    <w:name w:val="Sidebar text"/>
    <w:basedOn w:val="Normal"/>
    <w:autoRedefine/>
    <w:rsid w:val="004F3429"/>
    <w:pPr>
      <w:spacing w:line="260" w:lineRule="exact"/>
    </w:pPr>
    <w:rPr>
      <w:rFonts w:ascii="Helvetica" w:eastAsia="Times New Roman" w:hAnsi="Helvetica"/>
      <w:color w:val="626469"/>
      <w:sz w:val="18"/>
      <w:szCs w:val="20"/>
      <w:lang w:val="en-AU" w:eastAsia="en-AU"/>
    </w:rPr>
  </w:style>
  <w:style w:type="paragraph" w:customStyle="1" w:styleId="Sidebarheadblue">
    <w:name w:val="Sidebar head blue"/>
    <w:rsid w:val="004F3429"/>
    <w:rPr>
      <w:rFonts w:ascii="Arial" w:eastAsia="Times New Roman" w:hAnsi="Arial"/>
      <w:b/>
      <w:color w:val="00BDF2"/>
      <w:sz w:val="22"/>
    </w:rPr>
  </w:style>
  <w:style w:type="paragraph" w:customStyle="1" w:styleId="Sidebarsubheadgrey">
    <w:name w:val="Sidebar subhead grey"/>
    <w:rsid w:val="004F3429"/>
    <w:pPr>
      <w:spacing w:line="220" w:lineRule="exact"/>
    </w:pPr>
    <w:rPr>
      <w:rFonts w:ascii="Helvetica" w:eastAsia="Times New Roman" w:hAnsi="Helvetica"/>
      <w:b/>
      <w:color w:val="626469"/>
      <w:sz w:val="16"/>
      <w:lang w:val="en-AU" w:eastAsia="en-AU"/>
    </w:rPr>
  </w:style>
  <w:style w:type="paragraph" w:customStyle="1" w:styleId="Sidebarsubheadbullet">
    <w:name w:val="Sidebar subhead bullet"/>
    <w:basedOn w:val="Sidebarsubheadgrey"/>
    <w:rsid w:val="004F3429"/>
    <w:pPr>
      <w:numPr>
        <w:numId w:val="8"/>
      </w:numPr>
    </w:pPr>
  </w:style>
  <w:style w:type="paragraph" w:customStyle="1" w:styleId="Mainbodytextsubhead">
    <w:name w:val="Main body text subhead"/>
    <w:next w:val="Normal"/>
    <w:rsid w:val="004F3429"/>
    <w:rPr>
      <w:rFonts w:ascii="Arial" w:eastAsia="Times New Roman" w:hAnsi="Arial"/>
      <w:b/>
      <w:color w:val="5AAA47"/>
    </w:rPr>
  </w:style>
  <w:style w:type="paragraph" w:customStyle="1" w:styleId="Tabletextheader">
    <w:name w:val="Table text header"/>
    <w:rsid w:val="00FF69EE"/>
    <w:pPr>
      <w:overflowPunct w:val="0"/>
      <w:autoSpaceDE w:val="0"/>
      <w:autoSpaceDN w:val="0"/>
      <w:adjustRightInd w:val="0"/>
      <w:textAlignment w:val="baseline"/>
    </w:pPr>
    <w:rPr>
      <w:rFonts w:ascii="Helvetica" w:eastAsia="Times New Roman" w:hAnsi="Helvetica"/>
      <w:sz w:val="18"/>
    </w:rPr>
  </w:style>
  <w:style w:type="character" w:customStyle="1" w:styleId="Heading2Char">
    <w:name w:val="Heading 2 Char"/>
    <w:basedOn w:val="DefaultParagraphFont"/>
    <w:link w:val="Heading2"/>
    <w:rsid w:val="00FF68ED"/>
    <w:rPr>
      <w:rFonts w:ascii="Arial" w:eastAsia="Times New Roman" w:hAnsi="Arial"/>
      <w:bCs/>
      <w:color w:val="00B050"/>
      <w:kern w:val="32"/>
      <w:sz w:val="22"/>
    </w:rPr>
  </w:style>
  <w:style w:type="character" w:customStyle="1" w:styleId="Heading3Char">
    <w:name w:val="Heading 3 Char"/>
    <w:basedOn w:val="DefaultParagraphFont"/>
    <w:link w:val="Heading3"/>
    <w:rsid w:val="00FF68ED"/>
    <w:rPr>
      <w:rFonts w:ascii="Arial" w:eastAsia="Times New Roman" w:hAnsi="Arial"/>
      <w:bCs/>
      <w:color w:val="00B050"/>
      <w:kern w:val="32"/>
    </w:rPr>
  </w:style>
  <w:style w:type="character" w:customStyle="1" w:styleId="Heading4Char">
    <w:name w:val="Heading 4 Char"/>
    <w:basedOn w:val="DefaultParagraphFont"/>
    <w:link w:val="Heading4"/>
    <w:rsid w:val="009E4A31"/>
    <w:rPr>
      <w:rFonts w:ascii="Arial" w:eastAsia="Times New Roman" w:hAnsi="Arial"/>
      <w:bCs/>
      <w:color w:val="00B050"/>
      <w:kern w:val="32"/>
    </w:rPr>
  </w:style>
  <w:style w:type="character" w:customStyle="1" w:styleId="Heading5Char">
    <w:name w:val="Heading 5 Char"/>
    <w:basedOn w:val="DefaultParagraphFont"/>
    <w:link w:val="Heading5"/>
    <w:rsid w:val="008D611D"/>
    <w:rPr>
      <w:rFonts w:ascii="Arial" w:eastAsia="Times New Roman" w:hAnsi="Arial"/>
      <w:b/>
      <w:bCs/>
      <w:i/>
      <w:iCs/>
      <w:sz w:val="26"/>
      <w:szCs w:val="26"/>
    </w:rPr>
  </w:style>
  <w:style w:type="character" w:customStyle="1" w:styleId="Heading6Char">
    <w:name w:val="Heading 6 Char"/>
    <w:basedOn w:val="DefaultParagraphFont"/>
    <w:link w:val="Heading6"/>
    <w:rsid w:val="008D611D"/>
    <w:rPr>
      <w:rFonts w:ascii="Arial" w:eastAsia="Times New Roman" w:hAnsi="Arial"/>
      <w:b/>
      <w:bCs/>
      <w:sz w:val="22"/>
      <w:szCs w:val="22"/>
    </w:rPr>
  </w:style>
  <w:style w:type="character" w:customStyle="1" w:styleId="Heading7Char">
    <w:name w:val="Heading 7 Char"/>
    <w:basedOn w:val="DefaultParagraphFont"/>
    <w:link w:val="Heading7"/>
    <w:rsid w:val="008D611D"/>
    <w:rPr>
      <w:rFonts w:ascii="Arial" w:eastAsia="Times New Roman" w:hAnsi="Arial"/>
      <w:szCs w:val="24"/>
    </w:rPr>
  </w:style>
  <w:style w:type="character" w:customStyle="1" w:styleId="Heading8Char">
    <w:name w:val="Heading 8 Char"/>
    <w:basedOn w:val="DefaultParagraphFont"/>
    <w:link w:val="Heading8"/>
    <w:rsid w:val="008D611D"/>
    <w:rPr>
      <w:rFonts w:ascii="Arial" w:eastAsia="Times New Roman" w:hAnsi="Arial"/>
      <w:i/>
      <w:iCs/>
      <w:szCs w:val="24"/>
    </w:rPr>
  </w:style>
  <w:style w:type="character" w:customStyle="1" w:styleId="Heading9Char">
    <w:name w:val="Heading 9 Char"/>
    <w:basedOn w:val="DefaultParagraphFont"/>
    <w:link w:val="Heading9"/>
    <w:rsid w:val="008D611D"/>
    <w:rPr>
      <w:rFonts w:ascii="Arial" w:eastAsia="Times New Roman" w:hAnsi="Arial" w:cs="Arial"/>
      <w:sz w:val="22"/>
      <w:szCs w:val="22"/>
    </w:rPr>
  </w:style>
  <w:style w:type="character" w:customStyle="1" w:styleId="BalloonTextChar">
    <w:name w:val="Balloon Text Char"/>
    <w:basedOn w:val="DefaultParagraphFont"/>
    <w:link w:val="BalloonText"/>
    <w:semiHidden/>
    <w:rsid w:val="008D611D"/>
    <w:rPr>
      <w:rFonts w:ascii="Tahoma" w:hAnsi="Tahoma" w:cs="Tahoma"/>
      <w:sz w:val="16"/>
      <w:szCs w:val="16"/>
      <w:lang w:eastAsia="zh-CN"/>
    </w:rPr>
  </w:style>
  <w:style w:type="character" w:customStyle="1" w:styleId="CommentTextChar">
    <w:name w:val="Comment Text Char"/>
    <w:basedOn w:val="DefaultParagraphFont"/>
    <w:link w:val="CommentText"/>
    <w:semiHidden/>
    <w:rsid w:val="008D611D"/>
    <w:rPr>
      <w:rFonts w:ascii="Arial" w:hAnsi="Arial"/>
      <w:lang w:eastAsia="zh-CN"/>
    </w:rPr>
  </w:style>
  <w:style w:type="character" w:customStyle="1" w:styleId="CommentSubjectChar">
    <w:name w:val="Comment Subject Char"/>
    <w:basedOn w:val="CommentTextChar"/>
    <w:link w:val="CommentSubject"/>
    <w:semiHidden/>
    <w:rsid w:val="008D611D"/>
    <w:rPr>
      <w:b/>
      <w:bCs/>
    </w:rPr>
  </w:style>
  <w:style w:type="character" w:customStyle="1" w:styleId="SubtitleChar">
    <w:name w:val="Subtitle Char"/>
    <w:basedOn w:val="DefaultParagraphFont"/>
    <w:link w:val="Subtitle"/>
    <w:rsid w:val="008D611D"/>
    <w:rPr>
      <w:rFonts w:ascii="Cambria" w:eastAsia="Times New Roman" w:hAnsi="Cambria"/>
      <w:szCs w:val="24"/>
    </w:rPr>
  </w:style>
  <w:style w:type="character" w:customStyle="1" w:styleId="DateChar">
    <w:name w:val="Date Char"/>
    <w:basedOn w:val="DefaultParagraphFont"/>
    <w:link w:val="Date0"/>
    <w:rsid w:val="008D611D"/>
    <w:rPr>
      <w:rFonts w:ascii="Arial" w:hAnsi="Arial"/>
      <w:szCs w:val="24"/>
      <w:lang w:eastAsia="zh-CN"/>
    </w:rPr>
  </w:style>
  <w:style w:type="character" w:styleId="FollowedHyperlink">
    <w:name w:val="FollowedHyperlink"/>
    <w:basedOn w:val="DefaultParagraphFont"/>
    <w:uiPriority w:val="99"/>
    <w:rsid w:val="008B6E1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6361690">
      <w:bodyDiv w:val="1"/>
      <w:marLeft w:val="0"/>
      <w:marRight w:val="0"/>
      <w:marTop w:val="0"/>
      <w:marBottom w:val="0"/>
      <w:divBdr>
        <w:top w:val="none" w:sz="0" w:space="0" w:color="auto"/>
        <w:left w:val="none" w:sz="0" w:space="0" w:color="auto"/>
        <w:bottom w:val="none" w:sz="0" w:space="0" w:color="auto"/>
        <w:right w:val="none" w:sz="0" w:space="0" w:color="auto"/>
      </w:divBdr>
    </w:div>
    <w:div w:id="235941408">
      <w:bodyDiv w:val="1"/>
      <w:marLeft w:val="0"/>
      <w:marRight w:val="0"/>
      <w:marTop w:val="0"/>
      <w:marBottom w:val="0"/>
      <w:divBdr>
        <w:top w:val="none" w:sz="0" w:space="0" w:color="auto"/>
        <w:left w:val="none" w:sz="0" w:space="0" w:color="auto"/>
        <w:bottom w:val="none" w:sz="0" w:space="0" w:color="auto"/>
        <w:right w:val="none" w:sz="0" w:space="0" w:color="auto"/>
      </w:divBdr>
    </w:div>
    <w:div w:id="368453422">
      <w:bodyDiv w:val="1"/>
      <w:marLeft w:val="0"/>
      <w:marRight w:val="0"/>
      <w:marTop w:val="0"/>
      <w:marBottom w:val="0"/>
      <w:divBdr>
        <w:top w:val="none" w:sz="0" w:space="0" w:color="auto"/>
        <w:left w:val="none" w:sz="0" w:space="0" w:color="auto"/>
        <w:bottom w:val="none" w:sz="0" w:space="0" w:color="auto"/>
        <w:right w:val="none" w:sz="0" w:space="0" w:color="auto"/>
      </w:divBdr>
    </w:div>
    <w:div w:id="467862339">
      <w:bodyDiv w:val="1"/>
      <w:marLeft w:val="0"/>
      <w:marRight w:val="0"/>
      <w:marTop w:val="0"/>
      <w:marBottom w:val="0"/>
      <w:divBdr>
        <w:top w:val="none" w:sz="0" w:space="0" w:color="auto"/>
        <w:left w:val="none" w:sz="0" w:space="0" w:color="auto"/>
        <w:bottom w:val="none" w:sz="0" w:space="0" w:color="auto"/>
        <w:right w:val="none" w:sz="0" w:space="0" w:color="auto"/>
      </w:divBdr>
    </w:div>
    <w:div w:id="626742621">
      <w:bodyDiv w:val="1"/>
      <w:marLeft w:val="0"/>
      <w:marRight w:val="0"/>
      <w:marTop w:val="0"/>
      <w:marBottom w:val="0"/>
      <w:divBdr>
        <w:top w:val="none" w:sz="0" w:space="0" w:color="auto"/>
        <w:left w:val="none" w:sz="0" w:space="0" w:color="auto"/>
        <w:bottom w:val="none" w:sz="0" w:space="0" w:color="auto"/>
        <w:right w:val="none" w:sz="0" w:space="0" w:color="auto"/>
      </w:divBdr>
    </w:div>
    <w:div w:id="988173521">
      <w:bodyDiv w:val="1"/>
      <w:marLeft w:val="0"/>
      <w:marRight w:val="0"/>
      <w:marTop w:val="0"/>
      <w:marBottom w:val="0"/>
      <w:divBdr>
        <w:top w:val="none" w:sz="0" w:space="0" w:color="auto"/>
        <w:left w:val="none" w:sz="0" w:space="0" w:color="auto"/>
        <w:bottom w:val="none" w:sz="0" w:space="0" w:color="auto"/>
        <w:right w:val="none" w:sz="0" w:space="0" w:color="auto"/>
      </w:divBdr>
      <w:divsChild>
        <w:div w:id="36206752">
          <w:marLeft w:val="0"/>
          <w:marRight w:val="0"/>
          <w:marTop w:val="0"/>
          <w:marBottom w:val="0"/>
          <w:divBdr>
            <w:top w:val="none" w:sz="0" w:space="0" w:color="auto"/>
            <w:left w:val="none" w:sz="0" w:space="0" w:color="auto"/>
            <w:bottom w:val="none" w:sz="0" w:space="0" w:color="auto"/>
            <w:right w:val="none" w:sz="0" w:space="0" w:color="auto"/>
          </w:divBdr>
          <w:divsChild>
            <w:div w:id="1700156375">
              <w:marLeft w:val="0"/>
              <w:marRight w:val="0"/>
              <w:marTop w:val="0"/>
              <w:marBottom w:val="0"/>
              <w:divBdr>
                <w:top w:val="none" w:sz="0" w:space="0" w:color="auto"/>
                <w:left w:val="none" w:sz="0" w:space="0" w:color="auto"/>
                <w:bottom w:val="none" w:sz="0" w:space="0" w:color="auto"/>
                <w:right w:val="none" w:sz="0" w:space="0" w:color="auto"/>
              </w:divBdr>
              <w:divsChild>
                <w:div w:id="382294792">
                  <w:marLeft w:val="0"/>
                  <w:marRight w:val="0"/>
                  <w:marTop w:val="0"/>
                  <w:marBottom w:val="0"/>
                  <w:divBdr>
                    <w:top w:val="none" w:sz="0" w:space="0" w:color="auto"/>
                    <w:left w:val="none" w:sz="0" w:space="0" w:color="auto"/>
                    <w:bottom w:val="none" w:sz="0" w:space="0" w:color="auto"/>
                    <w:right w:val="none" w:sz="0" w:space="0" w:color="auto"/>
                  </w:divBdr>
                </w:div>
                <w:div w:id="12666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87618">
          <w:marLeft w:val="0"/>
          <w:marRight w:val="0"/>
          <w:marTop w:val="0"/>
          <w:marBottom w:val="0"/>
          <w:divBdr>
            <w:top w:val="none" w:sz="0" w:space="0" w:color="auto"/>
            <w:left w:val="none" w:sz="0" w:space="0" w:color="auto"/>
            <w:bottom w:val="none" w:sz="0" w:space="0" w:color="auto"/>
            <w:right w:val="none" w:sz="0" w:space="0" w:color="auto"/>
          </w:divBdr>
          <w:divsChild>
            <w:div w:id="1223952947">
              <w:marLeft w:val="0"/>
              <w:marRight w:val="0"/>
              <w:marTop w:val="0"/>
              <w:marBottom w:val="0"/>
              <w:divBdr>
                <w:top w:val="none" w:sz="0" w:space="0" w:color="auto"/>
                <w:left w:val="none" w:sz="0" w:space="0" w:color="auto"/>
                <w:bottom w:val="none" w:sz="0" w:space="0" w:color="auto"/>
                <w:right w:val="none" w:sz="0" w:space="0" w:color="auto"/>
              </w:divBdr>
              <w:divsChild>
                <w:div w:id="5631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07888">
      <w:bodyDiv w:val="1"/>
      <w:marLeft w:val="0"/>
      <w:marRight w:val="0"/>
      <w:marTop w:val="0"/>
      <w:marBottom w:val="0"/>
      <w:divBdr>
        <w:top w:val="none" w:sz="0" w:space="0" w:color="auto"/>
        <w:left w:val="none" w:sz="0" w:space="0" w:color="auto"/>
        <w:bottom w:val="none" w:sz="0" w:space="0" w:color="auto"/>
        <w:right w:val="none" w:sz="0" w:space="0" w:color="auto"/>
      </w:divBdr>
    </w:div>
    <w:div w:id="1243488818">
      <w:bodyDiv w:val="1"/>
      <w:marLeft w:val="0"/>
      <w:marRight w:val="0"/>
      <w:marTop w:val="0"/>
      <w:marBottom w:val="0"/>
      <w:divBdr>
        <w:top w:val="none" w:sz="0" w:space="0" w:color="auto"/>
        <w:left w:val="none" w:sz="0" w:space="0" w:color="auto"/>
        <w:bottom w:val="none" w:sz="0" w:space="0" w:color="auto"/>
        <w:right w:val="none" w:sz="0" w:space="0" w:color="auto"/>
      </w:divBdr>
    </w:div>
    <w:div w:id="1626345712">
      <w:bodyDiv w:val="1"/>
      <w:marLeft w:val="0"/>
      <w:marRight w:val="0"/>
      <w:marTop w:val="0"/>
      <w:marBottom w:val="0"/>
      <w:divBdr>
        <w:top w:val="none" w:sz="0" w:space="0" w:color="auto"/>
        <w:left w:val="none" w:sz="0" w:space="0" w:color="auto"/>
        <w:bottom w:val="none" w:sz="0" w:space="0" w:color="auto"/>
        <w:right w:val="none" w:sz="0" w:space="0" w:color="auto"/>
      </w:divBdr>
    </w:div>
    <w:div w:id="1626541569">
      <w:bodyDiv w:val="1"/>
      <w:marLeft w:val="0"/>
      <w:marRight w:val="0"/>
      <w:marTop w:val="0"/>
      <w:marBottom w:val="0"/>
      <w:divBdr>
        <w:top w:val="none" w:sz="0" w:space="0" w:color="auto"/>
        <w:left w:val="none" w:sz="0" w:space="0" w:color="auto"/>
        <w:bottom w:val="none" w:sz="0" w:space="0" w:color="auto"/>
        <w:right w:val="none" w:sz="0" w:space="0" w:color="auto"/>
      </w:divBdr>
    </w:div>
    <w:div w:id="1654331879">
      <w:bodyDiv w:val="1"/>
      <w:marLeft w:val="0"/>
      <w:marRight w:val="0"/>
      <w:marTop w:val="0"/>
      <w:marBottom w:val="0"/>
      <w:divBdr>
        <w:top w:val="none" w:sz="0" w:space="0" w:color="auto"/>
        <w:left w:val="none" w:sz="0" w:space="0" w:color="auto"/>
        <w:bottom w:val="none" w:sz="0" w:space="0" w:color="auto"/>
        <w:right w:val="none" w:sz="0" w:space="0" w:color="auto"/>
      </w:divBdr>
    </w:div>
    <w:div w:id="1861770587">
      <w:bodyDiv w:val="1"/>
      <w:marLeft w:val="0"/>
      <w:marRight w:val="0"/>
      <w:marTop w:val="0"/>
      <w:marBottom w:val="0"/>
      <w:divBdr>
        <w:top w:val="none" w:sz="0" w:space="0" w:color="auto"/>
        <w:left w:val="none" w:sz="0" w:space="0" w:color="auto"/>
        <w:bottom w:val="none" w:sz="0" w:space="0" w:color="auto"/>
        <w:right w:val="none" w:sz="0" w:space="0" w:color="auto"/>
      </w:divBdr>
    </w:div>
    <w:div w:id="2042168946">
      <w:bodyDiv w:val="1"/>
      <w:marLeft w:val="0"/>
      <w:marRight w:val="0"/>
      <w:marTop w:val="0"/>
      <w:marBottom w:val="0"/>
      <w:divBdr>
        <w:top w:val="none" w:sz="0" w:space="0" w:color="auto"/>
        <w:left w:val="none" w:sz="0" w:space="0" w:color="auto"/>
        <w:bottom w:val="none" w:sz="0" w:space="0" w:color="auto"/>
        <w:right w:val="none" w:sz="0" w:space="0" w:color="auto"/>
      </w:divBdr>
      <w:divsChild>
        <w:div w:id="507988480">
          <w:marLeft w:val="0"/>
          <w:marRight w:val="0"/>
          <w:marTop w:val="0"/>
          <w:marBottom w:val="0"/>
          <w:divBdr>
            <w:top w:val="none" w:sz="0" w:space="0" w:color="auto"/>
            <w:left w:val="none" w:sz="0" w:space="0" w:color="auto"/>
            <w:bottom w:val="none" w:sz="0" w:space="0" w:color="auto"/>
            <w:right w:val="none" w:sz="0" w:space="0" w:color="auto"/>
          </w:divBdr>
          <w:divsChild>
            <w:div w:id="1738702424">
              <w:marLeft w:val="0"/>
              <w:marRight w:val="0"/>
              <w:marTop w:val="0"/>
              <w:marBottom w:val="0"/>
              <w:divBdr>
                <w:top w:val="none" w:sz="0" w:space="0" w:color="auto"/>
                <w:left w:val="none" w:sz="0" w:space="0" w:color="auto"/>
                <w:bottom w:val="none" w:sz="0" w:space="0" w:color="auto"/>
                <w:right w:val="none" w:sz="0" w:space="0" w:color="auto"/>
              </w:divBdr>
              <w:divsChild>
                <w:div w:id="230509819">
                  <w:marLeft w:val="0"/>
                  <w:marRight w:val="0"/>
                  <w:marTop w:val="0"/>
                  <w:marBottom w:val="0"/>
                  <w:divBdr>
                    <w:top w:val="none" w:sz="0" w:space="0" w:color="auto"/>
                    <w:left w:val="none" w:sz="0" w:space="0" w:color="auto"/>
                    <w:bottom w:val="none" w:sz="0" w:space="0" w:color="auto"/>
                    <w:right w:val="none" w:sz="0" w:space="0" w:color="auto"/>
                  </w:divBdr>
                  <w:divsChild>
                    <w:div w:id="935403756">
                      <w:marLeft w:val="0"/>
                      <w:marRight w:val="0"/>
                      <w:marTop w:val="0"/>
                      <w:marBottom w:val="0"/>
                      <w:divBdr>
                        <w:top w:val="none" w:sz="0" w:space="0" w:color="auto"/>
                        <w:left w:val="none" w:sz="0" w:space="0" w:color="auto"/>
                        <w:bottom w:val="none" w:sz="0" w:space="0" w:color="auto"/>
                        <w:right w:val="none" w:sz="0" w:space="0" w:color="auto"/>
                      </w:divBdr>
                      <w:divsChild>
                        <w:div w:id="432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c.com/site/support/index.cfm/faq/" TargetMode="External"/><Relationship Id="rId13" Type="http://schemas.openxmlformats.org/officeDocument/2006/relationships/hyperlink" Target="http://www.modbus.org/" TargetMode="External"/><Relationship Id="rId18" Type="http://schemas.openxmlformats.org/officeDocument/2006/relationships/footer" Target="footer2.xml"/><Relationship Id="rId26" Type="http://schemas.openxmlformats.org/officeDocument/2006/relationships/hyperlink" Target="APC.com" TargetMode="External"/><Relationship Id="rId3" Type="http://schemas.openxmlformats.org/officeDocument/2006/relationships/styles" Target="styles.xml"/><Relationship Id="rId21" Type="http://schemas.openxmlformats.org/officeDocument/2006/relationships/hyperlink" Target="http://www.modbus.org/docs/Modbus_over_serial_line_V1_02.pdf" TargetMode="External"/><Relationship Id="rId7" Type="http://schemas.openxmlformats.org/officeDocument/2006/relationships/endnotes" Target="endnotes.xml"/><Relationship Id="rId12" Type="http://schemas.openxmlformats.org/officeDocument/2006/relationships/hyperlink" Target="http://www.modbus.org/" TargetMode="External"/><Relationship Id="rId17" Type="http://schemas.openxmlformats.org/officeDocument/2006/relationships/footer" Target="footer1.xml"/><Relationship Id="rId25" Type="http://schemas.openxmlformats.org/officeDocument/2006/relationships/hyperlink" Target="http://www.modbus.org/docs/Modbus_Application_Protocol_V1_1b.pdf"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www.modbus.org/docs/Modbus_Application_Protocol_V1_1b.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PC.com" TargetMode="External"/><Relationship Id="rId24" Type="http://schemas.openxmlformats.org/officeDocument/2006/relationships/hyperlink" Target="http://www.usb.org/developers/devclass_docs/pdcv10.pdf"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www.usb.org/developers/devclass_docs/HID1_11.pdf" TargetMode="External"/><Relationship Id="rId28" Type="http://schemas.openxmlformats.org/officeDocument/2006/relationships/fontTable" Target="fontTable.xml"/><Relationship Id="rId10" Type="http://schemas.openxmlformats.org/officeDocument/2006/relationships/hyperlink" Target="http://www.apc.com/site/support/index.cfm/faq/" TargetMode="External"/><Relationship Id="rId19" Type="http://schemas.openxmlformats.org/officeDocument/2006/relationships/hyperlink" Target="http://www.webopedia.com/TERM/B/big_endian.html" TargetMode="External"/><Relationship Id="rId4" Type="http://schemas.openxmlformats.org/officeDocument/2006/relationships/settings" Target="settings.xml"/><Relationship Id="rId9" Type="http://schemas.openxmlformats.org/officeDocument/2006/relationships/hyperlink" Target="file:///C:\Users\mpalomin\Documents\02%20Projects\Application%20Notes\Modbus%20Firmware\Modbus%20Implementation\APC.com" TargetMode="External"/><Relationship Id="rId14" Type="http://schemas.openxmlformats.org/officeDocument/2006/relationships/image" Target="media/image1.png"/><Relationship Id="rId22" Type="http://schemas.openxmlformats.org/officeDocument/2006/relationships/image" Target="media/image3.emf"/><Relationship Id="rId27" Type="http://schemas.openxmlformats.org/officeDocument/2006/relationships/hyperlink" Target="http://www.apc.com/site/support/index.cfm/faq/"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apc.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686BF-CBD5-485F-BF2F-F01F2AB58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30</Pages>
  <Words>8815</Words>
  <Characters>50248</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R2M Micro-link specification</vt:lpstr>
    </vt:vector>
  </TitlesOfParts>
  <Company>Schneider Electric</Company>
  <LinksUpToDate>false</LinksUpToDate>
  <CharactersWithSpaces>58946</CharactersWithSpaces>
  <SharedDoc>false</SharedDoc>
  <HyperlinkBase>www.schneider-electric.com</HyperlinkBase>
  <HLinks>
    <vt:vector size="324" baseType="variant">
      <vt:variant>
        <vt:i4>7602276</vt:i4>
      </vt:variant>
      <vt:variant>
        <vt:i4>318</vt:i4>
      </vt:variant>
      <vt:variant>
        <vt:i4>0</vt:i4>
      </vt:variant>
      <vt:variant>
        <vt:i4>5</vt:i4>
      </vt:variant>
      <vt:variant>
        <vt:lpwstr>http://www.modbus.org/docs/Modbus_Application_Protocol_V1_1b.pdf</vt:lpwstr>
      </vt:variant>
      <vt:variant>
        <vt:lpwstr/>
      </vt:variant>
      <vt:variant>
        <vt:i4>7274511</vt:i4>
      </vt:variant>
      <vt:variant>
        <vt:i4>315</vt:i4>
      </vt:variant>
      <vt:variant>
        <vt:i4>0</vt:i4>
      </vt:variant>
      <vt:variant>
        <vt:i4>5</vt:i4>
      </vt:variant>
      <vt:variant>
        <vt:lpwstr>http://www.usb.org/developers/devclass_docs/pdcv10.pdf</vt:lpwstr>
      </vt:variant>
      <vt:variant>
        <vt:lpwstr/>
      </vt:variant>
      <vt:variant>
        <vt:i4>7864437</vt:i4>
      </vt:variant>
      <vt:variant>
        <vt:i4>312</vt:i4>
      </vt:variant>
      <vt:variant>
        <vt:i4>0</vt:i4>
      </vt:variant>
      <vt:variant>
        <vt:i4>5</vt:i4>
      </vt:variant>
      <vt:variant>
        <vt:lpwstr>http://www.usb.org/developers/devclass_docs/HID1_11.pdf</vt:lpwstr>
      </vt:variant>
      <vt:variant>
        <vt:lpwstr/>
      </vt:variant>
      <vt:variant>
        <vt:i4>2162771</vt:i4>
      </vt:variant>
      <vt:variant>
        <vt:i4>309</vt:i4>
      </vt:variant>
      <vt:variant>
        <vt:i4>0</vt:i4>
      </vt:variant>
      <vt:variant>
        <vt:i4>5</vt:i4>
      </vt:variant>
      <vt:variant>
        <vt:lpwstr>http://www.modbus.org/docs/Modbus_over_serial_line_V1_02.pdf</vt:lpwstr>
      </vt:variant>
      <vt:variant>
        <vt:lpwstr/>
      </vt:variant>
      <vt:variant>
        <vt:i4>7602276</vt:i4>
      </vt:variant>
      <vt:variant>
        <vt:i4>306</vt:i4>
      </vt:variant>
      <vt:variant>
        <vt:i4>0</vt:i4>
      </vt:variant>
      <vt:variant>
        <vt:i4>5</vt:i4>
      </vt:variant>
      <vt:variant>
        <vt:lpwstr>http://www.modbus.org/docs/Modbus_Application_Protocol_V1_1b.pdf</vt:lpwstr>
      </vt:variant>
      <vt:variant>
        <vt:lpwstr/>
      </vt:variant>
      <vt:variant>
        <vt:i4>1638509</vt:i4>
      </vt:variant>
      <vt:variant>
        <vt:i4>285</vt:i4>
      </vt:variant>
      <vt:variant>
        <vt:i4>0</vt:i4>
      </vt:variant>
      <vt:variant>
        <vt:i4>5</vt:i4>
      </vt:variant>
      <vt:variant>
        <vt:lpwstr>http://www.webopedia.com/TERM/B/big_endian.html</vt:lpwstr>
      </vt:variant>
      <vt:variant>
        <vt:lpwstr/>
      </vt:variant>
      <vt:variant>
        <vt:i4>2359334</vt:i4>
      </vt:variant>
      <vt:variant>
        <vt:i4>282</vt:i4>
      </vt:variant>
      <vt:variant>
        <vt:i4>0</vt:i4>
      </vt:variant>
      <vt:variant>
        <vt:i4>5</vt:i4>
      </vt:variant>
      <vt:variant>
        <vt:lpwstr>http://www.modbus.org/</vt:lpwstr>
      </vt:variant>
      <vt:variant>
        <vt:lpwstr/>
      </vt:variant>
      <vt:variant>
        <vt:i4>262153</vt:i4>
      </vt:variant>
      <vt:variant>
        <vt:i4>279</vt:i4>
      </vt:variant>
      <vt:variant>
        <vt:i4>0</vt:i4>
      </vt:variant>
      <vt:variant>
        <vt:i4>5</vt:i4>
      </vt:variant>
      <vt:variant>
        <vt:lpwstr>http:///</vt:lpwstr>
      </vt:variant>
      <vt:variant>
        <vt:lpwstr/>
      </vt:variant>
      <vt:variant>
        <vt:i4>3080224</vt:i4>
      </vt:variant>
      <vt:variant>
        <vt:i4>276</vt:i4>
      </vt:variant>
      <vt:variant>
        <vt:i4>0</vt:i4>
      </vt:variant>
      <vt:variant>
        <vt:i4>5</vt:i4>
      </vt:variant>
      <vt:variant>
        <vt:lpwstr>www.modbus.org</vt:lpwstr>
      </vt:variant>
      <vt:variant>
        <vt:lpwstr/>
      </vt:variant>
      <vt:variant>
        <vt:i4>1966134</vt:i4>
      </vt:variant>
      <vt:variant>
        <vt:i4>269</vt:i4>
      </vt:variant>
      <vt:variant>
        <vt:i4>0</vt:i4>
      </vt:variant>
      <vt:variant>
        <vt:i4>5</vt:i4>
      </vt:variant>
      <vt:variant>
        <vt:lpwstr/>
      </vt:variant>
      <vt:variant>
        <vt:lpwstr>_Toc355168659</vt:lpwstr>
      </vt:variant>
      <vt:variant>
        <vt:i4>1966134</vt:i4>
      </vt:variant>
      <vt:variant>
        <vt:i4>263</vt:i4>
      </vt:variant>
      <vt:variant>
        <vt:i4>0</vt:i4>
      </vt:variant>
      <vt:variant>
        <vt:i4>5</vt:i4>
      </vt:variant>
      <vt:variant>
        <vt:lpwstr/>
      </vt:variant>
      <vt:variant>
        <vt:lpwstr>_Toc355168658</vt:lpwstr>
      </vt:variant>
      <vt:variant>
        <vt:i4>1966134</vt:i4>
      </vt:variant>
      <vt:variant>
        <vt:i4>257</vt:i4>
      </vt:variant>
      <vt:variant>
        <vt:i4>0</vt:i4>
      </vt:variant>
      <vt:variant>
        <vt:i4>5</vt:i4>
      </vt:variant>
      <vt:variant>
        <vt:lpwstr/>
      </vt:variant>
      <vt:variant>
        <vt:lpwstr>_Toc355168657</vt:lpwstr>
      </vt:variant>
      <vt:variant>
        <vt:i4>1966134</vt:i4>
      </vt:variant>
      <vt:variant>
        <vt:i4>251</vt:i4>
      </vt:variant>
      <vt:variant>
        <vt:i4>0</vt:i4>
      </vt:variant>
      <vt:variant>
        <vt:i4>5</vt:i4>
      </vt:variant>
      <vt:variant>
        <vt:lpwstr/>
      </vt:variant>
      <vt:variant>
        <vt:lpwstr>_Toc355168656</vt:lpwstr>
      </vt:variant>
      <vt:variant>
        <vt:i4>1966134</vt:i4>
      </vt:variant>
      <vt:variant>
        <vt:i4>245</vt:i4>
      </vt:variant>
      <vt:variant>
        <vt:i4>0</vt:i4>
      </vt:variant>
      <vt:variant>
        <vt:i4>5</vt:i4>
      </vt:variant>
      <vt:variant>
        <vt:lpwstr/>
      </vt:variant>
      <vt:variant>
        <vt:lpwstr>_Toc355168655</vt:lpwstr>
      </vt:variant>
      <vt:variant>
        <vt:i4>1966134</vt:i4>
      </vt:variant>
      <vt:variant>
        <vt:i4>239</vt:i4>
      </vt:variant>
      <vt:variant>
        <vt:i4>0</vt:i4>
      </vt:variant>
      <vt:variant>
        <vt:i4>5</vt:i4>
      </vt:variant>
      <vt:variant>
        <vt:lpwstr/>
      </vt:variant>
      <vt:variant>
        <vt:lpwstr>_Toc355168654</vt:lpwstr>
      </vt:variant>
      <vt:variant>
        <vt:i4>1966134</vt:i4>
      </vt:variant>
      <vt:variant>
        <vt:i4>233</vt:i4>
      </vt:variant>
      <vt:variant>
        <vt:i4>0</vt:i4>
      </vt:variant>
      <vt:variant>
        <vt:i4>5</vt:i4>
      </vt:variant>
      <vt:variant>
        <vt:lpwstr/>
      </vt:variant>
      <vt:variant>
        <vt:lpwstr>_Toc355168653</vt:lpwstr>
      </vt:variant>
      <vt:variant>
        <vt:i4>1966134</vt:i4>
      </vt:variant>
      <vt:variant>
        <vt:i4>227</vt:i4>
      </vt:variant>
      <vt:variant>
        <vt:i4>0</vt:i4>
      </vt:variant>
      <vt:variant>
        <vt:i4>5</vt:i4>
      </vt:variant>
      <vt:variant>
        <vt:lpwstr/>
      </vt:variant>
      <vt:variant>
        <vt:lpwstr>_Toc355168652</vt:lpwstr>
      </vt:variant>
      <vt:variant>
        <vt:i4>1966134</vt:i4>
      </vt:variant>
      <vt:variant>
        <vt:i4>221</vt:i4>
      </vt:variant>
      <vt:variant>
        <vt:i4>0</vt:i4>
      </vt:variant>
      <vt:variant>
        <vt:i4>5</vt:i4>
      </vt:variant>
      <vt:variant>
        <vt:lpwstr/>
      </vt:variant>
      <vt:variant>
        <vt:lpwstr>_Toc355168651</vt:lpwstr>
      </vt:variant>
      <vt:variant>
        <vt:i4>1966134</vt:i4>
      </vt:variant>
      <vt:variant>
        <vt:i4>215</vt:i4>
      </vt:variant>
      <vt:variant>
        <vt:i4>0</vt:i4>
      </vt:variant>
      <vt:variant>
        <vt:i4>5</vt:i4>
      </vt:variant>
      <vt:variant>
        <vt:lpwstr/>
      </vt:variant>
      <vt:variant>
        <vt:lpwstr>_Toc355168650</vt:lpwstr>
      </vt:variant>
      <vt:variant>
        <vt:i4>2031670</vt:i4>
      </vt:variant>
      <vt:variant>
        <vt:i4>209</vt:i4>
      </vt:variant>
      <vt:variant>
        <vt:i4>0</vt:i4>
      </vt:variant>
      <vt:variant>
        <vt:i4>5</vt:i4>
      </vt:variant>
      <vt:variant>
        <vt:lpwstr/>
      </vt:variant>
      <vt:variant>
        <vt:lpwstr>_Toc355168649</vt:lpwstr>
      </vt:variant>
      <vt:variant>
        <vt:i4>2031670</vt:i4>
      </vt:variant>
      <vt:variant>
        <vt:i4>203</vt:i4>
      </vt:variant>
      <vt:variant>
        <vt:i4>0</vt:i4>
      </vt:variant>
      <vt:variant>
        <vt:i4>5</vt:i4>
      </vt:variant>
      <vt:variant>
        <vt:lpwstr/>
      </vt:variant>
      <vt:variant>
        <vt:lpwstr>_Toc355168648</vt:lpwstr>
      </vt:variant>
      <vt:variant>
        <vt:i4>2031670</vt:i4>
      </vt:variant>
      <vt:variant>
        <vt:i4>197</vt:i4>
      </vt:variant>
      <vt:variant>
        <vt:i4>0</vt:i4>
      </vt:variant>
      <vt:variant>
        <vt:i4>5</vt:i4>
      </vt:variant>
      <vt:variant>
        <vt:lpwstr/>
      </vt:variant>
      <vt:variant>
        <vt:lpwstr>_Toc355168647</vt:lpwstr>
      </vt:variant>
      <vt:variant>
        <vt:i4>2031670</vt:i4>
      </vt:variant>
      <vt:variant>
        <vt:i4>191</vt:i4>
      </vt:variant>
      <vt:variant>
        <vt:i4>0</vt:i4>
      </vt:variant>
      <vt:variant>
        <vt:i4>5</vt:i4>
      </vt:variant>
      <vt:variant>
        <vt:lpwstr/>
      </vt:variant>
      <vt:variant>
        <vt:lpwstr>_Toc355168644</vt:lpwstr>
      </vt:variant>
      <vt:variant>
        <vt:i4>2031670</vt:i4>
      </vt:variant>
      <vt:variant>
        <vt:i4>185</vt:i4>
      </vt:variant>
      <vt:variant>
        <vt:i4>0</vt:i4>
      </vt:variant>
      <vt:variant>
        <vt:i4>5</vt:i4>
      </vt:variant>
      <vt:variant>
        <vt:lpwstr/>
      </vt:variant>
      <vt:variant>
        <vt:lpwstr>_Toc355168643</vt:lpwstr>
      </vt:variant>
      <vt:variant>
        <vt:i4>2031670</vt:i4>
      </vt:variant>
      <vt:variant>
        <vt:i4>179</vt:i4>
      </vt:variant>
      <vt:variant>
        <vt:i4>0</vt:i4>
      </vt:variant>
      <vt:variant>
        <vt:i4>5</vt:i4>
      </vt:variant>
      <vt:variant>
        <vt:lpwstr/>
      </vt:variant>
      <vt:variant>
        <vt:lpwstr>_Toc355168642</vt:lpwstr>
      </vt:variant>
      <vt:variant>
        <vt:i4>2031670</vt:i4>
      </vt:variant>
      <vt:variant>
        <vt:i4>173</vt:i4>
      </vt:variant>
      <vt:variant>
        <vt:i4>0</vt:i4>
      </vt:variant>
      <vt:variant>
        <vt:i4>5</vt:i4>
      </vt:variant>
      <vt:variant>
        <vt:lpwstr/>
      </vt:variant>
      <vt:variant>
        <vt:lpwstr>_Toc355168641</vt:lpwstr>
      </vt:variant>
      <vt:variant>
        <vt:i4>2031670</vt:i4>
      </vt:variant>
      <vt:variant>
        <vt:i4>167</vt:i4>
      </vt:variant>
      <vt:variant>
        <vt:i4>0</vt:i4>
      </vt:variant>
      <vt:variant>
        <vt:i4>5</vt:i4>
      </vt:variant>
      <vt:variant>
        <vt:lpwstr/>
      </vt:variant>
      <vt:variant>
        <vt:lpwstr>_Toc355168640</vt:lpwstr>
      </vt:variant>
      <vt:variant>
        <vt:i4>1572918</vt:i4>
      </vt:variant>
      <vt:variant>
        <vt:i4>161</vt:i4>
      </vt:variant>
      <vt:variant>
        <vt:i4>0</vt:i4>
      </vt:variant>
      <vt:variant>
        <vt:i4>5</vt:i4>
      </vt:variant>
      <vt:variant>
        <vt:lpwstr/>
      </vt:variant>
      <vt:variant>
        <vt:lpwstr>_Toc355168639</vt:lpwstr>
      </vt:variant>
      <vt:variant>
        <vt:i4>1572918</vt:i4>
      </vt:variant>
      <vt:variant>
        <vt:i4>155</vt:i4>
      </vt:variant>
      <vt:variant>
        <vt:i4>0</vt:i4>
      </vt:variant>
      <vt:variant>
        <vt:i4>5</vt:i4>
      </vt:variant>
      <vt:variant>
        <vt:lpwstr/>
      </vt:variant>
      <vt:variant>
        <vt:lpwstr>_Toc355168638</vt:lpwstr>
      </vt:variant>
      <vt:variant>
        <vt:i4>1572918</vt:i4>
      </vt:variant>
      <vt:variant>
        <vt:i4>149</vt:i4>
      </vt:variant>
      <vt:variant>
        <vt:i4>0</vt:i4>
      </vt:variant>
      <vt:variant>
        <vt:i4>5</vt:i4>
      </vt:variant>
      <vt:variant>
        <vt:lpwstr/>
      </vt:variant>
      <vt:variant>
        <vt:lpwstr>_Toc355168637</vt:lpwstr>
      </vt:variant>
      <vt:variant>
        <vt:i4>1572918</vt:i4>
      </vt:variant>
      <vt:variant>
        <vt:i4>143</vt:i4>
      </vt:variant>
      <vt:variant>
        <vt:i4>0</vt:i4>
      </vt:variant>
      <vt:variant>
        <vt:i4>5</vt:i4>
      </vt:variant>
      <vt:variant>
        <vt:lpwstr/>
      </vt:variant>
      <vt:variant>
        <vt:lpwstr>_Toc355168636</vt:lpwstr>
      </vt:variant>
      <vt:variant>
        <vt:i4>1572918</vt:i4>
      </vt:variant>
      <vt:variant>
        <vt:i4>137</vt:i4>
      </vt:variant>
      <vt:variant>
        <vt:i4>0</vt:i4>
      </vt:variant>
      <vt:variant>
        <vt:i4>5</vt:i4>
      </vt:variant>
      <vt:variant>
        <vt:lpwstr/>
      </vt:variant>
      <vt:variant>
        <vt:lpwstr>_Toc355168635</vt:lpwstr>
      </vt:variant>
      <vt:variant>
        <vt:i4>1572918</vt:i4>
      </vt:variant>
      <vt:variant>
        <vt:i4>131</vt:i4>
      </vt:variant>
      <vt:variant>
        <vt:i4>0</vt:i4>
      </vt:variant>
      <vt:variant>
        <vt:i4>5</vt:i4>
      </vt:variant>
      <vt:variant>
        <vt:lpwstr/>
      </vt:variant>
      <vt:variant>
        <vt:lpwstr>_Toc355168634</vt:lpwstr>
      </vt:variant>
      <vt:variant>
        <vt:i4>1572918</vt:i4>
      </vt:variant>
      <vt:variant>
        <vt:i4>125</vt:i4>
      </vt:variant>
      <vt:variant>
        <vt:i4>0</vt:i4>
      </vt:variant>
      <vt:variant>
        <vt:i4>5</vt:i4>
      </vt:variant>
      <vt:variant>
        <vt:lpwstr/>
      </vt:variant>
      <vt:variant>
        <vt:lpwstr>_Toc355168633</vt:lpwstr>
      </vt:variant>
      <vt:variant>
        <vt:i4>1572918</vt:i4>
      </vt:variant>
      <vt:variant>
        <vt:i4>119</vt:i4>
      </vt:variant>
      <vt:variant>
        <vt:i4>0</vt:i4>
      </vt:variant>
      <vt:variant>
        <vt:i4>5</vt:i4>
      </vt:variant>
      <vt:variant>
        <vt:lpwstr/>
      </vt:variant>
      <vt:variant>
        <vt:lpwstr>_Toc355168632</vt:lpwstr>
      </vt:variant>
      <vt:variant>
        <vt:i4>1572918</vt:i4>
      </vt:variant>
      <vt:variant>
        <vt:i4>113</vt:i4>
      </vt:variant>
      <vt:variant>
        <vt:i4>0</vt:i4>
      </vt:variant>
      <vt:variant>
        <vt:i4>5</vt:i4>
      </vt:variant>
      <vt:variant>
        <vt:lpwstr/>
      </vt:variant>
      <vt:variant>
        <vt:lpwstr>_Toc355168631</vt:lpwstr>
      </vt:variant>
      <vt:variant>
        <vt:i4>1572918</vt:i4>
      </vt:variant>
      <vt:variant>
        <vt:i4>107</vt:i4>
      </vt:variant>
      <vt:variant>
        <vt:i4>0</vt:i4>
      </vt:variant>
      <vt:variant>
        <vt:i4>5</vt:i4>
      </vt:variant>
      <vt:variant>
        <vt:lpwstr/>
      </vt:variant>
      <vt:variant>
        <vt:lpwstr>_Toc355168630</vt:lpwstr>
      </vt:variant>
      <vt:variant>
        <vt:i4>1638454</vt:i4>
      </vt:variant>
      <vt:variant>
        <vt:i4>101</vt:i4>
      </vt:variant>
      <vt:variant>
        <vt:i4>0</vt:i4>
      </vt:variant>
      <vt:variant>
        <vt:i4>5</vt:i4>
      </vt:variant>
      <vt:variant>
        <vt:lpwstr/>
      </vt:variant>
      <vt:variant>
        <vt:lpwstr>_Toc355168629</vt:lpwstr>
      </vt:variant>
      <vt:variant>
        <vt:i4>1638454</vt:i4>
      </vt:variant>
      <vt:variant>
        <vt:i4>95</vt:i4>
      </vt:variant>
      <vt:variant>
        <vt:i4>0</vt:i4>
      </vt:variant>
      <vt:variant>
        <vt:i4>5</vt:i4>
      </vt:variant>
      <vt:variant>
        <vt:lpwstr/>
      </vt:variant>
      <vt:variant>
        <vt:lpwstr>_Toc355168628</vt:lpwstr>
      </vt:variant>
      <vt:variant>
        <vt:i4>1638454</vt:i4>
      </vt:variant>
      <vt:variant>
        <vt:i4>89</vt:i4>
      </vt:variant>
      <vt:variant>
        <vt:i4>0</vt:i4>
      </vt:variant>
      <vt:variant>
        <vt:i4>5</vt:i4>
      </vt:variant>
      <vt:variant>
        <vt:lpwstr/>
      </vt:variant>
      <vt:variant>
        <vt:lpwstr>_Toc355168627</vt:lpwstr>
      </vt:variant>
      <vt:variant>
        <vt:i4>1638454</vt:i4>
      </vt:variant>
      <vt:variant>
        <vt:i4>83</vt:i4>
      </vt:variant>
      <vt:variant>
        <vt:i4>0</vt:i4>
      </vt:variant>
      <vt:variant>
        <vt:i4>5</vt:i4>
      </vt:variant>
      <vt:variant>
        <vt:lpwstr/>
      </vt:variant>
      <vt:variant>
        <vt:lpwstr>_Toc355168626</vt:lpwstr>
      </vt:variant>
      <vt:variant>
        <vt:i4>1638454</vt:i4>
      </vt:variant>
      <vt:variant>
        <vt:i4>77</vt:i4>
      </vt:variant>
      <vt:variant>
        <vt:i4>0</vt:i4>
      </vt:variant>
      <vt:variant>
        <vt:i4>5</vt:i4>
      </vt:variant>
      <vt:variant>
        <vt:lpwstr/>
      </vt:variant>
      <vt:variant>
        <vt:lpwstr>_Toc355168625</vt:lpwstr>
      </vt:variant>
      <vt:variant>
        <vt:i4>1638454</vt:i4>
      </vt:variant>
      <vt:variant>
        <vt:i4>71</vt:i4>
      </vt:variant>
      <vt:variant>
        <vt:i4>0</vt:i4>
      </vt:variant>
      <vt:variant>
        <vt:i4>5</vt:i4>
      </vt:variant>
      <vt:variant>
        <vt:lpwstr/>
      </vt:variant>
      <vt:variant>
        <vt:lpwstr>_Toc355168624</vt:lpwstr>
      </vt:variant>
      <vt:variant>
        <vt:i4>1638454</vt:i4>
      </vt:variant>
      <vt:variant>
        <vt:i4>65</vt:i4>
      </vt:variant>
      <vt:variant>
        <vt:i4>0</vt:i4>
      </vt:variant>
      <vt:variant>
        <vt:i4>5</vt:i4>
      </vt:variant>
      <vt:variant>
        <vt:lpwstr/>
      </vt:variant>
      <vt:variant>
        <vt:lpwstr>_Toc355168623</vt:lpwstr>
      </vt:variant>
      <vt:variant>
        <vt:i4>1638454</vt:i4>
      </vt:variant>
      <vt:variant>
        <vt:i4>59</vt:i4>
      </vt:variant>
      <vt:variant>
        <vt:i4>0</vt:i4>
      </vt:variant>
      <vt:variant>
        <vt:i4>5</vt:i4>
      </vt:variant>
      <vt:variant>
        <vt:lpwstr/>
      </vt:variant>
      <vt:variant>
        <vt:lpwstr>_Toc355168622</vt:lpwstr>
      </vt:variant>
      <vt:variant>
        <vt:i4>1638454</vt:i4>
      </vt:variant>
      <vt:variant>
        <vt:i4>53</vt:i4>
      </vt:variant>
      <vt:variant>
        <vt:i4>0</vt:i4>
      </vt:variant>
      <vt:variant>
        <vt:i4>5</vt:i4>
      </vt:variant>
      <vt:variant>
        <vt:lpwstr/>
      </vt:variant>
      <vt:variant>
        <vt:lpwstr>_Toc355168621</vt:lpwstr>
      </vt:variant>
      <vt:variant>
        <vt:i4>1638454</vt:i4>
      </vt:variant>
      <vt:variant>
        <vt:i4>47</vt:i4>
      </vt:variant>
      <vt:variant>
        <vt:i4>0</vt:i4>
      </vt:variant>
      <vt:variant>
        <vt:i4>5</vt:i4>
      </vt:variant>
      <vt:variant>
        <vt:lpwstr/>
      </vt:variant>
      <vt:variant>
        <vt:lpwstr>_Toc355168620</vt:lpwstr>
      </vt:variant>
      <vt:variant>
        <vt:i4>1703990</vt:i4>
      </vt:variant>
      <vt:variant>
        <vt:i4>41</vt:i4>
      </vt:variant>
      <vt:variant>
        <vt:i4>0</vt:i4>
      </vt:variant>
      <vt:variant>
        <vt:i4>5</vt:i4>
      </vt:variant>
      <vt:variant>
        <vt:lpwstr/>
      </vt:variant>
      <vt:variant>
        <vt:lpwstr>_Toc355168619</vt:lpwstr>
      </vt:variant>
      <vt:variant>
        <vt:i4>1703990</vt:i4>
      </vt:variant>
      <vt:variant>
        <vt:i4>35</vt:i4>
      </vt:variant>
      <vt:variant>
        <vt:i4>0</vt:i4>
      </vt:variant>
      <vt:variant>
        <vt:i4>5</vt:i4>
      </vt:variant>
      <vt:variant>
        <vt:lpwstr/>
      </vt:variant>
      <vt:variant>
        <vt:lpwstr>_Toc355168618</vt:lpwstr>
      </vt:variant>
      <vt:variant>
        <vt:i4>1703990</vt:i4>
      </vt:variant>
      <vt:variant>
        <vt:i4>29</vt:i4>
      </vt:variant>
      <vt:variant>
        <vt:i4>0</vt:i4>
      </vt:variant>
      <vt:variant>
        <vt:i4>5</vt:i4>
      </vt:variant>
      <vt:variant>
        <vt:lpwstr/>
      </vt:variant>
      <vt:variant>
        <vt:lpwstr>_Toc355168617</vt:lpwstr>
      </vt:variant>
      <vt:variant>
        <vt:i4>1703990</vt:i4>
      </vt:variant>
      <vt:variant>
        <vt:i4>23</vt:i4>
      </vt:variant>
      <vt:variant>
        <vt:i4>0</vt:i4>
      </vt:variant>
      <vt:variant>
        <vt:i4>5</vt:i4>
      </vt:variant>
      <vt:variant>
        <vt:lpwstr/>
      </vt:variant>
      <vt:variant>
        <vt:lpwstr>_Toc355168616</vt:lpwstr>
      </vt:variant>
      <vt:variant>
        <vt:i4>1703990</vt:i4>
      </vt:variant>
      <vt:variant>
        <vt:i4>17</vt:i4>
      </vt:variant>
      <vt:variant>
        <vt:i4>0</vt:i4>
      </vt:variant>
      <vt:variant>
        <vt:i4>5</vt:i4>
      </vt:variant>
      <vt:variant>
        <vt:lpwstr/>
      </vt:variant>
      <vt:variant>
        <vt:lpwstr>_Toc355168615</vt:lpwstr>
      </vt:variant>
      <vt:variant>
        <vt:i4>1703990</vt:i4>
      </vt:variant>
      <vt:variant>
        <vt:i4>11</vt:i4>
      </vt:variant>
      <vt:variant>
        <vt:i4>0</vt:i4>
      </vt:variant>
      <vt:variant>
        <vt:i4>5</vt:i4>
      </vt:variant>
      <vt:variant>
        <vt:lpwstr/>
      </vt:variant>
      <vt:variant>
        <vt:lpwstr>_Toc355168614</vt:lpwstr>
      </vt:variant>
      <vt:variant>
        <vt:i4>1703990</vt:i4>
      </vt:variant>
      <vt:variant>
        <vt:i4>5</vt:i4>
      </vt:variant>
      <vt:variant>
        <vt:i4>0</vt:i4>
      </vt:variant>
      <vt:variant>
        <vt:i4>5</vt:i4>
      </vt:variant>
      <vt:variant>
        <vt:lpwstr/>
      </vt:variant>
      <vt:variant>
        <vt:lpwstr>_Toc355168613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R2M Micro-link specification</dc:title>
  <dc:creator>Schneider Electric</dc:creator>
  <cp:lastModifiedBy>Manuel J. Palomino</cp:lastModifiedBy>
  <cp:revision>6</cp:revision>
  <cp:lastPrinted>2014-09-19T14:52:00Z</cp:lastPrinted>
  <dcterms:created xsi:type="dcterms:W3CDTF">2014-09-19T14:28:00Z</dcterms:created>
  <dcterms:modified xsi:type="dcterms:W3CDTF">2014-09-19T15:29:00Z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Owner">
    <vt:lpwstr>Schneider Electric</vt:lpwstr>
  </property>
  <property fmtid="{D5CDD505-2E9C-101B-9397-08002B2CF9AE}" pid="4" name="Publisher">
    <vt:lpwstr>Schneider Electric</vt:lpwstr>
  </property>
</Properties>
</file>