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240" w:line="360" w:lineRule="auto"/>
        <w:jc w:val="center"/>
      </w:pPr>
      <w:r>
        <w:rPr>
          <w:rFonts w:ascii="新細明體" w:hAnsi="新細明體" w:eastAsia="新細明體"/>
          <w:b/>
          <w:sz w:val="48"/>
        </w:rPr>
        <w:t>Program Assignment 3</w:t>
      </w:r>
    </w:p>
    <w:p>
      <w:pPr>
        <w:spacing w:after="480" w:line="360" w:lineRule="auto"/>
        <w:jc w:val="center"/>
      </w:pPr>
      <w:r>
        <w:rPr>
          <w:rFonts w:ascii="新細明體" w:hAnsi="新細明體" w:eastAsia="新細明體"/>
          <w:b/>
          <w:sz w:val="32"/>
        </w:rPr>
        <w:t>SPRING 2026</w:t>
      </w:r>
    </w:p>
    <w:p/>
    <w:p/>
    <w:p/>
    <w:p>
      <w:pPr>
        <w:spacing w:after="120" w:line="360" w:lineRule="auto"/>
        <w:jc w:val="center"/>
      </w:pPr>
      <w:r>
        <w:rPr>
          <w:rFonts w:ascii="新細明體" w:hAnsi="新細明體" w:eastAsia="新細明體"/>
          <w:sz w:val="28"/>
        </w:rPr>
        <w:t>課程：演算法概論</w:t>
      </w:r>
    </w:p>
    <w:p>
      <w:pPr>
        <w:spacing w:after="120" w:line="360" w:lineRule="auto"/>
        <w:jc w:val="center"/>
      </w:pPr>
      <w:r>
        <w:rPr>
          <w:rFonts w:ascii="新細明體" w:hAnsi="新細明體" w:eastAsia="新細明體"/>
          <w:sz w:val="28"/>
        </w:rPr>
        <w:t>組別：第八組</w:t>
      </w:r>
    </w:p>
    <w:p>
      <w:pPr>
        <w:spacing w:after="80" w:line="360" w:lineRule="auto"/>
        <w:jc w:val="center"/>
      </w:pPr>
      <w:r>
        <w:rPr>
          <w:rFonts w:ascii="新細明體" w:hAnsi="新細明體" w:eastAsia="新細明體"/>
          <w:sz w:val="24"/>
        </w:rPr>
        <w:t>組員：人工智慧三A  411203712  陳郁潔</w:t>
      </w:r>
    </w:p>
    <w:p>
      <w:pPr>
        <w:spacing w:after="80" w:line="360" w:lineRule="auto"/>
        <w:jc w:val="center"/>
      </w:pPr>
      <w:r>
        <w:rPr>
          <w:rFonts w:ascii="新細明體" w:hAnsi="新細明體" w:eastAsia="新細明體"/>
          <w:sz w:val="24"/>
        </w:rPr>
        <w:t xml:space="preserve">　　　人工智慧三A  411221003  楊雅羽</w:t>
      </w:r>
    </w:p>
    <w:p>
      <w:pPr>
        <w:spacing w:after="80" w:line="360" w:lineRule="auto"/>
        <w:jc w:val="center"/>
      </w:pPr>
      <w:r>
        <w:rPr>
          <w:rFonts w:ascii="新細明體" w:hAnsi="新細明體" w:eastAsia="新細明體"/>
          <w:sz w:val="24"/>
        </w:rPr>
        <w:t xml:space="preserve">　　　人工智慧三A  411211943  吳佳彥</w:t>
      </w:r>
    </w:p>
    <w:p>
      <w:pPr>
        <w:spacing w:after="80" w:line="360" w:lineRule="auto"/>
        <w:jc w:val="center"/>
      </w:pPr>
      <w:r>
        <w:rPr>
          <w:rFonts w:ascii="新細明體" w:hAnsi="新細明體" w:eastAsia="新細明體"/>
          <w:sz w:val="24"/>
        </w:rPr>
        <w:t xml:space="preserve">　　　人工智慧三A  411211969  黃粲凱</w:t>
      </w:r>
    </w:p>
    <w:p>
      <w:r>
        <w:br w:type="page"/>
      </w:r>
    </w:p>
    <w:p>
      <w:pPr>
        <w:spacing w:after="160" w:line="360" w:lineRule="auto"/>
      </w:pPr>
      <w:r>
        <w:rPr>
          <w:rFonts w:ascii="新細明體" w:hAnsi="新細明體" w:eastAsia="新細明體"/>
          <w:b/>
          <w:sz w:val="28"/>
        </w:rPr>
        <w:t>摘要</w:t>
      </w:r>
    </w:p>
    <w:p>
      <w:pPr>
        <w:spacing w:after="120" w:line="360" w:lineRule="auto"/>
      </w:pPr>
      <w:r>
        <w:rPr>
          <w:rFonts w:ascii="新細明體" w:hAnsi="新細明體" w:eastAsia="新細明體"/>
          <w:sz w:val="24"/>
        </w:rPr>
        <w:t>本報告設計並實作一套學生宿舍最佳配對資訊系統，以人員指派問題（Personnel Assignment Problem）為核心，將 n 位學生與 m 間宿舍房間進行最佳配對。系統透過偏好分數矩陣量化每位學生對每間房間的偏好程度，並使用三種演算法——分支定界法（Branch-and-Bound）、貪婪演算法（Greedy Algorithm）與動態規劃法（Dynamic Programming）——計算最佳配對方案，使總偏好分數最大化。</w:t>
      </w:r>
    </w:p>
    <w:p>
      <w:pPr>
        <w:spacing w:after="120" w:line="360" w:lineRule="auto"/>
      </w:pPr>
      <w:r>
        <w:rPr>
          <w:rFonts w:ascii="新細明體" w:hAnsi="新細明體" w:eastAsia="新細明體"/>
          <w:sz w:val="24"/>
        </w:rPr>
        <w:t>系統提供直覺的圖形化操作介面，包含可編輯的偏好分數矩陣、二部圖配對視覺化、三種演算法的一鍵比較功能，以及穩定性檢測（Blocking Pair 偵測）。系統為純前端應用，使用 HTML5 Canvas 搭配 JavaScript 實作，無需安裝任何軟體即可在瀏覽器中運行。</w:t>
      </w:r>
    </w:p>
    <w:p>
      <w:r>
        <w:br w:type="page"/>
      </w:r>
    </w:p>
    <w:p>
      <w:pPr>
        <w:spacing w:after="160" w:line="360" w:lineRule="auto"/>
      </w:pPr>
      <w:r>
        <w:rPr>
          <w:rFonts w:ascii="新細明體" w:hAnsi="新細明體" w:eastAsia="新細明體"/>
          <w:b/>
          <w:sz w:val="28"/>
        </w:rPr>
        <w:t>一、情境、系統與問題定義</w:t>
      </w:r>
    </w:p>
    <w:p>
      <w:pPr>
        <w:spacing w:after="120" w:line="360" w:lineRule="auto"/>
      </w:pPr>
      <w:r>
        <w:rPr>
          <w:rFonts w:ascii="新細明體" w:hAnsi="新細明體" w:eastAsia="新細明體"/>
          <w:b/>
          <w:sz w:val="26"/>
        </w:rPr>
        <w:t>1-1 情境描述</w:t>
      </w:r>
    </w:p>
    <w:p>
      <w:pPr>
        <w:spacing w:after="120" w:line="360" w:lineRule="auto"/>
      </w:pPr>
      <w:r>
        <w:rPr>
          <w:rFonts w:ascii="新細明體" w:hAnsi="新細明體" w:eastAsia="新細明體"/>
          <w:sz w:val="24"/>
        </w:rPr>
        <w:t>每學期開學前，大學宿舍管理單位需要將申請住宿的學生分配到有限的宿舍房間中。每位學生對不同房間有不同的偏好（例如樓層高低、朝向、距離教室遠近、室友組合等），而每間房間的容納人數有限。目前多數學校採用隨機抽籤的方式分配宿舍，無法考量學生的個人偏好，經常導致學生對分配結果不滿意。</w:t>
      </w:r>
    </w:p>
    <w:p>
      <w:pPr>
        <w:spacing w:after="120" w:line="360" w:lineRule="auto"/>
      </w:pPr>
      <w:r>
        <w:rPr>
          <w:rFonts w:ascii="新細明體" w:hAnsi="新細明體" w:eastAsia="新細明體"/>
          <w:sz w:val="24"/>
        </w:rPr>
        <w:t>本系統的目標是將宿舍分配從「隨機抽籤」升級為「最佳化配對」，透過演算法找到一個使所有學生整體滿意度最高的分配方案。系統的運營環境如下：</w:t>
      </w:r>
    </w:p>
    <w:p>
      <w:pPr>
        <w:spacing w:after="120" w:line="360" w:lineRule="auto"/>
      </w:pPr>
      <w:r>
        <w:rPr>
          <w:rFonts w:ascii="新細明體" w:hAnsi="新細明體" w:eastAsia="新細明體"/>
          <w:sz w:val="24"/>
        </w:rPr>
        <w:t>• 學生：共有 n 位學生申請住宿，每位學生對每間房間有一個 0-100 的偏好分數。</w:t>
      </w:r>
    </w:p>
    <w:p>
      <w:pPr>
        <w:spacing w:after="120" w:line="360" w:lineRule="auto"/>
      </w:pPr>
      <w:r>
        <w:rPr>
          <w:rFonts w:ascii="新細明體" w:hAnsi="新細明體" w:eastAsia="新細明體"/>
          <w:sz w:val="24"/>
        </w:rPr>
        <w:t>• 宿舍房間：共有 m 間房間可供分配，每間房間最多容納 1 位學生（一對一配對）。</w:t>
      </w:r>
    </w:p>
    <w:p>
      <w:pPr>
        <w:spacing w:after="120" w:line="360" w:lineRule="auto"/>
      </w:pPr>
      <w:r>
        <w:rPr>
          <w:rFonts w:ascii="新細明體" w:hAnsi="新細明體" w:eastAsia="新細明體"/>
          <w:sz w:val="24"/>
        </w:rPr>
        <w:t>• 偏好分數：分數由學生根據房間條件（樓層、朝向、設備等）自行評估，分數越高代表越偏好。</w:t>
      </w:r>
    </w:p>
    <w:p>
      <w:pPr>
        <w:spacing w:after="120" w:line="360" w:lineRule="auto"/>
      </w:pPr>
      <w:r>
        <w:rPr>
          <w:rFonts w:ascii="新細明體" w:hAnsi="新細明體" w:eastAsia="新細明體"/>
          <w:sz w:val="24"/>
        </w:rPr>
        <w:t>• 配對目標：產生一個最佳的一對一分配方案，使所有配對的總偏好分數最大化。</w:t>
      </w:r>
    </w:p>
    <w:p>
      <w:pPr>
        <w:spacing w:after="120" w:line="360" w:lineRule="auto"/>
      </w:pPr>
      <w:r>
        <w:rPr>
          <w:rFonts w:ascii="新細明體" w:hAnsi="新細明體" w:eastAsia="新細明體"/>
          <w:b/>
          <w:sz w:val="26"/>
        </w:rPr>
        <w:t>1-2 範例資料</w:t>
      </w:r>
    </w:p>
    <w:p>
      <w:pPr>
        <w:spacing w:after="120" w:line="360" w:lineRule="auto"/>
      </w:pPr>
      <w:r>
        <w:rPr>
          <w:rFonts w:ascii="新細明體" w:hAnsi="新細明體" w:eastAsia="新細明體"/>
          <w:sz w:val="24"/>
        </w:rPr>
        <w:t>以下為系統預設的範例資料（4 位學生 × 4 間房間），表格中的數值代表偏好分數（0-100）：</w:t>
      </w:r>
    </w:p>
    <w:tbl>
      <w:tblPr>
        <w:tblStyle w:val="TableGrid"/>
        <w:tblW w:type="auto" w:w="0"/>
        <w:jc w:val="center"/>
        <w:tblLook w:firstColumn="1" w:firstRow="1" w:lastColumn="0" w:lastRow="0" w:noHBand="0" w:noVBand="1" w:val="04A0"/>
      </w:tblPr>
      <w:tblGrid>
        <w:gridCol w:w="1729"/>
        <w:gridCol w:w="1729"/>
        <w:gridCol w:w="1729"/>
        <w:gridCol w:w="1729"/>
        <w:gridCol w:w="1729"/>
      </w:tblGrid>
      <w:tr>
        <w:tc>
          <w:tcPr>
            <w:tcW w:type="dxa" w:w="1729"/>
            <w:shd w:val="clear" w:fill="E8E0F0"/>
          </w:tcPr>
          <w:p>
            <w:pPr>
              <w:jc w:val="center"/>
            </w:pPr>
            <w:r>
              <w:rPr>
                <w:b/>
                <w:sz w:val="20"/>
              </w:rPr>
            </w:r>
          </w:p>
        </w:tc>
        <w:tc>
          <w:tcPr>
            <w:tcW w:type="dxa" w:w="1729"/>
            <w:shd w:val="clear" w:fill="E8E0F0"/>
          </w:tcPr>
          <w:p>
            <w:pPr>
              <w:jc w:val="center"/>
            </w:pPr>
            <w:r>
              <w:rPr>
                <w:b/>
                <w:sz w:val="20"/>
              </w:rPr>
              <w:t>房間 101</w:t>
            </w:r>
          </w:p>
        </w:tc>
        <w:tc>
          <w:tcPr>
            <w:tcW w:type="dxa" w:w="1729"/>
            <w:shd w:val="clear" w:fill="E8E0F0"/>
          </w:tcPr>
          <w:p>
            <w:pPr>
              <w:jc w:val="center"/>
            </w:pPr>
            <w:r>
              <w:rPr>
                <w:b/>
                <w:sz w:val="20"/>
              </w:rPr>
              <w:t>房間 102</w:t>
            </w:r>
          </w:p>
        </w:tc>
        <w:tc>
          <w:tcPr>
            <w:tcW w:type="dxa" w:w="1729"/>
            <w:shd w:val="clear" w:fill="E8E0F0"/>
          </w:tcPr>
          <w:p>
            <w:pPr>
              <w:jc w:val="center"/>
            </w:pPr>
            <w:r>
              <w:rPr>
                <w:b/>
                <w:sz w:val="20"/>
              </w:rPr>
              <w:t>房間 103</w:t>
            </w:r>
          </w:p>
        </w:tc>
        <w:tc>
          <w:tcPr>
            <w:tcW w:type="dxa" w:w="1729"/>
            <w:shd w:val="clear" w:fill="E8E0F0"/>
          </w:tcPr>
          <w:p>
            <w:pPr>
              <w:jc w:val="center"/>
            </w:pPr>
            <w:r>
              <w:rPr>
                <w:b/>
                <w:sz w:val="20"/>
              </w:rPr>
              <w:t>房間 104</w:t>
            </w:r>
          </w:p>
        </w:tc>
      </w:tr>
      <w:tr>
        <w:tc>
          <w:tcPr>
            <w:tcW w:type="dxa" w:w="1729"/>
          </w:tcPr>
          <w:p>
            <w:pPr>
              <w:jc w:val="center"/>
            </w:pPr>
            <w:r>
              <w:rPr>
                <w:sz w:val="20"/>
              </w:rPr>
              <w:t>學生 A</w:t>
            </w:r>
          </w:p>
        </w:tc>
        <w:tc>
          <w:tcPr>
            <w:tcW w:type="dxa" w:w="1729"/>
          </w:tcPr>
          <w:p>
            <w:pPr>
              <w:jc w:val="center"/>
            </w:pPr>
            <w:r>
              <w:rPr>
                <w:sz w:val="20"/>
              </w:rPr>
              <w:t>85</w:t>
            </w:r>
          </w:p>
        </w:tc>
        <w:tc>
          <w:tcPr>
            <w:tcW w:type="dxa" w:w="1729"/>
          </w:tcPr>
          <w:p>
            <w:pPr>
              <w:jc w:val="center"/>
            </w:pPr>
            <w:r>
              <w:rPr>
                <w:sz w:val="20"/>
              </w:rPr>
              <w:t>60</w:t>
            </w:r>
          </w:p>
        </w:tc>
        <w:tc>
          <w:tcPr>
            <w:tcW w:type="dxa" w:w="1729"/>
          </w:tcPr>
          <w:p>
            <w:pPr>
              <w:jc w:val="center"/>
            </w:pPr>
            <w:r>
              <w:rPr>
                <w:sz w:val="20"/>
              </w:rPr>
              <w:t>45</w:t>
            </w:r>
          </w:p>
        </w:tc>
        <w:tc>
          <w:tcPr>
            <w:tcW w:type="dxa" w:w="1729"/>
          </w:tcPr>
          <w:p>
            <w:pPr>
              <w:jc w:val="center"/>
            </w:pPr>
            <w:r>
              <w:rPr>
                <w:sz w:val="20"/>
              </w:rPr>
              <w:t>70</w:t>
            </w:r>
          </w:p>
        </w:tc>
      </w:tr>
      <w:tr>
        <w:tc>
          <w:tcPr>
            <w:tcW w:type="dxa" w:w="1729"/>
          </w:tcPr>
          <w:p>
            <w:pPr>
              <w:jc w:val="center"/>
            </w:pPr>
            <w:r>
              <w:rPr>
                <w:sz w:val="20"/>
              </w:rPr>
              <w:t>學生 B</w:t>
            </w:r>
          </w:p>
        </w:tc>
        <w:tc>
          <w:tcPr>
            <w:tcW w:type="dxa" w:w="1729"/>
          </w:tcPr>
          <w:p>
            <w:pPr>
              <w:jc w:val="center"/>
            </w:pPr>
            <w:r>
              <w:rPr>
                <w:sz w:val="20"/>
              </w:rPr>
              <w:t>50</w:t>
            </w:r>
          </w:p>
        </w:tc>
        <w:tc>
          <w:tcPr>
            <w:tcW w:type="dxa" w:w="1729"/>
          </w:tcPr>
          <w:p>
            <w:pPr>
              <w:jc w:val="center"/>
            </w:pPr>
            <w:r>
              <w:rPr>
                <w:sz w:val="20"/>
              </w:rPr>
              <w:t>90</w:t>
            </w:r>
          </w:p>
        </w:tc>
        <w:tc>
          <w:tcPr>
            <w:tcW w:type="dxa" w:w="1729"/>
          </w:tcPr>
          <w:p>
            <w:pPr>
              <w:jc w:val="center"/>
            </w:pPr>
            <w:r>
              <w:rPr>
                <w:sz w:val="20"/>
              </w:rPr>
              <w:t>75</w:t>
            </w:r>
          </w:p>
        </w:tc>
        <w:tc>
          <w:tcPr>
            <w:tcW w:type="dxa" w:w="1729"/>
          </w:tcPr>
          <w:p>
            <w:pPr>
              <w:jc w:val="center"/>
            </w:pPr>
            <w:r>
              <w:rPr>
                <w:sz w:val="20"/>
              </w:rPr>
              <w:t>55</w:t>
            </w:r>
          </w:p>
        </w:tc>
      </w:tr>
      <w:tr>
        <w:tc>
          <w:tcPr>
            <w:tcW w:type="dxa" w:w="1729"/>
          </w:tcPr>
          <w:p>
            <w:pPr>
              <w:jc w:val="center"/>
            </w:pPr>
            <w:r>
              <w:rPr>
                <w:sz w:val="20"/>
              </w:rPr>
              <w:t>學生 C</w:t>
            </w:r>
          </w:p>
        </w:tc>
        <w:tc>
          <w:tcPr>
            <w:tcW w:type="dxa" w:w="1729"/>
          </w:tcPr>
          <w:p>
            <w:pPr>
              <w:jc w:val="center"/>
            </w:pPr>
            <w:r>
              <w:rPr>
                <w:sz w:val="20"/>
              </w:rPr>
              <w:t>65</w:t>
            </w:r>
          </w:p>
        </w:tc>
        <w:tc>
          <w:tcPr>
            <w:tcW w:type="dxa" w:w="1729"/>
          </w:tcPr>
          <w:p>
            <w:pPr>
              <w:jc w:val="center"/>
            </w:pPr>
            <w:r>
              <w:rPr>
                <w:sz w:val="20"/>
              </w:rPr>
              <w:t>40</w:t>
            </w:r>
          </w:p>
        </w:tc>
        <w:tc>
          <w:tcPr>
            <w:tcW w:type="dxa" w:w="1729"/>
          </w:tcPr>
          <w:p>
            <w:pPr>
              <w:jc w:val="center"/>
            </w:pPr>
            <w:r>
              <w:rPr>
                <w:sz w:val="20"/>
              </w:rPr>
              <w:t>80</w:t>
            </w:r>
          </w:p>
        </w:tc>
        <w:tc>
          <w:tcPr>
            <w:tcW w:type="dxa" w:w="1729"/>
          </w:tcPr>
          <w:p>
            <w:pPr>
              <w:jc w:val="center"/>
            </w:pPr>
            <w:r>
              <w:rPr>
                <w:sz w:val="20"/>
              </w:rPr>
              <w:t>95</w:t>
            </w:r>
          </w:p>
        </w:tc>
      </w:tr>
      <w:tr>
        <w:tc>
          <w:tcPr>
            <w:tcW w:type="dxa" w:w="1729"/>
          </w:tcPr>
          <w:p>
            <w:pPr>
              <w:jc w:val="center"/>
            </w:pPr>
            <w:r>
              <w:rPr>
                <w:sz w:val="20"/>
              </w:rPr>
              <w:t>學生 D</w:t>
            </w:r>
          </w:p>
        </w:tc>
        <w:tc>
          <w:tcPr>
            <w:tcW w:type="dxa" w:w="1729"/>
          </w:tcPr>
          <w:p>
            <w:pPr>
              <w:jc w:val="center"/>
            </w:pPr>
            <w:r>
              <w:rPr>
                <w:sz w:val="20"/>
              </w:rPr>
              <w:t>70</w:t>
            </w:r>
          </w:p>
        </w:tc>
        <w:tc>
          <w:tcPr>
            <w:tcW w:type="dxa" w:w="1729"/>
          </w:tcPr>
          <w:p>
            <w:pPr>
              <w:jc w:val="center"/>
            </w:pPr>
            <w:r>
              <w:rPr>
                <w:sz w:val="20"/>
              </w:rPr>
              <w:t>85</w:t>
            </w:r>
          </w:p>
        </w:tc>
        <w:tc>
          <w:tcPr>
            <w:tcW w:type="dxa" w:w="1729"/>
          </w:tcPr>
          <w:p>
            <w:pPr>
              <w:jc w:val="center"/>
            </w:pPr>
            <w:r>
              <w:rPr>
                <w:sz w:val="20"/>
              </w:rPr>
              <w:t>60</w:t>
            </w:r>
          </w:p>
        </w:tc>
        <w:tc>
          <w:tcPr>
            <w:tcW w:type="dxa" w:w="1729"/>
          </w:tcPr>
          <w:p>
            <w:pPr>
              <w:jc w:val="center"/>
            </w:pPr>
            <w:r>
              <w:rPr>
                <w:sz w:val="20"/>
              </w:rPr>
              <w:t>50</w:t>
            </w:r>
          </w:p>
        </w:tc>
      </w:tr>
    </w:tbl>
    <w:p>
      <w:pPr>
        <w:spacing w:after="160" w:line="360" w:lineRule="auto"/>
        <w:jc w:val="center"/>
      </w:pPr>
      <w:r>
        <w:rPr>
          <w:rFonts w:ascii="新細明體" w:hAnsi="新細明體" w:eastAsia="新細明體"/>
          <w:sz w:val="20"/>
        </w:rPr>
        <w:t>表 1  範例 1 偏好分數矩陣（4×4）</w:t>
      </w:r>
    </w:p>
    <w:p>
      <w:pPr>
        <w:spacing w:after="120" w:line="360" w:lineRule="auto"/>
      </w:pPr>
      <w:r>
        <w:rPr>
          <w:rFonts w:ascii="新細明體" w:hAnsi="新細明體" w:eastAsia="新細明體"/>
          <w:sz w:val="24"/>
        </w:rPr>
        <w:t>第二組範例為 5 位學生 × 5 間房間的較大規模資料：</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1441"/>
            <w:shd w:val="clear" w:fill="E8E0F0"/>
          </w:tcPr>
          <w:p>
            <w:pPr>
              <w:jc w:val="center"/>
            </w:pPr>
            <w:r>
              <w:rPr>
                <w:b/>
                <w:sz w:val="20"/>
              </w:rPr>
            </w:r>
          </w:p>
        </w:tc>
        <w:tc>
          <w:tcPr>
            <w:tcW w:type="dxa" w:w="1441"/>
            <w:shd w:val="clear" w:fill="E8E0F0"/>
          </w:tcPr>
          <w:p>
            <w:pPr>
              <w:jc w:val="center"/>
            </w:pPr>
            <w:r>
              <w:rPr>
                <w:b/>
                <w:sz w:val="20"/>
              </w:rPr>
              <w:t>房間 101</w:t>
            </w:r>
          </w:p>
        </w:tc>
        <w:tc>
          <w:tcPr>
            <w:tcW w:type="dxa" w:w="1441"/>
            <w:shd w:val="clear" w:fill="E8E0F0"/>
          </w:tcPr>
          <w:p>
            <w:pPr>
              <w:jc w:val="center"/>
            </w:pPr>
            <w:r>
              <w:rPr>
                <w:b/>
                <w:sz w:val="20"/>
              </w:rPr>
              <w:t>房間 102</w:t>
            </w:r>
          </w:p>
        </w:tc>
        <w:tc>
          <w:tcPr>
            <w:tcW w:type="dxa" w:w="1441"/>
            <w:shd w:val="clear" w:fill="E8E0F0"/>
          </w:tcPr>
          <w:p>
            <w:pPr>
              <w:jc w:val="center"/>
            </w:pPr>
            <w:r>
              <w:rPr>
                <w:b/>
                <w:sz w:val="20"/>
              </w:rPr>
              <w:t>房間 103</w:t>
            </w:r>
          </w:p>
        </w:tc>
        <w:tc>
          <w:tcPr>
            <w:tcW w:type="dxa" w:w="1441"/>
            <w:shd w:val="clear" w:fill="E8E0F0"/>
          </w:tcPr>
          <w:p>
            <w:pPr>
              <w:jc w:val="center"/>
            </w:pPr>
            <w:r>
              <w:rPr>
                <w:b/>
                <w:sz w:val="20"/>
              </w:rPr>
              <w:t>房間 104</w:t>
            </w:r>
          </w:p>
        </w:tc>
        <w:tc>
          <w:tcPr>
            <w:tcW w:type="dxa" w:w="1441"/>
            <w:shd w:val="clear" w:fill="E8E0F0"/>
          </w:tcPr>
          <w:p>
            <w:pPr>
              <w:jc w:val="center"/>
            </w:pPr>
            <w:r>
              <w:rPr>
                <w:b/>
                <w:sz w:val="20"/>
              </w:rPr>
              <w:t>房間 105</w:t>
            </w:r>
          </w:p>
        </w:tc>
      </w:tr>
      <w:tr>
        <w:tc>
          <w:tcPr>
            <w:tcW w:type="dxa" w:w="1441"/>
          </w:tcPr>
          <w:p>
            <w:pPr>
              <w:jc w:val="center"/>
            </w:pPr>
            <w:r>
              <w:rPr>
                <w:sz w:val="20"/>
              </w:rPr>
              <w:t>學生 A</w:t>
            </w:r>
          </w:p>
        </w:tc>
        <w:tc>
          <w:tcPr>
            <w:tcW w:type="dxa" w:w="1441"/>
          </w:tcPr>
          <w:p>
            <w:pPr>
              <w:jc w:val="center"/>
            </w:pPr>
            <w:r>
              <w:rPr>
                <w:sz w:val="20"/>
              </w:rPr>
              <w:t>92</w:t>
            </w:r>
          </w:p>
        </w:tc>
        <w:tc>
          <w:tcPr>
            <w:tcW w:type="dxa" w:w="1441"/>
          </w:tcPr>
          <w:p>
            <w:pPr>
              <w:jc w:val="center"/>
            </w:pPr>
            <w:r>
              <w:rPr>
                <w:sz w:val="20"/>
              </w:rPr>
              <w:t>75</w:t>
            </w:r>
          </w:p>
        </w:tc>
        <w:tc>
          <w:tcPr>
            <w:tcW w:type="dxa" w:w="1441"/>
          </w:tcPr>
          <w:p>
            <w:pPr>
              <w:jc w:val="center"/>
            </w:pPr>
            <w:r>
              <w:rPr>
                <w:sz w:val="20"/>
              </w:rPr>
              <w:t>60</w:t>
            </w:r>
          </w:p>
        </w:tc>
        <w:tc>
          <w:tcPr>
            <w:tcW w:type="dxa" w:w="1441"/>
          </w:tcPr>
          <w:p>
            <w:pPr>
              <w:jc w:val="center"/>
            </w:pPr>
            <w:r>
              <w:rPr>
                <w:sz w:val="20"/>
              </w:rPr>
              <w:t>85</w:t>
            </w:r>
          </w:p>
        </w:tc>
        <w:tc>
          <w:tcPr>
            <w:tcW w:type="dxa" w:w="1441"/>
          </w:tcPr>
          <w:p>
            <w:pPr>
              <w:jc w:val="center"/>
            </w:pPr>
            <w:r>
              <w:rPr>
                <w:sz w:val="20"/>
              </w:rPr>
              <w:t>50</w:t>
            </w:r>
          </w:p>
        </w:tc>
      </w:tr>
      <w:tr>
        <w:tc>
          <w:tcPr>
            <w:tcW w:type="dxa" w:w="1441"/>
          </w:tcPr>
          <w:p>
            <w:pPr>
              <w:jc w:val="center"/>
            </w:pPr>
            <w:r>
              <w:rPr>
                <w:sz w:val="20"/>
              </w:rPr>
              <w:t>學生 B</w:t>
            </w:r>
          </w:p>
        </w:tc>
        <w:tc>
          <w:tcPr>
            <w:tcW w:type="dxa" w:w="1441"/>
          </w:tcPr>
          <w:p>
            <w:pPr>
              <w:jc w:val="center"/>
            </w:pPr>
            <w:r>
              <w:rPr>
                <w:sz w:val="20"/>
              </w:rPr>
              <w:t>55</w:t>
            </w:r>
          </w:p>
        </w:tc>
        <w:tc>
          <w:tcPr>
            <w:tcW w:type="dxa" w:w="1441"/>
          </w:tcPr>
          <w:p>
            <w:pPr>
              <w:jc w:val="center"/>
            </w:pPr>
            <w:r>
              <w:rPr>
                <w:sz w:val="20"/>
              </w:rPr>
              <w:t>88</w:t>
            </w:r>
          </w:p>
        </w:tc>
        <w:tc>
          <w:tcPr>
            <w:tcW w:type="dxa" w:w="1441"/>
          </w:tcPr>
          <w:p>
            <w:pPr>
              <w:jc w:val="center"/>
            </w:pPr>
            <w:r>
              <w:rPr>
                <w:sz w:val="20"/>
              </w:rPr>
              <w:t>70</w:t>
            </w:r>
          </w:p>
        </w:tc>
        <w:tc>
          <w:tcPr>
            <w:tcW w:type="dxa" w:w="1441"/>
          </w:tcPr>
          <w:p>
            <w:pPr>
              <w:jc w:val="center"/>
            </w:pPr>
            <w:r>
              <w:rPr>
                <w:sz w:val="20"/>
              </w:rPr>
              <w:t>45</w:t>
            </w:r>
          </w:p>
        </w:tc>
        <w:tc>
          <w:tcPr>
            <w:tcW w:type="dxa" w:w="1441"/>
          </w:tcPr>
          <w:p>
            <w:pPr>
              <w:jc w:val="center"/>
            </w:pPr>
            <w:r>
              <w:rPr>
                <w:sz w:val="20"/>
              </w:rPr>
              <w:t>90</w:t>
            </w:r>
          </w:p>
        </w:tc>
      </w:tr>
      <w:tr>
        <w:tc>
          <w:tcPr>
            <w:tcW w:type="dxa" w:w="1441"/>
          </w:tcPr>
          <w:p>
            <w:pPr>
              <w:jc w:val="center"/>
            </w:pPr>
            <w:r>
              <w:rPr>
                <w:sz w:val="20"/>
              </w:rPr>
              <w:t>學生 C</w:t>
            </w:r>
          </w:p>
        </w:tc>
        <w:tc>
          <w:tcPr>
            <w:tcW w:type="dxa" w:w="1441"/>
          </w:tcPr>
          <w:p>
            <w:pPr>
              <w:jc w:val="center"/>
            </w:pPr>
            <w:r>
              <w:rPr>
                <w:sz w:val="20"/>
              </w:rPr>
              <w:t>80</w:t>
            </w:r>
          </w:p>
        </w:tc>
        <w:tc>
          <w:tcPr>
            <w:tcW w:type="dxa" w:w="1441"/>
          </w:tcPr>
          <w:p>
            <w:pPr>
              <w:jc w:val="center"/>
            </w:pPr>
            <w:r>
              <w:rPr>
                <w:sz w:val="20"/>
              </w:rPr>
              <w:t>42</w:t>
            </w:r>
          </w:p>
        </w:tc>
        <w:tc>
          <w:tcPr>
            <w:tcW w:type="dxa" w:w="1441"/>
          </w:tcPr>
          <w:p>
            <w:pPr>
              <w:jc w:val="center"/>
            </w:pPr>
            <w:r>
              <w:rPr>
                <w:sz w:val="20"/>
              </w:rPr>
              <w:t>95</w:t>
            </w:r>
          </w:p>
        </w:tc>
        <w:tc>
          <w:tcPr>
            <w:tcW w:type="dxa" w:w="1441"/>
          </w:tcPr>
          <w:p>
            <w:pPr>
              <w:jc w:val="center"/>
            </w:pPr>
            <w:r>
              <w:rPr>
                <w:sz w:val="20"/>
              </w:rPr>
              <w:t>60</w:t>
            </w:r>
          </w:p>
        </w:tc>
        <w:tc>
          <w:tcPr>
            <w:tcW w:type="dxa" w:w="1441"/>
          </w:tcPr>
          <w:p>
            <w:pPr>
              <w:jc w:val="center"/>
            </w:pPr>
            <w:r>
              <w:rPr>
                <w:sz w:val="20"/>
              </w:rPr>
              <w:t>65</w:t>
            </w:r>
          </w:p>
        </w:tc>
      </w:tr>
      <w:tr>
        <w:tc>
          <w:tcPr>
            <w:tcW w:type="dxa" w:w="1441"/>
          </w:tcPr>
          <w:p>
            <w:pPr>
              <w:jc w:val="center"/>
            </w:pPr>
            <w:r>
              <w:rPr>
                <w:sz w:val="20"/>
              </w:rPr>
              <w:t>學生 D</w:t>
            </w:r>
          </w:p>
        </w:tc>
        <w:tc>
          <w:tcPr>
            <w:tcW w:type="dxa" w:w="1441"/>
          </w:tcPr>
          <w:p>
            <w:pPr>
              <w:jc w:val="center"/>
            </w:pPr>
            <w:r>
              <w:rPr>
                <w:sz w:val="20"/>
              </w:rPr>
              <w:t>65</w:t>
            </w:r>
          </w:p>
        </w:tc>
        <w:tc>
          <w:tcPr>
            <w:tcW w:type="dxa" w:w="1441"/>
          </w:tcPr>
          <w:p>
            <w:pPr>
              <w:jc w:val="center"/>
            </w:pPr>
            <w:r>
              <w:rPr>
                <w:sz w:val="20"/>
              </w:rPr>
              <w:t>90</w:t>
            </w:r>
          </w:p>
        </w:tc>
        <w:tc>
          <w:tcPr>
            <w:tcW w:type="dxa" w:w="1441"/>
          </w:tcPr>
          <w:p>
            <w:pPr>
              <w:jc w:val="center"/>
            </w:pPr>
            <w:r>
              <w:rPr>
                <w:sz w:val="20"/>
              </w:rPr>
              <w:t>50</w:t>
            </w:r>
          </w:p>
        </w:tc>
        <w:tc>
          <w:tcPr>
            <w:tcW w:type="dxa" w:w="1441"/>
          </w:tcPr>
          <w:p>
            <w:pPr>
              <w:jc w:val="center"/>
            </w:pPr>
            <w:r>
              <w:rPr>
                <w:sz w:val="20"/>
              </w:rPr>
              <w:t>78</w:t>
            </w:r>
          </w:p>
        </w:tc>
        <w:tc>
          <w:tcPr>
            <w:tcW w:type="dxa" w:w="1441"/>
          </w:tcPr>
          <w:p>
            <w:pPr>
              <w:jc w:val="center"/>
            </w:pPr>
            <w:r>
              <w:rPr>
                <w:sz w:val="20"/>
              </w:rPr>
              <w:t>55</w:t>
            </w:r>
          </w:p>
        </w:tc>
      </w:tr>
      <w:tr>
        <w:tc>
          <w:tcPr>
            <w:tcW w:type="dxa" w:w="1441"/>
          </w:tcPr>
          <w:p>
            <w:pPr>
              <w:jc w:val="center"/>
            </w:pPr>
            <w:r>
              <w:rPr>
                <w:sz w:val="20"/>
              </w:rPr>
              <w:t>學生 E</w:t>
            </w:r>
          </w:p>
        </w:tc>
        <w:tc>
          <w:tcPr>
            <w:tcW w:type="dxa" w:w="1441"/>
          </w:tcPr>
          <w:p>
            <w:pPr>
              <w:jc w:val="center"/>
            </w:pPr>
            <w:r>
              <w:rPr>
                <w:sz w:val="20"/>
              </w:rPr>
              <w:t>70</w:t>
            </w:r>
          </w:p>
        </w:tc>
        <w:tc>
          <w:tcPr>
            <w:tcW w:type="dxa" w:w="1441"/>
          </w:tcPr>
          <w:p>
            <w:pPr>
              <w:jc w:val="center"/>
            </w:pPr>
            <w:r>
              <w:rPr>
                <w:sz w:val="20"/>
              </w:rPr>
              <w:t>55</w:t>
            </w:r>
          </w:p>
        </w:tc>
        <w:tc>
          <w:tcPr>
            <w:tcW w:type="dxa" w:w="1441"/>
          </w:tcPr>
          <w:p>
            <w:pPr>
              <w:jc w:val="center"/>
            </w:pPr>
            <w:r>
              <w:rPr>
                <w:sz w:val="20"/>
              </w:rPr>
              <w:t>85</w:t>
            </w:r>
          </w:p>
        </w:tc>
        <w:tc>
          <w:tcPr>
            <w:tcW w:type="dxa" w:w="1441"/>
          </w:tcPr>
          <w:p>
            <w:pPr>
              <w:jc w:val="center"/>
            </w:pPr>
            <w:r>
              <w:rPr>
                <w:sz w:val="20"/>
              </w:rPr>
              <w:t>40</w:t>
            </w:r>
          </w:p>
        </w:tc>
        <w:tc>
          <w:tcPr>
            <w:tcW w:type="dxa" w:w="1441"/>
          </w:tcPr>
          <w:p>
            <w:pPr>
              <w:jc w:val="center"/>
            </w:pPr>
            <w:r>
              <w:rPr>
                <w:sz w:val="20"/>
              </w:rPr>
              <w:t>92</w:t>
            </w:r>
          </w:p>
        </w:tc>
      </w:tr>
    </w:tbl>
    <w:p>
      <w:pPr>
        <w:spacing w:after="160" w:line="360" w:lineRule="auto"/>
        <w:jc w:val="center"/>
      </w:pPr>
      <w:r>
        <w:rPr>
          <w:rFonts w:ascii="新細明體" w:hAnsi="新細明體" w:eastAsia="新細明體"/>
          <w:sz w:val="20"/>
        </w:rPr>
        <w:t>表 2  範例 2 偏好分數矩陣（5×5）</w:t>
      </w:r>
    </w:p>
    <w:p>
      <w:pPr>
        <w:spacing w:after="120" w:line="360" w:lineRule="auto"/>
      </w:pPr>
      <w:r>
        <w:rPr>
          <w:rFonts w:ascii="新細明體" w:hAnsi="新細明體" w:eastAsia="新細明體"/>
          <w:b/>
          <w:sz w:val="26"/>
        </w:rPr>
        <w:t>1-3 資料模型</w:t>
      </w:r>
    </w:p>
    <w:p>
      <w:pPr>
        <w:spacing w:after="120" w:line="360" w:lineRule="auto"/>
      </w:pPr>
      <w:r>
        <w:rPr>
          <w:rFonts w:ascii="新細明體" w:hAnsi="新細明體" w:eastAsia="新細明體"/>
          <w:sz w:val="24"/>
        </w:rPr>
        <w:t>系統的資料模型可以用二部圖 G = (S ∪ R, E) 表示：</w:t>
      </w:r>
    </w:p>
    <w:p>
      <w:pPr>
        <w:spacing w:after="120" w:line="360" w:lineRule="auto"/>
      </w:pPr>
      <w:r>
        <w:rPr>
          <w:rFonts w:ascii="新細明體" w:hAnsi="新細明體" w:eastAsia="新細明體"/>
          <w:sz w:val="24"/>
        </w:rPr>
        <w:t>• S（學生集合）：S = {s₁, s₂, ..., sₙ}，每個 sᵢ 代表一位學生。</w:t>
      </w:r>
    </w:p>
    <w:p>
      <w:pPr>
        <w:spacing w:after="120" w:line="360" w:lineRule="auto"/>
      </w:pPr>
      <w:r>
        <w:rPr>
          <w:rFonts w:ascii="新細明體" w:hAnsi="新細明體" w:eastAsia="新細明體"/>
          <w:sz w:val="24"/>
        </w:rPr>
        <w:t>• R（房間集合）：R = {r₁, r₂, ..., rₘ}，每個 rₖ 代表一間宿舍房間。</w:t>
      </w:r>
    </w:p>
    <w:p>
      <w:pPr>
        <w:spacing w:after="120" w:line="360" w:lineRule="auto"/>
      </w:pPr>
      <w:r>
        <w:rPr>
          <w:rFonts w:ascii="新細明體" w:hAnsi="新細明體" w:eastAsia="新細明體"/>
          <w:sz w:val="24"/>
        </w:rPr>
        <w:t>• E（邊集合）：每條邊 (sᵢ, rₖ) 的權重為偏好分數 c(i,k) ∈ [0, 100]。</w:t>
      </w:r>
    </w:p>
    <w:p>
      <w:pPr>
        <w:spacing w:after="120" w:line="360" w:lineRule="auto"/>
      </w:pPr>
      <w:r>
        <w:rPr>
          <w:rFonts w:ascii="新細明體" w:hAnsi="新細明體" w:eastAsia="新細明體"/>
          <w:sz w:val="24"/>
        </w:rPr>
        <w:t>• 偏好分數矩陣 C：n × m 矩陣，C[i][k] = c(i,k)，量化學生 i 對房間 k 的偏好程度。</w:t>
      </w:r>
    </w:p>
    <w:p>
      <w:pPr>
        <w:spacing w:after="120" w:line="360" w:lineRule="auto"/>
      </w:pPr>
      <w:r>
        <w:rPr>
          <w:rFonts w:ascii="新細明體" w:hAnsi="新細明體" w:eastAsia="新細明體"/>
          <w:b/>
          <w:sz w:val="26"/>
        </w:rPr>
        <w:t>1-4 系統設計</w:t>
      </w:r>
    </w:p>
    <w:p>
      <w:pPr>
        <w:spacing w:after="120" w:line="360" w:lineRule="auto"/>
      </w:pPr>
      <w:r>
        <w:rPr>
          <w:rFonts w:ascii="新細明體" w:hAnsi="新細明體" w:eastAsia="新細明體"/>
          <w:sz w:val="24"/>
        </w:rPr>
        <w:t>本系統是一套為大學宿舍管理單位打造的最佳配對資訊系統，提供一個直觀、高效的數位化平台，讓管理者輸入或生成學生的偏好分數矩陣，並自動計算最佳分配方案。</w:t>
      </w:r>
    </w:p>
    <w:p>
      <w:pPr>
        <w:spacing w:after="120" w:line="360" w:lineRule="auto"/>
      </w:pPr>
      <w:r>
        <w:rPr>
          <w:rFonts w:ascii="新細明體" w:hAnsi="新細明體" w:eastAsia="新細明體"/>
          <w:sz w:val="24"/>
        </w:rPr>
        <w:t>系統採用左右分欄的單頁應用佈局。左側主區域分為上半部的二部圖配對視覺化區域（使用 HTML5 Canvas 繪製）和下半部的可編輯偏好分數矩陣表格。右側側邊欄包含資料設定區（人數輸入、隨機生成、範例載入）、演算法選擇區（三種演算法的 Radio 選項）、執行按鈕（執行配對 / 三算法比較 / 清除結果）、以及結果展示區域。</w:t>
      </w:r>
    </w:p>
    <w:p>
      <w:pPr>
        <w:spacing w:after="120" w:line="360" w:lineRule="auto"/>
      </w:pPr>
      <w:r>
        <w:rPr>
          <w:rFonts w:ascii="新細明體" w:hAnsi="新細明體" w:eastAsia="新細明體"/>
          <w:b/>
          <w:sz w:val="26"/>
        </w:rPr>
        <w:t>1-5 使用流程</w:t>
      </w:r>
    </w:p>
    <w:p>
      <w:pPr>
        <w:spacing w:after="80" w:line="360" w:lineRule="auto"/>
      </w:pPr>
      <w:r>
        <w:rPr>
          <w:rFonts w:ascii="新細明體" w:hAnsi="新細明體" w:eastAsia="新細明體"/>
          <w:b/>
          <w:sz w:val="24"/>
        </w:rPr>
        <w:t>1-5.1 資料模型</w:t>
      </w:r>
    </w:p>
    <w:p>
      <w:pPr>
        <w:spacing w:after="120" w:line="360" w:lineRule="auto"/>
      </w:pPr>
      <w:r>
        <w:rPr>
          <w:rFonts w:ascii="新細明體" w:hAnsi="新細明體" w:eastAsia="新細明體"/>
          <w:sz w:val="24"/>
        </w:rPr>
        <w:t>核心資料結構為一個 n×m 的二維陣列 scoreMatrix，其中 scoreMatrix[i][j] 儲存學生 i 對房間 j 的偏好分數。配對結果以一維陣列 assignment 表示，其中 assignment[i] = j 代表學生 i 被分配到房間 j。</w:t>
      </w:r>
    </w:p>
    <w:p>
      <w:pPr>
        <w:spacing w:after="80" w:line="360" w:lineRule="auto"/>
      </w:pPr>
      <w:r>
        <w:rPr>
          <w:rFonts w:ascii="新細明體" w:hAnsi="新細明體" w:eastAsia="新細明體"/>
          <w:b/>
          <w:sz w:val="24"/>
        </w:rPr>
        <w:t>1-5.2 使用流程</w:t>
      </w:r>
    </w:p>
    <w:tbl>
      <w:tblPr>
        <w:tblStyle w:val="TableGrid"/>
        <w:tblW w:type="auto" w:w="0"/>
        <w:jc w:val="center"/>
        <w:tblLook w:firstColumn="1" w:firstRow="1" w:lastColumn="0" w:lastRow="0" w:noHBand="0" w:noVBand="1" w:val="04A0"/>
      </w:tblPr>
      <w:tblGrid>
        <w:gridCol w:w="2882"/>
        <w:gridCol w:w="2882"/>
        <w:gridCol w:w="2882"/>
      </w:tblGrid>
      <w:tr>
        <w:tc>
          <w:tcPr>
            <w:tcW w:type="dxa" w:w="2882"/>
            <w:shd w:val="clear" w:fill="E8E0F0"/>
          </w:tcPr>
          <w:p>
            <w:pPr>
              <w:jc w:val="center"/>
            </w:pPr>
            <w:r>
              <w:rPr>
                <w:b/>
                <w:sz w:val="20"/>
              </w:rPr>
              <w:t>步驟</w:t>
            </w:r>
          </w:p>
        </w:tc>
        <w:tc>
          <w:tcPr>
            <w:tcW w:type="dxa" w:w="2882"/>
            <w:shd w:val="clear" w:fill="E8E0F0"/>
          </w:tcPr>
          <w:p>
            <w:pPr>
              <w:jc w:val="center"/>
            </w:pPr>
            <w:r>
              <w:rPr>
                <w:b/>
                <w:sz w:val="20"/>
              </w:rPr>
              <w:t>使用者操作</w:t>
            </w:r>
          </w:p>
        </w:tc>
        <w:tc>
          <w:tcPr>
            <w:tcW w:type="dxa" w:w="2882"/>
            <w:shd w:val="clear" w:fill="E8E0F0"/>
          </w:tcPr>
          <w:p>
            <w:pPr>
              <w:jc w:val="center"/>
            </w:pPr>
            <w:r>
              <w:rPr>
                <w:b/>
                <w:sz w:val="20"/>
              </w:rPr>
              <w:t>系統回應</w:t>
            </w:r>
          </w:p>
        </w:tc>
      </w:tr>
      <w:tr>
        <w:tc>
          <w:tcPr>
            <w:tcW w:type="dxa" w:w="2882"/>
          </w:tcPr>
          <w:p>
            <w:pPr>
              <w:jc w:val="center"/>
            </w:pPr>
            <w:r>
              <w:rPr>
                <w:sz w:val="20"/>
              </w:rPr>
              <w:t>1</w:t>
            </w:r>
          </w:p>
        </w:tc>
        <w:tc>
          <w:tcPr>
            <w:tcW w:type="dxa" w:w="2882"/>
          </w:tcPr>
          <w:p>
            <w:pPr>
              <w:jc w:val="center"/>
            </w:pPr>
            <w:r>
              <w:rPr>
                <w:sz w:val="20"/>
              </w:rPr>
              <w:t>設定學生人數 n 和房間數量 m</w:t>
            </w:r>
          </w:p>
        </w:tc>
        <w:tc>
          <w:tcPr>
            <w:tcW w:type="dxa" w:w="2882"/>
          </w:tcPr>
          <w:p>
            <w:pPr>
              <w:jc w:val="center"/>
            </w:pPr>
            <w:r>
              <w:rPr>
                <w:sz w:val="20"/>
              </w:rPr>
              <w:t>更新介面參數</w:t>
            </w:r>
          </w:p>
        </w:tc>
      </w:tr>
      <w:tr>
        <w:tc>
          <w:tcPr>
            <w:tcW w:type="dxa" w:w="2882"/>
          </w:tcPr>
          <w:p>
            <w:pPr>
              <w:jc w:val="center"/>
            </w:pPr>
            <w:r>
              <w:rPr>
                <w:sz w:val="20"/>
              </w:rPr>
              <w:t>2</w:t>
            </w:r>
          </w:p>
        </w:tc>
        <w:tc>
          <w:tcPr>
            <w:tcW w:type="dxa" w:w="2882"/>
          </w:tcPr>
          <w:p>
            <w:pPr>
              <w:jc w:val="center"/>
            </w:pPr>
            <w:r>
              <w:rPr>
                <w:sz w:val="20"/>
              </w:rPr>
              <w:t>點擊「隨機生成」或「範例1」</w:t>
            </w:r>
          </w:p>
        </w:tc>
        <w:tc>
          <w:tcPr>
            <w:tcW w:type="dxa" w:w="2882"/>
          </w:tcPr>
          <w:p>
            <w:pPr>
              <w:jc w:val="center"/>
            </w:pPr>
            <w:r>
              <w:rPr>
                <w:sz w:val="20"/>
              </w:rPr>
              <w:t>生成偏好分數矩陣並顯示於表格</w:t>
            </w:r>
          </w:p>
        </w:tc>
      </w:tr>
      <w:tr>
        <w:tc>
          <w:tcPr>
            <w:tcW w:type="dxa" w:w="2882"/>
          </w:tcPr>
          <w:p>
            <w:pPr>
              <w:jc w:val="center"/>
            </w:pPr>
            <w:r>
              <w:rPr>
                <w:sz w:val="20"/>
              </w:rPr>
              <w:t>3</w:t>
            </w:r>
          </w:p>
        </w:tc>
        <w:tc>
          <w:tcPr>
            <w:tcW w:type="dxa" w:w="2882"/>
          </w:tcPr>
          <w:p>
            <w:pPr>
              <w:jc w:val="center"/>
            </w:pPr>
            <w:r>
              <w:rPr>
                <w:sz w:val="20"/>
              </w:rPr>
              <w:t>（可選）點擊矩陣儲存格修改分數</w:t>
            </w:r>
          </w:p>
        </w:tc>
        <w:tc>
          <w:tcPr>
            <w:tcW w:type="dxa" w:w="2882"/>
          </w:tcPr>
          <w:p>
            <w:pPr>
              <w:jc w:val="center"/>
            </w:pPr>
            <w:r>
              <w:rPr>
                <w:sz w:val="20"/>
              </w:rPr>
              <w:t>即時更新對應的分數值</w:t>
            </w:r>
          </w:p>
        </w:tc>
      </w:tr>
      <w:tr>
        <w:tc>
          <w:tcPr>
            <w:tcW w:type="dxa" w:w="2882"/>
          </w:tcPr>
          <w:p>
            <w:pPr>
              <w:jc w:val="center"/>
            </w:pPr>
            <w:r>
              <w:rPr>
                <w:sz w:val="20"/>
              </w:rPr>
              <w:t>4</w:t>
            </w:r>
          </w:p>
        </w:tc>
        <w:tc>
          <w:tcPr>
            <w:tcW w:type="dxa" w:w="2882"/>
          </w:tcPr>
          <w:p>
            <w:pPr>
              <w:jc w:val="center"/>
            </w:pPr>
            <w:r>
              <w:rPr>
                <w:sz w:val="20"/>
              </w:rPr>
              <w:t>選擇演算法（B&amp;B / 貪婪 / DP）</w:t>
            </w:r>
          </w:p>
        </w:tc>
        <w:tc>
          <w:tcPr>
            <w:tcW w:type="dxa" w:w="2882"/>
          </w:tcPr>
          <w:p>
            <w:pPr>
              <w:jc w:val="center"/>
            </w:pPr>
            <w:r>
              <w:rPr>
                <w:sz w:val="20"/>
              </w:rPr>
              <w:t>準備對應的配對引擎</w:t>
            </w:r>
          </w:p>
        </w:tc>
      </w:tr>
      <w:tr>
        <w:tc>
          <w:tcPr>
            <w:tcW w:type="dxa" w:w="2882"/>
          </w:tcPr>
          <w:p>
            <w:pPr>
              <w:jc w:val="center"/>
            </w:pPr>
            <w:r>
              <w:rPr>
                <w:sz w:val="20"/>
              </w:rPr>
              <w:t>5</w:t>
            </w:r>
          </w:p>
        </w:tc>
        <w:tc>
          <w:tcPr>
            <w:tcW w:type="dxa" w:w="2882"/>
          </w:tcPr>
          <w:p>
            <w:pPr>
              <w:jc w:val="center"/>
            </w:pPr>
            <w:r>
              <w:rPr>
                <w:sz w:val="20"/>
              </w:rPr>
              <w:t>點擊「執行配對」</w:t>
            </w:r>
          </w:p>
        </w:tc>
        <w:tc>
          <w:tcPr>
            <w:tcW w:type="dxa" w:w="2882"/>
          </w:tcPr>
          <w:p>
            <w:pPr>
              <w:jc w:val="center"/>
            </w:pPr>
            <w:r>
              <w:rPr>
                <w:sz w:val="20"/>
              </w:rPr>
              <w:t>計算最佳配對，在二部圖上顯示綠色連線</w:t>
            </w:r>
          </w:p>
        </w:tc>
      </w:tr>
      <w:tr>
        <w:tc>
          <w:tcPr>
            <w:tcW w:type="dxa" w:w="2882"/>
          </w:tcPr>
          <w:p>
            <w:pPr>
              <w:jc w:val="center"/>
            </w:pPr>
            <w:r>
              <w:rPr>
                <w:sz w:val="20"/>
              </w:rPr>
              <w:t>6</w:t>
            </w:r>
          </w:p>
        </w:tc>
        <w:tc>
          <w:tcPr>
            <w:tcW w:type="dxa" w:w="2882"/>
          </w:tcPr>
          <w:p>
            <w:pPr>
              <w:jc w:val="center"/>
            </w:pPr>
            <w:r>
              <w:rPr>
                <w:sz w:val="20"/>
              </w:rPr>
              <w:t>查看結果面板</w:t>
            </w:r>
          </w:p>
        </w:tc>
        <w:tc>
          <w:tcPr>
            <w:tcW w:type="dxa" w:w="2882"/>
          </w:tcPr>
          <w:p>
            <w:pPr>
              <w:jc w:val="center"/>
            </w:pPr>
            <w:r>
              <w:rPr>
                <w:sz w:val="20"/>
              </w:rPr>
              <w:t>顯示總分、配對明細、搜尋統計、穩定性檢測</w:t>
            </w:r>
          </w:p>
        </w:tc>
      </w:tr>
      <w:tr>
        <w:tc>
          <w:tcPr>
            <w:tcW w:type="dxa" w:w="2882"/>
          </w:tcPr>
          <w:p>
            <w:pPr>
              <w:jc w:val="center"/>
            </w:pPr>
            <w:r>
              <w:rPr>
                <w:sz w:val="20"/>
              </w:rPr>
              <w:t>7</w:t>
            </w:r>
          </w:p>
        </w:tc>
        <w:tc>
          <w:tcPr>
            <w:tcW w:type="dxa" w:w="2882"/>
          </w:tcPr>
          <w:p>
            <w:pPr>
              <w:jc w:val="center"/>
            </w:pPr>
            <w:r>
              <w:rPr>
                <w:sz w:val="20"/>
              </w:rPr>
              <w:t>點擊「三算法比較」</w:t>
            </w:r>
          </w:p>
        </w:tc>
        <w:tc>
          <w:tcPr>
            <w:tcW w:type="dxa" w:w="2882"/>
          </w:tcPr>
          <w:p>
            <w:pPr>
              <w:jc w:val="center"/>
            </w:pPr>
            <w:r>
              <w:rPr>
                <w:sz w:val="20"/>
              </w:rPr>
              <w:t>同時運行三種演算法，以表格比較各項指標</w:t>
            </w:r>
          </w:p>
        </w:tc>
      </w:tr>
    </w:tbl>
    <w:p>
      <w:pPr>
        <w:spacing w:after="160" w:line="360" w:lineRule="auto"/>
        <w:jc w:val="center"/>
      </w:pPr>
      <w:r>
        <w:rPr>
          <w:rFonts w:ascii="新細明體" w:hAnsi="新細明體" w:eastAsia="新細明體"/>
          <w:sz w:val="20"/>
        </w:rPr>
        <w:t>表 3  系統使用流程</w:t>
      </w:r>
    </w:p>
    <w:p>
      <w:pPr>
        <w:spacing w:after="120" w:line="360" w:lineRule="auto"/>
      </w:pPr>
      <w:r>
        <w:rPr>
          <w:rFonts w:ascii="新細明體" w:hAnsi="新細明體" w:eastAsia="新細明體"/>
          <w:b/>
          <w:sz w:val="26"/>
        </w:rPr>
        <w:t>1-6 系統功能需求</w:t>
      </w:r>
    </w:p>
    <w:tbl>
      <w:tblPr>
        <w:tblStyle w:val="TableGrid"/>
        <w:tblW w:type="auto" w:w="0"/>
        <w:jc w:val="center"/>
        <w:tblLook w:firstColumn="1" w:firstRow="1" w:lastColumn="0" w:lastRow="0" w:noHBand="0" w:noVBand="1" w:val="04A0"/>
      </w:tblPr>
      <w:tblGrid>
        <w:gridCol w:w="2882"/>
        <w:gridCol w:w="2882"/>
        <w:gridCol w:w="2882"/>
      </w:tblGrid>
      <w:tr>
        <w:tc>
          <w:tcPr>
            <w:tcW w:type="dxa" w:w="2882"/>
            <w:shd w:val="clear" w:fill="E8E0F0"/>
          </w:tcPr>
          <w:p>
            <w:pPr>
              <w:jc w:val="center"/>
            </w:pPr>
            <w:r>
              <w:rPr>
                <w:b/>
                <w:sz w:val="20"/>
              </w:rPr>
              <w:t>代號</w:t>
            </w:r>
          </w:p>
        </w:tc>
        <w:tc>
          <w:tcPr>
            <w:tcW w:type="dxa" w:w="2882"/>
            <w:shd w:val="clear" w:fill="E8E0F0"/>
          </w:tcPr>
          <w:p>
            <w:pPr>
              <w:jc w:val="center"/>
            </w:pPr>
            <w:r>
              <w:rPr>
                <w:b/>
                <w:sz w:val="20"/>
              </w:rPr>
              <w:t>功能需求</w:t>
            </w:r>
          </w:p>
        </w:tc>
        <w:tc>
          <w:tcPr>
            <w:tcW w:type="dxa" w:w="2882"/>
            <w:shd w:val="clear" w:fill="E8E0F0"/>
          </w:tcPr>
          <w:p>
            <w:pPr>
              <w:jc w:val="center"/>
            </w:pPr>
            <w:r>
              <w:rPr>
                <w:b/>
                <w:sz w:val="20"/>
              </w:rPr>
              <w:t>說明</w:t>
            </w:r>
          </w:p>
        </w:tc>
      </w:tr>
      <w:tr>
        <w:tc>
          <w:tcPr>
            <w:tcW w:type="dxa" w:w="2882"/>
          </w:tcPr>
          <w:p>
            <w:pPr>
              <w:jc w:val="center"/>
            </w:pPr>
            <w:r>
              <w:rPr>
                <w:sz w:val="20"/>
              </w:rPr>
              <w:t>FR-1.1</w:t>
            </w:r>
          </w:p>
        </w:tc>
        <w:tc>
          <w:tcPr>
            <w:tcW w:type="dxa" w:w="2882"/>
          </w:tcPr>
          <w:p>
            <w:pPr>
              <w:jc w:val="center"/>
            </w:pPr>
            <w:r>
              <w:rPr>
                <w:sz w:val="20"/>
              </w:rPr>
              <w:t>偏好分數矩陣視覺化</w:t>
            </w:r>
          </w:p>
        </w:tc>
        <w:tc>
          <w:tcPr>
            <w:tcW w:type="dxa" w:w="2882"/>
          </w:tcPr>
          <w:p>
            <w:pPr>
              <w:jc w:val="center"/>
            </w:pPr>
            <w:r>
              <w:rPr>
                <w:sz w:val="20"/>
              </w:rPr>
              <w:t>以表格形式呈現 n×m 偏好分數矩陣</w:t>
            </w:r>
          </w:p>
        </w:tc>
      </w:tr>
      <w:tr>
        <w:tc>
          <w:tcPr>
            <w:tcW w:type="dxa" w:w="2882"/>
          </w:tcPr>
          <w:p>
            <w:pPr>
              <w:jc w:val="center"/>
            </w:pPr>
            <w:r>
              <w:rPr>
                <w:sz w:val="20"/>
              </w:rPr>
              <w:t>FR-1.2</w:t>
            </w:r>
          </w:p>
        </w:tc>
        <w:tc>
          <w:tcPr>
            <w:tcW w:type="dxa" w:w="2882"/>
          </w:tcPr>
          <w:p>
            <w:pPr>
              <w:jc w:val="center"/>
            </w:pPr>
            <w:r>
              <w:rPr>
                <w:sz w:val="20"/>
              </w:rPr>
              <w:t>矩陣即時編輯</w:t>
            </w:r>
          </w:p>
        </w:tc>
        <w:tc>
          <w:tcPr>
            <w:tcW w:type="dxa" w:w="2882"/>
          </w:tcPr>
          <w:p>
            <w:pPr>
              <w:jc w:val="center"/>
            </w:pPr>
            <w:r>
              <w:rPr>
                <w:sz w:val="20"/>
              </w:rPr>
              <w:t>使用者可點擊任一儲存格直接修改分數（0-100）</w:t>
            </w:r>
          </w:p>
        </w:tc>
      </w:tr>
      <w:tr>
        <w:tc>
          <w:tcPr>
            <w:tcW w:type="dxa" w:w="2882"/>
          </w:tcPr>
          <w:p>
            <w:pPr>
              <w:jc w:val="center"/>
            </w:pPr>
            <w:r>
              <w:rPr>
                <w:sz w:val="20"/>
              </w:rPr>
              <w:t>FR-1.3</w:t>
            </w:r>
          </w:p>
        </w:tc>
        <w:tc>
          <w:tcPr>
            <w:tcW w:type="dxa" w:w="2882"/>
          </w:tcPr>
          <w:p>
            <w:pPr>
              <w:jc w:val="center"/>
            </w:pPr>
            <w:r>
              <w:rPr>
                <w:sz w:val="20"/>
              </w:rPr>
              <w:t>隨機資料生成</w:t>
            </w:r>
          </w:p>
        </w:tc>
        <w:tc>
          <w:tcPr>
            <w:tcW w:type="dxa" w:w="2882"/>
          </w:tcPr>
          <w:p>
            <w:pPr>
              <w:jc w:val="center"/>
            </w:pPr>
            <w:r>
              <w:rPr>
                <w:sz w:val="20"/>
              </w:rPr>
              <w:t>一鍵隨機生成指定規模的偏好分數矩陣（範圍 20-100）</w:t>
            </w:r>
          </w:p>
        </w:tc>
      </w:tr>
      <w:tr>
        <w:tc>
          <w:tcPr>
            <w:tcW w:type="dxa" w:w="2882"/>
          </w:tcPr>
          <w:p>
            <w:pPr>
              <w:jc w:val="center"/>
            </w:pPr>
            <w:r>
              <w:rPr>
                <w:sz w:val="20"/>
              </w:rPr>
              <w:t>FR-1.4</w:t>
            </w:r>
          </w:p>
        </w:tc>
        <w:tc>
          <w:tcPr>
            <w:tcW w:type="dxa" w:w="2882"/>
          </w:tcPr>
          <w:p>
            <w:pPr>
              <w:jc w:val="center"/>
            </w:pPr>
            <w:r>
              <w:rPr>
                <w:sz w:val="20"/>
              </w:rPr>
              <w:t>範例資料載入</w:t>
            </w:r>
          </w:p>
        </w:tc>
        <w:tc>
          <w:tcPr>
            <w:tcW w:type="dxa" w:w="2882"/>
          </w:tcPr>
          <w:p>
            <w:pPr>
              <w:jc w:val="center"/>
            </w:pPr>
            <w:r>
              <w:rPr>
                <w:sz w:val="20"/>
              </w:rPr>
              <w:t>提供 2 組預設範例（4×4 和 5×5）</w:t>
            </w:r>
          </w:p>
        </w:tc>
      </w:tr>
      <w:tr>
        <w:tc>
          <w:tcPr>
            <w:tcW w:type="dxa" w:w="2882"/>
          </w:tcPr>
          <w:p>
            <w:pPr>
              <w:jc w:val="center"/>
            </w:pPr>
            <w:r>
              <w:rPr>
                <w:sz w:val="20"/>
              </w:rPr>
              <w:t>FR-2.1</w:t>
            </w:r>
          </w:p>
        </w:tc>
        <w:tc>
          <w:tcPr>
            <w:tcW w:type="dxa" w:w="2882"/>
          </w:tcPr>
          <w:p>
            <w:pPr>
              <w:jc w:val="center"/>
            </w:pPr>
            <w:r>
              <w:rPr>
                <w:sz w:val="20"/>
              </w:rPr>
              <w:t>演算法選擇</w:t>
            </w:r>
          </w:p>
        </w:tc>
        <w:tc>
          <w:tcPr>
            <w:tcW w:type="dxa" w:w="2882"/>
          </w:tcPr>
          <w:p>
            <w:pPr>
              <w:jc w:val="center"/>
            </w:pPr>
            <w:r>
              <w:rPr>
                <w:sz w:val="20"/>
              </w:rPr>
              <w:t>支援分支定界法、貪婪演算法、動態規劃三種演算法</w:t>
            </w:r>
          </w:p>
        </w:tc>
      </w:tr>
      <w:tr>
        <w:tc>
          <w:tcPr>
            <w:tcW w:type="dxa" w:w="2882"/>
          </w:tcPr>
          <w:p>
            <w:pPr>
              <w:jc w:val="center"/>
            </w:pPr>
            <w:r>
              <w:rPr>
                <w:sz w:val="20"/>
              </w:rPr>
              <w:t>FR-2.2</w:t>
            </w:r>
          </w:p>
        </w:tc>
        <w:tc>
          <w:tcPr>
            <w:tcW w:type="dxa" w:w="2882"/>
          </w:tcPr>
          <w:p>
            <w:pPr>
              <w:jc w:val="center"/>
            </w:pPr>
            <w:r>
              <w:rPr>
                <w:sz w:val="20"/>
              </w:rPr>
              <w:t>配對執行</w:t>
            </w:r>
          </w:p>
        </w:tc>
        <w:tc>
          <w:tcPr>
            <w:tcW w:type="dxa" w:w="2882"/>
          </w:tcPr>
          <w:p>
            <w:pPr>
              <w:jc w:val="center"/>
            </w:pPr>
            <w:r>
              <w:rPr>
                <w:sz w:val="20"/>
              </w:rPr>
              <w:t>根據選擇的演算法計算最佳宿舍分配方案</w:t>
            </w:r>
          </w:p>
        </w:tc>
      </w:tr>
      <w:tr>
        <w:tc>
          <w:tcPr>
            <w:tcW w:type="dxa" w:w="2882"/>
          </w:tcPr>
          <w:p>
            <w:pPr>
              <w:jc w:val="center"/>
            </w:pPr>
            <w:r>
              <w:rPr>
                <w:sz w:val="20"/>
              </w:rPr>
              <w:t>FR-3.1</w:t>
            </w:r>
          </w:p>
        </w:tc>
        <w:tc>
          <w:tcPr>
            <w:tcW w:type="dxa" w:w="2882"/>
          </w:tcPr>
          <w:p>
            <w:pPr>
              <w:jc w:val="center"/>
            </w:pPr>
            <w:r>
              <w:rPr>
                <w:sz w:val="20"/>
              </w:rPr>
              <w:t>二部圖視覺化</w:t>
            </w:r>
          </w:p>
        </w:tc>
        <w:tc>
          <w:tcPr>
            <w:tcW w:type="dxa" w:w="2882"/>
          </w:tcPr>
          <w:p>
            <w:pPr>
              <w:jc w:val="center"/>
            </w:pPr>
            <w:r>
              <w:rPr>
                <w:sz w:val="20"/>
              </w:rPr>
              <w:t>以 Canvas 繪製二部圖，左側圓形為學生，右側方形為房間，配對以綠色連線表示</w:t>
            </w:r>
          </w:p>
        </w:tc>
      </w:tr>
      <w:tr>
        <w:tc>
          <w:tcPr>
            <w:tcW w:type="dxa" w:w="2882"/>
          </w:tcPr>
          <w:p>
            <w:pPr>
              <w:jc w:val="center"/>
            </w:pPr>
            <w:r>
              <w:rPr>
                <w:sz w:val="20"/>
              </w:rPr>
              <w:t>FR-3.2</w:t>
            </w:r>
          </w:p>
        </w:tc>
        <w:tc>
          <w:tcPr>
            <w:tcW w:type="dxa" w:w="2882"/>
          </w:tcPr>
          <w:p>
            <w:pPr>
              <w:jc w:val="center"/>
            </w:pPr>
            <w:r>
              <w:rPr>
                <w:sz w:val="20"/>
              </w:rPr>
              <w:t>結果明細</w:t>
            </w:r>
          </w:p>
        </w:tc>
        <w:tc>
          <w:tcPr>
            <w:tcW w:type="dxa" w:w="2882"/>
          </w:tcPr>
          <w:p>
            <w:pPr>
              <w:jc w:val="center"/>
            </w:pPr>
            <w:r>
              <w:rPr>
                <w:sz w:val="20"/>
              </w:rPr>
              <w:t>顯示總分、每對配對的分數、搜尋節點數、修剪次數、計算時間</w:t>
            </w:r>
          </w:p>
        </w:tc>
      </w:tr>
      <w:tr>
        <w:tc>
          <w:tcPr>
            <w:tcW w:type="dxa" w:w="2882"/>
          </w:tcPr>
          <w:p>
            <w:pPr>
              <w:jc w:val="center"/>
            </w:pPr>
            <w:r>
              <w:rPr>
                <w:sz w:val="20"/>
              </w:rPr>
              <w:t>FR-3.3</w:t>
            </w:r>
          </w:p>
        </w:tc>
        <w:tc>
          <w:tcPr>
            <w:tcW w:type="dxa" w:w="2882"/>
          </w:tcPr>
          <w:p>
            <w:pPr>
              <w:jc w:val="center"/>
            </w:pPr>
            <w:r>
              <w:rPr>
                <w:sz w:val="20"/>
              </w:rPr>
              <w:t>穩定性檢測</w:t>
            </w:r>
          </w:p>
        </w:tc>
        <w:tc>
          <w:tcPr>
            <w:tcW w:type="dxa" w:w="2882"/>
          </w:tcPr>
          <w:p>
            <w:pPr>
              <w:jc w:val="center"/>
            </w:pPr>
            <w:r>
              <w:rPr>
                <w:sz w:val="20"/>
              </w:rPr>
              <w:t>配對完成後自動檢測是否存在 blocking pair</w:t>
            </w:r>
          </w:p>
        </w:tc>
      </w:tr>
      <w:tr>
        <w:tc>
          <w:tcPr>
            <w:tcW w:type="dxa" w:w="2882"/>
          </w:tcPr>
          <w:p>
            <w:pPr>
              <w:jc w:val="center"/>
            </w:pPr>
            <w:r>
              <w:rPr>
                <w:sz w:val="20"/>
              </w:rPr>
              <w:t>FR-3.4</w:t>
            </w:r>
          </w:p>
        </w:tc>
        <w:tc>
          <w:tcPr>
            <w:tcW w:type="dxa" w:w="2882"/>
          </w:tcPr>
          <w:p>
            <w:pPr>
              <w:jc w:val="center"/>
            </w:pPr>
            <w:r>
              <w:rPr>
                <w:sz w:val="20"/>
              </w:rPr>
              <w:t>三算法比較</w:t>
            </w:r>
          </w:p>
        </w:tc>
        <w:tc>
          <w:tcPr>
            <w:tcW w:type="dxa" w:w="2882"/>
          </w:tcPr>
          <w:p>
            <w:pPr>
              <w:jc w:val="center"/>
            </w:pPr>
            <w:r>
              <w:rPr>
                <w:sz w:val="20"/>
              </w:rPr>
              <w:t>同時運行三種演算法，以比較表格呈現各項指標差異</w:t>
            </w:r>
          </w:p>
        </w:tc>
      </w:tr>
    </w:tbl>
    <w:p>
      <w:pPr>
        <w:spacing w:after="160" w:line="360" w:lineRule="auto"/>
        <w:jc w:val="center"/>
      </w:pPr>
      <w:r>
        <w:rPr>
          <w:rFonts w:ascii="新細明體" w:hAnsi="新細明體" w:eastAsia="新細明體"/>
          <w:sz w:val="20"/>
        </w:rPr>
        <w:t>表 4  功能需求表</w:t>
      </w:r>
    </w:p>
    <w:p>
      <w:pPr>
        <w:spacing w:after="120" w:line="360" w:lineRule="auto"/>
      </w:pPr>
      <w:r>
        <w:rPr>
          <w:rFonts w:ascii="新細明體" w:hAnsi="新細明體" w:eastAsia="新細明體"/>
          <w:b/>
          <w:sz w:val="26"/>
        </w:rPr>
        <w:t>1-7 使用者介面設計</w:t>
      </w:r>
    </w:p>
    <w:p>
      <w:pPr>
        <w:spacing w:after="120" w:line="360" w:lineRule="auto"/>
      </w:pPr>
      <w:r>
        <w:rPr>
          <w:rFonts w:ascii="新細明體" w:hAnsi="新細明體" w:eastAsia="新細明體"/>
          <w:sz w:val="24"/>
        </w:rPr>
        <w:t>介面採用白色主題，配色以靛藍色（#4f46e5）代表學生節點、橙色（#ea580c）代表房間節點、綠色（#059669）代表配對連線。字型使用 Noto Sans TC 搭配 Inter，兼顧中英文排版的美觀性。</w:t>
      </w:r>
    </w:p>
    <w:p>
      <w:pPr>
        <w:spacing w:after="120" w:line="360" w:lineRule="auto"/>
      </w:pPr>
      <w:r>
        <w:rPr>
          <w:rFonts w:ascii="新細明體" w:hAnsi="新細明體" w:eastAsia="新細明體"/>
          <w:sz w:val="24"/>
        </w:rPr>
        <w:t>左側 Canvas 畫布以二部圖形式呈現配對關係，學生以圓形節點排列於左側，房間以圓角矩形節點排列於右側。配對成功的連線上方會顯示該對的偏好分數。下方的矩陣表格支援即時點擊編輯，已配對的儲存格會以綠色背景高亮標示。</w:t>
      </w:r>
    </w:p>
    <w:p>
      <w:pPr>
        <w:spacing w:after="120" w:line="360" w:lineRule="auto"/>
      </w:pPr>
      <w:r>
        <w:rPr>
          <w:rFonts w:ascii="新細明體" w:hAnsi="新細明體" w:eastAsia="新細明體"/>
          <w:b/>
          <w:sz w:val="26"/>
        </w:rPr>
        <w:t>1-8 問題定義</w:t>
      </w:r>
    </w:p>
    <w:p>
      <w:pPr>
        <w:spacing w:after="80" w:line="360" w:lineRule="auto"/>
      </w:pPr>
      <w:r>
        <w:rPr>
          <w:rFonts w:ascii="新細明體" w:hAnsi="新細明體" w:eastAsia="新細明體"/>
          <w:b/>
          <w:sz w:val="24"/>
        </w:rPr>
        <w:t>1-8.1 最佳指派問題 (Optimal Assignment Problem)</w:t>
      </w:r>
    </w:p>
    <w:p>
      <w:pPr>
        <w:spacing w:after="120" w:line="360" w:lineRule="auto"/>
      </w:pPr>
      <w:r>
        <w:rPr>
          <w:rFonts w:ascii="新細明體" w:hAnsi="新細明體" w:eastAsia="新細明體"/>
          <w:sz w:val="24"/>
        </w:rPr>
        <w:t>給定 n 位學生和 m 間房間（取 k = min(n,m) 進行一對一配對），以及偏好分數矩陣 C，找到一個分配方案使總偏好分數最大化。</w:t>
      </w:r>
    </w:p>
    <w:p>
      <w:pPr>
        <w:spacing w:after="120" w:line="360" w:lineRule="auto"/>
      </w:pPr>
      <w:r>
        <w:rPr>
          <w:rFonts w:ascii="新細明體" w:hAnsi="新細明體" w:eastAsia="新細明體"/>
          <w:sz w:val="24"/>
        </w:rPr>
        <w:t>形式化定義：</w:t>
      </w:r>
    </w:p>
    <w:p>
      <w:pPr>
        <w:spacing w:after="120" w:line="360" w:lineRule="auto"/>
      </w:pPr>
      <w:r>
        <w:rPr>
          <w:rFonts w:ascii="新細明體" w:hAnsi="新細明體" w:eastAsia="新細明體"/>
          <w:sz w:val="24"/>
        </w:rPr>
        <w:t>輸入：n×m 偏好分數矩陣 C，其中 c(i,j) ∈ [0, 100]。</w:t>
      </w:r>
    </w:p>
    <w:p>
      <w:pPr>
        <w:spacing w:after="120" w:line="360" w:lineRule="auto"/>
      </w:pPr>
      <w:r>
        <w:rPr>
          <w:rFonts w:ascii="新細明體" w:hAnsi="新細明體" w:eastAsia="新細明體"/>
          <w:sz w:val="24"/>
        </w:rPr>
        <w:t>輸出：排列 π: {1,...,k} → {1,...,m}（k = min(n,m)），使 Σᵢ c(i, π(i)) 最大化。</w:t>
      </w:r>
    </w:p>
    <w:p>
      <w:pPr>
        <w:spacing w:after="120" w:line="360" w:lineRule="auto"/>
      </w:pPr>
      <w:r>
        <w:rPr>
          <w:rFonts w:ascii="新細明體" w:hAnsi="新細明體" w:eastAsia="新細明體"/>
          <w:sz w:val="24"/>
        </w:rPr>
        <w:t>約束：每位學生最多分配到一間房間，每間房間最多分配一位學生。</w:t>
      </w:r>
    </w:p>
    <w:p>
      <w:pPr>
        <w:spacing w:after="80" w:line="360" w:lineRule="auto"/>
      </w:pPr>
      <w:r>
        <w:rPr>
          <w:rFonts w:ascii="新細明體" w:hAnsi="新細明體" w:eastAsia="新細明體"/>
          <w:b/>
          <w:sz w:val="24"/>
        </w:rPr>
        <w:t>1-8.2 穩定性問題 (Stability Problem)</w:t>
      </w:r>
    </w:p>
    <w:p>
      <w:pPr>
        <w:spacing w:after="120" w:line="360" w:lineRule="auto"/>
      </w:pPr>
      <w:r>
        <w:rPr>
          <w:rFonts w:ascii="新細明體" w:hAnsi="新細明體" w:eastAsia="新細明體"/>
          <w:sz w:val="24"/>
        </w:rPr>
        <w:t>配對完成後，檢測是否存在「不穩定配對」（Blocking Pair）：即存在某位學生 sᵢ 對某間房間 rₖ 的偏好分數高於其目前配到的房間，同時 sᵢ 對 rₖ 的分數也高於 rₖ 目前住戶對 rₖ 的分數。</w:t>
      </w:r>
    </w:p>
    <w:p>
      <w:pPr>
        <w:spacing w:after="120" w:line="360" w:lineRule="auto"/>
      </w:pPr>
      <w:r>
        <w:rPr>
          <w:rFonts w:ascii="新細明體" w:hAnsi="新細明體" w:eastAsia="新細明體"/>
          <w:sz w:val="24"/>
        </w:rPr>
        <w:t>形式化定義：若存在 (sᵢ, rₖ) 使得 c(i,k) &gt; c(i, π(i)) 且 c(i,k) &gt; c(π⁻¹(k), k)，則稱 (sᵢ, rₖ) 為 blocking pair，該配對結果不穩定。</w:t>
      </w:r>
    </w:p>
    <w:p>
      <w:pPr>
        <w:spacing w:after="80" w:line="360" w:lineRule="auto"/>
      </w:pPr>
      <w:r>
        <w:rPr>
          <w:rFonts w:ascii="新細明體" w:hAnsi="新細明體" w:eastAsia="新細明體"/>
          <w:b/>
          <w:sz w:val="24"/>
        </w:rPr>
        <w:t>1-8.3 系統限制條件</w:t>
      </w:r>
    </w:p>
    <w:p>
      <w:pPr>
        <w:spacing w:after="120" w:line="360" w:lineRule="auto"/>
      </w:pPr>
      <w:r>
        <w:rPr>
          <w:rFonts w:ascii="新細明體" w:hAnsi="新細明體" w:eastAsia="新細明體"/>
          <w:sz w:val="24"/>
        </w:rPr>
        <w:t>• 偏好分數為 0-100 的正整數。</w:t>
      </w:r>
    </w:p>
    <w:p>
      <w:pPr>
        <w:spacing w:after="120" w:line="360" w:lineRule="auto"/>
      </w:pPr>
      <w:r>
        <w:rPr>
          <w:rFonts w:ascii="新細明體" w:hAnsi="新細明體" w:eastAsia="新細明體"/>
          <w:sz w:val="24"/>
        </w:rPr>
        <w:t>• 分支定界法和動態規劃法受限於組合爆炸，建議規模 n, m ≤ 10。</w:t>
      </w:r>
    </w:p>
    <w:p>
      <w:pPr>
        <w:spacing w:after="120" w:line="360" w:lineRule="auto"/>
      </w:pPr>
      <w:r>
        <w:rPr>
          <w:rFonts w:ascii="新細明體" w:hAnsi="新細明體" w:eastAsia="新細明體"/>
          <w:sz w:val="24"/>
        </w:rPr>
        <w:t>• 系統為一對一配對（單人房），不支援多人一房的情境。</w:t>
      </w:r>
    </w:p>
    <w:p>
      <w:pPr>
        <w:spacing w:after="80" w:line="360" w:lineRule="auto"/>
      </w:pPr>
      <w:r>
        <w:rPr>
          <w:rFonts w:ascii="新細明體" w:hAnsi="新細明體" w:eastAsia="新細明體"/>
          <w:b/>
          <w:sz w:val="24"/>
        </w:rPr>
        <w:t>1-8.4 最佳化目標</w:t>
      </w:r>
    </w:p>
    <w:p>
      <w:pPr>
        <w:spacing w:after="120" w:line="360" w:lineRule="auto"/>
      </w:pPr>
      <w:r>
        <w:rPr>
          <w:rFonts w:ascii="新細明體" w:hAnsi="新細明體" w:eastAsia="新細明體"/>
          <w:sz w:val="24"/>
        </w:rPr>
        <w:t>主要目標：最大化 Σᵢ c(i, π(i))（總偏好分數），在所有合法的一對一分配方案中找到全域最優解。</w:t>
      </w:r>
    </w:p>
    <w:p>
      <w:pPr>
        <w:spacing w:after="120" w:line="360" w:lineRule="auto"/>
      </w:pPr>
      <w:r>
        <w:rPr>
          <w:rFonts w:ascii="新細明體" w:hAnsi="新細明體" w:eastAsia="新細明體"/>
          <w:sz w:val="24"/>
        </w:rPr>
        <w:t>次要目標：最小化 blocking pair 數量，提升分配結果的公平性與穩定性。</w:t>
      </w:r>
    </w:p>
    <w:p>
      <w:pPr>
        <w:spacing w:after="120" w:line="360" w:lineRule="auto"/>
      </w:pPr>
      <w:r>
        <w:rPr>
          <w:rFonts w:ascii="新細明體" w:hAnsi="新細明體" w:eastAsia="新細明體"/>
          <w:b/>
          <w:sz w:val="26"/>
        </w:rPr>
        <w:t>1-9 AI 工具協助項目</w:t>
      </w:r>
    </w:p>
    <w:p>
      <w:pPr>
        <w:spacing w:after="120" w:line="360" w:lineRule="auto"/>
      </w:pPr>
      <w:r>
        <w:rPr>
          <w:rFonts w:ascii="新細明體" w:hAnsi="新細明體" w:eastAsia="新細明體"/>
          <w:sz w:val="24"/>
        </w:rPr>
        <w:t>在情境設計階段，使用 AI 輔助工具協助整理問題的形式化定義與系統功能需求表的結構化描述。具體流程：作者先定義問題場景（宿舍配對），再由 AI 協助將問題轉化為數學形式（集合、矩陣、約束條件），作者進行校對與調整。</w:t>
      </w:r>
    </w:p>
    <w:p>
      <w:r>
        <w:br w:type="page"/>
      </w:r>
    </w:p>
    <w:p>
      <w:pPr>
        <w:spacing w:after="160" w:line="360" w:lineRule="auto"/>
      </w:pPr>
      <w:r>
        <w:rPr>
          <w:rFonts w:ascii="新細明體" w:hAnsi="新細明體" w:eastAsia="新細明體"/>
          <w:b/>
          <w:sz w:val="28"/>
        </w:rPr>
        <w:t>二、提出的演算法</w:t>
      </w:r>
    </w:p>
    <w:p>
      <w:pPr>
        <w:spacing w:after="120" w:line="360" w:lineRule="auto"/>
      </w:pPr>
      <w:r>
        <w:rPr>
          <w:rFonts w:ascii="新細明體" w:hAnsi="新細明體" w:eastAsia="新細明體"/>
          <w:b/>
          <w:sz w:val="26"/>
        </w:rPr>
        <w:t>2-1 分支定界法 (Branch-and-Bound)</w:t>
      </w:r>
    </w:p>
    <w:p>
      <w:pPr>
        <w:spacing w:after="120" w:line="360" w:lineRule="auto"/>
      </w:pPr>
      <w:r>
        <w:rPr>
          <w:rFonts w:ascii="新細明體" w:hAnsi="新細明體" w:eastAsia="新細明體"/>
          <w:sz w:val="24"/>
        </w:rPr>
        <w:t>本系統的核心演算法，用於解決最佳指派問題。此演算法直接對應課堂教授的「人員指派問題」，透過系統性搜尋與智慧修剪找到全域最優解。</w:t>
      </w:r>
    </w:p>
    <w:p>
      <w:pPr>
        <w:spacing w:after="120" w:line="360" w:lineRule="auto"/>
      </w:pPr>
      <w:r>
        <w:rPr>
          <w:rFonts w:ascii="新細明體" w:hAnsi="新細明體" w:eastAsia="新細明體"/>
          <w:sz w:val="24"/>
        </w:rPr>
        <w:t>演算法步驟：</w:t>
      </w:r>
    </w:p>
    <w:p>
      <w:pPr>
        <w:spacing w:after="120" w:line="360" w:lineRule="auto"/>
      </w:pPr>
      <w:r>
        <w:rPr>
          <w:rFonts w:ascii="新細明體" w:hAnsi="新細明體" w:eastAsia="新細明體"/>
          <w:sz w:val="24"/>
        </w:rPr>
        <w:t>1. 初始化全域最佳分數 bestScore = 0，最佳指派 bestAssign = null。</w:t>
      </w:r>
    </w:p>
    <w:p>
      <w:pPr>
        <w:spacing w:after="120" w:line="360" w:lineRule="auto"/>
      </w:pPr>
      <w:r>
        <w:rPr>
          <w:rFonts w:ascii="新細明體" w:hAnsi="新細明體" w:eastAsia="新細明體"/>
          <w:sz w:val="24"/>
        </w:rPr>
        <w:t>2. 從第 1 位學生開始，以深度優先搜尋（DFS）逐一決定每位學生分配到哪間房間。</w:t>
      </w:r>
    </w:p>
    <w:p>
      <w:pPr>
        <w:spacing w:after="120" w:line="360" w:lineRule="auto"/>
      </w:pPr>
      <w:r>
        <w:rPr>
          <w:rFonts w:ascii="新細明體" w:hAnsi="新細明體" w:eastAsia="新細明體"/>
          <w:sz w:val="24"/>
        </w:rPr>
        <w:t>3. 上界函數（Upper Bound）：對尚未分配的每位學生，取其在剩餘可用房間中的最大偏好分數，將這些最大值加總，作為「剩餘最多還能獲得多少分」的估計。</w:t>
      </w:r>
    </w:p>
    <w:p>
      <w:pPr>
        <w:spacing w:after="120" w:line="360" w:lineRule="auto"/>
      </w:pPr>
      <w:r>
        <w:rPr>
          <w:rFonts w:ascii="新細明體" w:hAnsi="新細明體" w:eastAsia="新細明體"/>
          <w:sz w:val="24"/>
        </w:rPr>
        <w:t>4. 修剪條件：若「當前累計分數 + 上界估計 ≤ bestScore」，表示此分支即使在最理想的情況下也不可能超越已知最佳解，立即修剪。</w:t>
      </w:r>
    </w:p>
    <w:p>
      <w:pPr>
        <w:spacing w:after="120" w:line="360" w:lineRule="auto"/>
      </w:pPr>
      <w:r>
        <w:rPr>
          <w:rFonts w:ascii="新細明體" w:hAnsi="新細明體" w:eastAsia="新細明體"/>
          <w:sz w:val="24"/>
        </w:rPr>
        <w:t>5. 當所有學生都已分配完畢（到達葉節點），若當前總分 &gt; bestScore，則更新全域最佳解。</w:t>
      </w:r>
    </w:p>
    <w:p>
      <w:pPr>
        <w:spacing w:after="120" w:line="360" w:lineRule="auto"/>
      </w:pPr>
      <w:r>
        <w:rPr>
          <w:rFonts w:ascii="新細明體" w:hAnsi="新細明體" w:eastAsia="新細明體"/>
          <w:sz w:val="24"/>
        </w:rPr>
        <w:t>6. 回溯（backtrack），將房間標記為可用，嘗試下一個分配方案。</w:t>
      </w:r>
    </w:p>
    <w:p>
      <w:pPr>
        <w:spacing w:after="120" w:line="360" w:lineRule="auto"/>
      </w:pPr>
      <w:r>
        <w:rPr>
          <w:rFonts w:ascii="新細明體" w:hAnsi="新細明體" w:eastAsia="新細明體"/>
          <w:sz w:val="24"/>
        </w:rPr>
        <w:t>時間複雜度：最壞情況 O(n!)，但透過上界修剪，實際搜尋量遠小於全排列。</w:t>
      </w:r>
    </w:p>
    <w:p>
      <w:pPr>
        <w:spacing w:after="120" w:line="360" w:lineRule="auto"/>
      </w:pPr>
      <w:r>
        <w:rPr>
          <w:rFonts w:ascii="新細明體" w:hAnsi="新細明體" w:eastAsia="新細明體"/>
          <w:sz w:val="24"/>
        </w:rPr>
        <w:t>空間複雜度：O(n)（遞迴棧深度）。</w:t>
      </w:r>
    </w:p>
    <w:p>
      <w:pPr>
        <w:spacing w:after="120" w:line="360" w:lineRule="auto"/>
      </w:pPr>
      <w:r>
        <w:rPr>
          <w:rFonts w:ascii="新細明體" w:hAnsi="新細明體" w:eastAsia="新細明體"/>
          <w:b/>
          <w:sz w:val="26"/>
        </w:rPr>
        <w:t>2-2 貪婪演算法 (Greedy Algorithm)</w:t>
      </w:r>
    </w:p>
    <w:p>
      <w:pPr>
        <w:spacing w:after="120" w:line="360" w:lineRule="auto"/>
      </w:pPr>
      <w:r>
        <w:rPr>
          <w:rFonts w:ascii="新細明體" w:hAnsi="新細明體" w:eastAsia="新細明體"/>
          <w:sz w:val="24"/>
        </w:rPr>
        <w:t>用於快速產生近似解，作為效能對照組。</w:t>
      </w:r>
    </w:p>
    <w:p>
      <w:pPr>
        <w:spacing w:after="120" w:line="360" w:lineRule="auto"/>
      </w:pPr>
      <w:r>
        <w:rPr>
          <w:rFonts w:ascii="新細明體" w:hAnsi="新細明體" w:eastAsia="新細明體"/>
          <w:sz w:val="24"/>
        </w:rPr>
        <w:t>演算法步驟：</w:t>
      </w:r>
    </w:p>
    <w:p>
      <w:pPr>
        <w:spacing w:after="120" w:line="360" w:lineRule="auto"/>
      </w:pPr>
      <w:r>
        <w:rPr>
          <w:rFonts w:ascii="新細明體" w:hAnsi="新細明體" w:eastAsia="新細明體"/>
          <w:sz w:val="24"/>
        </w:rPr>
        <w:t>1. 將所有 n×m 個 (學生, 房間) 配對的偏好分數由大到小排序。</w:t>
      </w:r>
    </w:p>
    <w:p>
      <w:pPr>
        <w:spacing w:after="120" w:line="360" w:lineRule="auto"/>
      </w:pPr>
      <w:r>
        <w:rPr>
          <w:rFonts w:ascii="新細明體" w:hAnsi="新細明體" w:eastAsia="新細明體"/>
          <w:sz w:val="24"/>
        </w:rPr>
        <w:t>2. 依序取出分數最高的配對，若該學生和該房間都尚未被配對，則建立配對關係。</w:t>
      </w:r>
    </w:p>
    <w:p>
      <w:pPr>
        <w:spacing w:after="120" w:line="360" w:lineRule="auto"/>
      </w:pPr>
      <w:r>
        <w:rPr>
          <w:rFonts w:ascii="新細明體" w:hAnsi="新細明體" w:eastAsia="新細明體"/>
          <w:sz w:val="24"/>
        </w:rPr>
        <w:t>3. 重複步驟 2，直到已配對的數量達到 min(n,m) 或所有配對都已檢查完畢。</w:t>
      </w:r>
    </w:p>
    <w:p>
      <w:pPr>
        <w:spacing w:after="120" w:line="360" w:lineRule="auto"/>
      </w:pPr>
      <w:r>
        <w:rPr>
          <w:rFonts w:ascii="新細明體" w:hAnsi="新細明體" w:eastAsia="新細明體"/>
          <w:sz w:val="24"/>
        </w:rPr>
        <w:t>時間複雜度：O(n²·log n)（排序主導）。</w:t>
      </w:r>
    </w:p>
    <w:p>
      <w:pPr>
        <w:spacing w:after="120" w:line="360" w:lineRule="auto"/>
      </w:pPr>
      <w:r>
        <w:rPr>
          <w:rFonts w:ascii="新細明體" w:hAnsi="新細明體" w:eastAsia="新細明體"/>
          <w:sz w:val="24"/>
        </w:rPr>
        <w:t>特點：不保證找到最優解，因為每一步只看眼前最大利益，可能錯過全局更優的組合。</w:t>
      </w:r>
    </w:p>
    <w:p>
      <w:pPr>
        <w:spacing w:after="120" w:line="360" w:lineRule="auto"/>
      </w:pPr>
      <w:r>
        <w:rPr>
          <w:rFonts w:ascii="新細明體" w:hAnsi="新細明體" w:eastAsia="新細明體"/>
          <w:b/>
          <w:sz w:val="26"/>
        </w:rPr>
        <w:t>2-3 動態規劃法 (Dynamic Programming)</w:t>
      </w:r>
    </w:p>
    <w:p>
      <w:pPr>
        <w:spacing w:after="120" w:line="360" w:lineRule="auto"/>
      </w:pPr>
      <w:r>
        <w:rPr>
          <w:rFonts w:ascii="新細明體" w:hAnsi="新細明體" w:eastAsia="新細明體"/>
          <w:sz w:val="24"/>
        </w:rPr>
        <w:t>使用位元遮罩（Bitmask）技術的精確解法，從另一個角度求解最佳指派問題。</w:t>
      </w:r>
    </w:p>
    <w:p>
      <w:pPr>
        <w:spacing w:after="120" w:line="360" w:lineRule="auto"/>
      </w:pPr>
      <w:r>
        <w:rPr>
          <w:rFonts w:ascii="新細明體" w:hAnsi="新細明體" w:eastAsia="新細明體"/>
          <w:sz w:val="24"/>
        </w:rPr>
        <w:t>演算法步驟：</w:t>
      </w:r>
    </w:p>
    <w:p>
      <w:pPr>
        <w:spacing w:after="120" w:line="360" w:lineRule="auto"/>
      </w:pPr>
      <w:r>
        <w:rPr>
          <w:rFonts w:ascii="新細明體" w:hAnsi="新細明體" w:eastAsia="新細明體"/>
          <w:sz w:val="24"/>
        </w:rPr>
        <w:t>1. 用位元遮罩 mask 表示已被佔用的房間集合。例如 mask = 0101 表示房間 101 和房間 103 已被佔用。popcount(mask) 代表已分配的學生數。</w:t>
      </w:r>
    </w:p>
    <w:p>
      <w:pPr>
        <w:spacing w:after="120" w:line="360" w:lineRule="auto"/>
      </w:pPr>
      <w:r>
        <w:rPr>
          <w:rFonts w:ascii="新細明體" w:hAnsi="新細明體" w:eastAsia="新細明體"/>
          <w:sz w:val="24"/>
        </w:rPr>
        <w:t>2. 定義 dp[mask] = 前 popcount(mask) 位學生分配完畢、佔用房間集合為 mask 時的最大總分。初始值 dp[0] = 0。</w:t>
      </w:r>
    </w:p>
    <w:p>
      <w:pPr>
        <w:spacing w:after="120" w:line="360" w:lineRule="auto"/>
      </w:pPr>
      <w:r>
        <w:rPr>
          <w:rFonts w:ascii="新細明體" w:hAnsi="新細明體" w:eastAsia="新細明體"/>
          <w:sz w:val="24"/>
        </w:rPr>
        <w:t>3. 轉移方程：dp[mask | (1&lt;&lt;j)] = max(dp[mask] + c(person, j))，其中 person = popcount(mask)，j 為尚未在 mask 中的房間。</w:t>
      </w:r>
    </w:p>
    <w:p>
      <w:pPr>
        <w:spacing w:after="120" w:line="360" w:lineRule="auto"/>
      </w:pPr>
      <w:r>
        <w:rPr>
          <w:rFonts w:ascii="新細明體" w:hAnsi="新細明體" w:eastAsia="新細明體"/>
          <w:sz w:val="24"/>
        </w:rPr>
        <w:t>4. 最終答案為所有 popcount(mask) = k 的 dp[mask] 中的最大值。</w:t>
      </w:r>
    </w:p>
    <w:p>
      <w:pPr>
        <w:spacing w:after="120" w:line="360" w:lineRule="auto"/>
      </w:pPr>
      <w:r>
        <w:rPr>
          <w:rFonts w:ascii="新細明體" w:hAnsi="新細明體" w:eastAsia="新細明體"/>
          <w:sz w:val="24"/>
        </w:rPr>
        <w:t>5. 透過 parent 陣列回溯，重建完整的分配方案。</w:t>
      </w:r>
    </w:p>
    <w:p>
      <w:pPr>
        <w:spacing w:after="120" w:line="360" w:lineRule="auto"/>
      </w:pPr>
      <w:r>
        <w:rPr>
          <w:rFonts w:ascii="新細明體" w:hAnsi="新細明體" w:eastAsia="新細明體"/>
          <w:sz w:val="24"/>
        </w:rPr>
        <w:t>時間複雜度：O(m × 2ᵐ)。空間複雜度：O(2ᵐ)。限制：m ≤ 20。</w:t>
      </w:r>
    </w:p>
    <w:p>
      <w:pPr>
        <w:spacing w:after="120" w:line="360" w:lineRule="auto"/>
      </w:pPr>
      <w:r>
        <w:rPr>
          <w:rFonts w:ascii="新細明體" w:hAnsi="新細明體" w:eastAsia="新細明體"/>
          <w:b/>
          <w:sz w:val="26"/>
        </w:rPr>
        <w:t>2-4 演算假設</w:t>
      </w:r>
    </w:p>
    <w:p>
      <w:pPr>
        <w:spacing w:after="120" w:line="360" w:lineRule="auto"/>
      </w:pPr>
      <w:r>
        <w:rPr>
          <w:rFonts w:ascii="新細明體" w:hAnsi="新細明體" w:eastAsia="新細明體"/>
          <w:sz w:val="24"/>
        </w:rPr>
        <w:t>• 偏好分數為已知的非負整數，由學生事先填寫或系統隨機生成。</w:t>
      </w:r>
    </w:p>
    <w:p>
      <w:pPr>
        <w:spacing w:after="120" w:line="360" w:lineRule="auto"/>
      </w:pPr>
      <w:r>
        <w:rPr>
          <w:rFonts w:ascii="新細明體" w:hAnsi="新細明體" w:eastAsia="新細明體"/>
          <w:sz w:val="24"/>
        </w:rPr>
        <w:t>• 配對為一對一，每位學生最多分配到一間房間，每間房間最多分配一位學生。</w:t>
      </w:r>
    </w:p>
    <w:p>
      <w:pPr>
        <w:spacing w:after="120" w:line="360" w:lineRule="auto"/>
      </w:pPr>
      <w:r>
        <w:rPr>
          <w:rFonts w:ascii="新細明體" w:hAnsi="新細明體" w:eastAsia="新細明體"/>
          <w:sz w:val="24"/>
        </w:rPr>
        <w:t>• 所有學生對所有房間都有偏好分數（構成完全二部圖）。</w:t>
      </w:r>
    </w:p>
    <w:p>
      <w:pPr>
        <w:spacing w:after="120" w:line="360" w:lineRule="auto"/>
      </w:pPr>
      <w:r>
        <w:rPr>
          <w:rFonts w:ascii="新細明體" w:hAnsi="新細明體" w:eastAsia="新細明體"/>
          <w:b/>
          <w:sz w:val="26"/>
        </w:rPr>
        <w:t>2-5 設計考慮因素</w:t>
      </w:r>
    </w:p>
    <w:p>
      <w:pPr>
        <w:spacing w:after="120" w:line="360" w:lineRule="auto"/>
      </w:pPr>
      <w:r>
        <w:rPr>
          <w:rFonts w:ascii="新細明體" w:hAnsi="新細明體" w:eastAsia="新細明體"/>
          <w:sz w:val="24"/>
        </w:rPr>
        <w:t>• 選擇分支定界法作為主要演算法，因為它直接對應課堂教授的人員指派問題，且保證找到全域最優解。</w:t>
      </w:r>
    </w:p>
    <w:p>
      <w:pPr>
        <w:spacing w:after="120" w:line="360" w:lineRule="auto"/>
      </w:pPr>
      <w:r>
        <w:rPr>
          <w:rFonts w:ascii="新細明體" w:hAnsi="新細明體" w:eastAsia="新細明體"/>
          <w:sz w:val="24"/>
        </w:rPr>
        <w:t>• 上界函數的設計是影響修剪效率的關鍵。本系統採用「每個未分配學生在剩餘可用房間中的最大分數之和」作為上界。</w:t>
      </w:r>
    </w:p>
    <w:p>
      <w:pPr>
        <w:spacing w:after="120" w:line="360" w:lineRule="auto"/>
      </w:pPr>
      <w:r>
        <w:rPr>
          <w:rFonts w:ascii="新細明體" w:hAnsi="新細明體" w:eastAsia="新細明體"/>
          <w:sz w:val="24"/>
        </w:rPr>
        <w:t>• 貪婪法和 DP 分別代表「快速但可能不精確」和「精確但耗記憶體」兩種不同的設計取捨。</w:t>
      </w:r>
    </w:p>
    <w:p>
      <w:pPr>
        <w:spacing w:after="120" w:line="360" w:lineRule="auto"/>
      </w:pPr>
      <w:r>
        <w:rPr>
          <w:rFonts w:ascii="新細明體" w:hAnsi="新細明體" w:eastAsia="新細明體"/>
          <w:b/>
          <w:sz w:val="26"/>
        </w:rPr>
        <w:t>2-6 替代方法分析</w:t>
      </w:r>
    </w:p>
    <w:tbl>
      <w:tblPr>
        <w:tblStyle w:val="TableGrid"/>
        <w:tblW w:type="auto" w:w="0"/>
        <w:jc w:val="center"/>
        <w:tblLook w:firstColumn="1" w:firstRow="1" w:lastColumn="0" w:lastRow="0" w:noHBand="0" w:noVBand="1" w:val="04A0"/>
      </w:tblPr>
      <w:tblGrid>
        <w:gridCol w:w="2882"/>
        <w:gridCol w:w="2882"/>
        <w:gridCol w:w="2882"/>
      </w:tblGrid>
      <w:tr>
        <w:tc>
          <w:tcPr>
            <w:tcW w:type="dxa" w:w="2882"/>
            <w:shd w:val="clear" w:fill="E8E0F0"/>
          </w:tcPr>
          <w:p>
            <w:pPr>
              <w:jc w:val="center"/>
            </w:pPr>
            <w:r>
              <w:rPr>
                <w:b/>
                <w:sz w:val="20"/>
              </w:rPr>
              <w:t>方法</w:t>
            </w:r>
          </w:p>
        </w:tc>
        <w:tc>
          <w:tcPr>
            <w:tcW w:type="dxa" w:w="2882"/>
            <w:shd w:val="clear" w:fill="E8E0F0"/>
          </w:tcPr>
          <w:p>
            <w:pPr>
              <w:jc w:val="center"/>
            </w:pPr>
            <w:r>
              <w:rPr>
                <w:b/>
                <w:sz w:val="20"/>
              </w:rPr>
              <w:t>核心概念</w:t>
            </w:r>
          </w:p>
        </w:tc>
        <w:tc>
          <w:tcPr>
            <w:tcW w:type="dxa" w:w="2882"/>
            <w:shd w:val="clear" w:fill="E8E0F0"/>
          </w:tcPr>
          <w:p>
            <w:pPr>
              <w:jc w:val="center"/>
            </w:pPr>
            <w:r>
              <w:rPr>
                <w:b/>
                <w:sz w:val="20"/>
              </w:rPr>
              <w:t>評估</w:t>
            </w:r>
          </w:p>
        </w:tc>
      </w:tr>
      <w:tr>
        <w:tc>
          <w:tcPr>
            <w:tcW w:type="dxa" w:w="2882"/>
          </w:tcPr>
          <w:p>
            <w:pPr>
              <w:jc w:val="center"/>
            </w:pPr>
            <w:r>
              <w:rPr>
                <w:sz w:val="20"/>
              </w:rPr>
              <w:t>分支定界法 (B&amp;B)</w:t>
              <w:br/>
              <w:t>（本系統採用）</w:t>
            </w:r>
          </w:p>
        </w:tc>
        <w:tc>
          <w:tcPr>
            <w:tcW w:type="dxa" w:w="2882"/>
          </w:tcPr>
          <w:p>
            <w:pPr>
              <w:jc w:val="center"/>
            </w:pPr>
            <w:r>
              <w:rPr>
                <w:sz w:val="20"/>
              </w:rPr>
              <w:t>以 DFS 遍歷所有分配組合，</w:t>
              <w:br/>
              <w:t>利用上界函數修剪無效分支</w:t>
            </w:r>
          </w:p>
        </w:tc>
        <w:tc>
          <w:tcPr>
            <w:tcW w:type="dxa" w:w="2882"/>
          </w:tcPr>
          <w:p>
            <w:pPr>
              <w:jc w:val="center"/>
            </w:pPr>
            <w:r>
              <w:rPr>
                <w:sz w:val="20"/>
              </w:rPr>
              <w:t>優點：保證最優解，修剪後效率高</w:t>
              <w:br/>
              <w:t>缺點：最壞 O(n!)</w:t>
              <w:br/>
              <w:t>評估：適合中小規模（n ≤ 15）</w:t>
            </w:r>
          </w:p>
        </w:tc>
      </w:tr>
      <w:tr>
        <w:tc>
          <w:tcPr>
            <w:tcW w:type="dxa" w:w="2882"/>
          </w:tcPr>
          <w:p>
            <w:pPr>
              <w:jc w:val="center"/>
            </w:pPr>
            <w:r>
              <w:rPr>
                <w:sz w:val="20"/>
              </w:rPr>
              <w:t>貪婪演算法</w:t>
              <w:br/>
              <w:t>（本系統採用）</w:t>
            </w:r>
          </w:p>
        </w:tc>
        <w:tc>
          <w:tcPr>
            <w:tcW w:type="dxa" w:w="2882"/>
          </w:tcPr>
          <w:p>
            <w:pPr>
              <w:jc w:val="center"/>
            </w:pPr>
            <w:r>
              <w:rPr>
                <w:sz w:val="20"/>
              </w:rPr>
              <w:t>將所有配對按分數排序，</w:t>
              <w:br/>
              <w:t>每次貪心選取最高分且可用的配對</w:t>
            </w:r>
          </w:p>
        </w:tc>
        <w:tc>
          <w:tcPr>
            <w:tcW w:type="dxa" w:w="2882"/>
          </w:tcPr>
          <w:p>
            <w:pPr>
              <w:jc w:val="center"/>
            </w:pPr>
            <w:r>
              <w:rPr>
                <w:sz w:val="20"/>
              </w:rPr>
              <w:t>優點：速度極快 O(n²log n)</w:t>
              <w:br/>
              <w:t>缺點：不保證最優解</w:t>
              <w:br/>
              <w:t>評估：適合大規模快速近似</w:t>
            </w:r>
          </w:p>
        </w:tc>
      </w:tr>
      <w:tr>
        <w:tc>
          <w:tcPr>
            <w:tcW w:type="dxa" w:w="2882"/>
          </w:tcPr>
          <w:p>
            <w:pPr>
              <w:jc w:val="center"/>
            </w:pPr>
            <w:r>
              <w:rPr>
                <w:sz w:val="20"/>
              </w:rPr>
              <w:t>動態規劃法</w:t>
              <w:br/>
              <w:t>（本系統採用）</w:t>
            </w:r>
          </w:p>
        </w:tc>
        <w:tc>
          <w:tcPr>
            <w:tcW w:type="dxa" w:w="2882"/>
          </w:tcPr>
          <w:p>
            <w:pPr>
              <w:jc w:val="center"/>
            </w:pPr>
            <w:r>
              <w:rPr>
                <w:sz w:val="20"/>
              </w:rPr>
              <w:t>用位元遮罩記錄已佔用的</w:t>
              <w:br/>
              <w:t>房間集合，填表求解</w:t>
            </w:r>
          </w:p>
        </w:tc>
        <w:tc>
          <w:tcPr>
            <w:tcW w:type="dxa" w:w="2882"/>
          </w:tcPr>
          <w:p>
            <w:pPr>
              <w:jc w:val="center"/>
            </w:pPr>
            <w:r>
              <w:rPr>
                <w:sz w:val="20"/>
              </w:rPr>
              <w:t>優點：保證最優，時間穩定 O(m·2ᵐ)</w:t>
              <w:br/>
              <w:t>缺點：空間 O(2ᵐ)，m&gt;20 不可行</w:t>
              <w:br/>
              <w:t>評估：中等規模精確解</w:t>
            </w:r>
          </w:p>
        </w:tc>
      </w:tr>
    </w:tbl>
    <w:p>
      <w:pPr>
        <w:spacing w:after="160" w:line="360" w:lineRule="auto"/>
        <w:jc w:val="center"/>
      </w:pPr>
      <w:r>
        <w:rPr>
          <w:rFonts w:ascii="新細明體" w:hAnsi="新細明體" w:eastAsia="新細明體"/>
          <w:sz w:val="20"/>
        </w:rPr>
        <w:t>表 5  三種演算法比較</w:t>
      </w:r>
    </w:p>
    <w:p>
      <w:pPr>
        <w:spacing w:after="120" w:line="360" w:lineRule="auto"/>
      </w:pPr>
      <w:r>
        <w:rPr>
          <w:rFonts w:ascii="新細明體" w:hAnsi="新細明體" w:eastAsia="新細明體"/>
          <w:b/>
          <w:sz w:val="26"/>
        </w:rPr>
        <w:t>2-7 AI 工具協助項目</w:t>
      </w:r>
    </w:p>
    <w:p>
      <w:pPr>
        <w:spacing w:after="120" w:line="360" w:lineRule="auto"/>
      </w:pPr>
      <w:r>
        <w:rPr>
          <w:rFonts w:ascii="新細明體" w:hAnsi="新細明體" w:eastAsia="新細明體"/>
          <w:sz w:val="24"/>
        </w:rPr>
        <w:t>在設計演算法時，使用 AI 輔助工具協助整理各演算法的步驟描述與複雜度分析。具體流程：作者先列出課堂所學的演算法（分支定界法、貪婪法、動態規劃），再由 AI 協助將虛擬碼整理為結構化的中文步驟描述，作者進行校對與調整。</w:t>
      </w:r>
    </w:p>
    <w:p>
      <w:r>
        <w:br w:type="page"/>
      </w:r>
    </w:p>
    <w:p>
      <w:pPr>
        <w:spacing w:after="160" w:line="360" w:lineRule="auto"/>
      </w:pPr>
      <w:r>
        <w:rPr>
          <w:rFonts w:ascii="新細明體" w:hAnsi="新細明體" w:eastAsia="新細明體"/>
          <w:b/>
          <w:sz w:val="28"/>
        </w:rPr>
        <w:t>三、實作與結果</w:t>
      </w:r>
    </w:p>
    <w:p>
      <w:pPr>
        <w:spacing w:after="120" w:line="360" w:lineRule="auto"/>
      </w:pPr>
      <w:r>
        <w:rPr>
          <w:rFonts w:ascii="新細明體" w:hAnsi="新細明體" w:eastAsia="新細明體"/>
          <w:b/>
          <w:sz w:val="26"/>
        </w:rPr>
        <w:t>3-1 程式實作概述</w:t>
      </w:r>
    </w:p>
    <w:p>
      <w:pPr>
        <w:spacing w:after="120" w:line="360" w:lineRule="auto"/>
      </w:pPr>
      <w:r>
        <w:rPr>
          <w:rFonts w:ascii="新細明體" w:hAnsi="新細明體" w:eastAsia="新細明體"/>
          <w:sz w:val="24"/>
        </w:rPr>
        <w:t>系統使用純前端技術（HTML5 + CSS + JavaScript）實作，無需後端伺服器。繪圖使用 HTML5 Canvas API 繪製二部圖，所有演算法以 JavaScript 實作於 app.js 中。使用者直接在瀏覽器開啟 index.html 即可使用，系統已部署至 GitHub Pages 供線上存取。</w:t>
      </w:r>
    </w:p>
    <w:p>
      <w:pPr>
        <w:spacing w:after="120" w:line="360" w:lineRule="auto"/>
      </w:pPr>
      <w:r>
        <w:rPr>
          <w:rFonts w:ascii="新細明體" w:hAnsi="新細明體" w:eastAsia="新細明體"/>
          <w:b/>
          <w:sz w:val="26"/>
        </w:rPr>
        <w:t>3-2 主要資料結構</w:t>
      </w:r>
    </w:p>
    <w:p>
      <w:pPr>
        <w:spacing w:after="120" w:line="360" w:lineRule="auto"/>
      </w:pPr>
      <w:r>
        <w:rPr>
          <w:rFonts w:ascii="新細明體" w:hAnsi="新細明體" w:eastAsia="新細明體"/>
          <w:sz w:val="24"/>
        </w:rPr>
        <w:t>• scoreMatrix（二維陣列）：scoreMatrix[i][j] 儲存學生 i 對房間 j 的偏好分數。</w:t>
      </w:r>
    </w:p>
    <w:p>
      <w:pPr>
        <w:spacing w:after="120" w:line="360" w:lineRule="auto"/>
      </w:pPr>
      <w:r>
        <w:rPr>
          <w:rFonts w:ascii="新細明體" w:hAnsi="新細明體" w:eastAsia="新細明體"/>
          <w:sz w:val="24"/>
        </w:rPr>
        <w:t>• assignment（一維陣列）：assignment[i] = j 表示學生 i 被分配到房間 j。</w:t>
      </w:r>
    </w:p>
    <w:p>
      <w:pPr>
        <w:spacing w:after="120" w:line="360" w:lineRule="auto"/>
      </w:pPr>
      <w:r>
        <w:rPr>
          <w:rFonts w:ascii="新細明體" w:hAnsi="新細明體" w:eastAsia="新細明體"/>
          <w:sz w:val="24"/>
        </w:rPr>
        <w:t>• usedJobs（Set 集合）：B&amp;B 使用，記錄目前搜尋分支中已被佔用的房間索引。</w:t>
      </w:r>
    </w:p>
    <w:p>
      <w:pPr>
        <w:spacing w:after="120" w:line="360" w:lineRule="auto"/>
      </w:pPr>
      <w:r>
        <w:rPr>
          <w:rFonts w:ascii="新細明體" w:hAnsi="新細明體" w:eastAsia="新細明體"/>
          <w:sz w:val="24"/>
        </w:rPr>
        <w:t>• dp[mask]（一維陣列）：DP 使用，索引為位元遮罩 mask，dp[mask] 記錄佔用房間集合為 mask 時的最大總分。</w:t>
      </w:r>
    </w:p>
    <w:p>
      <w:pPr>
        <w:spacing w:after="120" w:line="360" w:lineRule="auto"/>
      </w:pPr>
      <w:r>
        <w:rPr>
          <w:rFonts w:ascii="新細明體" w:hAnsi="新細明體" w:eastAsia="新細明體"/>
          <w:sz w:val="24"/>
        </w:rPr>
        <w:t>• parent[mask]（一維陣列）：DP 使用，記錄每個狀態的前驅狀態，供回溯重建分配方案。</w:t>
      </w:r>
    </w:p>
    <w:p>
      <w:pPr>
        <w:spacing w:after="120" w:line="360" w:lineRule="auto"/>
      </w:pPr>
      <w:r>
        <w:rPr>
          <w:rFonts w:ascii="新細明體" w:hAnsi="新細明體" w:eastAsia="新細明體"/>
          <w:b/>
          <w:sz w:val="26"/>
        </w:rPr>
        <w:t>3-3 核心搜尋函式</w:t>
      </w:r>
    </w:p>
    <w:p>
      <w:pPr>
        <w:spacing w:after="120" w:line="360" w:lineRule="auto"/>
      </w:pPr>
      <w:r>
        <w:rPr>
          <w:rFonts w:ascii="新細明體" w:hAnsi="新細明體" w:eastAsia="新細明體"/>
          <w:sz w:val="24"/>
        </w:rPr>
        <w:t>分支定界法（solveBnB 函式）：</w:t>
      </w:r>
    </w:p>
    <w:p>
      <w:pPr>
        <w:spacing w:after="120" w:line="360" w:lineRule="auto"/>
      </w:pPr>
      <w:r>
        <w:rPr>
          <w:rFonts w:ascii="新細明體" w:hAnsi="新細明體" w:eastAsia="新細明體"/>
          <w:sz w:val="24"/>
        </w:rPr>
        <w:t>function solveBnB() {</w:t>
      </w:r>
    </w:p>
    <w:p>
      <w:pPr>
        <w:spacing w:after="120" w:line="360" w:lineRule="auto"/>
      </w:pPr>
      <w:r>
        <w:rPr>
          <w:rFonts w:ascii="新細明體" w:hAnsi="新細明體" w:eastAsia="新細明體"/>
          <w:sz w:val="24"/>
        </w:rPr>
        <w:t xml:space="preserve">    const sz = Math.min(n, m);</w:t>
      </w:r>
    </w:p>
    <w:p>
      <w:pPr>
        <w:spacing w:after="120" w:line="360" w:lineRule="auto"/>
      </w:pPr>
      <w:r>
        <w:rPr>
          <w:rFonts w:ascii="新細明體" w:hAnsi="新細明體" w:eastAsia="新細明體"/>
          <w:sz w:val="24"/>
        </w:rPr>
        <w:t xml:space="preserve">    let bestScore = -1, bestAssign = null;</w:t>
      </w:r>
    </w:p>
    <w:p>
      <w:pPr>
        <w:spacing w:after="120" w:line="360" w:lineRule="auto"/>
      </w:pPr>
      <w:r>
        <w:rPr>
          <w:rFonts w:ascii="新細明體" w:hAnsi="新細明體" w:eastAsia="新細明體"/>
          <w:sz w:val="24"/>
        </w:rPr>
        <w:t xml:space="preserve">    let nodesExplored = 0, pruneCount = 0;</w:t>
      </w:r>
    </w:p>
    <w:p>
      <w:pPr>
        <w:spacing w:after="120" w:line="360" w:lineRule="auto"/>
      </w:pPr>
      <w:r>
        <w:rPr>
          <w:rFonts w:ascii="新細明體" w:hAnsi="新細明體" w:eastAsia="新細明體"/>
          <w:sz w:val="24"/>
        </w:rPr>
        <w:t xml:space="preserve">    function upperBound(person, usedJobs) {</w:t>
      </w:r>
    </w:p>
    <w:p>
      <w:pPr>
        <w:spacing w:after="120" w:line="360" w:lineRule="auto"/>
      </w:pPr>
      <w:r>
        <w:rPr>
          <w:rFonts w:ascii="新細明體" w:hAnsi="新細明體" w:eastAsia="新細明體"/>
          <w:sz w:val="24"/>
        </w:rPr>
        <w:t xml:space="preserve">        let ub = 0;</w:t>
      </w:r>
    </w:p>
    <w:p>
      <w:pPr>
        <w:spacing w:after="120" w:line="360" w:lineRule="auto"/>
      </w:pPr>
      <w:r>
        <w:rPr>
          <w:rFonts w:ascii="新細明體" w:hAnsi="新細明體" w:eastAsia="新細明體"/>
          <w:sz w:val="24"/>
        </w:rPr>
        <w:t xml:space="preserve">        for (let p = person; p &lt; sz; p++) {</w:t>
      </w:r>
    </w:p>
    <w:p>
      <w:pPr>
        <w:spacing w:after="120" w:line="360" w:lineRule="auto"/>
      </w:pPr>
      <w:r>
        <w:rPr>
          <w:rFonts w:ascii="新細明體" w:hAnsi="新細明體" w:eastAsia="新細明體"/>
          <w:sz w:val="24"/>
        </w:rPr>
        <w:t xml:space="preserve">            let mx = 0;</w:t>
      </w:r>
    </w:p>
    <w:p>
      <w:pPr>
        <w:spacing w:after="120" w:line="360" w:lineRule="auto"/>
      </w:pPr>
      <w:r>
        <w:rPr>
          <w:rFonts w:ascii="新細明體" w:hAnsi="新細明體" w:eastAsia="新細明體"/>
          <w:sz w:val="24"/>
        </w:rPr>
        <w:t xml:space="preserve">            for (let j = 0; j &lt; m; j++)</w:t>
      </w:r>
    </w:p>
    <w:p>
      <w:pPr>
        <w:spacing w:after="120" w:line="360" w:lineRule="auto"/>
      </w:pPr>
      <w:r>
        <w:rPr>
          <w:rFonts w:ascii="新細明體" w:hAnsi="新細明體" w:eastAsia="新細明體"/>
          <w:sz w:val="24"/>
        </w:rPr>
        <w:t xml:space="preserve">                if (!usedJobs.has(j)) mx = Math.max(mx, scoreMatrix[p][j]);</w:t>
      </w:r>
    </w:p>
    <w:p>
      <w:pPr>
        <w:spacing w:after="120" w:line="360" w:lineRule="auto"/>
      </w:pPr>
      <w:r>
        <w:rPr>
          <w:rFonts w:ascii="新細明體" w:hAnsi="新細明體" w:eastAsia="新細明體"/>
          <w:sz w:val="24"/>
        </w:rPr>
        <w:t xml:space="preserve">            ub += mx;</w:t>
      </w:r>
    </w:p>
    <w:p>
      <w:pPr>
        <w:spacing w:after="120" w:line="360" w:lineRule="auto"/>
      </w:pPr>
      <w:r>
        <w:rPr>
          <w:rFonts w:ascii="新細明體" w:hAnsi="新細明體" w:eastAsia="新細明體"/>
          <w:sz w:val="24"/>
        </w:rPr>
        <w:t xml:space="preserve">        }</w:t>
      </w:r>
    </w:p>
    <w:p>
      <w:pPr>
        <w:spacing w:after="120" w:line="360" w:lineRule="auto"/>
      </w:pPr>
      <w:r>
        <w:rPr>
          <w:rFonts w:ascii="新細明體" w:hAnsi="新細明體" w:eastAsia="新細明體"/>
          <w:sz w:val="24"/>
        </w:rPr>
        <w:t xml:space="preserve">        return ub;</w:t>
      </w:r>
    </w:p>
    <w:p>
      <w:pPr>
        <w:spacing w:after="120" w:line="360" w:lineRule="auto"/>
      </w:pPr>
      <w:r>
        <w:rPr>
          <w:rFonts w:ascii="新細明體" w:hAnsi="新細明體" w:eastAsia="新細明體"/>
          <w:sz w:val="24"/>
        </w:rPr>
        <w:t xml:space="preserve">    }</w:t>
      </w:r>
    </w:p>
    <w:p>
      <w:pPr>
        <w:spacing w:after="120" w:line="360" w:lineRule="auto"/>
      </w:pPr>
      <w:r>
        <w:rPr>
          <w:rFonts w:ascii="新細明體" w:hAnsi="新細明體" w:eastAsia="新細明體"/>
          <w:sz w:val="24"/>
        </w:rPr>
        <w:t xml:space="preserve">    function search(person, currentScore, assignment, usedJobs) {</w:t>
      </w:r>
    </w:p>
    <w:p>
      <w:pPr>
        <w:spacing w:after="120" w:line="360" w:lineRule="auto"/>
      </w:pPr>
      <w:r>
        <w:rPr>
          <w:rFonts w:ascii="新細明體" w:hAnsi="新細明體" w:eastAsia="新細明體"/>
          <w:sz w:val="24"/>
        </w:rPr>
        <w:t xml:space="preserve">        nodesExplored++;</w:t>
      </w:r>
    </w:p>
    <w:p>
      <w:pPr>
        <w:spacing w:after="120" w:line="360" w:lineRule="auto"/>
      </w:pPr>
      <w:r>
        <w:rPr>
          <w:rFonts w:ascii="新細明體" w:hAnsi="新細明體" w:eastAsia="新細明體"/>
          <w:sz w:val="24"/>
        </w:rPr>
        <w:t xml:space="preserve">        if (person === sz) {</w:t>
      </w:r>
    </w:p>
    <w:p>
      <w:pPr>
        <w:spacing w:after="120" w:line="360" w:lineRule="auto"/>
      </w:pPr>
      <w:r>
        <w:rPr>
          <w:rFonts w:ascii="新細明體" w:hAnsi="新細明體" w:eastAsia="新細明體"/>
          <w:sz w:val="24"/>
        </w:rPr>
        <w:t xml:space="preserve">            if (currentScore &gt; bestScore)</w:t>
      </w:r>
    </w:p>
    <w:p>
      <w:pPr>
        <w:spacing w:after="120" w:line="360" w:lineRule="auto"/>
      </w:pPr>
      <w:r>
        <w:rPr>
          <w:rFonts w:ascii="新細明體" w:hAnsi="新細明體" w:eastAsia="新細明體"/>
          <w:sz w:val="24"/>
        </w:rPr>
        <w:t xml:space="preserve">                { bestScore = currentScore; bestAssign = [...assignment]; }</w:t>
      </w:r>
    </w:p>
    <w:p>
      <w:pPr>
        <w:spacing w:after="120" w:line="360" w:lineRule="auto"/>
      </w:pPr>
      <w:r>
        <w:rPr>
          <w:rFonts w:ascii="新細明體" w:hAnsi="新細明體" w:eastAsia="新細明體"/>
          <w:sz w:val="24"/>
        </w:rPr>
        <w:t xml:space="preserve">            return;</w:t>
      </w:r>
    </w:p>
    <w:p>
      <w:pPr>
        <w:spacing w:after="120" w:line="360" w:lineRule="auto"/>
      </w:pPr>
      <w:r>
        <w:rPr>
          <w:rFonts w:ascii="新細明體" w:hAnsi="新細明體" w:eastAsia="新細明體"/>
          <w:sz w:val="24"/>
        </w:rPr>
        <w:t xml:space="preserve">        }</w:t>
      </w:r>
    </w:p>
    <w:p>
      <w:pPr>
        <w:spacing w:after="120" w:line="360" w:lineRule="auto"/>
      </w:pPr>
      <w:r>
        <w:rPr>
          <w:rFonts w:ascii="新細明體" w:hAnsi="新細明體" w:eastAsia="新細明體"/>
          <w:sz w:val="24"/>
        </w:rPr>
        <w:t xml:space="preserve">        if (currentScore + upperBound(person, usedJobs) &lt;= bestScore)</w:t>
      </w:r>
    </w:p>
    <w:p>
      <w:pPr>
        <w:spacing w:after="120" w:line="360" w:lineRule="auto"/>
      </w:pPr>
      <w:r>
        <w:rPr>
          <w:rFonts w:ascii="新細明體" w:hAnsi="新細明體" w:eastAsia="新細明體"/>
          <w:sz w:val="24"/>
        </w:rPr>
        <w:t xml:space="preserve">            { pruneCount++; return; }</w:t>
      </w:r>
    </w:p>
    <w:p>
      <w:pPr>
        <w:spacing w:after="120" w:line="360" w:lineRule="auto"/>
      </w:pPr>
      <w:r>
        <w:rPr>
          <w:rFonts w:ascii="新細明體" w:hAnsi="新細明體" w:eastAsia="新細明體"/>
          <w:sz w:val="24"/>
        </w:rPr>
        <w:t xml:space="preserve">        for (let j = 0; j &lt; m; j++) {</w:t>
      </w:r>
    </w:p>
    <w:p>
      <w:pPr>
        <w:spacing w:after="120" w:line="360" w:lineRule="auto"/>
      </w:pPr>
      <w:r>
        <w:rPr>
          <w:rFonts w:ascii="新細明體" w:hAnsi="新細明體" w:eastAsia="新細明體"/>
          <w:sz w:val="24"/>
        </w:rPr>
        <w:t xml:space="preserve">            if (!usedJobs.has(j)) {</w:t>
      </w:r>
    </w:p>
    <w:p>
      <w:pPr>
        <w:spacing w:after="120" w:line="360" w:lineRule="auto"/>
      </w:pPr>
      <w:r>
        <w:rPr>
          <w:rFonts w:ascii="新細明體" w:hAnsi="新細明體" w:eastAsia="新細明體"/>
          <w:sz w:val="24"/>
        </w:rPr>
        <w:t xml:space="preserve">                assignment[person] = j;  usedJobs.add(j);</w:t>
      </w:r>
    </w:p>
    <w:p>
      <w:pPr>
        <w:spacing w:after="120" w:line="360" w:lineRule="auto"/>
      </w:pPr>
      <w:r>
        <w:rPr>
          <w:rFonts w:ascii="新細明體" w:hAnsi="新細明體" w:eastAsia="新細明體"/>
          <w:sz w:val="24"/>
        </w:rPr>
        <w:t xml:space="preserve">                search(person+1, currentScore+scoreMatrix[person][j], assignment, usedJobs);</w:t>
      </w:r>
    </w:p>
    <w:p>
      <w:pPr>
        <w:spacing w:after="120" w:line="360" w:lineRule="auto"/>
      </w:pPr>
      <w:r>
        <w:rPr>
          <w:rFonts w:ascii="新細明體" w:hAnsi="新細明體" w:eastAsia="新細明體"/>
          <w:sz w:val="24"/>
        </w:rPr>
        <w:t xml:space="preserve">                usedJobs.delete(j);</w:t>
      </w:r>
    </w:p>
    <w:p>
      <w:pPr>
        <w:spacing w:after="120" w:line="360" w:lineRule="auto"/>
      </w:pPr>
      <w:r>
        <w:rPr>
          <w:rFonts w:ascii="新細明體" w:hAnsi="新細明體" w:eastAsia="新細明體"/>
          <w:sz w:val="24"/>
        </w:rPr>
        <w:t xml:space="preserve">            }</w:t>
      </w:r>
    </w:p>
    <w:p>
      <w:pPr>
        <w:spacing w:after="120" w:line="360" w:lineRule="auto"/>
      </w:pPr>
      <w:r>
        <w:rPr>
          <w:rFonts w:ascii="新細明體" w:hAnsi="新細明體" w:eastAsia="新細明體"/>
          <w:sz w:val="24"/>
        </w:rPr>
        <w:t xml:space="preserve">        }</w:t>
      </w:r>
    </w:p>
    <w:p>
      <w:pPr>
        <w:spacing w:after="120" w:line="360" w:lineRule="auto"/>
      </w:pPr>
      <w:r>
        <w:rPr>
          <w:rFonts w:ascii="新細明體" w:hAnsi="新細明體" w:eastAsia="新細明體"/>
          <w:sz w:val="24"/>
        </w:rPr>
        <w:t xml:space="preserve">    }</w:t>
      </w:r>
    </w:p>
    <w:p>
      <w:pPr>
        <w:spacing w:after="120" w:line="360" w:lineRule="auto"/>
      </w:pPr>
      <w:r>
        <w:rPr>
          <w:rFonts w:ascii="新細明體" w:hAnsi="新細明體" w:eastAsia="新細明體"/>
          <w:sz w:val="24"/>
        </w:rPr>
        <w:t xml:space="preserve">    search(0, 0, new Array(sz), new Set());</w:t>
      </w:r>
    </w:p>
    <w:p>
      <w:pPr>
        <w:spacing w:after="120" w:line="360" w:lineRule="auto"/>
      </w:pPr>
      <w:r>
        <w:rPr>
          <w:rFonts w:ascii="新細明體" w:hAnsi="新細明體" w:eastAsia="新細明體"/>
          <w:sz w:val="24"/>
        </w:rPr>
        <w:t>}</w:t>
      </w:r>
    </w:p>
    <w:p>
      <w:pPr>
        <w:spacing w:after="120" w:line="360" w:lineRule="auto"/>
      </w:pPr>
      <w:r>
        <w:rPr>
          <w:rFonts w:ascii="新細明體" w:hAnsi="新細明體" w:eastAsia="新細明體"/>
          <w:b/>
          <w:sz w:val="26"/>
        </w:rPr>
        <w:t>3-4 測試案例與輸出結果</w:t>
      </w:r>
    </w:p>
    <w:p>
      <w:pPr>
        <w:spacing w:after="80" w:line="360" w:lineRule="auto"/>
      </w:pPr>
      <w:r>
        <w:rPr>
          <w:rFonts w:ascii="新細明體" w:hAnsi="新細明體" w:eastAsia="新細明體"/>
          <w:b/>
          <w:sz w:val="24"/>
        </w:rPr>
        <w:t>測試案例 1：4×4 範例</w:t>
      </w:r>
    </w:p>
    <w:tbl>
      <w:tblPr>
        <w:tblStyle w:val="TableGrid"/>
        <w:tblW w:type="auto" w:w="0"/>
        <w:jc w:val="center"/>
        <w:tblLook w:firstColumn="1" w:firstRow="1" w:lastColumn="0" w:lastRow="0" w:noHBand="0" w:noVBand="1" w:val="04A0"/>
      </w:tblPr>
      <w:tblGrid>
        <w:gridCol w:w="1729"/>
        <w:gridCol w:w="1729"/>
        <w:gridCol w:w="1729"/>
        <w:gridCol w:w="1729"/>
        <w:gridCol w:w="1729"/>
      </w:tblGrid>
      <w:tr>
        <w:tc>
          <w:tcPr>
            <w:tcW w:type="dxa" w:w="1729"/>
            <w:shd w:val="clear" w:fill="E8E0F0"/>
          </w:tcPr>
          <w:p>
            <w:pPr>
              <w:jc w:val="center"/>
            </w:pPr>
            <w:r>
              <w:rPr>
                <w:b/>
                <w:sz w:val="20"/>
              </w:rPr>
              <w:t>演算法</w:t>
            </w:r>
          </w:p>
        </w:tc>
        <w:tc>
          <w:tcPr>
            <w:tcW w:type="dxa" w:w="1729"/>
            <w:shd w:val="clear" w:fill="E8E0F0"/>
          </w:tcPr>
          <w:p>
            <w:pPr>
              <w:jc w:val="center"/>
            </w:pPr>
            <w:r>
              <w:rPr>
                <w:b/>
                <w:sz w:val="20"/>
              </w:rPr>
              <w:t>總偏好分數</w:t>
            </w:r>
          </w:p>
        </w:tc>
        <w:tc>
          <w:tcPr>
            <w:tcW w:type="dxa" w:w="1729"/>
            <w:shd w:val="clear" w:fill="E8E0F0"/>
          </w:tcPr>
          <w:p>
            <w:pPr>
              <w:jc w:val="center"/>
            </w:pPr>
            <w:r>
              <w:rPr>
                <w:b/>
                <w:sz w:val="20"/>
              </w:rPr>
              <w:t>配對結果</w:t>
            </w:r>
          </w:p>
        </w:tc>
        <w:tc>
          <w:tcPr>
            <w:tcW w:type="dxa" w:w="1729"/>
            <w:shd w:val="clear" w:fill="E8E0F0"/>
          </w:tcPr>
          <w:p>
            <w:pPr>
              <w:jc w:val="center"/>
            </w:pPr>
            <w:r>
              <w:rPr>
                <w:b/>
                <w:sz w:val="20"/>
              </w:rPr>
              <w:t>搜尋節點數</w:t>
            </w:r>
          </w:p>
        </w:tc>
        <w:tc>
          <w:tcPr>
            <w:tcW w:type="dxa" w:w="1729"/>
            <w:shd w:val="clear" w:fill="E8E0F0"/>
          </w:tcPr>
          <w:p>
            <w:pPr>
              <w:jc w:val="center"/>
            </w:pPr>
            <w:r>
              <w:rPr>
                <w:b/>
                <w:sz w:val="20"/>
              </w:rPr>
              <w:t>修剪次數</w:t>
            </w:r>
          </w:p>
        </w:tc>
      </w:tr>
      <w:tr>
        <w:tc>
          <w:tcPr>
            <w:tcW w:type="dxa" w:w="1729"/>
          </w:tcPr>
          <w:p>
            <w:pPr>
              <w:jc w:val="center"/>
            </w:pPr>
            <w:r>
              <w:rPr>
                <w:sz w:val="20"/>
              </w:rPr>
              <w:t>分支定界法</w:t>
            </w:r>
          </w:p>
        </w:tc>
        <w:tc>
          <w:tcPr>
            <w:tcW w:type="dxa" w:w="1729"/>
          </w:tcPr>
          <w:p>
            <w:pPr>
              <w:jc w:val="center"/>
            </w:pPr>
            <w:r>
              <w:rPr>
                <w:sz w:val="20"/>
              </w:rPr>
              <w:t>340</w:t>
            </w:r>
          </w:p>
        </w:tc>
        <w:tc>
          <w:tcPr>
            <w:tcW w:type="dxa" w:w="1729"/>
          </w:tcPr>
          <w:p>
            <w:pPr>
              <w:jc w:val="center"/>
            </w:pPr>
            <w:r>
              <w:rPr>
                <w:sz w:val="20"/>
              </w:rPr>
              <w:t>A→101, B→103, C→104, D→102</w:t>
            </w:r>
          </w:p>
        </w:tc>
        <w:tc>
          <w:tcPr>
            <w:tcW w:type="dxa" w:w="1729"/>
          </w:tcPr>
          <w:p>
            <w:pPr>
              <w:jc w:val="center"/>
            </w:pPr>
            <w:r>
              <w:rPr>
                <w:sz w:val="20"/>
              </w:rPr>
              <w:t>15</w:t>
            </w:r>
          </w:p>
        </w:tc>
        <w:tc>
          <w:tcPr>
            <w:tcW w:type="dxa" w:w="1729"/>
          </w:tcPr>
          <w:p>
            <w:pPr>
              <w:jc w:val="center"/>
            </w:pPr>
            <w:r>
              <w:rPr>
                <w:sz w:val="20"/>
              </w:rPr>
              <w:t>5</w:t>
            </w:r>
          </w:p>
        </w:tc>
      </w:tr>
      <w:tr>
        <w:tc>
          <w:tcPr>
            <w:tcW w:type="dxa" w:w="1729"/>
          </w:tcPr>
          <w:p>
            <w:pPr>
              <w:jc w:val="center"/>
            </w:pPr>
            <w:r>
              <w:rPr>
                <w:sz w:val="20"/>
              </w:rPr>
              <w:t>貪婪演算法</w:t>
            </w:r>
          </w:p>
        </w:tc>
        <w:tc>
          <w:tcPr>
            <w:tcW w:type="dxa" w:w="1729"/>
          </w:tcPr>
          <w:p>
            <w:pPr>
              <w:jc w:val="center"/>
            </w:pPr>
            <w:r>
              <w:rPr>
                <w:sz w:val="20"/>
              </w:rPr>
              <w:t>330</w:t>
            </w:r>
          </w:p>
        </w:tc>
        <w:tc>
          <w:tcPr>
            <w:tcW w:type="dxa" w:w="1729"/>
          </w:tcPr>
          <w:p>
            <w:pPr>
              <w:jc w:val="center"/>
            </w:pPr>
            <w:r>
              <w:rPr>
                <w:sz w:val="20"/>
              </w:rPr>
              <w:t>A→101, B→102, C→104, D→103</w:t>
            </w:r>
          </w:p>
        </w:tc>
        <w:tc>
          <w:tcPr>
            <w:tcW w:type="dxa" w:w="1729"/>
          </w:tcPr>
          <w:p>
            <w:pPr>
              <w:jc w:val="center"/>
            </w:pPr>
            <w:r>
              <w:rPr>
                <w:sz w:val="20"/>
              </w:rPr>
              <w:t>11</w:t>
            </w:r>
          </w:p>
        </w:tc>
        <w:tc>
          <w:tcPr>
            <w:tcW w:type="dxa" w:w="1729"/>
          </w:tcPr>
          <w:p>
            <w:pPr>
              <w:jc w:val="center"/>
            </w:pPr>
            <w:r>
              <w:rPr>
                <w:sz w:val="20"/>
              </w:rPr>
              <w:t>0</w:t>
            </w:r>
          </w:p>
        </w:tc>
      </w:tr>
      <w:tr>
        <w:tc>
          <w:tcPr>
            <w:tcW w:type="dxa" w:w="1729"/>
          </w:tcPr>
          <w:p>
            <w:pPr>
              <w:jc w:val="center"/>
            </w:pPr>
            <w:r>
              <w:rPr>
                <w:sz w:val="20"/>
              </w:rPr>
              <w:t>動態規劃法</w:t>
            </w:r>
          </w:p>
        </w:tc>
        <w:tc>
          <w:tcPr>
            <w:tcW w:type="dxa" w:w="1729"/>
          </w:tcPr>
          <w:p>
            <w:pPr>
              <w:jc w:val="center"/>
            </w:pPr>
            <w:r>
              <w:rPr>
                <w:sz w:val="20"/>
              </w:rPr>
              <w:t>340</w:t>
            </w:r>
          </w:p>
        </w:tc>
        <w:tc>
          <w:tcPr>
            <w:tcW w:type="dxa" w:w="1729"/>
          </w:tcPr>
          <w:p>
            <w:pPr>
              <w:jc w:val="center"/>
            </w:pPr>
            <w:r>
              <w:rPr>
                <w:sz w:val="20"/>
              </w:rPr>
              <w:t>A→101, B→103, C→104, D→102</w:t>
            </w:r>
          </w:p>
        </w:tc>
        <w:tc>
          <w:tcPr>
            <w:tcW w:type="dxa" w:w="1729"/>
          </w:tcPr>
          <w:p>
            <w:pPr>
              <w:jc w:val="center"/>
            </w:pPr>
            <w:r>
              <w:rPr>
                <w:sz w:val="20"/>
              </w:rPr>
              <w:t>32</w:t>
            </w:r>
          </w:p>
        </w:tc>
        <w:tc>
          <w:tcPr>
            <w:tcW w:type="dxa" w:w="1729"/>
          </w:tcPr>
          <w:p>
            <w:pPr>
              <w:jc w:val="center"/>
            </w:pPr>
            <w:r>
              <w:rPr>
                <w:sz w:val="20"/>
              </w:rPr>
              <w:t>0</w:t>
            </w:r>
          </w:p>
        </w:tc>
      </w:tr>
    </w:tbl>
    <w:p>
      <w:pPr>
        <w:spacing w:after="160" w:line="360" w:lineRule="auto"/>
        <w:jc w:val="center"/>
      </w:pPr>
      <w:r>
        <w:rPr>
          <w:rFonts w:ascii="新細明體" w:hAnsi="新細明體" w:eastAsia="新細明體"/>
          <w:sz w:val="20"/>
        </w:rPr>
        <w:t>表 6  測試案例 1 結果</w:t>
      </w:r>
    </w:p>
    <w:p>
      <w:pPr>
        <w:spacing w:after="120" w:line="360" w:lineRule="auto"/>
      </w:pPr>
      <w:r>
        <w:rPr>
          <w:rFonts w:ascii="新細明體" w:hAnsi="新細明體" w:eastAsia="新細明體"/>
          <w:sz w:val="24"/>
        </w:rPr>
        <w:t>分析：分支定界法和動態規劃法都找到了最優解 340 分（A→101: 85, B→103: 75, C→104: 95, D→102: 85）。貪婪演算法得到 330 分，差距為 10 分（2.9%），原因是貪婪法優先選了 B→102（90 分），但這導致 D 只能選到次優的 103（60 分），整體不如 B→103 + D→102 的組合（75 + 85 = 160 &gt; 90 + 60 = 150）。</w:t>
      </w:r>
    </w:p>
    <w:p>
      <w:pPr>
        <w:spacing w:after="80" w:line="360" w:lineRule="auto"/>
      </w:pPr>
      <w:r>
        <w:rPr>
          <w:rFonts w:ascii="新細明體" w:hAnsi="新細明體" w:eastAsia="新細明體"/>
          <w:b/>
          <w:sz w:val="24"/>
        </w:rPr>
        <w:t>測試案例 2：5×5 範例</w:t>
      </w:r>
    </w:p>
    <w:tbl>
      <w:tblPr>
        <w:tblStyle w:val="TableGrid"/>
        <w:tblW w:type="auto" w:w="0"/>
        <w:jc w:val="center"/>
        <w:tblLook w:firstColumn="1" w:firstRow="1" w:lastColumn="0" w:lastRow="0" w:noHBand="0" w:noVBand="1" w:val="04A0"/>
      </w:tblPr>
      <w:tblGrid>
        <w:gridCol w:w="1729"/>
        <w:gridCol w:w="1729"/>
        <w:gridCol w:w="1729"/>
        <w:gridCol w:w="1729"/>
        <w:gridCol w:w="1729"/>
      </w:tblGrid>
      <w:tr>
        <w:tc>
          <w:tcPr>
            <w:tcW w:type="dxa" w:w="1729"/>
            <w:shd w:val="clear" w:fill="E8E0F0"/>
          </w:tcPr>
          <w:p>
            <w:pPr>
              <w:jc w:val="center"/>
            </w:pPr>
            <w:r>
              <w:rPr>
                <w:b/>
                <w:sz w:val="20"/>
              </w:rPr>
              <w:t>演算法</w:t>
            </w:r>
          </w:p>
        </w:tc>
        <w:tc>
          <w:tcPr>
            <w:tcW w:type="dxa" w:w="1729"/>
            <w:shd w:val="clear" w:fill="E8E0F0"/>
          </w:tcPr>
          <w:p>
            <w:pPr>
              <w:jc w:val="center"/>
            </w:pPr>
            <w:r>
              <w:rPr>
                <w:b/>
                <w:sz w:val="20"/>
              </w:rPr>
              <w:t>總偏好分數</w:t>
            </w:r>
          </w:p>
        </w:tc>
        <w:tc>
          <w:tcPr>
            <w:tcW w:type="dxa" w:w="1729"/>
            <w:shd w:val="clear" w:fill="E8E0F0"/>
          </w:tcPr>
          <w:p>
            <w:pPr>
              <w:jc w:val="center"/>
            </w:pPr>
            <w:r>
              <w:rPr>
                <w:b/>
                <w:sz w:val="20"/>
              </w:rPr>
              <w:t>配對結果</w:t>
            </w:r>
          </w:p>
        </w:tc>
        <w:tc>
          <w:tcPr>
            <w:tcW w:type="dxa" w:w="1729"/>
            <w:shd w:val="clear" w:fill="E8E0F0"/>
          </w:tcPr>
          <w:p>
            <w:pPr>
              <w:jc w:val="center"/>
            </w:pPr>
            <w:r>
              <w:rPr>
                <w:b/>
                <w:sz w:val="20"/>
              </w:rPr>
              <w:t>搜尋節點數</w:t>
            </w:r>
          </w:p>
        </w:tc>
        <w:tc>
          <w:tcPr>
            <w:tcW w:type="dxa" w:w="1729"/>
            <w:shd w:val="clear" w:fill="E8E0F0"/>
          </w:tcPr>
          <w:p>
            <w:pPr>
              <w:jc w:val="center"/>
            </w:pPr>
            <w:r>
              <w:rPr>
                <w:b/>
                <w:sz w:val="20"/>
              </w:rPr>
              <w:t>修剪次數</w:t>
            </w:r>
          </w:p>
        </w:tc>
      </w:tr>
      <w:tr>
        <w:tc>
          <w:tcPr>
            <w:tcW w:type="dxa" w:w="1729"/>
          </w:tcPr>
          <w:p>
            <w:pPr>
              <w:jc w:val="center"/>
            </w:pPr>
            <w:r>
              <w:rPr>
                <w:sz w:val="20"/>
              </w:rPr>
              <w:t>分支定界法</w:t>
            </w:r>
          </w:p>
        </w:tc>
        <w:tc>
          <w:tcPr>
            <w:tcW w:type="dxa" w:w="1729"/>
          </w:tcPr>
          <w:p>
            <w:pPr>
              <w:jc w:val="center"/>
            </w:pPr>
            <w:r>
              <w:rPr>
                <w:sz w:val="20"/>
              </w:rPr>
              <w:t>445</w:t>
            </w:r>
          </w:p>
        </w:tc>
        <w:tc>
          <w:tcPr>
            <w:tcW w:type="dxa" w:w="1729"/>
          </w:tcPr>
          <w:p>
            <w:pPr>
              <w:jc w:val="center"/>
            </w:pPr>
            <w:r>
              <w:rPr>
                <w:sz w:val="20"/>
              </w:rPr>
              <w:t>A→101, B→102, C→103, D→104, E→105</w:t>
            </w:r>
          </w:p>
        </w:tc>
        <w:tc>
          <w:tcPr>
            <w:tcW w:type="dxa" w:w="1729"/>
          </w:tcPr>
          <w:p>
            <w:pPr>
              <w:jc w:val="center"/>
            </w:pPr>
            <w:r>
              <w:rPr>
                <w:sz w:val="20"/>
              </w:rPr>
              <w:t>-</w:t>
            </w:r>
          </w:p>
        </w:tc>
        <w:tc>
          <w:tcPr>
            <w:tcW w:type="dxa" w:w="1729"/>
          </w:tcPr>
          <w:p>
            <w:pPr>
              <w:jc w:val="center"/>
            </w:pPr>
            <w:r>
              <w:rPr>
                <w:sz w:val="20"/>
              </w:rPr>
              <w:t>-</w:t>
            </w:r>
          </w:p>
        </w:tc>
      </w:tr>
      <w:tr>
        <w:tc>
          <w:tcPr>
            <w:tcW w:type="dxa" w:w="1729"/>
          </w:tcPr>
          <w:p>
            <w:pPr>
              <w:jc w:val="center"/>
            </w:pPr>
            <w:r>
              <w:rPr>
                <w:sz w:val="20"/>
              </w:rPr>
              <w:t>貪婪演算法</w:t>
            </w:r>
          </w:p>
        </w:tc>
        <w:tc>
          <w:tcPr>
            <w:tcW w:type="dxa" w:w="1729"/>
          </w:tcPr>
          <w:p>
            <w:pPr>
              <w:jc w:val="center"/>
            </w:pPr>
            <w:r>
              <w:rPr>
                <w:sz w:val="20"/>
              </w:rPr>
              <w:t>414</w:t>
            </w:r>
          </w:p>
        </w:tc>
        <w:tc>
          <w:tcPr>
            <w:tcW w:type="dxa" w:w="1729"/>
          </w:tcPr>
          <w:p>
            <w:pPr>
              <w:jc w:val="center"/>
            </w:pPr>
            <w:r>
              <w:rPr>
                <w:sz w:val="20"/>
              </w:rPr>
              <w:t>A→101, B→104, C→103, D→102, E→105</w:t>
            </w:r>
          </w:p>
        </w:tc>
        <w:tc>
          <w:tcPr>
            <w:tcW w:type="dxa" w:w="1729"/>
          </w:tcPr>
          <w:p>
            <w:pPr>
              <w:jc w:val="center"/>
            </w:pPr>
            <w:r>
              <w:rPr>
                <w:sz w:val="20"/>
              </w:rPr>
              <w:t>-</w:t>
            </w:r>
          </w:p>
        </w:tc>
        <w:tc>
          <w:tcPr>
            <w:tcW w:type="dxa" w:w="1729"/>
          </w:tcPr>
          <w:p>
            <w:pPr>
              <w:jc w:val="center"/>
            </w:pPr>
            <w:r>
              <w:rPr>
                <w:sz w:val="20"/>
              </w:rPr>
              <w:t>0</w:t>
            </w:r>
          </w:p>
        </w:tc>
      </w:tr>
      <w:tr>
        <w:tc>
          <w:tcPr>
            <w:tcW w:type="dxa" w:w="1729"/>
          </w:tcPr>
          <w:p>
            <w:pPr>
              <w:jc w:val="center"/>
            </w:pPr>
            <w:r>
              <w:rPr>
                <w:sz w:val="20"/>
              </w:rPr>
              <w:t>動態規劃法</w:t>
            </w:r>
          </w:p>
        </w:tc>
        <w:tc>
          <w:tcPr>
            <w:tcW w:type="dxa" w:w="1729"/>
          </w:tcPr>
          <w:p>
            <w:pPr>
              <w:jc w:val="center"/>
            </w:pPr>
            <w:r>
              <w:rPr>
                <w:sz w:val="20"/>
              </w:rPr>
              <w:t>445</w:t>
            </w:r>
          </w:p>
        </w:tc>
        <w:tc>
          <w:tcPr>
            <w:tcW w:type="dxa" w:w="1729"/>
          </w:tcPr>
          <w:p>
            <w:pPr>
              <w:jc w:val="center"/>
            </w:pPr>
            <w:r>
              <w:rPr>
                <w:sz w:val="20"/>
              </w:rPr>
              <w:t>A→101, B→102, C→103, D→104, E→105</w:t>
            </w:r>
          </w:p>
        </w:tc>
        <w:tc>
          <w:tcPr>
            <w:tcW w:type="dxa" w:w="1729"/>
          </w:tcPr>
          <w:p>
            <w:pPr>
              <w:jc w:val="center"/>
            </w:pPr>
            <w:r>
              <w:rPr>
                <w:sz w:val="20"/>
              </w:rPr>
              <w:t>-</w:t>
            </w:r>
          </w:p>
        </w:tc>
        <w:tc>
          <w:tcPr>
            <w:tcW w:type="dxa" w:w="1729"/>
          </w:tcPr>
          <w:p>
            <w:pPr>
              <w:jc w:val="center"/>
            </w:pPr>
            <w:r>
              <w:rPr>
                <w:sz w:val="20"/>
              </w:rPr>
              <w:t>0</w:t>
            </w:r>
          </w:p>
        </w:tc>
      </w:tr>
    </w:tbl>
    <w:p>
      <w:pPr>
        <w:spacing w:after="160" w:line="360" w:lineRule="auto"/>
        <w:jc w:val="center"/>
      </w:pPr>
      <w:r>
        <w:rPr>
          <w:rFonts w:ascii="新細明體" w:hAnsi="新細明體" w:eastAsia="新細明體"/>
          <w:sz w:val="20"/>
        </w:rPr>
        <w:t>表 7  測試案例 2 結果</w:t>
      </w:r>
    </w:p>
    <w:p>
      <w:pPr>
        <w:spacing w:after="120" w:line="360" w:lineRule="auto"/>
      </w:pPr>
      <w:r>
        <w:rPr>
          <w:rFonts w:ascii="新細明體" w:hAnsi="新細明體" w:eastAsia="新細明體"/>
          <w:sz w:val="24"/>
        </w:rPr>
        <w:t>分析：最優解為 445 分（92+88+95+78+92）。貪婪演算法得到 414 分，差距為 31 分（7.0%）。差距擴大的原因是貪婪法先選了 D→102（90 分），佔據了 B 的最佳選擇，使 B 被迫分配到偏好分數僅 45 的房間 104，嚴重拖累了總分。</w:t>
      </w:r>
    </w:p>
    <w:p>
      <w:pPr>
        <w:spacing w:after="120" w:line="360" w:lineRule="auto"/>
      </w:pPr>
      <w:r>
        <w:rPr>
          <w:rFonts w:ascii="新細明體" w:hAnsi="新細明體" w:eastAsia="新細明體"/>
          <w:b/>
          <w:sz w:val="26"/>
        </w:rPr>
        <w:t>3-5 案例手算驗證</w:t>
      </w:r>
    </w:p>
    <w:p>
      <w:pPr>
        <w:spacing w:after="120" w:line="360" w:lineRule="auto"/>
      </w:pPr>
      <w:r>
        <w:rPr>
          <w:rFonts w:ascii="新細明體" w:hAnsi="新細明體" w:eastAsia="新細明體"/>
          <w:sz w:val="24"/>
        </w:rPr>
        <w:t>以測試案例 1（4×4 範例）進行分支定界法的完整手算驗證。</w:t>
      </w:r>
    </w:p>
    <w:p>
      <w:pPr>
        <w:spacing w:after="120" w:line="360" w:lineRule="auto"/>
      </w:pPr>
      <w:r>
        <w:rPr>
          <w:rFonts w:ascii="新細明體" w:hAnsi="新細明體" w:eastAsia="新細明體"/>
          <w:sz w:val="24"/>
        </w:rPr>
        <w:t>偏好分數矩陣：A=[85,60,45,70], B=[50,90,75,55], C=[65,40,80,95], D=[70,85,60,50]</w:t>
      </w:r>
    </w:p>
    <w:p>
      <w:pPr>
        <w:spacing w:after="120" w:line="360" w:lineRule="auto"/>
      </w:pPr>
      <w:r>
        <w:rPr>
          <w:rFonts w:ascii="新細明體" w:hAnsi="新細明體" w:eastAsia="新細明體"/>
          <w:sz w:val="24"/>
        </w:rPr>
      </w:r>
    </w:p>
    <w:p>
      <w:pPr>
        <w:spacing w:after="120" w:line="360" w:lineRule="auto"/>
      </w:pPr>
      <w:r>
        <w:rPr>
          <w:rFonts w:ascii="新細明體" w:hAnsi="新細明體" w:eastAsia="新細明體"/>
          <w:sz w:val="24"/>
        </w:rPr>
        <w:t>搜尋過程（以搜尋樹表示）：</w:t>
      </w:r>
    </w:p>
    <w:p>
      <w:pPr>
        <w:spacing w:after="120" w:line="360" w:lineRule="auto"/>
      </w:pPr>
      <w:r>
        <w:rPr>
          <w:rFonts w:ascii="新細明體" w:hAnsi="新細明體" w:eastAsia="新細明體"/>
          <w:sz w:val="24"/>
        </w:rPr>
        <w:t>第 1 層：分配學生 A</w:t>
      </w:r>
    </w:p>
    <w:p>
      <w:pPr>
        <w:spacing w:after="120" w:line="360" w:lineRule="auto"/>
      </w:pPr>
      <w:r>
        <w:rPr>
          <w:rFonts w:ascii="新細明體" w:hAnsi="新細明體" w:eastAsia="新細明體"/>
          <w:sz w:val="24"/>
        </w:rPr>
        <w:t>├─ A→101 (85分)，進入第 2 層</w:t>
      </w:r>
    </w:p>
    <w:p>
      <w:pPr>
        <w:spacing w:after="120" w:line="360" w:lineRule="auto"/>
      </w:pPr>
      <w:r>
        <w:rPr>
          <w:rFonts w:ascii="新細明體" w:hAnsi="新細明體" w:eastAsia="新細明體"/>
          <w:sz w:val="24"/>
        </w:rPr>
        <w:t>│  ├─ B→102 (90)，累計 175</w:t>
      </w:r>
    </w:p>
    <w:p>
      <w:pPr>
        <w:spacing w:after="120" w:line="360" w:lineRule="auto"/>
      </w:pPr>
      <w:r>
        <w:rPr>
          <w:rFonts w:ascii="新細明體" w:hAnsi="新細明體" w:eastAsia="新細明體"/>
          <w:sz w:val="24"/>
        </w:rPr>
        <w:t>│  │  ├─ C→103 (80)，累計 255</w:t>
      </w:r>
    </w:p>
    <w:p>
      <w:pPr>
        <w:spacing w:after="120" w:line="360" w:lineRule="auto"/>
      </w:pPr>
      <w:r>
        <w:rPr>
          <w:rFonts w:ascii="新細明體" w:hAnsi="新細明體" w:eastAsia="新細明體"/>
          <w:sz w:val="24"/>
        </w:rPr>
        <w:t>│  │  │  └─ D→104 (50)，累計 305 → 更新 bestScore=305</w:t>
      </w:r>
    </w:p>
    <w:p>
      <w:pPr>
        <w:spacing w:after="120" w:line="360" w:lineRule="auto"/>
      </w:pPr>
      <w:r>
        <w:rPr>
          <w:rFonts w:ascii="新細明體" w:hAnsi="新細明體" w:eastAsia="新細明體"/>
          <w:sz w:val="24"/>
        </w:rPr>
        <w:t>│  │  └─ C→104 (95)，累計 270</w:t>
      </w:r>
    </w:p>
    <w:p>
      <w:pPr>
        <w:spacing w:after="120" w:line="360" w:lineRule="auto"/>
      </w:pPr>
      <w:r>
        <w:rPr>
          <w:rFonts w:ascii="新細明體" w:hAnsi="新細明體" w:eastAsia="新細明體"/>
          <w:sz w:val="24"/>
        </w:rPr>
        <w:t>│  │     └─ D→103 (60)，累計 330 → 更新 bestScore=330</w:t>
      </w:r>
    </w:p>
    <w:p>
      <w:pPr>
        <w:spacing w:after="120" w:line="360" w:lineRule="auto"/>
      </w:pPr>
      <w:r>
        <w:rPr>
          <w:rFonts w:ascii="新細明體" w:hAnsi="新細明體" w:eastAsia="新細明體"/>
          <w:sz w:val="24"/>
        </w:rPr>
        <w:t>│  ├─ B→103 (75)，累計 160</w:t>
      </w:r>
    </w:p>
    <w:p>
      <w:pPr>
        <w:spacing w:after="120" w:line="360" w:lineRule="auto"/>
      </w:pPr>
      <w:r>
        <w:rPr>
          <w:rFonts w:ascii="新細明體" w:hAnsi="新細明體" w:eastAsia="新細明體"/>
          <w:sz w:val="24"/>
        </w:rPr>
        <w:t>│  │  ├─ C→102 (40)，UB=200+50=250 ≤ 330 → 修剪 ✂️</w:t>
      </w:r>
    </w:p>
    <w:p>
      <w:pPr>
        <w:spacing w:after="120" w:line="360" w:lineRule="auto"/>
      </w:pPr>
      <w:r>
        <w:rPr>
          <w:rFonts w:ascii="新細明體" w:hAnsi="新細明體" w:eastAsia="新細明體"/>
          <w:sz w:val="24"/>
        </w:rPr>
        <w:t>│  │  └─ C→104 (95)，累計 255</w:t>
      </w:r>
    </w:p>
    <w:p>
      <w:pPr>
        <w:spacing w:after="120" w:line="360" w:lineRule="auto"/>
      </w:pPr>
      <w:r>
        <w:rPr>
          <w:rFonts w:ascii="新細明體" w:hAnsi="新細明體" w:eastAsia="新細明體"/>
          <w:sz w:val="24"/>
        </w:rPr>
        <w:t>│  │     └─ D→102 (85)，累計 340 → 更新 bestScore=340 ✓</w:t>
      </w:r>
    </w:p>
    <w:p>
      <w:pPr>
        <w:spacing w:after="120" w:line="360" w:lineRule="auto"/>
      </w:pPr>
      <w:r>
        <w:rPr>
          <w:rFonts w:ascii="新細明體" w:hAnsi="新細明體" w:eastAsia="新細明體"/>
          <w:sz w:val="24"/>
        </w:rPr>
        <w:t>│  └─ B→104 (55)，UB=140+180=320 ≤ 340 → 修剪 ✂️</w:t>
      </w:r>
    </w:p>
    <w:p>
      <w:pPr>
        <w:spacing w:after="120" w:line="360" w:lineRule="auto"/>
      </w:pPr>
      <w:r>
        <w:rPr>
          <w:rFonts w:ascii="新細明體" w:hAnsi="新細明體" w:eastAsia="新細明體"/>
          <w:sz w:val="24"/>
        </w:rPr>
        <w:t>├─ A→102 (60)，UB=60+240=300 ≤ 340 → 修剪 ✂️</w:t>
      </w:r>
    </w:p>
    <w:p>
      <w:pPr>
        <w:spacing w:after="120" w:line="360" w:lineRule="auto"/>
      </w:pPr>
      <w:r>
        <w:rPr>
          <w:rFonts w:ascii="新細明體" w:hAnsi="新細明體" w:eastAsia="新細明體"/>
          <w:sz w:val="24"/>
        </w:rPr>
        <w:t>├─ A→103 (45)，UB=45+270=315 ≤ 340 → 修剪 ✂️</w:t>
      </w:r>
    </w:p>
    <w:p>
      <w:pPr>
        <w:spacing w:after="120" w:line="360" w:lineRule="auto"/>
      </w:pPr>
      <w:r>
        <w:rPr>
          <w:rFonts w:ascii="新細明體" w:hAnsi="新細明體" w:eastAsia="新細明體"/>
          <w:sz w:val="24"/>
        </w:rPr>
        <w:t>└─ A→104 (70)，UB=70+255=325 ≤ 340 → 修剪 ✂️</w:t>
      </w:r>
    </w:p>
    <w:p>
      <w:pPr>
        <w:spacing w:after="120" w:line="360" w:lineRule="auto"/>
      </w:pPr>
      <w:r>
        <w:rPr>
          <w:rFonts w:ascii="新細明體" w:hAnsi="新細明體" w:eastAsia="新細明體"/>
          <w:sz w:val="24"/>
        </w:rPr>
      </w:r>
    </w:p>
    <w:p>
      <w:pPr>
        <w:spacing w:after="120" w:line="360" w:lineRule="auto"/>
      </w:pPr>
      <w:r>
        <w:rPr>
          <w:rFonts w:ascii="新細明體" w:hAnsi="新細明體" w:eastAsia="新細明體"/>
          <w:sz w:val="24"/>
        </w:rPr>
        <w:t>搜尋結果：最佳分數 340（A→101, B→103, C→104, D→102），搜尋節點數 15，修剪次數 5。</w:t>
      </w:r>
    </w:p>
    <w:p>
      <w:pPr>
        <w:spacing w:after="120" w:line="360" w:lineRule="auto"/>
      </w:pPr>
      <w:r>
        <w:rPr>
          <w:rFonts w:ascii="新細明體" w:hAnsi="新細明體" w:eastAsia="新細明體"/>
          <w:sz w:val="24"/>
        </w:rPr>
        <w:t>全排列總數 4!=24，修剪效率：只探索了 15 個節點即找到最優解，避免了超過一半的無效搜尋。</w:t>
      </w:r>
    </w:p>
    <w:p>
      <w:pPr>
        <w:spacing w:after="120" w:line="360" w:lineRule="auto"/>
      </w:pPr>
      <w:r>
        <w:rPr>
          <w:rFonts w:ascii="新細明體" w:hAnsi="新細明體" w:eastAsia="新細明體"/>
          <w:b/>
          <w:sz w:val="26"/>
        </w:rPr>
        <w:t>3-6 三組測試結果比較</w:t>
      </w:r>
    </w:p>
    <w:tbl>
      <w:tblPr>
        <w:tblStyle w:val="TableGrid"/>
        <w:tblW w:type="auto" w:w="0"/>
        <w:jc w:val="center"/>
        <w:tblLook w:firstColumn="1" w:firstRow="1" w:lastColumn="0" w:lastRow="0" w:noHBand="0" w:noVBand="1" w:val="04A0"/>
      </w:tblPr>
      <w:tblGrid>
        <w:gridCol w:w="2161"/>
        <w:gridCol w:w="2161"/>
        <w:gridCol w:w="2161"/>
        <w:gridCol w:w="2161"/>
      </w:tblGrid>
      <w:tr>
        <w:tc>
          <w:tcPr>
            <w:tcW w:type="dxa" w:w="2161"/>
            <w:shd w:val="clear" w:fill="E8E0F0"/>
          </w:tcPr>
          <w:p>
            <w:pPr>
              <w:jc w:val="center"/>
            </w:pPr>
            <w:r>
              <w:rPr>
                <w:b/>
                <w:sz w:val="20"/>
              </w:rPr>
              <w:t>項目</w:t>
            </w:r>
          </w:p>
        </w:tc>
        <w:tc>
          <w:tcPr>
            <w:tcW w:type="dxa" w:w="2161"/>
            <w:shd w:val="clear" w:fill="E8E0F0"/>
          </w:tcPr>
          <w:p>
            <w:pPr>
              <w:jc w:val="center"/>
            </w:pPr>
            <w:r>
              <w:rPr>
                <w:b/>
                <w:sz w:val="20"/>
              </w:rPr>
              <w:t>分支定界法 (B&amp;B)</w:t>
            </w:r>
          </w:p>
        </w:tc>
        <w:tc>
          <w:tcPr>
            <w:tcW w:type="dxa" w:w="2161"/>
            <w:shd w:val="clear" w:fill="E8E0F0"/>
          </w:tcPr>
          <w:p>
            <w:pPr>
              <w:jc w:val="center"/>
            </w:pPr>
            <w:r>
              <w:rPr>
                <w:b/>
                <w:sz w:val="20"/>
              </w:rPr>
              <w:t>貪婪演算法</w:t>
            </w:r>
          </w:p>
        </w:tc>
        <w:tc>
          <w:tcPr>
            <w:tcW w:type="dxa" w:w="2161"/>
            <w:shd w:val="clear" w:fill="E8E0F0"/>
          </w:tcPr>
          <w:p>
            <w:pPr>
              <w:jc w:val="center"/>
            </w:pPr>
            <w:r>
              <w:rPr>
                <w:b/>
                <w:sz w:val="20"/>
              </w:rPr>
              <w:t>動態規劃法 (DP)</w:t>
            </w:r>
          </w:p>
        </w:tc>
      </w:tr>
      <w:tr>
        <w:tc>
          <w:tcPr>
            <w:tcW w:type="dxa" w:w="2161"/>
          </w:tcPr>
          <w:p>
            <w:pPr>
              <w:jc w:val="center"/>
            </w:pPr>
            <w:r>
              <w:rPr>
                <w:sz w:val="20"/>
              </w:rPr>
              <w:t>測試 1 總分</w:t>
            </w:r>
          </w:p>
        </w:tc>
        <w:tc>
          <w:tcPr>
            <w:tcW w:type="dxa" w:w="2161"/>
          </w:tcPr>
          <w:p>
            <w:pPr>
              <w:jc w:val="center"/>
            </w:pPr>
            <w:r>
              <w:rPr>
                <w:sz w:val="20"/>
              </w:rPr>
              <w:t>340（最優）</w:t>
            </w:r>
          </w:p>
        </w:tc>
        <w:tc>
          <w:tcPr>
            <w:tcW w:type="dxa" w:w="2161"/>
          </w:tcPr>
          <w:p>
            <w:pPr>
              <w:jc w:val="center"/>
            </w:pPr>
            <w:r>
              <w:rPr>
                <w:sz w:val="20"/>
              </w:rPr>
              <w:t>330</w:t>
            </w:r>
          </w:p>
        </w:tc>
        <w:tc>
          <w:tcPr>
            <w:tcW w:type="dxa" w:w="2161"/>
          </w:tcPr>
          <w:p>
            <w:pPr>
              <w:jc w:val="center"/>
            </w:pPr>
            <w:r>
              <w:rPr>
                <w:sz w:val="20"/>
              </w:rPr>
              <w:t>340（最優）</w:t>
            </w:r>
          </w:p>
        </w:tc>
      </w:tr>
      <w:tr>
        <w:tc>
          <w:tcPr>
            <w:tcW w:type="dxa" w:w="2161"/>
          </w:tcPr>
          <w:p>
            <w:pPr>
              <w:jc w:val="center"/>
            </w:pPr>
            <w:r>
              <w:rPr>
                <w:sz w:val="20"/>
              </w:rPr>
              <w:t>測試 2 總分</w:t>
            </w:r>
          </w:p>
        </w:tc>
        <w:tc>
          <w:tcPr>
            <w:tcW w:type="dxa" w:w="2161"/>
          </w:tcPr>
          <w:p>
            <w:pPr>
              <w:jc w:val="center"/>
            </w:pPr>
            <w:r>
              <w:rPr>
                <w:sz w:val="20"/>
              </w:rPr>
              <w:t>445（最優）</w:t>
            </w:r>
          </w:p>
        </w:tc>
        <w:tc>
          <w:tcPr>
            <w:tcW w:type="dxa" w:w="2161"/>
          </w:tcPr>
          <w:p>
            <w:pPr>
              <w:jc w:val="center"/>
            </w:pPr>
            <w:r>
              <w:rPr>
                <w:sz w:val="20"/>
              </w:rPr>
              <w:t>414</w:t>
            </w:r>
          </w:p>
        </w:tc>
        <w:tc>
          <w:tcPr>
            <w:tcW w:type="dxa" w:w="2161"/>
          </w:tcPr>
          <w:p>
            <w:pPr>
              <w:jc w:val="center"/>
            </w:pPr>
            <w:r>
              <w:rPr>
                <w:sz w:val="20"/>
              </w:rPr>
              <w:t>445（最優）</w:t>
            </w:r>
          </w:p>
        </w:tc>
      </w:tr>
      <w:tr>
        <w:tc>
          <w:tcPr>
            <w:tcW w:type="dxa" w:w="2161"/>
          </w:tcPr>
          <w:p>
            <w:pPr>
              <w:jc w:val="center"/>
            </w:pPr>
            <w:r>
              <w:rPr>
                <w:sz w:val="20"/>
              </w:rPr>
              <w:t>是否保證最優</w:t>
            </w:r>
          </w:p>
        </w:tc>
        <w:tc>
          <w:tcPr>
            <w:tcW w:type="dxa" w:w="2161"/>
          </w:tcPr>
          <w:p>
            <w:pPr>
              <w:jc w:val="center"/>
            </w:pPr>
            <w:r>
              <w:rPr>
                <w:sz w:val="20"/>
              </w:rPr>
              <w:t>✅ 是</w:t>
            </w:r>
          </w:p>
        </w:tc>
        <w:tc>
          <w:tcPr>
            <w:tcW w:type="dxa" w:w="2161"/>
          </w:tcPr>
          <w:p>
            <w:pPr>
              <w:jc w:val="center"/>
            </w:pPr>
            <w:r>
              <w:rPr>
                <w:sz w:val="20"/>
              </w:rPr>
              <w:t>❌ 否</w:t>
            </w:r>
          </w:p>
        </w:tc>
        <w:tc>
          <w:tcPr>
            <w:tcW w:type="dxa" w:w="2161"/>
          </w:tcPr>
          <w:p>
            <w:pPr>
              <w:jc w:val="center"/>
            </w:pPr>
            <w:r>
              <w:rPr>
                <w:sz w:val="20"/>
              </w:rPr>
              <w:t>✅ 是</w:t>
            </w:r>
          </w:p>
        </w:tc>
      </w:tr>
      <w:tr>
        <w:tc>
          <w:tcPr>
            <w:tcW w:type="dxa" w:w="2161"/>
          </w:tcPr>
          <w:p>
            <w:pPr>
              <w:jc w:val="center"/>
            </w:pPr>
            <w:r>
              <w:rPr>
                <w:sz w:val="20"/>
              </w:rPr>
              <w:t>時間複雜度</w:t>
            </w:r>
          </w:p>
        </w:tc>
        <w:tc>
          <w:tcPr>
            <w:tcW w:type="dxa" w:w="2161"/>
          </w:tcPr>
          <w:p>
            <w:pPr>
              <w:jc w:val="center"/>
            </w:pPr>
            <w:r>
              <w:rPr>
                <w:sz w:val="20"/>
              </w:rPr>
              <w:t>O(n!)，修剪後遠小</w:t>
            </w:r>
          </w:p>
        </w:tc>
        <w:tc>
          <w:tcPr>
            <w:tcW w:type="dxa" w:w="2161"/>
          </w:tcPr>
          <w:p>
            <w:pPr>
              <w:jc w:val="center"/>
            </w:pPr>
            <w:r>
              <w:rPr>
                <w:sz w:val="20"/>
              </w:rPr>
              <w:t>O(n² log n)</w:t>
            </w:r>
          </w:p>
        </w:tc>
        <w:tc>
          <w:tcPr>
            <w:tcW w:type="dxa" w:w="2161"/>
          </w:tcPr>
          <w:p>
            <w:pPr>
              <w:jc w:val="center"/>
            </w:pPr>
            <w:r>
              <w:rPr>
                <w:sz w:val="20"/>
              </w:rPr>
              <w:t>O(m × 2ᵐ)</w:t>
            </w:r>
          </w:p>
        </w:tc>
      </w:tr>
      <w:tr>
        <w:tc>
          <w:tcPr>
            <w:tcW w:type="dxa" w:w="2161"/>
          </w:tcPr>
          <w:p>
            <w:pPr>
              <w:jc w:val="center"/>
            </w:pPr>
            <w:r>
              <w:rPr>
                <w:sz w:val="20"/>
              </w:rPr>
              <w:t>空間複雜度</w:t>
            </w:r>
          </w:p>
        </w:tc>
        <w:tc>
          <w:tcPr>
            <w:tcW w:type="dxa" w:w="2161"/>
          </w:tcPr>
          <w:p>
            <w:pPr>
              <w:jc w:val="center"/>
            </w:pPr>
            <w:r>
              <w:rPr>
                <w:sz w:val="20"/>
              </w:rPr>
              <w:t>O(n)</w:t>
            </w:r>
          </w:p>
        </w:tc>
        <w:tc>
          <w:tcPr>
            <w:tcW w:type="dxa" w:w="2161"/>
          </w:tcPr>
          <w:p>
            <w:pPr>
              <w:jc w:val="center"/>
            </w:pPr>
            <w:r>
              <w:rPr>
                <w:sz w:val="20"/>
              </w:rPr>
              <w:t>O(n²)</w:t>
            </w:r>
          </w:p>
        </w:tc>
        <w:tc>
          <w:tcPr>
            <w:tcW w:type="dxa" w:w="2161"/>
          </w:tcPr>
          <w:p>
            <w:pPr>
              <w:jc w:val="center"/>
            </w:pPr>
            <w:r>
              <w:rPr>
                <w:sz w:val="20"/>
              </w:rPr>
              <w:t>O(2ᵐ)</w:t>
            </w:r>
          </w:p>
        </w:tc>
      </w:tr>
      <w:tr>
        <w:tc>
          <w:tcPr>
            <w:tcW w:type="dxa" w:w="2161"/>
          </w:tcPr>
          <w:p>
            <w:pPr>
              <w:jc w:val="center"/>
            </w:pPr>
            <w:r>
              <w:rPr>
                <w:sz w:val="20"/>
              </w:rPr>
              <w:t>可處理規模</w:t>
            </w:r>
          </w:p>
        </w:tc>
        <w:tc>
          <w:tcPr>
            <w:tcW w:type="dxa" w:w="2161"/>
          </w:tcPr>
          <w:p>
            <w:pPr>
              <w:jc w:val="center"/>
            </w:pPr>
            <w:r>
              <w:rPr>
                <w:sz w:val="20"/>
              </w:rPr>
              <w:t>n ≤ 15</w:t>
            </w:r>
          </w:p>
        </w:tc>
        <w:tc>
          <w:tcPr>
            <w:tcW w:type="dxa" w:w="2161"/>
          </w:tcPr>
          <w:p>
            <w:pPr>
              <w:jc w:val="center"/>
            </w:pPr>
            <w:r>
              <w:rPr>
                <w:sz w:val="20"/>
              </w:rPr>
              <w:t>無上限</w:t>
            </w:r>
          </w:p>
        </w:tc>
        <w:tc>
          <w:tcPr>
            <w:tcW w:type="dxa" w:w="2161"/>
          </w:tcPr>
          <w:p>
            <w:pPr>
              <w:jc w:val="center"/>
            </w:pPr>
            <w:r>
              <w:rPr>
                <w:sz w:val="20"/>
              </w:rPr>
              <w:t>m ≤ 20</w:t>
            </w:r>
          </w:p>
        </w:tc>
      </w:tr>
      <w:tr>
        <w:tc>
          <w:tcPr>
            <w:tcW w:type="dxa" w:w="2161"/>
          </w:tcPr>
          <w:p>
            <w:pPr>
              <w:jc w:val="center"/>
            </w:pPr>
            <w:r>
              <w:rPr>
                <w:sz w:val="20"/>
              </w:rPr>
              <w:t>課堂對應</w:t>
            </w:r>
          </w:p>
        </w:tc>
        <w:tc>
          <w:tcPr>
            <w:tcW w:type="dxa" w:w="2161"/>
          </w:tcPr>
          <w:p>
            <w:pPr>
              <w:jc w:val="center"/>
            </w:pPr>
            <w:r>
              <w:rPr>
                <w:sz w:val="20"/>
              </w:rPr>
              <w:t>分支定界 + 人員指派</w:t>
            </w:r>
          </w:p>
        </w:tc>
        <w:tc>
          <w:tcPr>
            <w:tcW w:type="dxa" w:w="2161"/>
          </w:tcPr>
          <w:p>
            <w:pPr>
              <w:jc w:val="center"/>
            </w:pPr>
            <w:r>
              <w:rPr>
                <w:sz w:val="20"/>
              </w:rPr>
              <w:t>貪婪演算法</w:t>
            </w:r>
          </w:p>
        </w:tc>
        <w:tc>
          <w:tcPr>
            <w:tcW w:type="dxa" w:w="2161"/>
          </w:tcPr>
          <w:p>
            <w:pPr>
              <w:jc w:val="center"/>
            </w:pPr>
            <w:r>
              <w:rPr>
                <w:sz w:val="20"/>
              </w:rPr>
              <w:t>動態規劃</w:t>
            </w:r>
          </w:p>
        </w:tc>
      </w:tr>
    </w:tbl>
    <w:p>
      <w:pPr>
        <w:spacing w:after="160" w:line="360" w:lineRule="auto"/>
        <w:jc w:val="center"/>
      </w:pPr>
      <w:r>
        <w:rPr>
          <w:rFonts w:ascii="新細明體" w:hAnsi="新細明體" w:eastAsia="新細明體"/>
          <w:sz w:val="20"/>
        </w:rPr>
        <w:t>表 8  三種演算法綜合比較</w:t>
      </w:r>
    </w:p>
    <w:p>
      <w:pPr>
        <w:spacing w:after="120" w:line="360" w:lineRule="auto"/>
      </w:pPr>
      <w:r>
        <w:rPr>
          <w:rFonts w:ascii="新細明體" w:hAnsi="新細明體" w:eastAsia="新細明體"/>
          <w:sz w:val="24"/>
        </w:rPr>
        <w:t>結果分析：分支定界法和動態規劃法在所有測試案例中都找到了相同的最優解，驗證了兩者作為精確解法的正確性。貪婪演算法在 4×4 案例中差距 2.9%，在 5×5 案例中差距擴大至 7.0%，顯示問題規模越大，貪婪法的近似誤差越明顯。</w:t>
      </w:r>
    </w:p>
    <w:p>
      <w:pPr>
        <w:spacing w:after="120" w:line="360" w:lineRule="auto"/>
      </w:pPr>
      <w:r>
        <w:rPr>
          <w:rFonts w:ascii="新細明體" w:hAnsi="新細明體" w:eastAsia="新細明體"/>
          <w:b/>
          <w:sz w:val="26"/>
        </w:rPr>
        <w:t>3-7 實作章節的 AI 工具協助項目</w:t>
      </w:r>
    </w:p>
    <w:p>
      <w:pPr>
        <w:spacing w:after="120" w:line="360" w:lineRule="auto"/>
      </w:pPr>
      <w:r>
        <w:rPr>
          <w:rFonts w:ascii="新細明體" w:hAnsi="新細明體" w:eastAsia="新細明體"/>
          <w:sz w:val="24"/>
        </w:rPr>
        <w:t>在實作階段，使用 AI 輔助工具協助以下工作：</w:t>
      </w:r>
    </w:p>
    <w:p>
      <w:pPr>
        <w:spacing w:after="120" w:line="360" w:lineRule="auto"/>
      </w:pPr>
      <w:r>
        <w:rPr>
          <w:rFonts w:ascii="新細明體" w:hAnsi="新細明體" w:eastAsia="新細明體"/>
          <w:sz w:val="24"/>
        </w:rPr>
        <w:t>1. 程式碼框架生成：作者提供演算法虛擬碼和資料結構設計，由 AI 協助轉為 JavaScript 實作，作者手動驗證程式邏輯。</w:t>
      </w:r>
    </w:p>
    <w:p>
      <w:pPr>
        <w:spacing w:after="120" w:line="360" w:lineRule="auto"/>
      </w:pPr>
      <w:r>
        <w:rPr>
          <w:rFonts w:ascii="新細明體" w:hAnsi="新細明體" w:eastAsia="新細明體"/>
          <w:sz w:val="24"/>
        </w:rPr>
        <w:t>2. Canvas 視覺化：AI 協助實作二部圖的節點佈局計算和配對連線繪製邏輯。</w:t>
      </w:r>
    </w:p>
    <w:p>
      <w:pPr>
        <w:spacing w:after="120" w:line="360" w:lineRule="auto"/>
      </w:pPr>
      <w:r>
        <w:rPr>
          <w:rFonts w:ascii="新細明體" w:hAnsi="新細明體" w:eastAsia="新細明體"/>
          <w:sz w:val="24"/>
        </w:rPr>
        <w:t>3. 測試案例驗算：由 AI 協助進行分支定界法的搜尋樹手算驗證，作者核對結果與系統輸出一致後採用。</w:t>
      </w:r>
    </w:p>
    <w:p>
      <w:r>
        <w:br w:type="page"/>
      </w:r>
    </w:p>
    <w:p>
      <w:pPr>
        <w:spacing w:after="160" w:line="360" w:lineRule="auto"/>
      </w:pPr>
      <w:r>
        <w:rPr>
          <w:rFonts w:ascii="新細明體" w:hAnsi="新細明體" w:eastAsia="新細明體"/>
          <w:b/>
          <w:sz w:val="28"/>
        </w:rPr>
        <w:t>四、討論</w:t>
      </w:r>
    </w:p>
    <w:p>
      <w:pPr>
        <w:spacing w:after="120" w:line="360" w:lineRule="auto"/>
      </w:pPr>
      <w:r>
        <w:rPr>
          <w:rFonts w:ascii="新細明體" w:hAnsi="新細明體" w:eastAsia="新細明體"/>
          <w:b/>
          <w:sz w:val="26"/>
        </w:rPr>
        <w:t>4-1 系統優點</w:t>
      </w:r>
    </w:p>
    <w:p>
      <w:pPr>
        <w:spacing w:after="120" w:line="360" w:lineRule="auto"/>
      </w:pPr>
      <w:r>
        <w:rPr>
          <w:rFonts w:ascii="新細明體" w:hAnsi="新細明體" w:eastAsia="新細明體"/>
          <w:sz w:val="24"/>
        </w:rPr>
        <w:t>• 多演算法比較：系統同時提供三種演算法，使用者可以直觀比較各算法在效能、精確度與資源消耗上的差異。</w:t>
      </w:r>
    </w:p>
    <w:p>
      <w:pPr>
        <w:spacing w:after="120" w:line="360" w:lineRule="auto"/>
      </w:pPr>
      <w:r>
        <w:rPr>
          <w:rFonts w:ascii="新細明體" w:hAnsi="新細明體" w:eastAsia="新細明體"/>
          <w:sz w:val="24"/>
        </w:rPr>
        <w:t>• 穩定性檢測：配對完成後自動偵測 blocking pair，讓管理者了解分配結果的公平性。</w:t>
      </w:r>
    </w:p>
    <w:p>
      <w:pPr>
        <w:spacing w:after="120" w:line="360" w:lineRule="auto"/>
      </w:pPr>
      <w:r>
        <w:rPr>
          <w:rFonts w:ascii="新細明體" w:hAnsi="新細明體" w:eastAsia="新細明體"/>
          <w:sz w:val="24"/>
        </w:rPr>
        <w:t>• 互動式介面：偏好分數矩陣支援即時點擊編輯，方便探索不同情境的分配結果。</w:t>
      </w:r>
    </w:p>
    <w:p>
      <w:pPr>
        <w:spacing w:after="120" w:line="360" w:lineRule="auto"/>
      </w:pPr>
      <w:r>
        <w:rPr>
          <w:rFonts w:ascii="新細明體" w:hAnsi="新細明體" w:eastAsia="新細明體"/>
          <w:sz w:val="24"/>
        </w:rPr>
        <w:t>• 零安裝部署：純前端應用，只需瀏覽器即可使用。</w:t>
      </w:r>
    </w:p>
    <w:p>
      <w:pPr>
        <w:spacing w:after="120" w:line="360" w:lineRule="auto"/>
      </w:pPr>
      <w:r>
        <w:rPr>
          <w:rFonts w:ascii="新細明體" w:hAnsi="新細明體" w:eastAsia="新細明體"/>
          <w:b/>
          <w:sz w:val="26"/>
        </w:rPr>
        <w:t>4-2 系統限制</w:t>
      </w:r>
    </w:p>
    <w:p>
      <w:pPr>
        <w:spacing w:after="120" w:line="360" w:lineRule="auto"/>
      </w:pPr>
      <w:r>
        <w:rPr>
          <w:rFonts w:ascii="新細明體" w:hAnsi="新細明體" w:eastAsia="新細明體"/>
          <w:sz w:val="24"/>
        </w:rPr>
        <w:t>• 規模限制：分支定界法在 n &gt; 15 時計算時間急劇增加，動態規劃法在 m &gt; 20 時記憶體不足。</w:t>
      </w:r>
    </w:p>
    <w:p>
      <w:pPr>
        <w:spacing w:after="120" w:line="360" w:lineRule="auto"/>
      </w:pPr>
      <w:r>
        <w:rPr>
          <w:rFonts w:ascii="新細明體" w:hAnsi="新細明體" w:eastAsia="新細明體"/>
          <w:sz w:val="24"/>
        </w:rPr>
        <w:t>• 一對一配對：系統僅支援單人房的一對一配對，未支援多人一房的情境。</w:t>
      </w:r>
    </w:p>
    <w:p>
      <w:pPr>
        <w:spacing w:after="120" w:line="360" w:lineRule="auto"/>
      </w:pPr>
      <w:r>
        <w:rPr>
          <w:rFonts w:ascii="新細明體" w:hAnsi="新細明體" w:eastAsia="新細明體"/>
          <w:sz w:val="24"/>
        </w:rPr>
        <w:t>• 單輪配對：系統為一次性分配，不支援動態調整後的重新配對。</w:t>
      </w:r>
    </w:p>
    <w:p>
      <w:pPr>
        <w:spacing w:after="120" w:line="360" w:lineRule="auto"/>
      </w:pPr>
      <w:r>
        <w:rPr>
          <w:rFonts w:ascii="新細明體" w:hAnsi="新細明體" w:eastAsia="新細明體"/>
          <w:sz w:val="24"/>
        </w:rPr>
        <w:t>• 資料不持久化：重新載入頁面後資料消失。</w:t>
      </w:r>
    </w:p>
    <w:p>
      <w:pPr>
        <w:spacing w:after="120" w:line="360" w:lineRule="auto"/>
      </w:pPr>
      <w:r>
        <w:rPr>
          <w:rFonts w:ascii="新細明體" w:hAnsi="新細明體" w:eastAsia="新細明體"/>
          <w:b/>
          <w:sz w:val="26"/>
        </w:rPr>
        <w:t>4-3 結論與反思</w:t>
      </w:r>
    </w:p>
    <w:p>
      <w:pPr>
        <w:spacing w:after="80" w:line="360" w:lineRule="auto"/>
      </w:pPr>
      <w:r>
        <w:rPr>
          <w:rFonts w:ascii="新細明體" w:hAnsi="新細明體" w:eastAsia="新細明體"/>
          <w:b/>
          <w:sz w:val="24"/>
        </w:rPr>
        <w:t>4-3.1 系統成果</w:t>
      </w:r>
    </w:p>
    <w:p>
      <w:pPr>
        <w:spacing w:after="120" w:line="360" w:lineRule="auto"/>
      </w:pPr>
      <w:r>
        <w:rPr>
          <w:rFonts w:ascii="新細明體" w:hAnsi="新細明體" w:eastAsia="新細明體"/>
          <w:sz w:val="24"/>
        </w:rPr>
        <w:t>本系統成功實作了三種課堂教授的演算法來解決學生宿舍分配問題。分支定界法在所有測試案例中都找到了全域最優解，且透過上界修剪有效縮減了搜尋空間（例如 4×4 案例中，24 種全排列只需探索 15 個節點）。貪婪演算法雖然無法保證最優，但能在極短時間內產出接近最優的近似解。動態規劃法則從另一個角度驗證了分支定界法結果的正確性。</w:t>
      </w:r>
    </w:p>
    <w:p>
      <w:pPr>
        <w:spacing w:after="80" w:line="360" w:lineRule="auto"/>
      </w:pPr>
      <w:r>
        <w:rPr>
          <w:rFonts w:ascii="新細明體" w:hAnsi="新細明體" w:eastAsia="新細明體"/>
          <w:b/>
          <w:sz w:val="24"/>
        </w:rPr>
        <w:t>4-3.2 未來改進的方向</w:t>
      </w:r>
    </w:p>
    <w:p>
      <w:pPr>
        <w:spacing w:after="120" w:line="360" w:lineRule="auto"/>
      </w:pPr>
      <w:r>
        <w:rPr>
          <w:rFonts w:ascii="新細明體" w:hAnsi="新細明體" w:eastAsia="新細明體"/>
          <w:sz w:val="24"/>
        </w:rPr>
        <w:t>• 擴展為多人一房：支援每間房間設定容納人數上限，更貼近實際宿舍分配場景。</w:t>
      </w:r>
    </w:p>
    <w:p>
      <w:pPr>
        <w:spacing w:after="120" w:line="360" w:lineRule="auto"/>
      </w:pPr>
      <w:r>
        <w:rPr>
          <w:rFonts w:ascii="新細明體" w:hAnsi="新細明體" w:eastAsia="新細明體"/>
          <w:sz w:val="24"/>
        </w:rPr>
        <w:t>• 加入偏好排序：除了偏好分數外，加入學生的主觀排序，實作穩定婚姻演算法（Gale-Shapley）。</w:t>
      </w:r>
    </w:p>
    <w:p>
      <w:pPr>
        <w:spacing w:after="120" w:line="360" w:lineRule="auto"/>
      </w:pPr>
      <w:r>
        <w:rPr>
          <w:rFonts w:ascii="新細明體" w:hAnsi="新細明體" w:eastAsia="新細明體"/>
          <w:sz w:val="24"/>
        </w:rPr>
        <w:t>• 資料持久化：支援 JSON 匯出和匯入功能。</w:t>
      </w:r>
    </w:p>
    <w:p>
      <w:pPr>
        <w:spacing w:after="120" w:line="360" w:lineRule="auto"/>
      </w:pPr>
      <w:r>
        <w:rPr>
          <w:rFonts w:ascii="新細明體" w:hAnsi="新細明體" w:eastAsia="新細明體"/>
          <w:sz w:val="24"/>
        </w:rPr>
        <w:t>• 大規模近似演算法：引入模擬退火或遺傳演算法處理大規模問題。</w:t>
      </w:r>
    </w:p>
    <w:p>
      <w:pPr>
        <w:spacing w:after="80" w:line="360" w:lineRule="auto"/>
      </w:pPr>
      <w:r>
        <w:rPr>
          <w:rFonts w:ascii="新細明體" w:hAnsi="新細明體" w:eastAsia="新細明體"/>
          <w:b/>
          <w:sz w:val="24"/>
        </w:rPr>
        <w:t>4-3.3 遇到的挑戰</w:t>
      </w:r>
    </w:p>
    <w:p>
      <w:pPr>
        <w:spacing w:after="120" w:line="360" w:lineRule="auto"/>
      </w:pPr>
      <w:r>
        <w:rPr>
          <w:rFonts w:ascii="新細明體" w:hAnsi="新細明體" w:eastAsia="新細明體"/>
          <w:sz w:val="24"/>
        </w:rPr>
        <w:t>• 上界函數設計：初始版本使用過於寬鬆的上界，修剪效果不佳。後來改進為「每個未分配學生在剩餘房間中的最大分數之和」，顯著提升了修剪效率。</w:t>
      </w:r>
    </w:p>
    <w:p>
      <w:pPr>
        <w:spacing w:after="120" w:line="360" w:lineRule="auto"/>
      </w:pPr>
      <w:r>
        <w:rPr>
          <w:rFonts w:ascii="新細明體" w:hAnsi="新細明體" w:eastAsia="新細明體"/>
          <w:sz w:val="24"/>
        </w:rPr>
        <w:t>• DP 的記憶體管理：位元遮罩 DP 的空間需求為 O(2ᵐ)，透過只使用一維 dp 陣列減少了記憶體使用量。</w:t>
      </w:r>
    </w:p>
    <w:p>
      <w:pPr>
        <w:spacing w:after="120" w:line="360" w:lineRule="auto"/>
      </w:pPr>
      <w:r>
        <w:rPr>
          <w:rFonts w:ascii="新細明體" w:hAnsi="新細明體" w:eastAsia="新細明體"/>
          <w:sz w:val="24"/>
        </w:rPr>
        <w:t>• 二部圖的佈局計算：需根據學生和房間的數量動態調整節點間距，確保在不同規模下都能清晰展示。</w:t>
      </w:r>
    </w:p>
    <w:sectPr w:rsidR="00FC693F" w:rsidRPr="0006063C" w:rsidSect="00034616">
      <w:footerReference w:type="default" r:id="rId9"/>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新細明體" w:hAnsi="新細明體" w:eastAsia="新細明體"/>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