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6626D">
      <w:pPr>
        <w:spacing w:after="360"/>
      </w:pPr>
      <w:bookmarkStart w:id="40" w:name="_GoBack"/>
      <w:bookmarkEnd w:id="40"/>
    </w:p>
    <w:p w14:paraId="7A0B7CBE">
      <w:pPr>
        <w:spacing w:before="700" w:after="200"/>
        <w:jc w:val="center"/>
      </w:pPr>
      <w:r>
        <w:rPr>
          <w:rFonts w:ascii="Arial" w:hAnsi="Arial" w:eastAsia="微软雅黑" w:cs="Arial"/>
          <w:b/>
          <w:bCs/>
          <w:color w:val="1E3A8A"/>
          <w:sz w:val="40"/>
          <w:szCs w:val="40"/>
        </w:rPr>
        <w:t>新手 Python 算法练习场</w:t>
      </w:r>
    </w:p>
    <w:p w14:paraId="57D4CAF4">
      <w:pPr>
        <w:spacing w:after="240"/>
        <w:jc w:val="center"/>
      </w:pPr>
      <w:r>
        <w:rPr>
          <w:rFonts w:ascii="Arial" w:hAnsi="Arial" w:eastAsia="微软雅黑" w:cs="Arial"/>
          <w:b/>
          <w:bCs/>
          <w:color w:val="101828"/>
          <w:sz w:val="64"/>
          <w:szCs w:val="64"/>
        </w:rPr>
        <w:t>使 用 说 明 书</w:t>
      </w:r>
    </w:p>
    <w:p w14:paraId="52DDD644">
      <w:pPr>
        <w:pBdr>
          <w:bottom w:val="single" w:color="2F6BFF" w:sz="12" w:space="10"/>
        </w:pBdr>
        <w:spacing w:after="120"/>
        <w:jc w:val="center"/>
      </w:pPr>
      <w:r>
        <w:rPr>
          <w:rFonts w:ascii="Arial" w:hAnsi="Arial" w:eastAsia="微软雅黑" w:cs="Arial"/>
          <w:color w:val="475467"/>
          <w:sz w:val="24"/>
          <w:szCs w:val="24"/>
        </w:rPr>
        <w:t>面向算法入门的本地刷题系统</w:t>
      </w:r>
    </w:p>
    <w:p w14:paraId="634DBAFE">
      <w:pPr>
        <w:spacing w:after="120"/>
      </w:pPr>
    </w:p>
    <w:p w14:paraId="258D49A4">
      <w:pPr>
        <w:spacing w:after="900"/>
        <w:jc w:val="center"/>
      </w:pPr>
      <w:r>
        <w:rPr>
          <w:color w:val="6B7A90"/>
          <w:sz w:val="18"/>
          <w:szCs w:val="18"/>
        </w:rPr>
        <w:t>一期（刷题闭环）· 二期（笔记 / 专题 / 卡片 / 草稿）· 三期（图表 / 报告导出）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2000"/>
        <w:gridCol w:w="2638"/>
      </w:tblGrid>
      <w:tr w14:paraId="5975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4113D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文档版本</w:t>
            </w:r>
          </w:p>
        </w:tc>
        <w:tc>
          <w:tcPr>
            <w:tcW w:w="2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C9E5F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适用程序</w:t>
            </w:r>
          </w:p>
        </w:tc>
        <w:tc>
          <w:tcPr>
            <w:tcW w:w="2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F15AC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编写</w:t>
            </w:r>
          </w:p>
        </w:tc>
        <w:tc>
          <w:tcPr>
            <w:tcW w:w="26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0E5C3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日期</w:t>
            </w:r>
          </w:p>
        </w:tc>
      </w:tr>
      <w:tr w14:paraId="0BE0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85AB1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v1.0.0</w:t>
            </w:r>
          </w:p>
        </w:tc>
        <w:tc>
          <w:tcPr>
            <w:tcW w:w="2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374B4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python-oj 1.0.0</w:t>
            </w:r>
          </w:p>
        </w:tc>
        <w:tc>
          <w:tcPr>
            <w:tcW w:w="2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87644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胡宇</w:t>
            </w:r>
          </w:p>
        </w:tc>
        <w:tc>
          <w:tcPr>
            <w:tcW w:w="26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BED08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2026 年 10 月</w:t>
            </w:r>
          </w:p>
        </w:tc>
      </w:tr>
    </w:tbl>
    <w:p w14:paraId="0747A6DC">
      <w:pPr>
        <w:spacing w:after="200"/>
      </w:pPr>
    </w:p>
    <w:p w14:paraId="4B5D70C3">
      <w:pPr>
        <w:spacing w:before="300"/>
        <w:jc w:val="center"/>
      </w:pPr>
      <w:r>
        <w:rPr>
          <w:rFonts w:ascii="Consolas" w:hAnsi="Consolas" w:eastAsia="Consolas" w:cs="Consolas"/>
          <w:color w:val="6B7A90"/>
          <w:sz w:val="17"/>
          <w:szCs w:val="17"/>
        </w:rPr>
        <w:t>项目地址：github.com/yu1217-lan0104/python-oj</w:t>
      </w:r>
    </w:p>
    <w:p w14:paraId="1E4C45EE">
      <w:pPr>
        <w:jc w:val="center"/>
      </w:pPr>
      <w:r>
        <w:rPr>
          <w:color w:val="B42318"/>
          <w:sz w:val="17"/>
          <w:szCs w:val="17"/>
        </w:rPr>
        <w:t>本系统仅限本机使用，请勿部署到公网</w:t>
      </w:r>
    </w:p>
    <w:p w14:paraId="201D3791">
      <w:r>
        <w:br w:type="page"/>
      </w:r>
    </w:p>
    <w:p w14:paraId="0FB1A941">
      <w:pPr>
        <w:sectPr>
          <w:pgSz w:w="11906" w:h="16838"/>
          <w:pgMar w:top="1440" w:right="1134" w:bottom="1440" w:left="1134" w:header="708" w:footer="708" w:gutter="0"/>
          <w:cols w:space="720" w:num="1"/>
          <w:docGrid w:linePitch="360" w:charSpace="0"/>
        </w:sectPr>
      </w:pPr>
    </w:p>
    <w:sdt>
      <w:sdtPr>
        <w:alias w:val="目　录"/>
        <w:id w:val="147460709"/>
      </w:sdtPr>
      <w:sdtContent>
        <w:p w14:paraId="2EA067B4">
          <w:pPr>
            <w:rPr>
              <w:rFonts w:ascii="Times New Roman" w:hAnsi="Times New Roman" w:eastAsia="宋体" w:cs="Times New Roman"/>
              <w:color w:val="101828"/>
              <w:sz w:val="21"/>
              <w:szCs w:val="21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AB7F0D1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_Toc1031 </w:instrText>
          </w:r>
          <w:r>
            <w:fldChar w:fldCharType="separate"/>
          </w:r>
          <w:r>
            <w:t>第 1 章　系统概述</w:t>
          </w:r>
          <w:r>
            <w:tab/>
          </w:r>
          <w:r>
            <w:fldChar w:fldCharType="begin"/>
          </w:r>
          <w:r>
            <w:instrText xml:space="preserve"> PAGEREF _Toc1031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0DA74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_Toc4932 </w:instrText>
          </w:r>
          <w:r>
            <w:fldChar w:fldCharType="separate"/>
          </w:r>
          <w:r>
            <w:t>1.1　这是什么</w:t>
          </w:r>
          <w:r>
            <w:tab/>
          </w:r>
          <w:r>
            <w:fldChar w:fldCharType="begin"/>
          </w:r>
          <w:r>
            <w:instrText xml:space="preserve"> PAGEREF _Toc4932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3F6D72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_Toc14304 </w:instrText>
          </w:r>
          <w:r>
            <w:fldChar w:fldCharType="separate"/>
          </w:r>
          <w:r>
            <w:t>1.2　适合谁用</w:t>
          </w:r>
          <w:r>
            <w:tab/>
          </w:r>
          <w:r>
            <w:fldChar w:fldCharType="begin"/>
          </w:r>
          <w:r>
            <w:instrText xml:space="preserve"> PAGEREF _Toc14304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722229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_Toc14978 </w:instrText>
          </w:r>
          <w:r>
            <w:fldChar w:fldCharType="separate"/>
          </w:r>
          <w:r>
            <w:t>1.3　功能一览</w:t>
          </w:r>
          <w:r>
            <w:tab/>
          </w:r>
          <w:r>
            <w:fldChar w:fldCharType="begin"/>
          </w:r>
          <w:r>
            <w:instrText xml:space="preserve"> PAGEREF _Toc14978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C537B7E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_Toc27370 </w:instrText>
          </w:r>
          <w:r>
            <w:fldChar w:fldCharType="separate"/>
          </w:r>
          <w:r>
            <w:t>1.4　界面总览</w:t>
          </w:r>
          <w:r>
            <w:tab/>
          </w:r>
          <w:r>
            <w:fldChar w:fldCharType="begin"/>
          </w:r>
          <w:r>
            <w:instrText xml:space="preserve"> PAGEREF _Toc27370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E04BDBC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_Toc21438 </w:instrText>
          </w:r>
          <w:r>
            <w:fldChar w:fldCharType="separate"/>
          </w:r>
          <w:r>
            <w:t>1.5　一次完整的刷题流程</w:t>
          </w:r>
          <w:r>
            <w:tab/>
          </w:r>
          <w:r>
            <w:fldChar w:fldCharType="begin"/>
          </w:r>
          <w:r>
            <w:instrText xml:space="preserve"> PAGEREF _Toc21438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7F7E00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_Toc590 </w:instrText>
          </w:r>
          <w:r>
            <w:fldChar w:fldCharType="separate"/>
          </w:r>
          <w:r>
            <w:t>第 2 章　安装与启动</w:t>
          </w:r>
          <w:r>
            <w:tab/>
          </w:r>
          <w:r>
            <w:fldChar w:fldCharType="begin"/>
          </w:r>
          <w:r>
            <w:instrText xml:space="preserve"> PAGEREF _Toc590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13B4A8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_Toc30185 </w:instrText>
          </w:r>
          <w:r>
            <w:fldChar w:fldCharType="separate"/>
          </w:r>
          <w:r>
            <w:t>2.1　运行环境</w:t>
          </w:r>
          <w:r>
            <w:tab/>
          </w:r>
          <w:r>
            <w:fldChar w:fldCharType="begin"/>
          </w:r>
          <w:r>
            <w:instrText xml:space="preserve"> PAGEREF _Toc30185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30A497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_Toc11748 </w:instrText>
          </w:r>
          <w:r>
            <w:fldChar w:fldCharType="separate"/>
          </w:r>
          <w:r>
            <w:t>2.2　安装（五步）</w:t>
          </w:r>
          <w:r>
            <w:tab/>
          </w:r>
          <w:r>
            <w:fldChar w:fldCharType="begin"/>
          </w:r>
          <w:r>
            <w:instrText xml:space="preserve"> PAGEREF _Toc11748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2AFFE35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_Toc23425 </w:instrText>
          </w:r>
          <w:r>
            <w:fldChar w:fldCharType="separate"/>
          </w:r>
          <w:r>
            <w:t>2.3　演示账号</w:t>
          </w:r>
          <w:r>
            <w:tab/>
          </w:r>
          <w:r>
            <w:fldChar w:fldCharType="begin"/>
          </w:r>
          <w:r>
            <w:instrText xml:space="preserve"> PAGEREF _Toc23425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F9774F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_Toc26667 </w:instrText>
          </w:r>
          <w:r>
            <w:fldChar w:fldCharType="separate"/>
          </w:r>
          <w:r>
            <w:t>2.4　停止与再次启动</w:t>
          </w:r>
          <w:r>
            <w:tab/>
          </w:r>
          <w:r>
            <w:fldChar w:fldCharType="begin"/>
          </w:r>
          <w:r>
            <w:instrText xml:space="preserve"> PAGEREF _Toc26667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6BE5EE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_Toc32539 </w:instrText>
          </w:r>
          <w:r>
            <w:fldChar w:fldCharType="separate"/>
          </w:r>
          <w:r>
            <w:t>2.5　使用 MySQL（可选）</w:t>
          </w:r>
          <w:r>
            <w:tab/>
          </w:r>
          <w:r>
            <w:fldChar w:fldCharType="begin"/>
          </w:r>
          <w:r>
            <w:instrText xml:space="preserve"> PAGEREF _Toc32539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A0ADE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_Toc19249 </w:instrText>
          </w:r>
          <w:r>
            <w:fldChar w:fldCharType="separate"/>
          </w:r>
          <w:r>
            <w:t>2.6　数据与备份</w:t>
          </w:r>
          <w:r>
            <w:tab/>
          </w:r>
          <w:r>
            <w:fldChar w:fldCharType="begin"/>
          </w:r>
          <w:r>
            <w:instrText xml:space="preserve"> PAGEREF _Toc19249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FC73C3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_Toc7469 </w:instrText>
          </w:r>
          <w:r>
            <w:fldChar w:fldCharType="separate"/>
          </w:r>
          <w:r>
            <w:t>第 3 章　快速上手：10 分钟做完第一题</w:t>
          </w:r>
          <w:r>
            <w:tab/>
          </w:r>
          <w:r>
            <w:fldChar w:fldCharType="begin"/>
          </w:r>
          <w:r>
            <w:instrText xml:space="preserve"> PAGEREF _Toc7469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03243D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_Toc2475 </w:instrText>
          </w:r>
          <w:r>
            <w:fldChar w:fldCharType="separate"/>
          </w:r>
          <w:r>
            <w:t>3.1　注册与登录</w:t>
          </w:r>
          <w:r>
            <w:tab/>
          </w:r>
          <w:r>
            <w:fldChar w:fldCharType="begin"/>
          </w:r>
          <w:r>
            <w:instrText xml:space="preserve"> PAGEREF _Toc2475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C6848D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_Toc19789 </w:instrText>
          </w:r>
          <w:r>
            <w:fldChar w:fldCharType="separate"/>
          </w:r>
          <w:r>
            <w:t>3.2　挑选题目</w:t>
          </w:r>
          <w:r>
            <w:tab/>
          </w:r>
          <w:r>
            <w:fldChar w:fldCharType="begin"/>
          </w:r>
          <w:r>
            <w:instrText xml:space="preserve"> PAGEREF _Toc19789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69046F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_Toc5571 </w:instrText>
          </w:r>
          <w:r>
            <w:fldChar w:fldCharType="separate"/>
          </w:r>
          <w:r>
            <w:t>3.3　读题与思路提示</w:t>
          </w:r>
          <w:r>
            <w:tab/>
          </w:r>
          <w:r>
            <w:fldChar w:fldCharType="begin"/>
          </w:r>
          <w:r>
            <w:instrText xml:space="preserve"> PAGEREF _Toc5571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1ED282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_Toc13886 </w:instrText>
          </w:r>
          <w:r>
            <w:fldChar w:fldCharType="separate"/>
          </w:r>
          <w:r>
            <w:t>3.4　编写并提交代码</w:t>
          </w:r>
          <w:r>
            <w:tab/>
          </w:r>
          <w:r>
            <w:fldChar w:fldCharType="begin"/>
          </w:r>
          <w:r>
            <w:instrText xml:space="preserve"> PAGEREF _Toc13886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07E97E6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_Toc2922 </w:instrText>
          </w:r>
          <w:r>
            <w:fldChar w:fldCharType="separate"/>
          </w:r>
          <w:r>
            <w:t>3.5　看懂判题结果</w:t>
          </w:r>
          <w:r>
            <w:tab/>
          </w:r>
          <w:r>
            <w:fldChar w:fldCharType="begin"/>
          </w:r>
          <w:r>
            <w:instrText xml:space="preserve"> PAGEREF _Toc2922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D451C1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_Toc15228 </w:instrText>
          </w:r>
          <w:r>
            <w:fldChar w:fldCharType="separate"/>
          </w:r>
          <w:r>
            <w:t>3.6　把题加入错题本</w:t>
          </w:r>
          <w:r>
            <w:tab/>
          </w:r>
          <w:r>
            <w:fldChar w:fldCharType="begin"/>
          </w:r>
          <w:r>
            <w:instrText xml:space="preserve"> PAGEREF _Toc15228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09180D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_Toc25140 </w:instrText>
          </w:r>
          <w:r>
            <w:fldChar w:fldCharType="separate"/>
          </w:r>
          <w:r>
            <w:t>第 4 章　功能详解</w:t>
          </w:r>
          <w:r>
            <w:tab/>
          </w:r>
          <w:r>
            <w:fldChar w:fldCharType="begin"/>
          </w:r>
          <w:r>
            <w:instrText xml:space="preserve"> PAGEREF _Toc25140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7D1225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_Toc14385 </w:instrText>
          </w:r>
          <w:r>
            <w:fldChar w:fldCharType="separate"/>
          </w:r>
          <w:r>
            <w:t>4.1　题库与筛选</w:t>
          </w:r>
          <w:r>
            <w:tab/>
          </w:r>
          <w:r>
            <w:fldChar w:fldCharType="begin"/>
          </w:r>
          <w:r>
            <w:instrText xml:space="preserve"> PAGEREF _Toc14385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C94EB3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_Toc19200 </w:instrText>
          </w:r>
          <w:r>
            <w:fldChar w:fldCharType="separate"/>
          </w:r>
          <w:r>
            <w:t>4.2　做题页与草稿</w:t>
          </w:r>
          <w:r>
            <w:tab/>
          </w:r>
          <w:r>
            <w:fldChar w:fldCharType="begin"/>
          </w:r>
          <w:r>
            <w:instrText xml:space="preserve"> PAGEREF _Toc19200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33BFAF9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_Toc15023 </w:instrText>
          </w:r>
          <w:r>
            <w:fldChar w:fldCharType="separate"/>
          </w:r>
          <w:r>
            <w:t>4.3　判题详情</w:t>
          </w:r>
          <w:r>
            <w:tab/>
          </w:r>
          <w:r>
            <w:fldChar w:fldCharType="begin"/>
          </w:r>
          <w:r>
            <w:instrText xml:space="preserve"> PAGEREF _Toc15023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FE44B42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_Toc32766 </w:instrText>
          </w:r>
          <w:r>
            <w:fldChar w:fldCharType="separate"/>
          </w:r>
          <w:r>
            <w:t>4.4　提交记录</w:t>
          </w:r>
          <w:r>
            <w:tab/>
          </w:r>
          <w:r>
            <w:fldChar w:fldCharType="begin"/>
          </w:r>
          <w:r>
            <w:instrText xml:space="preserve"> PAGEREF _Toc32766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2BBCE24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_Toc3305 </w:instrText>
          </w:r>
          <w:r>
            <w:fldChar w:fldCharType="separate"/>
          </w:r>
          <w:r>
            <w:t>4.5　错题本</w:t>
          </w:r>
          <w:r>
            <w:tab/>
          </w:r>
          <w:r>
            <w:fldChar w:fldCharType="begin"/>
          </w:r>
          <w:r>
            <w:instrText xml:space="preserve"> PAGEREF _Toc3305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7517D83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_Toc16853 </w:instrText>
          </w:r>
          <w:r>
            <w:fldChar w:fldCharType="separate"/>
          </w:r>
          <w:r>
            <w:t>4.6　解题笔记</w:t>
          </w:r>
          <w:r>
            <w:tab/>
          </w:r>
          <w:r>
            <w:fldChar w:fldCharType="begin"/>
          </w:r>
          <w:r>
            <w:instrText xml:space="preserve"> PAGEREF _Toc16853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30F4414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_Toc31101 </w:instrText>
          </w:r>
          <w:r>
            <w:fldChar w:fldCharType="separate"/>
          </w:r>
          <w:r>
            <w:t>4.7　专题训练</w:t>
          </w:r>
          <w:r>
            <w:tab/>
          </w:r>
          <w:r>
            <w:fldChar w:fldCharType="begin"/>
          </w:r>
          <w:r>
            <w:instrText xml:space="preserve"> PAGEREF _Toc31101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EBA091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_Toc21230 </w:instrText>
          </w:r>
          <w:r>
            <w:fldChar w:fldCharType="separate"/>
          </w:r>
          <w:r>
            <w:t>4.8　语法卡片</w:t>
          </w:r>
          <w:r>
            <w:tab/>
          </w:r>
          <w:r>
            <w:fldChar w:fldCharType="begin"/>
          </w:r>
          <w:r>
            <w:instrText xml:space="preserve"> PAGEREF _Toc21230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05D1DE0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_Toc31312 </w:instrText>
          </w:r>
          <w:r>
            <w:fldChar w:fldCharType="separate"/>
          </w:r>
          <w:r>
            <w:t>4.9　个人中心</w:t>
          </w:r>
          <w:r>
            <w:tab/>
          </w:r>
          <w:r>
            <w:fldChar w:fldCharType="begin"/>
          </w:r>
          <w:r>
            <w:instrText xml:space="preserve"> PAGEREF _Toc31312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2051B54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_Toc2615 </w:instrText>
          </w:r>
          <w:r>
            <w:fldChar w:fldCharType="separate"/>
          </w:r>
          <w:r>
            <w:t>4.10　学习报告与导出</w:t>
          </w:r>
          <w:r>
            <w:tab/>
          </w:r>
          <w:r>
            <w:fldChar w:fldCharType="begin"/>
          </w:r>
          <w:r>
            <w:instrText xml:space="preserve"> PAGEREF _Toc2615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FBC5E7F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_Toc9422 </w:instrText>
          </w:r>
          <w:r>
            <w:fldChar w:fldCharType="separate"/>
          </w:r>
          <w:r>
            <w:t>第 5 章　学习建议</w:t>
          </w:r>
          <w:r>
            <w:tab/>
          </w:r>
          <w:r>
            <w:fldChar w:fldCharType="begin"/>
          </w:r>
          <w:r>
            <w:instrText xml:space="preserve"> PAGEREF _Toc9422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AC9CB44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_Toc8406 </w:instrText>
          </w:r>
          <w:r>
            <w:fldChar w:fldCharType="separate"/>
          </w:r>
          <w:r>
            <w:t>5.1　推荐顺序</w:t>
          </w:r>
          <w:r>
            <w:tab/>
          </w:r>
          <w:r>
            <w:fldChar w:fldCharType="begin"/>
          </w:r>
          <w:r>
            <w:instrText xml:space="preserve"> PAGEREF _Toc8406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25EF96F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_Toc2369 </w:instrText>
          </w:r>
          <w:r>
            <w:fldChar w:fldCharType="separate"/>
          </w:r>
          <w:r>
            <w:t>5.2　七周节奏参考</w:t>
          </w:r>
          <w:r>
            <w:tab/>
          </w:r>
          <w:r>
            <w:fldChar w:fldCharType="begin"/>
          </w:r>
          <w:r>
            <w:instrText xml:space="preserve"> PAGEREF _Toc2369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BCEEE9C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_Toc15017 </w:instrText>
          </w:r>
          <w:r>
            <w:fldChar w:fldCharType="separate"/>
          </w:r>
          <w:r>
            <w:t>5.3　复盘三步法</w:t>
          </w:r>
          <w:r>
            <w:tab/>
          </w:r>
          <w:r>
            <w:fldChar w:fldCharType="begin"/>
          </w:r>
          <w:r>
            <w:instrText xml:space="preserve"> PAGEREF _Toc15017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170D471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_Toc9702 </w:instrText>
          </w:r>
          <w:r>
            <w:fldChar w:fldCharType="separate"/>
          </w:r>
          <w:r>
            <w:t>第 6 章　常见问题</w:t>
          </w:r>
          <w:r>
            <w:tab/>
          </w:r>
          <w:r>
            <w:fldChar w:fldCharType="begin"/>
          </w:r>
          <w:r>
            <w:instrText xml:space="preserve"> PAGEREF _Toc9702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098D9B2">
          <w:pPr>
            <w:pStyle w:val="9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_Toc26499 </w:instrText>
          </w:r>
          <w:r>
            <w:fldChar w:fldCharType="separate"/>
          </w:r>
          <w:r>
            <w:t>第 7 章　附录</w:t>
          </w:r>
          <w:r>
            <w:tab/>
          </w:r>
          <w:r>
            <w:fldChar w:fldCharType="begin"/>
          </w:r>
          <w:r>
            <w:instrText xml:space="preserve"> PAGEREF _Toc26499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D78F76B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_Toc21414 </w:instrText>
          </w:r>
          <w:r>
            <w:fldChar w:fldCharType="separate"/>
          </w:r>
          <w:r>
            <w:t>附录 A　目录结构</w:t>
          </w:r>
          <w:r>
            <w:tab/>
          </w:r>
          <w:r>
            <w:fldChar w:fldCharType="begin"/>
          </w:r>
          <w:r>
            <w:instrText xml:space="preserve"> PAGEREF _Toc21414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08FF095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_Toc2942 </w:instrText>
          </w:r>
          <w:r>
            <w:fldChar w:fldCharType="separate"/>
          </w:r>
          <w:r>
            <w:t>附录 B　常用命令速查</w:t>
          </w:r>
          <w:r>
            <w:tab/>
          </w:r>
          <w:r>
            <w:fldChar w:fldCharType="begin"/>
          </w:r>
          <w:r>
            <w:instrText xml:space="preserve"> PAGEREF _Toc2942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488EBFC">
          <w:pPr>
            <w:pStyle w:val="11"/>
            <w:tabs>
              <w:tab w:val="right" w:leader="dot" w:pos="9638"/>
            </w:tabs>
          </w:pPr>
          <w:r>
            <w:fldChar w:fldCharType="begin"/>
          </w:r>
          <w:r>
            <w:instrText xml:space="preserve"> HYPERLINK \l _Toc415 </w:instrText>
          </w:r>
          <w:r>
            <w:fldChar w:fldCharType="separate"/>
          </w:r>
          <w:r>
            <w:t>附录 C　题库清单</w:t>
          </w:r>
          <w:r>
            <w:tab/>
          </w:r>
          <w:r>
            <w:fldChar w:fldCharType="begin"/>
          </w:r>
          <w:r>
            <w:instrText xml:space="preserve"> PAGEREF _Toc415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B75C209">
          <w:r>
            <w:fldChar w:fldCharType="end"/>
          </w:r>
        </w:p>
      </w:sdtContent>
    </w:sdt>
    <w:p w14:paraId="03E0F883">
      <w:r>
        <w:br w:type="page"/>
      </w:r>
    </w:p>
    <w:p w14:paraId="1A1BBD5A">
      <w:pPr>
        <w:sectPr>
          <w:headerReference r:id="rId3" w:type="default"/>
          <w:footerReference r:id="rId4" w:type="default"/>
          <w:pgSz w:w="11906" w:h="16838"/>
          <w:pgMar w:top="1440" w:right="1134" w:bottom="1440" w:left="1134" w:header="708" w:footer="708" w:gutter="0"/>
          <w:pgNumType w:fmt="lowerRoman" w:start="1"/>
          <w:cols w:space="720" w:num="1"/>
          <w:docGrid w:linePitch="360" w:charSpace="0"/>
        </w:sectPr>
      </w:pPr>
    </w:p>
    <w:p w14:paraId="64258A08">
      <w:pPr>
        <w:pStyle w:val="2"/>
        <w:keepNext/>
      </w:pPr>
      <w:bookmarkStart w:id="0" w:name="_Toc1031"/>
      <w:r>
        <w:t>第 1 章　系统概述</w:t>
      </w:r>
      <w:bookmarkEnd w:id="0"/>
    </w:p>
    <w:p w14:paraId="5F6D88E8">
      <w:pPr>
        <w:pStyle w:val="3"/>
        <w:keepNext/>
      </w:pPr>
      <w:bookmarkStart w:id="1" w:name="_Toc4932"/>
      <w:r>
        <w:t>1.1　这是什么</w:t>
      </w:r>
      <w:bookmarkEnd w:id="1"/>
    </w:p>
    <w:p w14:paraId="69665908">
      <w:pPr>
        <w:spacing w:after="120" w:line="330" w:lineRule="auto"/>
      </w:pPr>
      <w:r>
        <w:t>新手 Python 算法练习场是一个</w:t>
      </w:r>
      <w:r>
        <w:rPr>
          <w:b/>
          <w:bCs/>
        </w:rPr>
        <w:t>只在本机运行的轻量刷题工具</w:t>
      </w:r>
      <w:r>
        <w:t>，专门给刚学完 Python 基础语法、准备接触算法的同学使用。它只支持 Python 3，题库按「入门 / 基础」两级编排，每道题都配了循序渐进的思路提示，提交代码后由本机的 Python 解释器自动判题。</w:t>
      </w:r>
    </w:p>
    <w:p w14:paraId="628012BC">
      <w:pPr>
        <w:spacing w:after="120" w:line="330" w:lineRule="auto"/>
      </w:pPr>
      <w:r>
        <w:t>与主流在线判题平台不同，它不追求 C++ 竞赛场景，也不做社区和排行榜；重点放在</w:t>
      </w:r>
      <w:r>
        <w:rPr>
          <w:b/>
          <w:bCs/>
        </w:rPr>
        <w:t>看得懂、做得下去、能复盘</w:t>
      </w:r>
      <w:r>
        <w:t>三件事上：提示只给方向不给代码，判题报错会翻译成中文，做错的题可以一键进错题本，再配合解题笔记、专题训练和学习报告形成闭环。</w:t>
      </w:r>
    </w:p>
    <w:p w14:paraId="6885E4E7">
      <w:pPr>
        <w:pStyle w:val="3"/>
        <w:keepNext/>
      </w:pPr>
      <w:bookmarkStart w:id="2" w:name="_Toc14304"/>
      <w:r>
        <w:t>1.2　适合谁用</w:t>
      </w:r>
      <w:bookmarkEnd w:id="2"/>
    </w:p>
    <w:p w14:paraId="741C5B06">
      <w:pPr>
        <w:pStyle w:val="18"/>
        <w:numPr>
          <w:ilvl w:val="0"/>
          <w:numId w:val="1"/>
        </w:numPr>
        <w:spacing w:after="70"/>
      </w:pPr>
      <w:r>
        <w:t>掌握 Python 基础语法（变量、循环、函数、列表、字典），第一次系统练算法的新手。</w:t>
      </w:r>
    </w:p>
    <w:p w14:paraId="6982647F">
      <w:pPr>
        <w:pStyle w:val="18"/>
        <w:numPr>
          <w:ilvl w:val="0"/>
          <w:numId w:val="1"/>
        </w:numPr>
        <w:spacing w:after="70"/>
      </w:pPr>
      <w:r>
        <w:t>准备蓝桥杯 Python 组入门、或需要做课程设计 / 科创项目演示的同学。</w:t>
      </w:r>
    </w:p>
    <w:p w14:paraId="64D93516">
      <w:pPr>
        <w:pStyle w:val="18"/>
        <w:numPr>
          <w:ilvl w:val="0"/>
          <w:numId w:val="1"/>
        </w:numPr>
        <w:spacing w:after="70"/>
      </w:pPr>
      <w:r>
        <w:t>想给自己留一份可回看的刷题记录：做过哪些题、卡在哪里、后来怎么想通的。</w:t>
      </w:r>
    </w:p>
    <w:p w14:paraId="52B6A331">
      <w:pPr>
        <w:pBdr>
          <w:left w:val="single" w:color="F0A020" w:sz="18" w:space="8"/>
        </w:pBdr>
        <w:shd w:val="clear" w:fill="FFF8E6"/>
        <w:spacing w:before="120" w:after="160"/>
        <w:ind w:left="180" w:right="120"/>
      </w:pPr>
      <w:r>
        <w:rPr>
          <w:b/>
          <w:bCs/>
          <w:sz w:val="20"/>
          <w:szCs w:val="20"/>
        </w:rPr>
        <w:t>注意</w:t>
      </w:r>
      <w:r>
        <w:rPr>
          <w:sz w:val="20"/>
          <w:szCs w:val="20"/>
        </w:rPr>
        <w:t>：本系统没有做安全沙箱，判题会以当前用户身份运行你提交的代码。因此只在自己电脑上使用，默认只监听 127.0.0.1，</w:t>
      </w:r>
      <w:r>
        <w:rPr>
          <w:b/>
          <w:bCs/>
          <w:sz w:val="20"/>
          <w:szCs w:val="20"/>
        </w:rPr>
        <w:t>不要部署到公网</w:t>
      </w:r>
      <w:r>
        <w:rPr>
          <w:sz w:val="20"/>
          <w:szCs w:val="20"/>
        </w:rPr>
        <w:t>、也不要开放给不信任的人。</w:t>
      </w:r>
    </w:p>
    <w:p w14:paraId="05DC3BB4">
      <w:pPr>
        <w:pStyle w:val="3"/>
        <w:keepNext/>
      </w:pPr>
      <w:bookmarkStart w:id="3" w:name="_Toc14978"/>
      <w:r>
        <w:t>1.3　功能一览</w:t>
      </w:r>
      <w:bookmarkEnd w:id="3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600"/>
        <w:gridCol w:w="1538"/>
      </w:tblGrid>
      <w:tr w14:paraId="04B9D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405FB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6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E9029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主要能力</w:t>
            </w:r>
          </w:p>
        </w:tc>
        <w:tc>
          <w:tcPr>
            <w:tcW w:w="15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0A9F5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期次</w:t>
            </w:r>
          </w:p>
        </w:tc>
      </w:tr>
      <w:tr w14:paraId="43AEA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62E8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用户</w:t>
            </w:r>
          </w:p>
        </w:tc>
        <w:tc>
          <w:tcPr>
            <w:tcW w:w="6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8052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注册、登录、记住我、个人中心</w:t>
            </w:r>
          </w:p>
        </w:tc>
        <w:tc>
          <w:tcPr>
            <w:tcW w:w="15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4C48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一期</w:t>
            </w:r>
          </w:p>
        </w:tc>
      </w:tr>
      <w:tr w14:paraId="112C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6440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题库</w:t>
            </w:r>
          </w:p>
        </w:tc>
        <w:tc>
          <w:tcPr>
            <w:tcW w:w="6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38068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16 道题，入门 8 + 基础 8，按难度 / 专题 / 进度筛选、关键词搜索</w:t>
            </w:r>
          </w:p>
        </w:tc>
        <w:tc>
          <w:tcPr>
            <w:tcW w:w="15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A3B65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一期</w:t>
            </w:r>
          </w:p>
        </w:tc>
      </w:tr>
      <w:tr w14:paraId="01DF8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1C91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做题与判题</w:t>
            </w:r>
          </w:p>
        </w:tc>
        <w:tc>
          <w:tcPr>
            <w:tcW w:w="6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378C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Python3 在线编辑、样例复制、思路提示折叠、AC/WA/TLE/RE/CE 五态判题</w:t>
            </w:r>
          </w:p>
        </w:tc>
        <w:tc>
          <w:tcPr>
            <w:tcW w:w="15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D3E0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一期</w:t>
            </w:r>
          </w:p>
        </w:tc>
      </w:tr>
      <w:tr w14:paraId="7719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954E5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复盘</w:t>
            </w:r>
          </w:p>
        </w:tc>
        <w:tc>
          <w:tcPr>
            <w:tcW w:w="6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CC85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提交记录、逐测试点对比、错题本、解题笔记</w:t>
            </w:r>
          </w:p>
        </w:tc>
        <w:tc>
          <w:tcPr>
            <w:tcW w:w="15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CF5C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一期 / 二期</w:t>
            </w:r>
          </w:p>
        </w:tc>
      </w:tr>
      <w:tr w14:paraId="5E20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48589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训练</w:t>
            </w:r>
          </w:p>
        </w:tc>
        <w:tc>
          <w:tcPr>
            <w:tcW w:w="6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455C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8 个专题套题、21 张语法卡片、代码草稿自动保存</w:t>
            </w:r>
          </w:p>
        </w:tc>
        <w:tc>
          <w:tcPr>
            <w:tcW w:w="15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72C4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二期</w:t>
            </w:r>
          </w:p>
        </w:tc>
      </w:tr>
      <w:tr w14:paraId="6318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89099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统计与导出</w:t>
            </w:r>
          </w:p>
        </w:tc>
        <w:tc>
          <w:tcPr>
            <w:tcW w:w="6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77529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提交分布、14 天趋势、专题完成度、学习报告（Markdown / HTML / PDF）</w:t>
            </w:r>
          </w:p>
        </w:tc>
        <w:tc>
          <w:tcPr>
            <w:tcW w:w="15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82A17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三期</w:t>
            </w:r>
          </w:p>
        </w:tc>
      </w:tr>
    </w:tbl>
    <w:p w14:paraId="757A5C54">
      <w:pPr>
        <w:spacing w:after="160"/>
      </w:pPr>
    </w:p>
    <w:p w14:paraId="54C6DF5D">
      <w:pPr>
        <w:pStyle w:val="3"/>
        <w:keepNext/>
      </w:pPr>
      <w:bookmarkStart w:id="4" w:name="_Toc27370"/>
      <w:r>
        <w:t>1.4　界面总览</w:t>
      </w:r>
      <w:bookmarkEnd w:id="4"/>
    </w:p>
    <w:p w14:paraId="62009B58">
      <w:pPr>
        <w:spacing w:after="120" w:line="330" w:lineRule="auto"/>
      </w:pPr>
      <w:r>
        <w:t>登录后首页如下图所示，顶部是全局导航，中间是学习路线与进度，右侧是最近提交。</w:t>
      </w:r>
    </w:p>
    <w:p w14:paraId="6EF3E24B">
      <w:pPr>
        <w:keepNext/>
        <w:spacing w:before="120" w:after="60"/>
        <w:jc w:val="center"/>
      </w:pPr>
      <w:r>
        <w:drawing>
          <wp:inline distT="0" distB="0" distL="0" distR="0">
            <wp:extent cx="5181600" cy="6096000"/>
            <wp:effectExtent l="0" t="0" r="0" b="0"/>
            <wp:docPr id="1" name="02-home.png" descr="图 1-1　登录后的首页" title="图 1-1　登录后的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2-home.png" descr="图 1-1　登录后的首页" title="图 1-1　登录后的首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0AD8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1-1　登录后的首页</w:t>
      </w:r>
    </w:p>
    <w:p w14:paraId="56846217">
      <w:pPr>
        <w:spacing w:after="120" w:line="330" w:lineRule="auto"/>
      </w:pPr>
      <w:r>
        <w:t>顶部导航共有 7 个入口，作用如下：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838"/>
      </w:tblGrid>
      <w:tr w14:paraId="154C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B898F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导航项</w:t>
            </w:r>
          </w:p>
        </w:tc>
        <w:tc>
          <w:tcPr>
            <w:tcW w:w="7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2370D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说明</w:t>
            </w:r>
          </w:p>
        </w:tc>
      </w:tr>
      <w:tr w14:paraId="25ADB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58B4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题库</w:t>
            </w:r>
          </w:p>
        </w:tc>
        <w:tc>
          <w:tcPr>
            <w:tcW w:w="7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74A7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全部题目，可按难度、进度、专题筛选</w:t>
            </w:r>
          </w:p>
        </w:tc>
      </w:tr>
      <w:tr w14:paraId="3CD7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0835A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专题训练</w:t>
            </w:r>
          </w:p>
        </w:tc>
        <w:tc>
          <w:tcPr>
            <w:tcW w:w="7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4DA0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8 组套题，按顺序练习并自动记录进度</w:t>
            </w:r>
          </w:p>
        </w:tc>
      </w:tr>
      <w:tr w14:paraId="4052F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0986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语法卡片</w:t>
            </w:r>
          </w:p>
        </w:tc>
        <w:tc>
          <w:tcPr>
            <w:tcW w:w="7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7B8DD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21 张 Python 语法 / 算法套路卡片，可搜索</w:t>
            </w:r>
          </w:p>
        </w:tc>
      </w:tr>
      <w:tr w14:paraId="1AC1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A5F5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提交记录</w:t>
            </w:r>
          </w:p>
        </w:tc>
        <w:tc>
          <w:tcPr>
            <w:tcW w:w="7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9FD0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历次提交与判题详情，支持按结果筛选</w:t>
            </w:r>
          </w:p>
        </w:tc>
      </w:tr>
      <w:tr w14:paraId="19D7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0FEB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错题本</w:t>
            </w:r>
          </w:p>
        </w:tc>
        <w:tc>
          <w:tcPr>
            <w:tcW w:w="7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4527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手动标记的题目与复盘笔记</w:t>
            </w:r>
          </w:p>
        </w:tc>
      </w:tr>
      <w:tr w14:paraId="4C13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BFEC5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学习报告</w:t>
            </w:r>
          </w:p>
        </w:tc>
        <w:tc>
          <w:tcPr>
            <w:tcW w:w="7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1590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图表统计、学习建议与报告导出</w:t>
            </w:r>
          </w:p>
        </w:tc>
      </w:tr>
      <w:tr w14:paraId="7C58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5E265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右上角头像</w:t>
            </w:r>
          </w:p>
        </w:tc>
        <w:tc>
          <w:tcPr>
            <w:tcW w:w="7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94AE0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个人中心：完成量、通过率、专题进度</w:t>
            </w:r>
          </w:p>
        </w:tc>
      </w:tr>
    </w:tbl>
    <w:p w14:paraId="49927325">
      <w:pPr>
        <w:spacing w:after="160"/>
      </w:pPr>
    </w:p>
    <w:p w14:paraId="508F1435">
      <w:pPr>
        <w:pStyle w:val="3"/>
        <w:keepNext/>
      </w:pPr>
      <w:bookmarkStart w:id="5" w:name="_Toc21438"/>
      <w:r>
        <w:t>1.5　一次完整的刷题流程</w:t>
      </w:r>
      <w:bookmarkEnd w:id="5"/>
    </w:p>
    <w:p w14:paraId="1839F675">
      <w:pPr>
        <w:pStyle w:val="18"/>
        <w:numPr>
          <w:ilvl w:val="0"/>
          <w:numId w:val="2"/>
        </w:numPr>
        <w:spacing w:after="90"/>
      </w:pPr>
      <w:r>
        <w:t>在</w:t>
      </w:r>
      <w:r>
        <w:rPr>
          <w:b/>
          <w:bCs/>
        </w:rPr>
        <w:t>题库</w:t>
      </w:r>
      <w:r>
        <w:t>里挑一道题，或从</w:t>
      </w:r>
      <w:r>
        <w:rPr>
          <w:b/>
          <w:bCs/>
        </w:rPr>
        <w:t>专题训练</w:t>
      </w:r>
      <w:r>
        <w:t>进入指定套题。</w:t>
      </w:r>
    </w:p>
    <w:p w14:paraId="3E889CD8">
      <w:pPr>
        <w:pStyle w:val="18"/>
        <w:numPr>
          <w:ilvl w:val="0"/>
          <w:numId w:val="2"/>
        </w:numPr>
        <w:spacing w:after="90"/>
      </w:pPr>
      <w:r>
        <w:t>读题干和样例，自己先想 5–10 分钟，再看</w:t>
      </w:r>
      <w:r>
        <w:rPr>
          <w:b/>
          <w:bCs/>
        </w:rPr>
        <w:t>思路提示</w:t>
      </w:r>
      <w:r>
        <w:t>。</w:t>
      </w:r>
    </w:p>
    <w:p w14:paraId="7D03F2A2">
      <w:pPr>
        <w:pStyle w:val="18"/>
        <w:numPr>
          <w:ilvl w:val="0"/>
          <w:numId w:val="2"/>
        </w:numPr>
        <w:spacing w:after="90"/>
      </w:pPr>
      <w:r>
        <w:t xml:space="preserve">在右侧编辑器里写代码，按 </w:t>
      </w:r>
      <w:r>
        <w:rPr>
          <w:rFonts w:ascii="Consolas" w:hAnsi="Consolas" w:eastAsia="Consolas" w:cs="Consolas"/>
          <w:color w:val="1F4E79"/>
          <w:sz w:val="20"/>
          <w:szCs w:val="20"/>
        </w:rPr>
        <w:t>Ctrl + Enter</w:t>
      </w:r>
      <w:r>
        <w:t xml:space="preserve"> 或点「提交判题」。</w:t>
      </w:r>
    </w:p>
    <w:p w14:paraId="6F2C0D2A">
      <w:pPr>
        <w:pStyle w:val="18"/>
        <w:numPr>
          <w:ilvl w:val="0"/>
          <w:numId w:val="2"/>
        </w:numPr>
        <w:spacing w:after="90"/>
      </w:pPr>
      <w:r>
        <w:t>看判题结果：AC 通过；WA/TLE/RE/CE 会给出中文原因和改进建议。</w:t>
      </w:r>
    </w:p>
    <w:p w14:paraId="792F8E2B">
      <w:pPr>
        <w:pStyle w:val="18"/>
        <w:numPr>
          <w:ilvl w:val="0"/>
          <w:numId w:val="2"/>
        </w:numPr>
        <w:spacing w:after="90"/>
      </w:pPr>
      <w:r>
        <w:t>没过的题点「加入错题本」，写下错在哪、正确思路是什么。</w:t>
      </w:r>
    </w:p>
    <w:p w14:paraId="21183DFB">
      <w:pPr>
        <w:pStyle w:val="18"/>
        <w:numPr>
          <w:ilvl w:val="0"/>
          <w:numId w:val="2"/>
        </w:numPr>
        <w:spacing w:after="90"/>
      </w:pPr>
      <w:r>
        <w:t>周末打开</w:t>
      </w:r>
      <w:r>
        <w:rPr>
          <w:b/>
          <w:bCs/>
        </w:rPr>
        <w:t>学习报告</w:t>
      </w:r>
      <w:r>
        <w:t>，看专题完成度和 14 天趋势，决定下周练什么。</w:t>
      </w:r>
    </w:p>
    <w:p w14:paraId="3C497AB4">
      <w:pPr>
        <w:pStyle w:val="2"/>
        <w:keepNext/>
        <w:pageBreakBefore/>
      </w:pPr>
      <w:bookmarkStart w:id="6" w:name="_Toc590"/>
      <w:r>
        <w:t>第 2 章　安装与启动</w:t>
      </w:r>
      <w:bookmarkEnd w:id="6"/>
    </w:p>
    <w:p w14:paraId="700FBF08">
      <w:pPr>
        <w:pStyle w:val="3"/>
        <w:keepNext/>
      </w:pPr>
      <w:bookmarkStart w:id="7" w:name="_Toc30185"/>
      <w:r>
        <w:t>2.1　运行环境</w:t>
      </w:r>
      <w:bookmarkEnd w:id="7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05B5D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A4A07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74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1A787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要求</w:t>
            </w:r>
          </w:p>
        </w:tc>
      </w:tr>
      <w:tr w14:paraId="0F10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C7A0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操作系统</w:t>
            </w:r>
          </w:p>
        </w:tc>
        <w:tc>
          <w:tcPr>
            <w:tcW w:w="74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74F4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Windows 10 / 11（开发与验证环境为 Windows 11）</w:t>
            </w:r>
          </w:p>
        </w:tc>
      </w:tr>
      <w:tr w14:paraId="2CDF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2F36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Python</w:t>
            </w:r>
          </w:p>
        </w:tc>
        <w:tc>
          <w:tcPr>
            <w:tcW w:w="74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0D56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3.10 及以上，开发使用 3.11 与 3.13</w:t>
            </w:r>
          </w:p>
        </w:tc>
      </w:tr>
      <w:tr w14:paraId="261D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FD109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数据库</w:t>
            </w:r>
          </w:p>
        </w:tc>
        <w:tc>
          <w:tcPr>
            <w:tcW w:w="74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C4BA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MySQL 8.0（可选）；不配置时自动使用 SQLite，开箱即用</w:t>
            </w:r>
          </w:p>
        </w:tc>
      </w:tr>
      <w:tr w14:paraId="7B977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7AD4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浏览器</w:t>
            </w:r>
          </w:p>
        </w:tc>
        <w:tc>
          <w:tcPr>
            <w:tcW w:w="74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0A8D5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Chrome / Edge 等现代浏览器</w:t>
            </w:r>
          </w:p>
        </w:tc>
      </w:tr>
      <w:tr w14:paraId="7920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0B279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网络</w:t>
            </w:r>
          </w:p>
        </w:tc>
        <w:tc>
          <w:tcPr>
            <w:tcW w:w="74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4FBE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不需要联网：Bootstrap 等静态资源已放在 static/vendor 下</w:t>
            </w:r>
          </w:p>
        </w:tc>
      </w:tr>
    </w:tbl>
    <w:p w14:paraId="0AD6F297">
      <w:pPr>
        <w:spacing w:after="160"/>
      </w:pPr>
    </w:p>
    <w:p w14:paraId="6A9F5A51">
      <w:pPr>
        <w:pStyle w:val="3"/>
        <w:keepNext/>
      </w:pPr>
      <w:bookmarkStart w:id="8" w:name="_Toc11748"/>
      <w:r>
        <w:t>2.2　安装（五步）</w:t>
      </w:r>
      <w:bookmarkEnd w:id="8"/>
    </w:p>
    <w:p w14:paraId="5F4A2581">
      <w:pPr>
        <w:spacing w:after="120" w:line="330" w:lineRule="auto"/>
      </w:pPr>
      <w:r>
        <w:t>打开 PowerShell，进入项目目录后依次执行：</w:t>
      </w:r>
    </w:p>
    <w:p w14:paraId="27F11B59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cd "D:\deep seek工作流\python-oj"</w:t>
      </w:r>
    </w:p>
    <w:p w14:paraId="7C2945A4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py -3.13 -m venv .venv</w:t>
      </w:r>
    </w:p>
    <w:p w14:paraId="56B5C2CD">
      <w:pPr>
        <w:spacing w:after="120"/>
      </w:pPr>
    </w:p>
    <w:p w14:paraId="36783F0F">
      <w:pPr>
        <w:spacing w:after="120" w:line="330" w:lineRule="auto"/>
      </w:pPr>
      <w:r>
        <w:t>第二步安装依赖。国内网络建议加清华镜像，能快很多：</w:t>
      </w:r>
    </w:p>
    <w:p w14:paraId="5A8855D6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-m pip install -r requirements.txt -i https://pypi.tuna.tsinghua.edu.cn/simple</w:t>
      </w:r>
    </w:p>
    <w:p w14:paraId="45D960BF">
      <w:pPr>
        <w:spacing w:after="120"/>
      </w:pPr>
    </w:p>
    <w:p w14:paraId="0E546673">
      <w:pPr>
        <w:spacing w:after="120" w:line="330" w:lineRule="auto"/>
      </w:pPr>
      <w:r>
        <w:t>第三步初始化数据库。这条命令会自动建库建表，并导入 16 道题、8 个专题和 21 张语法卡片：</w:t>
      </w:r>
    </w:p>
    <w:p w14:paraId="2C78B386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manage.py init</w:t>
      </w:r>
    </w:p>
    <w:p w14:paraId="7C315851">
      <w:pPr>
        <w:spacing w:after="120"/>
      </w:pPr>
    </w:p>
    <w:p w14:paraId="4DE681FC">
      <w:pPr>
        <w:spacing w:after="120" w:line="330" w:lineRule="auto"/>
      </w:pPr>
      <w:r>
        <w:t>第四步（可选）创建演示账号并生成演示数据，方便直接看效果：</w:t>
      </w:r>
    </w:p>
    <w:p w14:paraId="73E0C45F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manage.py demo</w:t>
      </w:r>
    </w:p>
    <w:p w14:paraId="31582B8C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tools\seed_demo_activity.py</w:t>
      </w:r>
    </w:p>
    <w:p w14:paraId="46CE54F3">
      <w:pPr>
        <w:spacing w:after="120"/>
      </w:pPr>
    </w:p>
    <w:p w14:paraId="3ED7CEED">
      <w:pPr>
        <w:spacing w:after="120" w:line="330" w:lineRule="auto"/>
      </w:pPr>
      <w:r>
        <w:t>第五步启动服务：</w:t>
      </w:r>
    </w:p>
    <w:p w14:paraId="609F8011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app.py</w:t>
      </w:r>
    </w:p>
    <w:p w14:paraId="26DAB17D">
      <w:pPr>
        <w:spacing w:after="120"/>
      </w:pPr>
    </w:p>
    <w:p w14:paraId="1077892B">
      <w:pPr>
        <w:spacing w:after="120" w:line="330" w:lineRule="auto"/>
      </w:pPr>
      <w:r>
        <w:t xml:space="preserve">看到 </w:t>
      </w:r>
      <w:r>
        <w:rPr>
          <w:rFonts w:ascii="Consolas" w:hAnsi="Consolas" w:eastAsia="Consolas" w:cs="Consolas"/>
          <w:color w:val="1F4E79"/>
          <w:sz w:val="20"/>
          <w:szCs w:val="20"/>
        </w:rPr>
        <w:t>Running on http://127.0.0.1:5000</w:t>
      </w:r>
      <w:r>
        <w:t xml:space="preserve"> 就说明启动成功，浏览器打开该地址即可。</w:t>
      </w:r>
    </w:p>
    <w:p w14:paraId="7EEBD552">
      <w:pPr>
        <w:pBdr>
          <w:left w:val="single" w:color="F0A020" w:sz="18" w:space="8"/>
        </w:pBdr>
        <w:shd w:val="clear" w:fill="FFF8E6"/>
        <w:spacing w:before="120" w:after="160"/>
        <w:ind w:left="180" w:right="120"/>
      </w:pPr>
      <w:r>
        <w:rPr>
          <w:sz w:val="20"/>
          <w:szCs w:val="20"/>
        </w:rPr>
        <w:t xml:space="preserve">已经装过一次依赖的话，以后只要双击项目根目录的 </w:t>
      </w:r>
      <w:r>
        <w:rPr>
          <w:b/>
          <w:bCs/>
          <w:sz w:val="20"/>
          <w:szCs w:val="20"/>
        </w:rPr>
        <w:t>start.bat</w:t>
      </w:r>
      <w:r>
        <w:rPr>
          <w:sz w:val="20"/>
          <w:szCs w:val="20"/>
        </w:rPr>
        <w:t xml:space="preserve"> 就能启动，不必再敲命令。</w:t>
      </w:r>
    </w:p>
    <w:p w14:paraId="27ECED7B">
      <w:pPr>
        <w:pStyle w:val="3"/>
        <w:keepNext/>
      </w:pPr>
      <w:bookmarkStart w:id="9" w:name="_Toc23425"/>
      <w:r>
        <w:t>2.3　演示账号</w:t>
      </w:r>
      <w:bookmarkEnd w:id="9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4838"/>
      </w:tblGrid>
      <w:tr w14:paraId="6CB3A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7C710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账号</w:t>
            </w:r>
          </w:p>
        </w:tc>
        <w:tc>
          <w:tcPr>
            <w:tcW w:w="2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F1FB5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密码</w:t>
            </w:r>
          </w:p>
        </w:tc>
        <w:tc>
          <w:tcPr>
            <w:tcW w:w="4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34A68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说明</w:t>
            </w:r>
          </w:p>
        </w:tc>
      </w:tr>
      <w:tr w14:paraId="0914A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413B4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demo</w:t>
            </w:r>
          </w:p>
        </w:tc>
        <w:tc>
          <w:tcPr>
            <w:tcW w:w="2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6B44F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demo123456</w:t>
            </w:r>
          </w:p>
        </w:tc>
        <w:tc>
          <w:tcPr>
            <w:tcW w:w="4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4B3FE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自带 8 条提交、2 条错题笔记、3 篇解题笔记，适合直接演示</w:t>
            </w:r>
          </w:p>
        </w:tc>
      </w:tr>
    </w:tbl>
    <w:p w14:paraId="720BB952">
      <w:pPr>
        <w:spacing w:after="160"/>
      </w:pPr>
    </w:p>
    <w:p w14:paraId="0934C173">
      <w:pPr>
        <w:pStyle w:val="3"/>
        <w:keepNext/>
      </w:pPr>
      <w:bookmarkStart w:id="10" w:name="_Toc26667"/>
      <w:r>
        <w:t>2.4　停止与再次启动</w:t>
      </w:r>
      <w:bookmarkEnd w:id="10"/>
    </w:p>
    <w:p w14:paraId="3FA01329">
      <w:pPr>
        <w:pStyle w:val="18"/>
        <w:numPr>
          <w:ilvl w:val="0"/>
          <w:numId w:val="1"/>
        </w:numPr>
        <w:spacing w:after="70"/>
      </w:pPr>
      <w:r>
        <w:t xml:space="preserve">在运行窗口按 </w:t>
      </w:r>
      <w:r>
        <w:rPr>
          <w:rFonts w:ascii="Consolas" w:hAnsi="Consolas" w:eastAsia="Consolas" w:cs="Consolas"/>
          <w:color w:val="1F4E79"/>
          <w:sz w:val="20"/>
          <w:szCs w:val="20"/>
        </w:rPr>
        <w:t>Ctrl + C</w:t>
      </w:r>
      <w:r>
        <w:t xml:space="preserve"> 停止服务；直接关闭窗口也可以。</w:t>
      </w:r>
    </w:p>
    <w:p w14:paraId="1713F59D">
      <w:pPr>
        <w:pStyle w:val="18"/>
        <w:numPr>
          <w:ilvl w:val="0"/>
          <w:numId w:val="1"/>
        </w:numPr>
        <w:spacing w:after="70"/>
      </w:pPr>
      <w:r>
        <w:t xml:space="preserve">下次启动：双击 </w:t>
      </w:r>
      <w:r>
        <w:rPr>
          <w:rFonts w:ascii="Consolas" w:hAnsi="Consolas" w:eastAsia="Consolas" w:cs="Consolas"/>
          <w:color w:val="1F4E79"/>
          <w:sz w:val="20"/>
          <w:szCs w:val="20"/>
        </w:rPr>
        <w:t>start.bat</w:t>
      </w:r>
      <w:r>
        <w:t xml:space="preserve">，或再次执行 </w:t>
      </w:r>
      <w:r>
        <w:rPr>
          <w:rFonts w:ascii="Consolas" w:hAnsi="Consolas" w:eastAsia="Consolas" w:cs="Consolas"/>
          <w:color w:val="1F4E79"/>
          <w:sz w:val="20"/>
          <w:szCs w:val="20"/>
        </w:rPr>
        <w:t>.venv\Scripts\python.exe app.py</w:t>
      </w:r>
      <w:r>
        <w:t>。</w:t>
      </w:r>
    </w:p>
    <w:p w14:paraId="54938BBF">
      <w:pPr>
        <w:pStyle w:val="18"/>
        <w:numPr>
          <w:ilvl w:val="0"/>
          <w:numId w:val="1"/>
        </w:numPr>
        <w:spacing w:after="70"/>
      </w:pPr>
      <w:r>
        <w:t>数据保存在数据库里，重启不会丢失。</w:t>
      </w:r>
    </w:p>
    <w:p w14:paraId="3A7BEBC3">
      <w:pPr>
        <w:pStyle w:val="3"/>
        <w:keepNext/>
      </w:pPr>
      <w:bookmarkStart w:id="11" w:name="_Toc32539"/>
      <w:r>
        <w:t>2.5　使用 MySQL（可选）</w:t>
      </w:r>
      <w:bookmarkEnd w:id="11"/>
    </w:p>
    <w:p w14:paraId="2BDD7418">
      <w:pPr>
        <w:spacing w:after="120" w:line="330" w:lineRule="auto"/>
      </w:pPr>
      <w:r>
        <w:t>默认使用 SQLite，零配置即可运行；如果想要和课程设计的技术选型保持一致，切换到 MySQL 8 只需要两步：</w:t>
      </w:r>
    </w:p>
    <w:p w14:paraId="2A2FA9D8">
      <w:pPr>
        <w:spacing w:after="120" w:line="330" w:lineRule="auto"/>
      </w:pPr>
      <w:r>
        <w:t xml:space="preserve">1）复制 </w:t>
      </w:r>
      <w:r>
        <w:rPr>
          <w:rFonts w:ascii="Consolas" w:hAnsi="Consolas" w:eastAsia="Consolas" w:cs="Consolas"/>
          <w:color w:val="1F4E79"/>
          <w:sz w:val="20"/>
          <w:szCs w:val="20"/>
        </w:rPr>
        <w:t>.env.example</w:t>
      </w:r>
      <w:r>
        <w:t xml:space="preserve"> 为 </w:t>
      </w:r>
      <w:r>
        <w:rPr>
          <w:rFonts w:ascii="Consolas" w:hAnsi="Consolas" w:eastAsia="Consolas" w:cs="Consolas"/>
          <w:color w:val="1F4E79"/>
          <w:sz w:val="20"/>
          <w:szCs w:val="20"/>
        </w:rPr>
        <w:t>.env</w:t>
      </w:r>
      <w:r>
        <w:t>，填入连接串（密码请填自己的）：</w:t>
      </w:r>
    </w:p>
    <w:p w14:paraId="5678A678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DATABASE_URL=mysql+pymysql://root:你的密码@127.0.0.1:3306/pyoj?charset=utf8mb4</w:t>
      </w:r>
    </w:p>
    <w:p w14:paraId="69A5704F">
      <w:pPr>
        <w:spacing w:after="120"/>
      </w:pPr>
    </w:p>
    <w:p w14:paraId="0D860F45">
      <w:pPr>
        <w:spacing w:after="120" w:line="330" w:lineRule="auto"/>
      </w:pPr>
      <w:r>
        <w:t>2）重新初始化（会自动建库建表并导入数据）：</w:t>
      </w:r>
    </w:p>
    <w:p w14:paraId="618AD310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manage.py init</w:t>
      </w:r>
    </w:p>
    <w:p w14:paraId="082C69DC">
      <w:pPr>
        <w:spacing w:after="120"/>
      </w:pPr>
    </w:p>
    <w:p w14:paraId="7C5A2723">
      <w:pPr>
        <w:spacing w:after="120" w:line="330" w:lineRule="auto"/>
      </w:pPr>
      <w:r>
        <w:t xml:space="preserve">也可以先执行建表脚本 </w:t>
      </w:r>
      <w:r>
        <w:rPr>
          <w:rFonts w:ascii="Consolas" w:hAnsi="Consolas" w:eastAsia="Consolas" w:cs="Consolas"/>
          <w:color w:val="1F4E79"/>
          <w:sz w:val="20"/>
          <w:szCs w:val="20"/>
        </w:rPr>
        <w:t>schema.sql</w:t>
      </w:r>
      <w:r>
        <w:t>（方便演示 DDL），再导入数据：</w:t>
      </w:r>
    </w:p>
    <w:p w14:paraId="1FB3786A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mysql -u root -p &lt; schema.sql</w:t>
      </w:r>
    </w:p>
    <w:p w14:paraId="11E6642F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manage.py seed</w:t>
      </w:r>
    </w:p>
    <w:p w14:paraId="19DDAAFD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manage.py topics</w:t>
      </w:r>
    </w:p>
    <w:p w14:paraId="78026C80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.venv\Scripts\python.exe manage.py cards</w:t>
      </w:r>
    </w:p>
    <w:p w14:paraId="43868B3E">
      <w:pPr>
        <w:spacing w:after="120"/>
      </w:pPr>
    </w:p>
    <w:p w14:paraId="77BF553C">
      <w:pPr>
        <w:pBdr>
          <w:left w:val="single" w:color="F0A020" w:sz="18" w:space="8"/>
        </w:pBdr>
        <w:shd w:val="clear" w:fill="FFF8E6"/>
        <w:spacing w:before="120" w:after="160"/>
        <w:ind w:left="180" w:right="120"/>
      </w:pPr>
      <w:r>
        <w:rPr>
          <w:rFonts w:ascii="Consolas" w:hAnsi="Consolas" w:eastAsia="Consolas" w:cs="Consolas"/>
          <w:color w:val="1F4E79"/>
          <w:sz w:val="20"/>
          <w:szCs w:val="20"/>
        </w:rPr>
        <w:t>.env</w:t>
      </w:r>
      <w:r>
        <w:rPr>
          <w:sz w:val="20"/>
          <w:szCs w:val="20"/>
        </w:rPr>
        <w:t xml:space="preserve"> 已在 </w:t>
      </w:r>
      <w:r>
        <w:rPr>
          <w:rFonts w:ascii="Consolas" w:hAnsi="Consolas" w:eastAsia="Consolas" w:cs="Consolas"/>
          <w:color w:val="1F4E79"/>
          <w:sz w:val="20"/>
          <w:szCs w:val="20"/>
        </w:rPr>
        <w:t>.gitignore</w:t>
      </w:r>
      <w:r>
        <w:rPr>
          <w:sz w:val="20"/>
          <w:szCs w:val="20"/>
        </w:rPr>
        <w:t xml:space="preserve"> 中，不会把数据库密码提交到仓库；页面页脚会显示当前实际使用的数据库。</w:t>
      </w:r>
    </w:p>
    <w:p w14:paraId="5FBD0AAF">
      <w:pPr>
        <w:pStyle w:val="3"/>
        <w:keepNext/>
      </w:pPr>
      <w:bookmarkStart w:id="12" w:name="_Toc19249"/>
      <w:r>
        <w:t>2.6　数据与备份</w:t>
      </w:r>
      <w:bookmarkEnd w:id="12"/>
    </w:p>
    <w:p w14:paraId="67E1BA96">
      <w:pPr>
        <w:pStyle w:val="18"/>
        <w:numPr>
          <w:ilvl w:val="0"/>
          <w:numId w:val="1"/>
        </w:numPr>
        <w:spacing w:after="70"/>
      </w:pPr>
      <w:r>
        <w:t xml:space="preserve">SQLite：整个库就是项目根目录下的 </w:t>
      </w:r>
      <w:r>
        <w:rPr>
          <w:rFonts w:ascii="Consolas" w:hAnsi="Consolas" w:eastAsia="Consolas" w:cs="Consolas"/>
          <w:color w:val="1F4E79"/>
          <w:sz w:val="20"/>
          <w:szCs w:val="20"/>
        </w:rPr>
        <w:t>pyoj.db</w:t>
      </w:r>
      <w:r>
        <w:t xml:space="preserve"> 文件，复制这个文件即可备份。</w:t>
      </w:r>
    </w:p>
    <w:p w14:paraId="66D3A6EB">
      <w:pPr>
        <w:pStyle w:val="18"/>
        <w:numPr>
          <w:ilvl w:val="0"/>
          <w:numId w:val="1"/>
        </w:numPr>
        <w:spacing w:after="70"/>
      </w:pPr>
      <w:r>
        <w:t xml:space="preserve">MySQL：用 </w:t>
      </w:r>
      <w:r>
        <w:rPr>
          <w:rFonts w:ascii="Consolas" w:hAnsi="Consolas" w:eastAsia="Consolas" w:cs="Consolas"/>
          <w:color w:val="1F4E79"/>
          <w:sz w:val="20"/>
          <w:szCs w:val="20"/>
        </w:rPr>
        <w:t>mysqldump -u root -p pyoj &gt; backup.sql</w:t>
      </w:r>
      <w:r>
        <w:t xml:space="preserve"> 导出，恢复时 </w:t>
      </w:r>
      <w:r>
        <w:rPr>
          <w:rFonts w:ascii="Consolas" w:hAnsi="Consolas" w:eastAsia="Consolas" w:cs="Consolas"/>
          <w:color w:val="1F4E79"/>
          <w:sz w:val="20"/>
          <w:szCs w:val="20"/>
        </w:rPr>
        <w:t>mysql -u root -p pyoj &lt; backup.sql</w:t>
      </w:r>
      <w:r>
        <w:t>。</w:t>
      </w:r>
    </w:p>
    <w:p w14:paraId="04C0684F">
      <w:pPr>
        <w:pStyle w:val="18"/>
        <w:numPr>
          <w:ilvl w:val="0"/>
          <w:numId w:val="1"/>
        </w:numPr>
        <w:spacing w:after="70"/>
      </w:pPr>
      <w:r>
        <w:t>题库、专题、卡片都是代码里的数据（</w:t>
      </w:r>
      <w:r>
        <w:rPr>
          <w:rFonts w:ascii="Consolas" w:hAnsi="Consolas" w:eastAsia="Consolas" w:cs="Consolas"/>
          <w:color w:val="1F4E79"/>
          <w:sz w:val="20"/>
          <w:szCs w:val="20"/>
        </w:rPr>
        <w:t>seed_data.py</w:t>
      </w:r>
      <w:r>
        <w:t xml:space="preserve"> / </w:t>
      </w:r>
      <w:r>
        <w:rPr>
          <w:rFonts w:ascii="Consolas" w:hAnsi="Consolas" w:eastAsia="Consolas" w:cs="Consolas"/>
          <w:color w:val="1F4E79"/>
          <w:sz w:val="20"/>
          <w:szCs w:val="20"/>
        </w:rPr>
        <w:t>topics_data.py</w:t>
      </w:r>
      <w:r>
        <w:t xml:space="preserve"> / </w:t>
      </w:r>
      <w:r>
        <w:rPr>
          <w:rFonts w:ascii="Consolas" w:hAnsi="Consolas" w:eastAsia="Consolas" w:cs="Consolas"/>
          <w:color w:val="1F4E79"/>
          <w:sz w:val="20"/>
          <w:szCs w:val="20"/>
        </w:rPr>
        <w:t>cards_data.py</w:t>
      </w:r>
      <w:r>
        <w:t xml:space="preserve">），重新 </w:t>
      </w:r>
      <w:r>
        <w:rPr>
          <w:rFonts w:ascii="Consolas" w:hAnsi="Consolas" w:eastAsia="Consolas" w:cs="Consolas"/>
          <w:color w:val="1F4E79"/>
          <w:sz w:val="20"/>
          <w:szCs w:val="20"/>
        </w:rPr>
        <w:t>init</w:t>
      </w:r>
      <w:r>
        <w:t xml:space="preserve"> 即可恢复。</w:t>
      </w:r>
    </w:p>
    <w:p w14:paraId="3652D2A0">
      <w:pPr>
        <w:pStyle w:val="2"/>
        <w:keepNext/>
        <w:pageBreakBefore/>
      </w:pPr>
      <w:bookmarkStart w:id="13" w:name="_Toc7469"/>
      <w:r>
        <w:t>第 3 章　快速上手：10 分钟做完第一题</w:t>
      </w:r>
      <w:bookmarkEnd w:id="13"/>
    </w:p>
    <w:p w14:paraId="71FFA060">
      <w:pPr>
        <w:pStyle w:val="3"/>
        <w:keepNext/>
      </w:pPr>
      <w:bookmarkStart w:id="14" w:name="_Toc2475"/>
      <w:r>
        <w:t>3.1　注册与登录</w:t>
      </w:r>
      <w:bookmarkEnd w:id="14"/>
    </w:p>
    <w:p w14:paraId="3E73AD8E">
      <w:pPr>
        <w:spacing w:after="120" w:line="330" w:lineRule="auto"/>
      </w:pPr>
      <w:r>
        <w:t>打开首页后点右上角「免费注册」，账号要求 3–20 位字母、数字或下划线，密码至少 6 位；昵称可以留空，默认显示账号名。</w:t>
      </w:r>
    </w:p>
    <w:p w14:paraId="51814FDF">
      <w:pPr>
        <w:keepNext/>
        <w:spacing w:before="120" w:after="60"/>
        <w:jc w:val="center"/>
      </w:pPr>
      <w:r>
        <w:drawing>
          <wp:inline distT="0" distB="0" distL="0" distR="0">
            <wp:extent cx="3171825" cy="4295775"/>
            <wp:effectExtent l="0" t="0" r="0" b="0"/>
            <wp:docPr id="2" name="08-register-crop.png" descr="图 3-1　注册页面" title="图 3-1　注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8-register-crop.png" descr="图 3-1　注册页面" title="图 3-1　注册页面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6E12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3-1　注册页面</w:t>
      </w:r>
    </w:p>
    <w:p w14:paraId="283B011A">
      <w:pPr>
        <w:spacing w:after="120" w:line="330" w:lineRule="auto"/>
      </w:pPr>
      <w:r>
        <w:t>已经有账号就点「登录」，勾选「记住我」后下次打开无需重新登录。</w:t>
      </w:r>
    </w:p>
    <w:p w14:paraId="69D03457">
      <w:pPr>
        <w:pStyle w:val="3"/>
        <w:keepNext/>
      </w:pPr>
      <w:bookmarkStart w:id="15" w:name="_Toc19789"/>
      <w:r>
        <w:t>3.2　挑选题目</w:t>
      </w:r>
      <w:bookmarkEnd w:id="15"/>
    </w:p>
    <w:p w14:paraId="3B6EE9D1">
      <w:pPr>
        <w:spacing w:after="120" w:line="330" w:lineRule="auto"/>
      </w:pPr>
      <w:r>
        <w:t>进入「题库」可以看到全部 16 道题。每行显示题号、标题、标签、测试点数量、难度和当前进度；右侧「做题」按钮直接进入答题页。</w:t>
      </w:r>
    </w:p>
    <w:p w14:paraId="7682F983">
      <w:pPr>
        <w:keepNext/>
        <w:spacing w:before="120" w:after="60"/>
        <w:jc w:val="center"/>
      </w:pPr>
      <w:r>
        <w:drawing>
          <wp:inline distT="0" distB="0" distL="0" distR="0">
            <wp:extent cx="5181600" cy="5029200"/>
            <wp:effectExtent l="0" t="0" r="0" b="0"/>
            <wp:docPr id="3" name="03-problems.png" descr="图 3-2　题库列表与筛选" title="图 3-2　题库列表与筛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-problems.png" descr="图 3-2　题库列表与筛选" title="图 3-2　题库列表与筛选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FD98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3-2　题库列表与筛选</w:t>
      </w:r>
    </w:p>
    <w:p w14:paraId="3AE4E6C7">
      <w:pPr>
        <w:spacing w:after="120" w:line="330" w:lineRule="auto"/>
      </w:pPr>
      <w:r>
        <w:t>顶部筛选条有三个维度，可以组合使用：</w:t>
      </w:r>
    </w:p>
    <w:p w14:paraId="475F0846">
      <w:pPr>
        <w:pStyle w:val="18"/>
        <w:numPr>
          <w:ilvl w:val="0"/>
          <w:numId w:val="1"/>
        </w:numPr>
        <w:spacing w:after="70"/>
      </w:pPr>
      <w:r>
        <w:rPr>
          <w:b/>
          <w:bCs/>
        </w:rPr>
        <w:t>难度</w:t>
      </w:r>
      <w:r>
        <w:t>：全部 / 入门 / 基础。</w:t>
      </w:r>
    </w:p>
    <w:p w14:paraId="05A3B46E">
      <w:pPr>
        <w:pStyle w:val="18"/>
        <w:numPr>
          <w:ilvl w:val="0"/>
          <w:numId w:val="1"/>
        </w:numPr>
        <w:spacing w:after="70"/>
      </w:pPr>
      <w:r>
        <w:rPr>
          <w:b/>
          <w:bCs/>
        </w:rPr>
        <w:t>进度</w:t>
      </w:r>
      <w:r>
        <w:t>：已通过 / 尝试中 / 未开始，用来快速找到没做完的题。</w:t>
      </w:r>
    </w:p>
    <w:p w14:paraId="6FDCE3D6">
      <w:pPr>
        <w:pStyle w:val="18"/>
        <w:numPr>
          <w:ilvl w:val="0"/>
          <w:numId w:val="1"/>
        </w:numPr>
        <w:spacing w:after="70"/>
      </w:pPr>
      <w:r>
        <w:rPr>
          <w:b/>
          <w:bCs/>
        </w:rPr>
        <w:t>专题</w:t>
      </w:r>
      <w:r>
        <w:t>：哈希、枚举、二分、排序等标签；右上角搜索框支持按关键词搜题。</w:t>
      </w:r>
    </w:p>
    <w:p w14:paraId="4314D840">
      <w:pPr>
        <w:pStyle w:val="3"/>
        <w:keepNext/>
      </w:pPr>
      <w:bookmarkStart w:id="16" w:name="_Toc5571"/>
      <w:r>
        <w:t>3.3　读题与思路提示</w:t>
      </w:r>
      <w:bookmarkEnd w:id="16"/>
    </w:p>
    <w:p w14:paraId="24592F06">
      <w:pPr>
        <w:spacing w:after="120" w:line="330" w:lineRule="auto"/>
      </w:pPr>
      <w:r>
        <w:t>题目页左侧是题干、样例和提示。样例框右上角的「复制」会把输入直接放进剪贴板，方便本地调试。</w:t>
      </w:r>
    </w:p>
    <w:p w14:paraId="372A1D23">
      <w:pPr>
        <w:keepNext/>
        <w:spacing w:before="120" w:after="60"/>
        <w:jc w:val="center"/>
      </w:pPr>
      <w:r>
        <w:drawing>
          <wp:inline distT="0" distB="0" distL="0" distR="0">
            <wp:extent cx="5181600" cy="5524500"/>
            <wp:effectExtent l="0" t="0" r="0" b="0"/>
            <wp:docPr id="4" name="04-problem.png" descr="图 3-3　题目页：左边读题，右边写代码" title="图 3-3　题目页：左边读题，右边写代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-problem.png" descr="图 3-3　题目页：左边读题，右边写代码" title="图 3-3　题目页：左边读题，右边写代码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BCB0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3-3　题目页：左边读题，右边写代码</w:t>
      </w:r>
    </w:p>
    <w:p w14:paraId="25AEB41A">
      <w:pPr>
        <w:spacing w:after="120" w:line="330" w:lineRule="auto"/>
      </w:pPr>
      <w:r>
        <w:t>「思路提示」默认折叠，展开前可以先自己想。提示按「先给方向、再给方法、最后暗示数据结构」三步写，不会直接给代码。</w:t>
      </w:r>
    </w:p>
    <w:p w14:paraId="340EED54">
      <w:pPr>
        <w:pStyle w:val="3"/>
        <w:keepNext/>
      </w:pPr>
      <w:bookmarkStart w:id="17" w:name="_Toc13886"/>
      <w:r>
        <w:t>3.4　编写并提交代码</w:t>
      </w:r>
      <w:bookmarkEnd w:id="17"/>
    </w:p>
    <w:p w14:paraId="007B7CC4">
      <w:pPr>
        <w:spacing w:after="120" w:line="330" w:lineRule="auto"/>
      </w:pPr>
      <w:r>
        <w:t>右侧编辑器支持以下操作：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038"/>
      </w:tblGrid>
      <w:tr w14:paraId="7A08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53F6B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操作</w:t>
            </w:r>
          </w:p>
        </w:tc>
        <w:tc>
          <w:tcPr>
            <w:tcW w:w="7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C11A7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效果</w:t>
            </w:r>
          </w:p>
        </w:tc>
      </w:tr>
      <w:tr w14:paraId="3A66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E61B5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Tab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Shift + Tab</w:t>
            </w:r>
          </w:p>
        </w:tc>
        <w:tc>
          <w:tcPr>
            <w:tcW w:w="7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FB6A8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缩进 / 回退缩进 4 个空格</w:t>
            </w:r>
          </w:p>
        </w:tc>
      </w:tr>
      <w:tr w14:paraId="33C0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4F371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Ctrl + Enter</w:t>
            </w:r>
          </w:p>
        </w:tc>
        <w:tc>
          <w:tcPr>
            <w:tcW w:w="7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F29ED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直接提交，无需点按钮</w:t>
            </w:r>
          </w:p>
        </w:tc>
      </w:tr>
      <w:tr w14:paraId="64422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4E99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停止输入约 0.6 秒</w:t>
            </w:r>
          </w:p>
        </w:tc>
        <w:tc>
          <w:tcPr>
            <w:tcW w:w="7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DA0B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草稿自动保存到浏览器，刷新或关掉再回来会自动恢复</w:t>
            </w:r>
          </w:p>
        </w:tc>
      </w:tr>
      <w:tr w14:paraId="50998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C4A63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编辑器下方「清空草稿」</w:t>
            </w:r>
          </w:p>
        </w:tc>
        <w:tc>
          <w:tcPr>
            <w:tcW w:w="7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E5D31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丢弃当前草稿，恢复默认模板</w:t>
            </w:r>
          </w:p>
        </w:tc>
      </w:tr>
    </w:tbl>
    <w:p w14:paraId="64D25AD9">
      <w:pPr>
        <w:spacing w:after="160"/>
      </w:pPr>
    </w:p>
    <w:p w14:paraId="75495869">
      <w:pPr>
        <w:pStyle w:val="3"/>
        <w:keepNext/>
      </w:pPr>
      <w:bookmarkStart w:id="18" w:name="_Toc2922"/>
      <w:r>
        <w:t>3.5　看懂判题结果</w:t>
      </w:r>
      <w:bookmarkEnd w:id="18"/>
    </w:p>
    <w:p w14:paraId="0ADAC611">
      <w:pPr>
        <w:spacing w:after="120" w:line="330" w:lineRule="auto"/>
      </w:pPr>
      <w:r>
        <w:t>提交后会跳到判题详情页，顶部是用颜色区分的结果横幅，下面是逐测试点的情况和你的代码。</w:t>
      </w:r>
    </w:p>
    <w:p w14:paraId="095DECB7">
      <w:pPr>
        <w:keepNext/>
        <w:spacing w:before="120" w:after="60"/>
        <w:jc w:val="center"/>
      </w:pPr>
      <w:r>
        <w:drawing>
          <wp:inline distT="0" distB="0" distL="0" distR="0">
            <wp:extent cx="5181600" cy="5715000"/>
            <wp:effectExtent l="0" t="0" r="0" b="0"/>
            <wp:docPr id="5" name="05-submission-ac.png" descr="图 3-4　AC（通过）的判题详情" title="图 3-4　AC（通过）的判题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-submission-ac.png" descr="图 3-4　AC（通过）的判题详情" title="图 3-4　AC（通过）的判题详情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502B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3-4　AC（通过）的判题详情</w:t>
      </w:r>
    </w:p>
    <w:p w14:paraId="5DCFDA75">
      <w:pPr>
        <w:spacing w:after="120" w:line="330" w:lineRule="auto"/>
      </w:pPr>
      <w:r>
        <w:t>五种判题结果的含义和处理方式：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700"/>
        <w:gridCol w:w="3200"/>
        <w:gridCol w:w="2838"/>
      </w:tblGrid>
      <w:tr w14:paraId="7D08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AEA04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结果</w:t>
            </w:r>
          </w:p>
        </w:tc>
        <w:tc>
          <w:tcPr>
            <w:tcW w:w="2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A53C4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5C2F0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常见原因</w:t>
            </w:r>
          </w:p>
        </w:tc>
        <w:tc>
          <w:tcPr>
            <w:tcW w:w="2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1DF3D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建议</w:t>
            </w:r>
          </w:p>
        </w:tc>
      </w:tr>
      <w:tr w14:paraId="793D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DB16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AC</w:t>
            </w:r>
          </w:p>
        </w:tc>
        <w:tc>
          <w:tcPr>
            <w:tcW w:w="2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6595A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全部测试点通过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74EA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75E6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可以去看下一题，或把思路写进解题笔记</w:t>
            </w:r>
          </w:p>
        </w:tc>
      </w:tr>
      <w:tr w14:paraId="244FA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0948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WA</w:t>
            </w:r>
          </w:p>
        </w:tc>
        <w:tc>
          <w:tcPr>
            <w:tcW w:w="2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A041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输出与标准答案不一致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1D4F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格式不对、边界没考虑、逻辑漏洞</w:t>
            </w:r>
          </w:p>
        </w:tc>
        <w:tc>
          <w:tcPr>
            <w:tcW w:w="2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B6D0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拿样例先自测，注意空格、换行、大小写</w:t>
            </w:r>
          </w:p>
        </w:tc>
      </w:tr>
      <w:tr w14:paraId="7C71A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BB42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TLE</w:t>
            </w:r>
          </w:p>
        </w:tc>
        <w:tc>
          <w:tcPr>
            <w:tcW w:w="2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145E8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运行超过时间限制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4A806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死循环、算法复杂度过高</w:t>
            </w:r>
          </w:p>
        </w:tc>
        <w:tc>
          <w:tcPr>
            <w:tcW w:w="2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3BFE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看数据范围，想想能不能降到 O(n log n)</w:t>
            </w:r>
          </w:p>
        </w:tc>
      </w:tr>
      <w:tr w14:paraId="16E7D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806A6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RE</w:t>
            </w:r>
          </w:p>
        </w:tc>
        <w:tc>
          <w:tcPr>
            <w:tcW w:w="2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9285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运行出错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DB56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下标越界、除零、读输入越界</w:t>
            </w:r>
          </w:p>
        </w:tc>
        <w:tc>
          <w:tcPr>
            <w:tcW w:w="2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63346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看报错行号和中文提示，先修异常</w:t>
            </w:r>
          </w:p>
        </w:tc>
      </w:tr>
      <w:tr w14:paraId="7FDB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F087B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CE</w:t>
            </w:r>
          </w:p>
        </w:tc>
        <w:tc>
          <w:tcPr>
            <w:tcW w:w="2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D4FE6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代码无法运行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201EF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语法错误、用了禁止的模块</w:t>
            </w:r>
          </w:p>
        </w:tc>
        <w:tc>
          <w:tcPr>
            <w:tcW w:w="28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74851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按提示改语法；判题只允许标准库</w:t>
            </w:r>
          </w:p>
        </w:tc>
      </w:tr>
    </w:tbl>
    <w:p w14:paraId="1DAA1C43">
      <w:pPr>
        <w:spacing w:after="160"/>
      </w:pPr>
    </w:p>
    <w:p w14:paraId="17D5C026">
      <w:pPr>
        <w:spacing w:after="120" w:line="330" w:lineRule="auto"/>
      </w:pPr>
      <w:r>
        <w:t>RE 的提示会被翻译成新手能看懂的话，例如下标越界会显示：</w:t>
      </w:r>
    </w:p>
    <w:p w14:paraId="46B5F97A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第 5 行，IndexError：list index out of range</w:t>
      </w:r>
    </w:p>
    <w:p w14:paraId="31B94638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提示：下标越界：访问了列表中不存在的位置。索引从 0 开始，长度为 n 的列表最大下标是 n-1。</w:t>
      </w:r>
    </w:p>
    <w:p w14:paraId="17847225">
      <w:pPr>
        <w:spacing w:after="120"/>
      </w:pPr>
    </w:p>
    <w:p w14:paraId="5EDA6161">
      <w:pPr>
        <w:pStyle w:val="3"/>
        <w:keepNext/>
      </w:pPr>
      <w:bookmarkStart w:id="19" w:name="_Toc15228"/>
      <w:r>
        <w:t>3.6　把题加入错题本</w:t>
      </w:r>
      <w:bookmarkEnd w:id="19"/>
    </w:p>
    <w:p w14:paraId="6166C348">
      <w:pPr>
        <w:spacing w:after="120" w:line="330" w:lineRule="auto"/>
      </w:pPr>
      <w:r>
        <w:t>没做出来的题，在题目页或判题详情页点「加入错题本」，之后到「错题本」里补一句复盘：卡在哪、正确思路是什么。写下来比再做十道新题有用。</w:t>
      </w:r>
    </w:p>
    <w:p w14:paraId="34EEBA2A">
      <w:pPr>
        <w:pStyle w:val="2"/>
        <w:keepNext/>
        <w:pageBreakBefore/>
      </w:pPr>
      <w:bookmarkStart w:id="20" w:name="_Toc25140"/>
      <w:r>
        <w:t>第 4 章　功能详解</w:t>
      </w:r>
      <w:bookmarkEnd w:id="20"/>
    </w:p>
    <w:p w14:paraId="6271B74C">
      <w:pPr>
        <w:pStyle w:val="3"/>
        <w:keepNext/>
      </w:pPr>
      <w:bookmarkStart w:id="21" w:name="_Toc14385"/>
      <w:r>
        <w:t>4.1　题库与筛选</w:t>
      </w:r>
      <w:bookmarkEnd w:id="21"/>
    </w:p>
    <w:p w14:paraId="49A17FCE">
      <w:pPr>
        <w:spacing w:after="120" w:line="330" w:lineRule="auto"/>
      </w:pPr>
      <w:r>
        <w:t>题库支持难度、进度、专题三个维度的组合筛选，右上角还有关键词搜索。</w:t>
      </w:r>
    </w:p>
    <w:p w14:paraId="21F33BD3">
      <w:pPr>
        <w:pStyle w:val="18"/>
        <w:numPr>
          <w:ilvl w:val="0"/>
          <w:numId w:val="1"/>
        </w:numPr>
        <w:spacing w:after="70"/>
      </w:pPr>
      <w:r>
        <w:t>题号前面的数字在通过后会变成绿色，一眼能看出做了多少。</w:t>
      </w:r>
    </w:p>
    <w:p w14:paraId="21A57B5E">
      <w:pPr>
        <w:pStyle w:val="18"/>
        <w:numPr>
          <w:ilvl w:val="0"/>
          <w:numId w:val="1"/>
        </w:numPr>
        <w:spacing w:after="70"/>
      </w:pPr>
      <w:r>
        <w:t>列表显示每道题的测试点数量，方便预估判题时间。</w:t>
      </w:r>
    </w:p>
    <w:p w14:paraId="61F3AB8A">
      <w:pPr>
        <w:pStyle w:val="18"/>
        <w:numPr>
          <w:ilvl w:val="0"/>
          <w:numId w:val="1"/>
        </w:numPr>
        <w:spacing w:after="70"/>
      </w:pPr>
      <w:r>
        <w:t>未登录也能浏览题目，但提交代码需要先登录。</w:t>
      </w:r>
    </w:p>
    <w:p w14:paraId="5CD2E955">
      <w:pPr>
        <w:pStyle w:val="3"/>
        <w:keepNext/>
      </w:pPr>
      <w:bookmarkStart w:id="22" w:name="_Toc19200"/>
      <w:r>
        <w:t>4.2　做题页与草稿</w:t>
      </w:r>
      <w:bookmarkEnd w:id="22"/>
    </w:p>
    <w:p w14:paraId="53C8D8AF">
      <w:pPr>
        <w:spacing w:after="120" w:line="330" w:lineRule="auto"/>
      </w:pPr>
      <w:r>
        <w:t>做题页由左右两栏组成：左栏固定为题面，右栏是提交面板（编辑器、判题按钮、错题本、解题笔记、最近提交）。</w:t>
      </w:r>
    </w:p>
    <w:p w14:paraId="0BD38DAE">
      <w:pPr>
        <w:spacing w:after="120" w:line="330" w:lineRule="auto"/>
      </w:pPr>
      <w:r>
        <w:rPr>
          <w:b/>
          <w:bCs/>
        </w:rPr>
        <w:t>草稿自动保存</w:t>
      </w:r>
      <w:r>
        <w:t xml:space="preserve">：编辑器内容会按题目存进浏览器本地存储，键名为 </w:t>
      </w:r>
      <w:r>
        <w:rPr>
          <w:rFonts w:ascii="Consolas" w:hAnsi="Consolas" w:eastAsia="Consolas" w:cs="Consolas"/>
          <w:color w:val="1F4E79"/>
          <w:sz w:val="20"/>
          <w:szCs w:val="20"/>
        </w:rPr>
        <w:t>pyoj:draft:&lt;题目 id&gt;</w:t>
      </w:r>
      <w:r>
        <w:t>。刷新页面、切到别的题再回来，内容都会自动恢复；编辑器下方会显示「草稿已保存 时间」或「已恢复上次草稿」。换浏览器或清除浏览器数据后草稿会丢。</w:t>
      </w:r>
    </w:p>
    <w:p w14:paraId="60F51768">
      <w:pPr>
        <w:spacing w:after="120" w:line="330" w:lineRule="auto"/>
      </w:pPr>
      <w:r>
        <w:rPr>
          <w:b/>
          <w:bCs/>
        </w:rPr>
        <w:t>解题笔记</w:t>
      </w:r>
      <w:r>
        <w:t>：右栏底部的「解题笔记」可以随时展开写思路，保存后可在「个人中心 → 解题笔记」里统一查看。</w:t>
      </w:r>
    </w:p>
    <w:p w14:paraId="1C9CE0DB">
      <w:pPr>
        <w:pStyle w:val="3"/>
        <w:keepNext/>
      </w:pPr>
      <w:bookmarkStart w:id="23" w:name="_Toc15023"/>
      <w:r>
        <w:t>4.3　判题详情</w:t>
      </w:r>
      <w:bookmarkEnd w:id="23"/>
    </w:p>
    <w:p w14:paraId="19224D4C">
      <w:pPr>
        <w:spacing w:after="120" w:line="330" w:lineRule="auto"/>
      </w:pPr>
      <w:r>
        <w:t>判题详情页包含四部分：结果横幅（题目、测试点通过数、最大用时、提交时间）、判题信息（逐测试点结果）、提交的代码（带行号、可复制）、以及同题的历史提交。</w:t>
      </w:r>
    </w:p>
    <w:p w14:paraId="29968A21">
      <w:pPr>
        <w:pStyle w:val="18"/>
        <w:numPr>
          <w:ilvl w:val="0"/>
          <w:numId w:val="1"/>
        </w:numPr>
        <w:spacing w:after="70"/>
      </w:pPr>
      <w:r>
        <w:t>测试点表格里点「查看对比」，可以看到该测试点的输入、期望输出和实际输出。</w:t>
      </w:r>
    </w:p>
    <w:p w14:paraId="5CC24DAA">
      <w:pPr>
        <w:pStyle w:val="18"/>
        <w:numPr>
          <w:ilvl w:val="0"/>
          <w:numId w:val="1"/>
        </w:numPr>
        <w:spacing w:after="70"/>
      </w:pPr>
      <w:r>
        <w:t>WA 通常只跑到第一个失败测试点就停下，先把这一处改对再提交，比反复猜更高效。</w:t>
      </w:r>
    </w:p>
    <w:p w14:paraId="04D8A247">
      <w:pPr>
        <w:pStyle w:val="18"/>
        <w:numPr>
          <w:ilvl w:val="0"/>
          <w:numId w:val="1"/>
        </w:numPr>
        <w:spacing w:after="70"/>
      </w:pPr>
      <w:r>
        <w:t>CE / RE 的提示框会给出问题行号和修改建议。</w:t>
      </w:r>
    </w:p>
    <w:p w14:paraId="6C96A349">
      <w:pPr>
        <w:pStyle w:val="3"/>
        <w:keepNext/>
      </w:pPr>
      <w:bookmarkStart w:id="24" w:name="_Toc32766"/>
      <w:r>
        <w:t>4.4　提交记录</w:t>
      </w:r>
      <w:bookmarkEnd w:id="24"/>
    </w:p>
    <w:p w14:paraId="0FF8EDA0">
      <w:pPr>
        <w:spacing w:after="120" w:line="330" w:lineRule="auto"/>
      </w:pPr>
      <w:r>
        <w:t>「提交记录」按时间倒序列出你的全部提交，可按 AC / WA / TLE / RE / CE 筛选，也可以从题目页点「我的提交」只看某道题。每页 12 条，支持翻页。</w:t>
      </w:r>
    </w:p>
    <w:p w14:paraId="51F9632A">
      <w:pPr>
        <w:pStyle w:val="3"/>
        <w:keepNext/>
      </w:pPr>
      <w:bookmarkStart w:id="25" w:name="_Toc3305"/>
      <w:r>
        <w:t>4.5　错题本</w:t>
      </w:r>
      <w:bookmarkEnd w:id="25"/>
    </w:p>
    <w:p w14:paraId="7C2DFD8D">
      <w:pPr>
        <w:keepNext/>
        <w:spacing w:before="120" w:after="60"/>
        <w:jc w:val="center"/>
      </w:pPr>
      <w:r>
        <w:drawing>
          <wp:inline distT="0" distB="0" distL="0" distR="0">
            <wp:extent cx="4895850" cy="4029075"/>
            <wp:effectExtent l="0" t="0" r="0" b="0"/>
            <wp:docPr id="6" name="06-mistakes.png" descr="图 4-1　错题本与复盘笔记" title="图 4-1　错题本与复盘笔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-mistakes.png" descr="图 4-1　错题本与复盘笔记" title="图 4-1　错题本与复盘笔记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1C4F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4-1　错题本与复盘笔记</w:t>
      </w:r>
    </w:p>
    <w:p w14:paraId="03D02FBE">
      <w:pPr>
        <w:spacing w:after="120" w:line="330" w:lineRule="auto"/>
      </w:pPr>
      <w:r>
        <w:t>错题本记录你主动标记的题目，每题可以写一段复盘笔记，并显示这道题最近一次的判题结果。做完题后如果通过了，可以让它留在错题本里当复习清单，也可以一键移除。</w:t>
      </w:r>
    </w:p>
    <w:p w14:paraId="1F31B219">
      <w:pPr>
        <w:pStyle w:val="3"/>
        <w:keepNext/>
      </w:pPr>
      <w:bookmarkStart w:id="26" w:name="_Toc16853"/>
      <w:r>
        <w:t>4.6　解题笔记</w:t>
      </w:r>
      <w:bookmarkEnd w:id="26"/>
    </w:p>
    <w:p w14:paraId="694143F7">
      <w:pPr>
        <w:keepNext/>
        <w:spacing w:before="120" w:after="60"/>
        <w:jc w:val="center"/>
      </w:pPr>
      <w:r>
        <w:drawing>
          <wp:inline distT="0" distB="0" distL="0" distR="0">
            <wp:extent cx="4895850" cy="3962400"/>
            <wp:effectExtent l="0" t="0" r="0" b="0"/>
            <wp:docPr id="7" name="12-notes.png" descr="图 4-2　解题笔记列表" title="图 4-2　解题笔记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-notes.png" descr="图 4-2　解题笔记列表" title="图 4-2　解题笔记列表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6C3B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4-2　解题笔记列表</w:t>
      </w:r>
    </w:p>
    <w:p w14:paraId="0191F4EC">
      <w:pPr>
        <w:spacing w:after="120" w:line="330" w:lineRule="auto"/>
      </w:pPr>
      <w:r>
        <w:t>解题笔记和错题本的区别：错题本针对「做错过的题」，解题笔记针对「任何想记录的题」——包括一次做对但思路巧妙的题。两处内容独立保存，互不覆盖。</w:t>
      </w:r>
    </w:p>
    <w:p w14:paraId="3612E661">
      <w:pPr>
        <w:pStyle w:val="3"/>
        <w:keepNext/>
      </w:pPr>
      <w:bookmarkStart w:id="27" w:name="_Toc31101"/>
      <w:r>
        <w:t>4.7　专题训练</w:t>
      </w:r>
      <w:bookmarkEnd w:id="27"/>
    </w:p>
    <w:p w14:paraId="5B1529AD">
      <w:pPr>
        <w:spacing w:after="120" w:line="330" w:lineRule="auto"/>
      </w:pPr>
      <w:r>
        <w:t>「专题训练」把 16 道题编成 8 个有顺序的套题，每个专题有固定主题和一句话说明。页面会按提交记录自动算进度，并给出「开始训练 / 继续训练」入口，点进去就是下一道还没通过的题。</w:t>
      </w:r>
    </w:p>
    <w:p w14:paraId="450E4B03">
      <w:pPr>
        <w:keepNext/>
        <w:spacing w:before="120" w:after="60"/>
        <w:jc w:val="center"/>
      </w:pPr>
      <w:r>
        <w:drawing>
          <wp:inline distT="0" distB="0" distL="0" distR="0">
            <wp:extent cx="5181600" cy="4381500"/>
            <wp:effectExtent l="0" t="0" r="0" b="0"/>
            <wp:docPr id="8" name="09-topics.png" descr="图 4-3　专题训练总览" title="图 4-3　专题训练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9-topics.png" descr="图 4-3　专题训练总览" title="图 4-3　专题训练总览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0809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4-3　专题训练总览</w:t>
      </w:r>
    </w:p>
    <w:p w14:paraId="4C239CC4">
      <w:pPr>
        <w:keepNext/>
        <w:spacing w:before="120" w:after="60"/>
        <w:jc w:val="center"/>
      </w:pPr>
      <w:r>
        <w:drawing>
          <wp:inline distT="0" distB="0" distL="0" distR="0">
            <wp:extent cx="4895850" cy="3600450"/>
            <wp:effectExtent l="0" t="0" r="0" b="0"/>
            <wp:docPr id="9" name="10-topic-detail.png" descr="图 4-4　专题详情：按顺序做题、进度自动更新" title="图 4-4　专题详情：按顺序做题、进度自动更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-topic-detail.png" descr="图 4-4　专题详情：按顺序做题、进度自动更新" title="图 4-4　专题详情：按顺序做题、进度自动更新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0F0A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4-4　专题详情：按顺序做题、进度自动更新</w:t>
      </w:r>
    </w:p>
    <w:p w14:paraId="5D841E55">
      <w:pPr>
        <w:spacing w:after="120" w:line="330" w:lineRule="auto"/>
      </w:pPr>
      <w:r>
        <w:t>建议按专题顺序推进：同一组题会把同一个套路反复练，比东做一题西做一题更容易形成手感。</w:t>
      </w:r>
    </w:p>
    <w:p w14:paraId="32BC92CA">
      <w:pPr>
        <w:pStyle w:val="3"/>
        <w:keepNext/>
      </w:pPr>
      <w:bookmarkStart w:id="28" w:name="_Toc21230"/>
      <w:r>
        <w:t>4.8　语法卡片</w:t>
      </w:r>
      <w:bookmarkEnd w:id="28"/>
    </w:p>
    <w:p w14:paraId="43FBA0B8">
      <w:pPr>
        <w:spacing w:after="120" w:line="330" w:lineRule="auto"/>
      </w:pPr>
      <w:r>
        <w:t>「语法卡片」共 21 张，分 5 类：基础语法、容器与字符串、常用技巧、算法套路、易错点。支持分类筛选和关键词搜索，卡片默认折叠，点开才显示代码示例。</w:t>
      </w:r>
    </w:p>
    <w:p w14:paraId="1A44CE6D">
      <w:pPr>
        <w:keepNext/>
        <w:spacing w:before="120" w:after="60"/>
        <w:jc w:val="center"/>
      </w:pPr>
      <w:r>
        <w:drawing>
          <wp:inline distT="0" distB="0" distL="0" distR="0">
            <wp:extent cx="5095875" cy="6553200"/>
            <wp:effectExtent l="0" t="0" r="0" b="0"/>
            <wp:docPr id="10" name="11-cards.png" descr="图 4-5　语法卡片（折叠状态）" title="图 4-5　语法卡片（折叠状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-cards.png" descr="图 4-5　语法卡片（折叠状态）" title="图 4-5　语法卡片（折叠状态）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3200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4-5　语法卡片（折叠状态）</w:t>
      </w:r>
    </w:p>
    <w:p w14:paraId="611732E8">
      <w:pPr>
        <w:pStyle w:val="3"/>
        <w:keepNext/>
      </w:pPr>
      <w:bookmarkStart w:id="29" w:name="_Toc31312"/>
      <w:r>
        <w:t>4.9　个人中心</w:t>
      </w:r>
      <w:bookmarkEnd w:id="29"/>
    </w:p>
    <w:p w14:paraId="52836784">
      <w:pPr>
        <w:keepNext/>
        <w:spacing w:before="120" w:after="60"/>
        <w:jc w:val="center"/>
      </w:pPr>
      <w:r>
        <w:drawing>
          <wp:inline distT="0" distB="0" distL="0" distR="0">
            <wp:extent cx="4972050" cy="5476875"/>
            <wp:effectExtent l="0" t="0" r="0" b="0"/>
            <wp:docPr id="11" name="07-profile.png" descr="图 4-6　个人中心" title="图 4-6　个人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7-profile.png" descr="图 4-6　个人中心" title="图 4-6　个人中心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D0DC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4-6　个人中心</w:t>
      </w:r>
    </w:p>
    <w:p w14:paraId="75D2265E">
      <w:pPr>
        <w:spacing w:after="120" w:line="330" w:lineRule="auto"/>
      </w:pPr>
      <w:r>
        <w:t>个人中心汇总四类数据：已完成题量与完成度、提交次数、通过率、错题本数量；下面还有难度进度、各专题完成情况、最近提交和「接下来练这些」推荐。</w:t>
      </w:r>
    </w:p>
    <w:p w14:paraId="01171F6F">
      <w:pPr>
        <w:pStyle w:val="3"/>
        <w:keepNext/>
      </w:pPr>
      <w:bookmarkStart w:id="30" w:name="_Toc2615"/>
      <w:r>
        <w:t>4.10　学习报告与导出</w:t>
      </w:r>
      <w:bookmarkEnd w:id="30"/>
    </w:p>
    <w:p w14:paraId="77C5AB92">
      <w:pPr>
        <w:spacing w:after="120" w:line="330" w:lineRule="auto"/>
      </w:pPr>
      <w:r>
        <w:t>「学习报告」把刷题数据画成三张图，并自动生成学习建议：</w:t>
      </w:r>
    </w:p>
    <w:p w14:paraId="0DD05A54">
      <w:pPr>
        <w:pStyle w:val="18"/>
        <w:numPr>
          <w:ilvl w:val="0"/>
          <w:numId w:val="1"/>
        </w:numPr>
        <w:spacing w:after="70"/>
      </w:pPr>
      <w:r>
        <w:rPr>
          <w:b/>
          <w:bCs/>
        </w:rPr>
        <w:t>提交结果分布</w:t>
      </w:r>
      <w:r>
        <w:t>（环形图）：看清 AC / WA / TLE / RE / CE 各占多少。</w:t>
      </w:r>
    </w:p>
    <w:p w14:paraId="6003BFD6">
      <w:pPr>
        <w:pStyle w:val="18"/>
        <w:numPr>
          <w:ilvl w:val="0"/>
          <w:numId w:val="1"/>
        </w:numPr>
        <w:spacing w:after="70"/>
      </w:pPr>
      <w:r>
        <w:rPr>
          <w:b/>
          <w:bCs/>
        </w:rPr>
        <w:t>最近 14 天提交趋势</w:t>
      </w:r>
      <w:r>
        <w:t>（折线图）：直观看出练习节奏有没有断。</w:t>
      </w:r>
    </w:p>
    <w:p w14:paraId="165A4B82">
      <w:pPr>
        <w:pStyle w:val="18"/>
        <w:numPr>
          <w:ilvl w:val="0"/>
          <w:numId w:val="1"/>
        </w:numPr>
        <w:spacing w:after="70"/>
      </w:pPr>
      <w:r>
        <w:rPr>
          <w:b/>
          <w:bCs/>
        </w:rPr>
        <w:t>各专题完成度</w:t>
      </w:r>
      <w:r>
        <w:t>（条形图 + 明细表）：找出还没开始的专题。</w:t>
      </w:r>
    </w:p>
    <w:p w14:paraId="3FC53015">
      <w:pPr>
        <w:keepNext/>
        <w:spacing w:before="120" w:after="60"/>
        <w:jc w:val="center"/>
      </w:pPr>
      <w:r>
        <w:drawing>
          <wp:inline distT="0" distB="0" distL="0" distR="0">
            <wp:extent cx="3676650" cy="7562850"/>
            <wp:effectExtent l="0" t="0" r="0" b="0"/>
            <wp:docPr id="12" name="13-report.png" descr="图 4-7　学习报告" title="图 4-7　学习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3-report.png" descr="图 4-7　学习报告" title="图 4-7　学习报告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A616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4-7　学习报告</w:t>
      </w:r>
    </w:p>
    <w:p w14:paraId="413D3F34">
      <w:pPr>
        <w:keepNext/>
        <w:spacing w:after="120" w:line="330" w:lineRule="auto"/>
      </w:pPr>
      <w:r>
        <w:t>右上角提供三种导出方式：</w:t>
      </w:r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4238"/>
      </w:tblGrid>
      <w:tr w14:paraId="715EC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3FBBA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方式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A58D1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产物</w:t>
            </w:r>
          </w:p>
        </w:tc>
        <w:tc>
          <w:tcPr>
            <w:tcW w:w="42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D71F3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适用场景</w:t>
            </w:r>
          </w:p>
        </w:tc>
      </w:tr>
      <w:tr w14:paraId="5A6D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EA6F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导出 Markdown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9083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学习报告_YYYYMMDD.md</w:t>
            </w:r>
          </w:p>
        </w:tc>
        <w:tc>
          <w:tcPr>
            <w:tcW w:w="42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7354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粘进课程报告、周记或 GitHub Issue</w:t>
            </w:r>
          </w:p>
        </w:tc>
      </w:tr>
      <w:tr w14:paraId="72561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7B46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下载 HTML 报告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E1DF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学习报告_YYYYMMDD.html</w:t>
            </w:r>
          </w:p>
        </w:tc>
        <w:tc>
          <w:tcPr>
            <w:tcW w:w="42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A861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单个文件自带图表，双击即可看，也能打印成 PDF</w:t>
            </w:r>
          </w:p>
        </w:tc>
      </w:tr>
      <w:tr w14:paraId="1F01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63FFE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打印 / 另存为 PDF</w:t>
            </w:r>
          </w:p>
        </w:tc>
        <w:tc>
          <w:tcPr>
            <w:tcW w:w="32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4D04E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浏览器打印对话框</w:t>
            </w:r>
          </w:p>
        </w:tc>
        <w:tc>
          <w:tcPr>
            <w:tcW w:w="42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06C59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交作业、贴进答辩材料</w:t>
            </w:r>
          </w:p>
        </w:tc>
      </w:tr>
    </w:tbl>
    <w:p w14:paraId="12A69E25">
      <w:pPr>
        <w:spacing w:after="160"/>
      </w:pPr>
    </w:p>
    <w:p w14:paraId="01CE3646">
      <w:pPr>
        <w:keepNext/>
        <w:spacing w:before="120" w:after="60"/>
        <w:jc w:val="center"/>
      </w:pPr>
      <w:r>
        <w:drawing>
          <wp:inline distT="0" distB="0" distL="0" distR="0">
            <wp:extent cx="3886200" cy="5181600"/>
            <wp:effectExtent l="0" t="0" r="0" b="0"/>
            <wp:docPr id="13" name="14-report-export.png" descr="图 4-8　导出的独立 HTML 报告（图表已内嵌）" title="图 4-8　导出的独立 HTML 报告（图表已内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-report-export.png" descr="图 4-8　导出的独立 HTML 报告（图表已内嵌）" title="图 4-8　导出的独立 HTML 报告（图表已内嵌）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752F">
      <w:pPr>
        <w:spacing w:after="180"/>
        <w:jc w:val="center"/>
      </w:pPr>
      <w:r>
        <w:rPr>
          <w:rFonts w:ascii="Times New Roman" w:hAnsi="Times New Roman" w:eastAsia="宋体" w:cs="Times New Roman"/>
          <w:color w:val="6B7A90"/>
          <w:sz w:val="18"/>
          <w:szCs w:val="18"/>
        </w:rPr>
        <w:t>图 4-8　导出的独立 HTML 报告（图表已内嵌）</w:t>
      </w:r>
    </w:p>
    <w:p w14:paraId="0C50EFDC">
      <w:pPr>
        <w:pStyle w:val="2"/>
        <w:keepNext/>
        <w:pageBreakBefore/>
      </w:pPr>
      <w:bookmarkStart w:id="31" w:name="_Toc9422"/>
      <w:r>
        <w:t>第 5 章　学习建议</w:t>
      </w:r>
      <w:bookmarkEnd w:id="31"/>
    </w:p>
    <w:p w14:paraId="1694559A">
      <w:pPr>
        <w:pStyle w:val="3"/>
        <w:keepNext/>
      </w:pPr>
      <w:bookmarkStart w:id="32" w:name="_Toc8406"/>
      <w:r>
        <w:t>5.1　推荐顺序</w:t>
      </w:r>
      <w:bookmarkEnd w:id="32"/>
    </w:p>
    <w:p w14:paraId="0D9AFAEB">
      <w:pPr>
        <w:spacing w:after="120" w:line="330" w:lineRule="auto"/>
      </w:pPr>
      <w:r>
        <w:t>整个题库的难度是递增的，建议按「入门 → 基础」的顺序推进，同时用专题把同类题串起来：</w:t>
      </w:r>
    </w:p>
    <w:p w14:paraId="3E1EB80F">
      <w:pPr>
        <w:pStyle w:val="18"/>
        <w:numPr>
          <w:ilvl w:val="0"/>
          <w:numId w:val="3"/>
        </w:numPr>
        <w:spacing w:after="90"/>
      </w:pPr>
      <w:r>
        <w:rPr>
          <w:b/>
          <w:bCs/>
        </w:rPr>
        <w:t>入门 1–5 题</w:t>
      </w:r>
      <w:r>
        <w:t>：两数之和、判断素数、回文字符串、斐波那契数列、字符统计，先把判题流程和基本套路跑顺。</w:t>
      </w:r>
    </w:p>
    <w:p w14:paraId="71936D7C">
      <w:pPr>
        <w:pStyle w:val="18"/>
        <w:numPr>
          <w:ilvl w:val="0"/>
          <w:numId w:val="3"/>
        </w:numPr>
        <w:spacing w:after="90"/>
      </w:pPr>
      <w:r>
        <w:rPr>
          <w:b/>
          <w:bCs/>
        </w:rPr>
        <w:t>入门 6–8 题</w:t>
      </w:r>
      <w:r>
        <w:t>：最大值与下标、凯撒密码、求阶乘，练习边界处理和字符串遍历。</w:t>
      </w:r>
    </w:p>
    <w:p w14:paraId="17FD754D">
      <w:pPr>
        <w:pStyle w:val="18"/>
        <w:numPr>
          <w:ilvl w:val="0"/>
          <w:numId w:val="3"/>
        </w:numPr>
        <w:spacing w:after="90"/>
      </w:pPr>
      <w:r>
        <w:rPr>
          <w:b/>
          <w:bCs/>
        </w:rPr>
        <w:t>基础 9–12 题</w:t>
      </w:r>
      <w:r>
        <w:t>：二分查找、第 k 小的数、括号匹配、区间合并，开始接触经典算法结构。</w:t>
      </w:r>
    </w:p>
    <w:p w14:paraId="54E77C74">
      <w:pPr>
        <w:pStyle w:val="18"/>
        <w:numPr>
          <w:ilvl w:val="0"/>
          <w:numId w:val="3"/>
        </w:numPr>
        <w:spacing w:after="90"/>
      </w:pPr>
      <w:r>
        <w:rPr>
          <w:b/>
          <w:bCs/>
        </w:rPr>
        <w:t>基础 13–16 题</w:t>
      </w:r>
      <w:r>
        <w:t>：阶乘末尾零、爬楼梯、日期差、砍树（二分答案），补数学与二分答案。</w:t>
      </w:r>
    </w:p>
    <w:p w14:paraId="63376C1E">
      <w:pPr>
        <w:pBdr>
          <w:left w:val="single" w:color="F0A020" w:sz="18" w:space="8"/>
        </w:pBdr>
        <w:shd w:val="clear" w:fill="FFF8E6"/>
        <w:spacing w:before="120" w:after="160"/>
        <w:ind w:left="180" w:right="120"/>
      </w:pPr>
      <w:r>
        <w:rPr>
          <w:sz w:val="20"/>
          <w:szCs w:val="20"/>
        </w:rPr>
        <w:t>如果某道题 30 分钟仍没有思路，先看提示的第一条；照着第一条能推进就继续，推不动再点「加入错题本」，第二天再看。</w:t>
      </w:r>
    </w:p>
    <w:p w14:paraId="6ABB00A8">
      <w:pPr>
        <w:pStyle w:val="3"/>
        <w:keepNext/>
      </w:pPr>
      <w:bookmarkStart w:id="33" w:name="_Toc2369"/>
      <w:r>
        <w:t>5.2　七周节奏参考</w:t>
      </w:r>
      <w:bookmarkEnd w:id="33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800"/>
        <w:gridCol w:w="3738"/>
      </w:tblGrid>
      <w:tr w14:paraId="2540C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A8AFD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周次</w:t>
            </w:r>
          </w:p>
        </w:tc>
        <w:tc>
          <w:tcPr>
            <w:tcW w:w="4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71C34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目标</w:t>
            </w:r>
          </w:p>
        </w:tc>
        <w:tc>
          <w:tcPr>
            <w:tcW w:w="3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20E0B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用到的功能</w:t>
            </w:r>
          </w:p>
        </w:tc>
      </w:tr>
      <w:tr w14:paraId="7648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C36E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第 1 周</w:t>
            </w:r>
          </w:p>
        </w:tc>
        <w:tc>
          <w:tcPr>
            <w:tcW w:w="4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98C6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装好环境，做完入门前 3 题</w:t>
            </w:r>
          </w:p>
        </w:tc>
        <w:tc>
          <w:tcPr>
            <w:tcW w:w="3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E470A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题库筛选、判题详情</w:t>
            </w:r>
          </w:p>
        </w:tc>
      </w:tr>
      <w:tr w14:paraId="514DD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FC75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第 2 周</w:t>
            </w:r>
          </w:p>
        </w:tc>
        <w:tc>
          <w:tcPr>
            <w:tcW w:w="4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EA6D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完成全部入门题，建立错题本习惯</w:t>
            </w:r>
          </w:p>
        </w:tc>
        <w:tc>
          <w:tcPr>
            <w:tcW w:w="3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6DE8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错题本、解题笔记</w:t>
            </w:r>
          </w:p>
        </w:tc>
      </w:tr>
      <w:tr w14:paraId="2189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65EBD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第 3 周</w:t>
            </w:r>
          </w:p>
        </w:tc>
        <w:tc>
          <w:tcPr>
            <w:tcW w:w="4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F956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专攻二分与排序两个专题</w:t>
            </w:r>
          </w:p>
        </w:tc>
        <w:tc>
          <w:tcPr>
            <w:tcW w:w="3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ED69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专题训练、语法卡片</w:t>
            </w:r>
          </w:p>
        </w:tc>
      </w:tr>
      <w:tr w14:paraId="162C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91D0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第 4 周</w:t>
            </w:r>
          </w:p>
        </w:tc>
        <w:tc>
          <w:tcPr>
            <w:tcW w:w="4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A5A2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完成基础题中的字符串 / 模拟类</w:t>
            </w:r>
          </w:p>
        </w:tc>
        <w:tc>
          <w:tcPr>
            <w:tcW w:w="3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22BF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题库、提交记录</w:t>
            </w:r>
          </w:p>
        </w:tc>
      </w:tr>
      <w:tr w14:paraId="0FBFA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43D4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第 5 周</w:t>
            </w:r>
          </w:p>
        </w:tc>
        <w:tc>
          <w:tcPr>
            <w:tcW w:w="4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26B6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补递归、数学专题，整理笔记</w:t>
            </w:r>
          </w:p>
        </w:tc>
        <w:tc>
          <w:tcPr>
            <w:tcW w:w="3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9AC8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解题笔记、卡片</w:t>
            </w:r>
          </w:p>
        </w:tc>
      </w:tr>
      <w:tr w14:paraId="578B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1032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第 6 周</w:t>
            </w:r>
          </w:p>
        </w:tc>
        <w:tc>
          <w:tcPr>
            <w:tcW w:w="4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9C87D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重做错题，写复盘</w:t>
            </w:r>
          </w:p>
        </w:tc>
        <w:tc>
          <w:tcPr>
            <w:tcW w:w="3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48CA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错题本、学习报告</w:t>
            </w:r>
          </w:p>
        </w:tc>
      </w:tr>
      <w:tr w14:paraId="0A5A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75987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第 7 周</w:t>
            </w:r>
          </w:p>
        </w:tc>
        <w:tc>
          <w:tcPr>
            <w:tcW w:w="48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29744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导出报告，准备答辩材料</w:t>
            </w:r>
          </w:p>
        </w:tc>
        <w:tc>
          <w:tcPr>
            <w:tcW w:w="3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09C49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学习报告导出、截图</w:t>
            </w:r>
          </w:p>
        </w:tc>
      </w:tr>
    </w:tbl>
    <w:p w14:paraId="400A15BD">
      <w:pPr>
        <w:spacing w:after="160"/>
      </w:pPr>
    </w:p>
    <w:p w14:paraId="25E1D1E9">
      <w:pPr>
        <w:pStyle w:val="3"/>
        <w:keepNext/>
      </w:pPr>
      <w:bookmarkStart w:id="34" w:name="_Toc15017"/>
      <w:r>
        <w:t>5.3　复盘三步法</w:t>
      </w:r>
      <w:bookmarkEnd w:id="34"/>
    </w:p>
    <w:p w14:paraId="03EEEFA3">
      <w:pPr>
        <w:pStyle w:val="18"/>
        <w:numPr>
          <w:ilvl w:val="0"/>
          <w:numId w:val="4"/>
        </w:numPr>
        <w:spacing w:after="90"/>
      </w:pPr>
      <w:r>
        <w:rPr>
          <w:b/>
          <w:bCs/>
        </w:rPr>
        <w:t>当天</w:t>
      </w:r>
      <w:r>
        <w:t>：没过的题写一句「错在哪」，例如「忘了题目要求下标从 1 开始」。</w:t>
      </w:r>
    </w:p>
    <w:p w14:paraId="613F0FC4">
      <w:pPr>
        <w:pStyle w:val="18"/>
        <w:numPr>
          <w:ilvl w:val="0"/>
          <w:numId w:val="4"/>
        </w:numPr>
        <w:spacing w:after="90"/>
      </w:pPr>
      <w:r>
        <w:rPr>
          <w:b/>
          <w:bCs/>
        </w:rPr>
        <w:t>第二天</w:t>
      </w:r>
      <w:r>
        <w:t>：只做错题本里的题，不看旧代码，重新写一遍。</w:t>
      </w:r>
    </w:p>
    <w:p w14:paraId="7648A449">
      <w:pPr>
        <w:pStyle w:val="18"/>
        <w:numPr>
          <w:ilvl w:val="0"/>
          <w:numId w:val="4"/>
        </w:numPr>
        <w:spacing w:after="90"/>
      </w:pPr>
      <w:r>
        <w:rPr>
          <w:b/>
          <w:bCs/>
        </w:rPr>
        <w:t>周末</w:t>
      </w:r>
      <w:r>
        <w:t>：看学习报告里的专题完成度和 14 天趋势，决定下周先补哪个专题。</w:t>
      </w:r>
    </w:p>
    <w:p w14:paraId="021CBA05">
      <w:pPr>
        <w:spacing w:after="120" w:line="330" w:lineRule="auto"/>
      </w:pPr>
      <w:r>
        <w:t>判题结果的具体处理方式见 3.5 节的表格；核心原则只有一条：</w:t>
      </w:r>
      <w:r>
        <w:rPr>
          <w:b/>
          <w:bCs/>
        </w:rPr>
        <w:t>先定位问题，再改代码</w:t>
      </w:r>
      <w:r>
        <w:t>，不要靠反复提交碰运气。</w:t>
      </w:r>
    </w:p>
    <w:p w14:paraId="41F4C5AF">
      <w:pPr>
        <w:pStyle w:val="2"/>
        <w:keepNext/>
        <w:pageBreakBefore/>
      </w:pPr>
      <w:bookmarkStart w:id="35" w:name="_Toc9702"/>
      <w:r>
        <w:t>第 6 章　常见问题</w:t>
      </w:r>
      <w:bookmarkEnd w:id="35"/>
    </w:p>
    <w:p w14:paraId="4F96D444">
      <w:pPr>
        <w:spacing w:before="140" w:after="40"/>
      </w:pPr>
      <w:r>
        <w:rPr>
          <w:rFonts w:ascii="Arial" w:hAnsi="Arial" w:eastAsia="微软雅黑" w:cs="Arial"/>
          <w:b/>
          <w:bCs/>
          <w:sz w:val="21"/>
          <w:szCs w:val="21"/>
        </w:rPr>
        <w:t>Q1　启动时提示端口 5000 被占用怎么办？</w:t>
      </w:r>
    </w:p>
    <w:p w14:paraId="7F8F466A">
      <w:pPr>
        <w:spacing w:after="120" w:line="330" w:lineRule="auto"/>
      </w:pPr>
      <w:r>
        <w:t xml:space="preserve">改 </w:t>
      </w:r>
      <w:r>
        <w:rPr>
          <w:rFonts w:ascii="Consolas" w:hAnsi="Consolas" w:eastAsia="Consolas" w:cs="Consolas"/>
          <w:color w:val="1F4E79"/>
          <w:sz w:val="20"/>
          <w:szCs w:val="20"/>
        </w:rPr>
        <w:t>.env</w:t>
      </w:r>
      <w:r>
        <w:t xml:space="preserve"> 里的 </w:t>
      </w:r>
      <w:r>
        <w:rPr>
          <w:rFonts w:ascii="Consolas" w:hAnsi="Consolas" w:eastAsia="Consolas" w:cs="Consolas"/>
          <w:color w:val="1F4E79"/>
          <w:sz w:val="20"/>
          <w:szCs w:val="20"/>
        </w:rPr>
        <w:t>PORT=5001</w:t>
      </w:r>
      <w:r>
        <w:t xml:space="preserve"> 后重启；或者用 </w:t>
      </w:r>
      <w:r>
        <w:rPr>
          <w:rFonts w:ascii="Consolas" w:hAnsi="Consolas" w:eastAsia="Consolas" w:cs="Consolas"/>
          <w:color w:val="1F4E79"/>
          <w:sz w:val="20"/>
          <w:szCs w:val="20"/>
        </w:rPr>
        <w:t>netstat -ano | findstr :5000</w:t>
      </w:r>
      <w:r>
        <w:t xml:space="preserve"> 找到占用进程并结束它。</w:t>
      </w:r>
    </w:p>
    <w:p w14:paraId="38210912">
      <w:pPr>
        <w:spacing w:before="140" w:after="40"/>
      </w:pPr>
      <w:r>
        <w:rPr>
          <w:rFonts w:ascii="Arial" w:hAnsi="Arial" w:eastAsia="微软雅黑" w:cs="Arial"/>
          <w:b/>
          <w:bCs/>
          <w:sz w:val="21"/>
          <w:szCs w:val="21"/>
        </w:rPr>
        <w:t>Q2　依赖装不上 / 一直卡在下载？</w:t>
      </w:r>
    </w:p>
    <w:p w14:paraId="344BB7DC">
      <w:pPr>
        <w:spacing w:after="120" w:line="330" w:lineRule="auto"/>
      </w:pPr>
      <w:r>
        <w:t>加国内镜像：</w:t>
      </w:r>
      <w:r>
        <w:rPr>
          <w:rFonts w:ascii="Consolas" w:hAnsi="Consolas" w:eastAsia="Consolas" w:cs="Consolas"/>
          <w:color w:val="1F4E79"/>
          <w:sz w:val="20"/>
          <w:szCs w:val="20"/>
        </w:rPr>
        <w:t>-i https://pypi.tuna.tsinghua.edu.cn/simple</w:t>
      </w:r>
      <w:r>
        <w:t xml:space="preserve">。如果之前失败过，删掉 </w:t>
      </w:r>
      <w:r>
        <w:rPr>
          <w:rFonts w:ascii="Consolas" w:hAnsi="Consolas" w:eastAsia="Consolas" w:cs="Consolas"/>
          <w:color w:val="1F4E79"/>
          <w:sz w:val="20"/>
          <w:szCs w:val="20"/>
        </w:rPr>
        <w:t>.venv</w:t>
      </w:r>
      <w:r>
        <w:t xml:space="preserve"> 重新创建再装。</w:t>
      </w:r>
    </w:p>
    <w:p w14:paraId="16B42346">
      <w:pPr>
        <w:spacing w:before="140" w:after="40"/>
      </w:pPr>
      <w:r>
        <w:rPr>
          <w:rFonts w:ascii="Arial" w:hAnsi="Arial" w:eastAsia="微软雅黑" w:cs="Arial"/>
          <w:b/>
          <w:bCs/>
          <w:sz w:val="21"/>
          <w:szCs w:val="21"/>
        </w:rPr>
        <w:t>Q3　MySQL 报 `Access denied for user 'root'@'localhost'`？</w:t>
      </w:r>
    </w:p>
    <w:p w14:paraId="2758E93A">
      <w:pPr>
        <w:spacing w:after="120" w:line="330" w:lineRule="auto"/>
      </w:pPr>
      <w:r>
        <w:t xml:space="preserve">密码不对。先用 </w:t>
      </w:r>
      <w:r>
        <w:rPr>
          <w:rFonts w:ascii="Consolas" w:hAnsi="Consolas" w:eastAsia="Consolas" w:cs="Consolas"/>
          <w:color w:val="1F4E79"/>
          <w:sz w:val="20"/>
          <w:szCs w:val="20"/>
        </w:rPr>
        <w:t>mysql -u root -p</w:t>
      </w:r>
      <w:r>
        <w:t xml:space="preserve"> 确认能登录，再把正确密码填进 </w:t>
      </w:r>
      <w:r>
        <w:rPr>
          <w:rFonts w:ascii="Consolas" w:hAnsi="Consolas" w:eastAsia="Consolas" w:cs="Consolas"/>
          <w:color w:val="1F4E79"/>
          <w:sz w:val="20"/>
          <w:szCs w:val="20"/>
        </w:rPr>
        <w:t>.env</w:t>
      </w:r>
      <w:r>
        <w:t xml:space="preserve"> 的 </w:t>
      </w:r>
      <w:r>
        <w:rPr>
          <w:rFonts w:ascii="Consolas" w:hAnsi="Consolas" w:eastAsia="Consolas" w:cs="Consolas"/>
          <w:color w:val="1F4E79"/>
          <w:sz w:val="20"/>
          <w:szCs w:val="20"/>
        </w:rPr>
        <w:t>DATABASE_URL</w:t>
      </w:r>
      <w:r>
        <w:t xml:space="preserve">，然后重新 </w:t>
      </w:r>
      <w:r>
        <w:rPr>
          <w:rFonts w:ascii="Consolas" w:hAnsi="Consolas" w:eastAsia="Consolas" w:cs="Consolas"/>
          <w:color w:val="1F4E79"/>
          <w:sz w:val="20"/>
          <w:szCs w:val="20"/>
        </w:rPr>
        <w:t>manage.py init</w:t>
      </w:r>
      <w:r>
        <w:t>。</w:t>
      </w:r>
    </w:p>
    <w:p w14:paraId="09DD3D9A">
      <w:pPr>
        <w:spacing w:before="140" w:after="40"/>
      </w:pPr>
      <w:r>
        <w:rPr>
          <w:rFonts w:ascii="Arial" w:hAnsi="Arial" w:eastAsia="微软雅黑" w:cs="Arial"/>
          <w:b/>
          <w:bCs/>
          <w:sz w:val="21"/>
          <w:szCs w:val="21"/>
        </w:rPr>
        <w:t>Q4　判题一直是 TLE？</w:t>
      </w:r>
    </w:p>
    <w:p w14:paraId="2C458936">
      <w:pPr>
        <w:spacing w:after="120" w:line="330" w:lineRule="auto"/>
      </w:pPr>
      <w:r>
        <w:t xml:space="preserve">先用样例在本地跑一遍；检查 </w:t>
      </w:r>
      <w:r>
        <w:rPr>
          <w:rFonts w:ascii="Consolas" w:hAnsi="Consolas" w:eastAsia="Consolas" w:cs="Consolas"/>
          <w:color w:val="1F4E79"/>
          <w:sz w:val="20"/>
          <w:szCs w:val="20"/>
        </w:rPr>
        <w:t>while</w:t>
      </w:r>
      <w:r>
        <w:t xml:space="preserve"> 条件、输入是否读完，或算法复杂度过高。题目里的「数据范围」就是判断复杂度的依据。</w:t>
      </w:r>
    </w:p>
    <w:p w14:paraId="1651336F">
      <w:pPr>
        <w:spacing w:before="140" w:after="40"/>
      </w:pPr>
      <w:r>
        <w:rPr>
          <w:rFonts w:ascii="Arial" w:hAnsi="Arial" w:eastAsia="微软雅黑" w:cs="Arial"/>
          <w:b/>
          <w:bCs/>
          <w:sz w:val="21"/>
          <w:szCs w:val="21"/>
        </w:rPr>
        <w:t>Q5　提示「代码使用了禁止的模块」？</w:t>
      </w:r>
    </w:p>
    <w:p w14:paraId="1491DF07">
      <w:pPr>
        <w:spacing w:after="120" w:line="330" w:lineRule="auto"/>
      </w:pPr>
      <w:r>
        <w:t>判题环境只允许 Python 标准库中的算法相关模块，</w:t>
      </w:r>
      <w:r>
        <w:rPr>
          <w:rFonts w:ascii="Consolas" w:hAnsi="Consolas" w:eastAsia="Consolas" w:cs="Consolas"/>
          <w:color w:val="1F4E79"/>
          <w:sz w:val="20"/>
          <w:szCs w:val="20"/>
        </w:rPr>
        <w:t>os / subprocess / socket / urllib</w:t>
      </w:r>
      <w:r>
        <w:t xml:space="preserve"> 等会被拦截，正常解题用不到。</w:t>
      </w:r>
    </w:p>
    <w:p w14:paraId="77A5E597">
      <w:pPr>
        <w:spacing w:before="140" w:after="40"/>
      </w:pPr>
      <w:r>
        <w:rPr>
          <w:rFonts w:ascii="Arial" w:hAnsi="Arial" w:eastAsia="微软雅黑" w:cs="Arial"/>
          <w:b/>
          <w:bCs/>
          <w:sz w:val="21"/>
          <w:szCs w:val="21"/>
        </w:rPr>
        <w:t>Q6　草稿存在哪里？换电脑能看到吗？</w:t>
      </w:r>
    </w:p>
    <w:p w14:paraId="14811FDC">
      <w:pPr>
        <w:spacing w:after="120" w:line="330" w:lineRule="auto"/>
      </w:pPr>
      <w:r>
        <w:t>存在浏览器的 localStorage，按题目 ID 保存，只在本机当前浏览器有效；清除浏览器数据或换浏览器后草稿会丢。</w:t>
      </w:r>
    </w:p>
    <w:p w14:paraId="51BD5E5F">
      <w:pPr>
        <w:spacing w:before="140" w:after="40"/>
      </w:pPr>
      <w:r>
        <w:rPr>
          <w:rFonts w:ascii="Arial" w:hAnsi="Arial" w:eastAsia="微软雅黑" w:cs="Arial"/>
          <w:b/>
          <w:bCs/>
          <w:sz w:val="21"/>
          <w:szCs w:val="21"/>
        </w:rPr>
        <w:t>Q7　导出的报告打开是乱码？</w:t>
      </w:r>
    </w:p>
    <w:p w14:paraId="5FCD5FBF">
      <w:pPr>
        <w:spacing w:after="120" w:line="330" w:lineRule="auto"/>
      </w:pPr>
      <w:r>
        <w:t>文件是 UTF-8 编码，用 VS Code、Typora 或 Edge / Chrome 打开即可；Windows 记事本请选择 UTF-8 编码。</w:t>
      </w:r>
    </w:p>
    <w:p w14:paraId="55A0AF34">
      <w:pPr>
        <w:spacing w:before="140" w:after="40"/>
      </w:pPr>
      <w:r>
        <w:rPr>
          <w:rFonts w:ascii="Arial" w:hAnsi="Arial" w:eastAsia="微软雅黑" w:cs="Arial"/>
          <w:b/>
          <w:bCs/>
          <w:sz w:val="21"/>
          <w:szCs w:val="21"/>
        </w:rPr>
        <w:t>Q8　打印成 PDF 时图表被截断？</w:t>
      </w:r>
    </w:p>
    <w:p w14:paraId="56BB5E51">
      <w:pPr>
        <w:spacing w:after="120" w:line="330" w:lineRule="auto"/>
      </w:pPr>
      <w:r>
        <w:t>打印对话框里把边距设为「默认」、勾选「背景图形」；页面已按 A4 做了防分页处理。</w:t>
      </w:r>
    </w:p>
    <w:p w14:paraId="268E8725">
      <w:pPr>
        <w:pStyle w:val="2"/>
        <w:keepNext/>
        <w:pageBreakBefore/>
      </w:pPr>
      <w:bookmarkStart w:id="36" w:name="_Toc26499"/>
      <w:r>
        <w:t>第 7 章　附录</w:t>
      </w:r>
      <w:bookmarkEnd w:id="36"/>
    </w:p>
    <w:p w14:paraId="33F2B5A2">
      <w:pPr>
        <w:pStyle w:val="3"/>
        <w:keepNext/>
      </w:pPr>
      <w:bookmarkStart w:id="37" w:name="_Toc21414"/>
      <w:r>
        <w:t>附录 A　目录结构</w:t>
      </w:r>
      <w:bookmarkEnd w:id="37"/>
    </w:p>
    <w:p w14:paraId="2EE69837">
      <w:pPr>
        <w:shd w:val="clear" w:fill="F4F6FA"/>
        <w:spacing w:before="10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python-oj/</w:t>
      </w:r>
    </w:p>
    <w:p w14:paraId="6A6ECDBC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app.py              # 应用工厂：蓝图、CSRF、错误页</w:t>
      </w:r>
    </w:p>
    <w:p w14:paraId="4D716CC4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judge.py            # 本地判题：语法检查、子进程、输出比对、报错翻译</w:t>
      </w:r>
    </w:p>
    <w:p w14:paraId="2D38DB3F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judge_runner.py     # 判题子进程入口：限制用户程序输出体积</w:t>
      </w:r>
    </w:p>
    <w:p w14:paraId="1C28F209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models.py           # 8 张表的数据模型</w:t>
      </w:r>
    </w:p>
    <w:p w14:paraId="7C898D9A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stats.py            # 刷题统计</w:t>
      </w:r>
    </w:p>
    <w:p w14:paraId="63796F1C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charts.py           # 服务端 SVG 图表（环形 / 折线 / 条形）</w:t>
      </w:r>
    </w:p>
    <w:p w14:paraId="4953DFAA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seed_data.py        # 16 道题的题干、提示、测试点、参考解</w:t>
      </w:r>
    </w:p>
    <w:p w14:paraId="124537E5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topics_data.py      # 8 个专题配置</w:t>
      </w:r>
    </w:p>
    <w:p w14:paraId="44B858C5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cards_data.py       # 21 张语法卡片</w:t>
      </w:r>
    </w:p>
    <w:p w14:paraId="5F6F10CD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manage.py           # init / seed / topics / cards / demo / db-check</w:t>
      </w:r>
    </w:p>
    <w:p w14:paraId="6731F684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schema.sql          # MySQL 8 建表脚本</w:t>
      </w:r>
    </w:p>
    <w:p w14:paraId="0A5C642D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views/              # 路由：auth / problems / topics / cards / records / report</w:t>
      </w:r>
    </w:p>
    <w:p w14:paraId="0B685320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templates/          # Jinja2 模板</w:t>
      </w:r>
    </w:p>
    <w:p w14:paraId="098772A9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static/             # 自定义样式、脚本、本地 Bootstrap</w:t>
      </w:r>
    </w:p>
    <w:p w14:paraId="298C532F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├─ tools/              # 自检、演示数据、截图、报告导出脚本</w:t>
      </w:r>
    </w:p>
    <w:p w14:paraId="2731EB1F">
      <w:pPr>
        <w:shd w:val="clear" w:fill="F4F6FA"/>
        <w:spacing w:before="0" w:after="0" w:line="250" w:lineRule="auto"/>
        <w:ind w:left="220" w:right="160"/>
        <w:jc w:val="left"/>
      </w:pPr>
      <w:r>
        <w:rPr>
          <w:rFonts w:ascii="Consolas" w:hAnsi="Consolas" w:eastAsia="Consolas" w:cs="Consolas"/>
          <w:color w:val="1F2937"/>
          <w:sz w:val="18"/>
          <w:szCs w:val="18"/>
        </w:rPr>
        <w:t>└─ docs/               # 截图、示例报告、本说明书</w:t>
      </w:r>
    </w:p>
    <w:p w14:paraId="631DD928">
      <w:pPr>
        <w:spacing w:after="120"/>
      </w:pPr>
    </w:p>
    <w:p w14:paraId="1857FC16">
      <w:pPr>
        <w:pStyle w:val="3"/>
        <w:keepNext/>
      </w:pPr>
      <w:bookmarkStart w:id="38" w:name="_Toc2942"/>
      <w:r>
        <w:t>附录 B　常用命令速查</w:t>
      </w:r>
      <w:bookmarkEnd w:id="38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6038"/>
      </w:tblGrid>
      <w:tr w14:paraId="5046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74F53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命令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923B9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作用</w:t>
            </w:r>
          </w:p>
        </w:tc>
      </w:tr>
      <w:tr w14:paraId="0EA0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F6A78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.venv\Scripts\python.exe app.py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6615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启动站点（默认 http://127.0.0.1:5000）</w:t>
            </w:r>
          </w:p>
        </w:tc>
      </w:tr>
      <w:tr w14:paraId="66AA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244CE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manage.py init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5250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建库建表 + 导入题库 / 专题 / 卡片</w:t>
            </w:r>
          </w:p>
        </w:tc>
      </w:tr>
      <w:tr w14:paraId="787EA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3FE8D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manage.py seed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topics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cards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EAE8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只重新导入对应数据</w:t>
            </w:r>
          </w:p>
        </w:tc>
      </w:tr>
      <w:tr w14:paraId="5DE32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D8EE7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manage.py demo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0B6B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创建演示账号 demo / demo123456</w:t>
            </w:r>
          </w:p>
        </w:tc>
      </w:tr>
      <w:tr w14:paraId="4331F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BAD65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manage.py db-check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8C4B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查看当前数据库与数据量</w:t>
            </w:r>
          </w:p>
        </w:tc>
      </w:tr>
      <w:tr w14:paraId="056D2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A801A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tools\verify_seed.py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6240D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用参考解校验全部测试点，并检查专题 / 卡片数据</w:t>
            </w:r>
          </w:p>
        </w:tc>
      </w:tr>
      <w:tr w14:paraId="119A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1B5D8">
            <w:pPr>
              <w:keepNext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tools\smoke_test.py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9619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端到端冒烟测试（注册、判题、笔记、报告导出等）</w:t>
            </w:r>
          </w:p>
        </w:tc>
      </w:tr>
      <w:tr w14:paraId="70AC6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6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2F1B3">
            <w:pPr>
              <w:keepNext w:val="0"/>
              <w:spacing w:line="260" w:lineRule="auto"/>
            </w:pPr>
            <w:r>
              <w:rPr>
                <w:rFonts w:ascii="Consolas" w:hAnsi="Consolas" w:eastAsia="Consolas" w:cs="Consolas"/>
                <w:color w:val="1F4E79"/>
                <w:sz w:val="19"/>
                <w:szCs w:val="19"/>
              </w:rPr>
              <w:t>tools\seed_demo_activity.py</w:t>
            </w:r>
          </w:p>
        </w:tc>
        <w:tc>
          <w:tcPr>
            <w:tcW w:w="60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F3734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给 demo 账号生成提交、错题与笔记</w:t>
            </w:r>
          </w:p>
        </w:tc>
      </w:tr>
    </w:tbl>
    <w:p w14:paraId="369D393E">
      <w:pPr>
        <w:spacing w:after="160"/>
      </w:pPr>
    </w:p>
    <w:p w14:paraId="3022269C">
      <w:pPr>
        <w:pStyle w:val="3"/>
        <w:keepNext/>
      </w:pPr>
      <w:bookmarkStart w:id="39" w:name="_Toc415"/>
      <w:r>
        <w:t>附录 C　题库清单</w:t>
      </w:r>
      <w:bookmarkEnd w:id="39"/>
    </w:p>
    <w:tbl>
      <w:tblPr>
        <w:tblStyle w:val="13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000"/>
        <w:gridCol w:w="900"/>
        <w:gridCol w:w="2300"/>
        <w:gridCol w:w="2738"/>
      </w:tblGrid>
      <w:tr w14:paraId="46B76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00111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82927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题目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9EF8A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难度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9B049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标签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shd w:val="clear" w:color="auto" w:fill="E6EE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67337">
            <w:pPr>
              <w:keepNext/>
            </w:pPr>
            <w:r>
              <w:rPr>
                <w:rFonts w:ascii="Arial" w:hAnsi="Arial" w:eastAsia="微软雅黑" w:cs="Arial"/>
                <w:b/>
                <w:bCs/>
                <w:sz w:val="19"/>
                <w:szCs w:val="19"/>
              </w:rPr>
              <w:t>所属专题</w:t>
            </w:r>
          </w:p>
        </w:tc>
      </w:tr>
      <w:tr w14:paraId="32F2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A08B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9FA9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两数之和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24F3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入门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7ECE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哈希、枚举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4CD68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哈希表入门</w:t>
            </w:r>
          </w:p>
        </w:tc>
      </w:tr>
      <w:tr w14:paraId="7C851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A586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5621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判断素数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E0A0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入门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A524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枚举、数学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4457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数学与枚举</w:t>
            </w:r>
          </w:p>
        </w:tc>
      </w:tr>
      <w:tr w14:paraId="06DC1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975EA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A8208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回文字符串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CD1765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入门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667A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字符串、模拟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4D789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字符串处理</w:t>
            </w:r>
          </w:p>
        </w:tc>
      </w:tr>
      <w:tr w14:paraId="42FCC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EA0B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C734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斐波那契数列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316F9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入门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CF53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递归、数学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120D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递归与递推</w:t>
            </w:r>
          </w:p>
        </w:tc>
      </w:tr>
      <w:tr w14:paraId="54868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0FE3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73366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字符出现次数统计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11C0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入门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ACBF5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哈希、字符串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D828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哈希表入门</w:t>
            </w:r>
          </w:p>
        </w:tc>
      </w:tr>
      <w:tr w14:paraId="4689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5FE7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FF00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最大值与它的位置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B25C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入门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936A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模拟、枚举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B6E2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数组与模拟</w:t>
            </w:r>
          </w:p>
        </w:tc>
      </w:tr>
      <w:tr w14:paraId="20FB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F2B8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13CC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凯撒密码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6EB8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入门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921F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字符串、模拟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3F6B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字符串处理</w:t>
            </w:r>
          </w:p>
        </w:tc>
      </w:tr>
      <w:tr w14:paraId="6287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7CBDD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EA39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求阶乘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7F2B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入门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E71D8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递归、数学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872A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递归与递推</w:t>
            </w:r>
          </w:p>
        </w:tc>
      </w:tr>
      <w:tr w14:paraId="6D1B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76F35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CE0D6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二分查找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CD60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基础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2184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二分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B609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二分专题</w:t>
            </w:r>
          </w:p>
        </w:tc>
      </w:tr>
      <w:tr w14:paraId="26AD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7A9FD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95CCC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第 k 小的数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8446A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基础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2122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排序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64D1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排序与区间</w:t>
            </w:r>
          </w:p>
        </w:tc>
      </w:tr>
      <w:tr w14:paraId="75DCC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784F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3105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括号匹配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CE6A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基础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5E278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栈、字符串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125B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栈的应用</w:t>
            </w:r>
          </w:p>
        </w:tc>
      </w:tr>
      <w:tr w14:paraId="74B0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3D5A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3C8B8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区间合并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1493D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基础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9713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排序、模拟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E47F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排序与区间</w:t>
            </w:r>
          </w:p>
        </w:tc>
      </w:tr>
      <w:tr w14:paraId="40304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A2111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20176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阶乘末尾零的个数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16D1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基础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A6FF9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数学、模拟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D36A9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数学与枚举</w:t>
            </w:r>
          </w:p>
        </w:tc>
      </w:tr>
      <w:tr w14:paraId="6E616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CB82F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6A9A7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爬楼梯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8779E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基础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AFE90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递归、数学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8F4F3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递归与递推</w:t>
            </w:r>
          </w:p>
        </w:tc>
      </w:tr>
      <w:tr w14:paraId="6180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58165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A430A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日期差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DE8DB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基础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B30C4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模拟、数学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57552">
            <w:pPr>
              <w:keepNext/>
              <w:spacing w:line="260" w:lineRule="auto"/>
            </w:pPr>
            <w:r>
              <w:rPr>
                <w:sz w:val="19"/>
                <w:szCs w:val="19"/>
              </w:rPr>
              <w:t>数组与模拟</w:t>
            </w:r>
          </w:p>
        </w:tc>
      </w:tr>
      <w:tr w14:paraId="02A33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59287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30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BEE6E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砍树（二分答案）</w:t>
            </w:r>
          </w:p>
        </w:tc>
        <w:tc>
          <w:tcPr>
            <w:tcW w:w="9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807C6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基础</w:t>
            </w:r>
          </w:p>
        </w:tc>
        <w:tc>
          <w:tcPr>
            <w:tcW w:w="2300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EAC93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二分、贪心</w:t>
            </w:r>
          </w:p>
        </w:tc>
        <w:tc>
          <w:tcPr>
            <w:tcW w:w="2738" w:type="dxa"/>
            <w:tcBorders>
              <w:top w:val="single" w:color="D0D8E4" w:sz="4" w:space="0"/>
              <w:left w:val="single" w:color="D0D8E4" w:sz="4" w:space="0"/>
              <w:bottom w:val="single" w:color="D0D8E4" w:sz="4" w:space="0"/>
              <w:right w:val="single" w:color="D0D8E4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D5258">
            <w:pPr>
              <w:keepNext w:val="0"/>
              <w:spacing w:line="260" w:lineRule="auto"/>
            </w:pPr>
            <w:r>
              <w:rPr>
                <w:sz w:val="19"/>
                <w:szCs w:val="19"/>
              </w:rPr>
              <w:t>二分专题</w:t>
            </w:r>
          </w:p>
        </w:tc>
      </w:tr>
    </w:tbl>
    <w:p w14:paraId="51C7044B">
      <w:pPr>
        <w:spacing w:after="160"/>
      </w:pPr>
    </w:p>
    <w:p w14:paraId="73A23F06">
      <w:pPr>
        <w:spacing w:after="120" w:line="330" w:lineRule="auto"/>
      </w:pPr>
      <w:r>
        <w:t>全文完。若在使用中发现问题，欢迎在 GitHub 仓库提 Issue：github.com/yu1217-lan0104/python-oj</w:t>
      </w:r>
    </w:p>
    <w:sectPr>
      <w:headerReference r:id="rId5" w:type="default"/>
      <w:footerReference r:id="rId6" w:type="default"/>
      <w:pgSz w:w="11906" w:h="16838"/>
      <w:pgMar w:top="1440" w:right="1134" w:bottom="1440" w:left="1134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7B425">
    <w:pPr>
      <w:jc w:val="center"/>
    </w:pPr>
    <w:r>
      <w:rPr>
        <w:color w:val="7A869A"/>
        <w:sz w:val="16"/>
        <w:szCs w:val="16"/>
      </w:rPr>
      <w:t xml:space="preserve">第 </w:t>
    </w:r>
    <w:r>
      <w:rPr>
        <w:color w:val="7A869A"/>
        <w:sz w:val="16"/>
        <w:szCs w:val="16"/>
      </w:rPr>
      <w:fldChar w:fldCharType="begin"/>
    </w:r>
    <w:r>
      <w:rPr>
        <w:color w:val="7A869A"/>
        <w:sz w:val="16"/>
        <w:szCs w:val="16"/>
      </w:rPr>
      <w:instrText xml:space="preserve">PAGE</w:instrText>
    </w:r>
    <w:r>
      <w:rPr>
        <w:color w:val="7A869A"/>
        <w:sz w:val="16"/>
        <w:szCs w:val="16"/>
      </w:rPr>
      <w:fldChar w:fldCharType="separate"/>
    </w:r>
    <w:r>
      <w:rPr>
        <w:color w:val="7A869A"/>
        <w:sz w:val="16"/>
        <w:szCs w:val="16"/>
      </w:rPr>
      <w:fldChar w:fldCharType="end"/>
    </w:r>
    <w:r>
      <w:rPr>
        <w:color w:val="7A869A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DB544">
    <w:pPr>
      <w:jc w:val="center"/>
    </w:pPr>
    <w:r>
      <w:rPr>
        <w:color w:val="7A869A"/>
        <w:sz w:val="16"/>
        <w:szCs w:val="16"/>
      </w:rPr>
      <w:t xml:space="preserve">第 </w:t>
    </w:r>
    <w:r>
      <w:rPr>
        <w:color w:val="7A869A"/>
        <w:sz w:val="16"/>
        <w:szCs w:val="16"/>
      </w:rPr>
      <w:fldChar w:fldCharType="begin"/>
    </w:r>
    <w:r>
      <w:rPr>
        <w:color w:val="7A869A"/>
        <w:sz w:val="16"/>
        <w:szCs w:val="16"/>
      </w:rPr>
      <w:instrText xml:space="preserve">PAGE</w:instrText>
    </w:r>
    <w:r>
      <w:rPr>
        <w:color w:val="7A869A"/>
        <w:sz w:val="16"/>
        <w:szCs w:val="16"/>
      </w:rPr>
      <w:fldChar w:fldCharType="separate"/>
    </w:r>
    <w:r>
      <w:rPr>
        <w:color w:val="7A869A"/>
        <w:sz w:val="16"/>
        <w:szCs w:val="16"/>
      </w:rPr>
      <w:fldChar w:fldCharType="end"/>
    </w:r>
    <w:r>
      <w:rPr>
        <w:color w:val="7A869A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3E3C5">
    <w:pPr>
      <w:pBdr>
        <w:bottom w:val="single" w:color="D9E2EF" w:sz="4" w:space="4"/>
      </w:pBdr>
    </w:pPr>
    <w:r>
      <w:rPr>
        <w:rFonts w:ascii="Arial" w:hAnsi="Arial" w:eastAsia="微软雅黑" w:cs="Arial"/>
        <w:color w:val="7A869A"/>
        <w:sz w:val="16"/>
        <w:szCs w:val="16"/>
      </w:rPr>
      <w:t>新手 Python 算法练习场 · 使用说明书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A9A21">
    <w:pPr>
      <w:pBdr>
        <w:bottom w:val="single" w:color="D9E2EF" w:sz="4" w:space="4"/>
      </w:pBdr>
    </w:pPr>
    <w:r>
      <w:rPr>
        <w:rFonts w:ascii="Arial" w:hAnsi="Arial" w:eastAsia="微软雅黑" w:cs="Arial"/>
        <w:color w:val="7A869A"/>
        <w:sz w:val="16"/>
        <w:szCs w:val="16"/>
      </w:rPr>
      <w:t>新手 Python 算法练习场 ·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EBDDFD"/>
    <w:multiLevelType w:val="singleLevel"/>
    <w:tmpl w:val="EAEBDDFD"/>
    <w:lvl w:ilvl="0" w:tentative="0">
      <w:start w:val="1"/>
      <w:numFmt w:val="decimal"/>
      <w:lvlText w:val="%1."/>
      <w:lvlJc w:val="left"/>
      <w:pPr>
        <w:ind w:left="700" w:hanging="320"/>
      </w:pPr>
      <w:rPr>
        <w:sz w:val="21"/>
        <w:szCs w:val="21"/>
      </w:rPr>
    </w:lvl>
  </w:abstractNum>
  <w:abstractNum w:abstractNumId="1">
    <w:nsid w:val="3B408C38"/>
    <w:multiLevelType w:val="singleLevel"/>
    <w:tmpl w:val="3B408C38"/>
    <w:lvl w:ilvl="0" w:tentative="0">
      <w:start w:val="1"/>
      <w:numFmt w:val="bullet"/>
      <w:lvlText w:val="•"/>
      <w:lvlJc w:val="left"/>
      <w:pPr>
        <w:ind w:left="700" w:hanging="320"/>
      </w:pPr>
      <w:rPr>
        <w:sz w:val="21"/>
        <w:szCs w:val="21"/>
      </w:rPr>
    </w:lvl>
  </w:abstractNum>
  <w:abstractNum w:abstractNumId="2">
    <w:nsid w:val="5F6FC68E"/>
    <w:multiLevelType w:val="singleLevel"/>
    <w:tmpl w:val="5F6FC68E"/>
    <w:lvl w:ilvl="0" w:tentative="0">
      <w:start w:val="1"/>
      <w:numFmt w:val="decimal"/>
      <w:lvlText w:val="%1."/>
      <w:lvlJc w:val="left"/>
      <w:pPr>
        <w:ind w:left="700" w:hanging="320"/>
      </w:pPr>
      <w:rPr>
        <w:sz w:val="21"/>
        <w:szCs w:val="21"/>
      </w:rPr>
    </w:lvl>
  </w:abstractNum>
  <w:abstractNum w:abstractNumId="3">
    <w:nsid w:val="7DB0CC98"/>
    <w:multiLevelType w:val="singleLevel"/>
    <w:tmpl w:val="7DB0CC98"/>
    <w:lvl w:ilvl="0" w:tentative="0">
      <w:start w:val="1"/>
      <w:numFmt w:val="decimal"/>
      <w:lvlText w:val="%1."/>
      <w:lvlJc w:val="left"/>
      <w:pPr>
        <w:ind w:left="700" w:hanging="320"/>
      </w:pPr>
      <w:rPr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33B02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101828"/>
      <w:sz w:val="21"/>
      <w:szCs w:val="21"/>
    </w:rPr>
  </w:style>
  <w:style w:type="paragraph" w:styleId="2">
    <w:name w:val="heading 1"/>
    <w:next w:val="1"/>
    <w:qFormat/>
    <w:uiPriority w:val="0"/>
    <w:pPr>
      <w:spacing w:before="240" w:after="200" w:line="330" w:lineRule="auto"/>
      <w:outlineLvl w:val="0"/>
    </w:pPr>
    <w:rPr>
      <w:rFonts w:ascii="Arial" w:hAnsi="Arial" w:eastAsia="微软雅黑" w:cs="Arial"/>
      <w:b/>
      <w:bCs/>
      <w:color w:val="1E3A8A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20" w:line="330" w:lineRule="auto"/>
      <w:outlineLvl w:val="1"/>
    </w:pPr>
    <w:rPr>
      <w:rFonts w:ascii="Arial" w:hAnsi="Arial" w:eastAsia="微软雅黑" w:cs="Arial"/>
      <w:b/>
      <w:bCs/>
      <w:color w:val="1F2937"/>
      <w:sz w:val="25"/>
      <w:szCs w:val="25"/>
    </w:rPr>
  </w:style>
  <w:style w:type="paragraph" w:styleId="4">
    <w:name w:val="heading 3"/>
    <w:next w:val="1"/>
    <w:qFormat/>
    <w:uiPriority w:val="0"/>
    <w:pPr>
      <w:spacing w:line="330" w:lineRule="auto"/>
    </w:pPr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30" w:lineRule="auto"/>
    </w:pPr>
    <w:rPr>
      <w:rFonts w:ascii="Times New Roman" w:hAnsi="Times New Roman" w:eastAsia="宋体" w:cs="Times New Roman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30" w:lineRule="auto"/>
    </w:pPr>
    <w:rPr>
      <w:rFonts w:ascii="Times New Roman" w:hAnsi="Times New Roman" w:eastAsia="宋体" w:cs="Times New Roman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30" w:lineRule="auto"/>
    </w:pPr>
    <w:rPr>
      <w:rFonts w:ascii="Times New Roman" w:hAnsi="Times New Roman" w:eastAsia="宋体" w:cs="Times New Roman"/>
      <w:color w:val="1F4D78"/>
      <w:sz w:val="21"/>
      <w:szCs w:val="21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color w:val="101828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color w:val="101828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pPr>
      <w:spacing w:line="330" w:lineRule="auto"/>
    </w:pPr>
    <w:rPr>
      <w:rFonts w:ascii="Times New Roman" w:hAnsi="Times New Roman" w:eastAsia="宋体" w:cs="Times New Roman"/>
      <w:color w:val="101828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pPr>
      <w:spacing w:line="330" w:lineRule="auto"/>
    </w:pPr>
    <w:rPr>
      <w:rFonts w:ascii="Times New Roman" w:hAnsi="Times New Roman" w:eastAsia="宋体" w:cs="Times New Roman"/>
      <w:color w:val="101828"/>
      <w:sz w:val="21"/>
      <w:szCs w:val="21"/>
    </w:rPr>
  </w:style>
  <w:style w:type="character" w:customStyle="1" w:styleId="19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21">
    <w:name w:val="TOC Heading"/>
    <w:qFormat/>
    <w:uiPriority w:val="0"/>
    <w:pPr>
      <w:spacing w:after="260" w:line="330" w:lineRule="auto"/>
      <w:jc w:val="center"/>
    </w:pPr>
    <w:rPr>
      <w:rFonts w:ascii="Arial" w:hAnsi="Arial" w:eastAsia="微软雅黑" w:cs="Arial"/>
      <w:b/>
      <w:bCs/>
      <w:color w:val="1E3A8A"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0</TotalTime>
  <ScaleCrop>false</ScaleCrop>
  <LinksUpToDate>false</LinksUpToDate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2026-10-25T16:43:00Z</dcterms:created>
  <dc:creator>python-oj</dc:creator>
  <dc:description>本地刷题系统的用户手册</dc:description>
  <cp:lastModifiedBy>yycc</cp:lastModifiedBy>
  <dcterms:modified xsi:type="dcterms:W3CDTF">2026-10-25T16:43:13Z</dcterms:modified>
  <dc:title>新手 Python 算法练习场 使用说明书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F6BB2A9F4D784420B711CF84DF98D9BA_12</vt:lpwstr>
  </property>
</Properties>
</file>