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6AFF3" w14:textId="77777777" w:rsidR="004C6AD8" w:rsidRPr="005A3561" w:rsidRDefault="004C6AD8" w:rsidP="004C6AD8">
      <w:pPr>
        <w:spacing w:after="0" w:line="360" w:lineRule="auto"/>
        <w:rPr>
          <w:rFonts w:asciiTheme="minorEastAsia" w:hAnsiTheme="minorEastAsia" w:cs="Times New Roman"/>
          <w:b/>
          <w:bCs/>
          <w:sz w:val="24"/>
          <w:szCs w:val="24"/>
          <w:lang w:eastAsia="zh-CN"/>
        </w:rPr>
      </w:pPr>
      <w:r w:rsidRPr="005A3561">
        <w:rPr>
          <w:rFonts w:asciiTheme="minorEastAsia" w:hAnsiTheme="minorEastAsia" w:cs="PMingLiU"/>
          <w:b/>
          <w:bCs/>
          <w:sz w:val="24"/>
          <w:szCs w:val="24"/>
          <w:lang w:eastAsia="zh-CN"/>
        </w:rPr>
        <w:t>假设有一个智能家居场景（如图</w:t>
      </w:r>
      <w:r w:rsidRPr="005A3561">
        <w:rPr>
          <w:rFonts w:asciiTheme="minorEastAsia" w:hAnsiTheme="minorEastAsia" w:cs="Times New Roman"/>
          <w:b/>
          <w:bCs/>
          <w:sz w:val="24"/>
          <w:szCs w:val="24"/>
          <w:lang w:eastAsia="zh-CN"/>
        </w:rPr>
        <w:t>1</w:t>
      </w:r>
      <w:r w:rsidRPr="005A3561">
        <w:rPr>
          <w:rFonts w:asciiTheme="minorEastAsia" w:hAnsiTheme="minorEastAsia" w:cs="PMingLiU"/>
          <w:b/>
          <w:bCs/>
          <w:sz w:val="24"/>
          <w:szCs w:val="24"/>
          <w:lang w:eastAsia="zh-CN"/>
        </w:rPr>
        <w:t>所示），其中包含</w:t>
      </w:r>
      <w:r w:rsidRPr="005A3561">
        <w:rPr>
          <w:rFonts w:asciiTheme="minorEastAsia" w:hAnsiTheme="minorEastAsia" w:cs="Times New Roman"/>
          <w:b/>
          <w:bCs/>
          <w:sz w:val="24"/>
          <w:szCs w:val="24"/>
          <w:lang w:eastAsia="zh-CN"/>
        </w:rPr>
        <w:t>20</w:t>
      </w:r>
      <w:r w:rsidRPr="005A3561">
        <w:rPr>
          <w:rFonts w:asciiTheme="minorEastAsia" w:hAnsiTheme="minorEastAsia" w:cs="PMingLiU"/>
          <w:b/>
          <w:bCs/>
          <w:sz w:val="24"/>
          <w:szCs w:val="24"/>
          <w:lang w:eastAsia="zh-CN"/>
        </w:rPr>
        <w:t>个智能设备（设备清单见表</w:t>
      </w:r>
      <w:r w:rsidRPr="005A3561">
        <w:rPr>
          <w:rFonts w:asciiTheme="minorEastAsia" w:hAnsiTheme="minorEastAsia" w:cs="Times New Roman"/>
          <w:b/>
          <w:bCs/>
          <w:sz w:val="24"/>
          <w:szCs w:val="24"/>
          <w:lang w:eastAsia="zh-CN"/>
        </w:rPr>
        <w:t>1</w:t>
      </w:r>
      <w:r w:rsidRPr="005A3561">
        <w:rPr>
          <w:rFonts w:asciiTheme="minorEastAsia" w:hAnsiTheme="minorEastAsia" w:cs="PMingLiU"/>
          <w:b/>
          <w:bCs/>
          <w:sz w:val="24"/>
          <w:szCs w:val="24"/>
          <w:lang w:eastAsia="zh-CN"/>
        </w:rPr>
        <w:t>）和</w:t>
      </w:r>
      <w:r w:rsidRPr="005A3561">
        <w:rPr>
          <w:rFonts w:asciiTheme="minorEastAsia" w:hAnsiTheme="minorEastAsia" w:cs="Times New Roman"/>
          <w:b/>
          <w:bCs/>
          <w:sz w:val="24"/>
          <w:szCs w:val="24"/>
          <w:lang w:eastAsia="zh-CN"/>
        </w:rPr>
        <w:t>4</w:t>
      </w:r>
      <w:r w:rsidRPr="005A3561">
        <w:rPr>
          <w:rFonts w:asciiTheme="minorEastAsia" w:hAnsiTheme="minorEastAsia" w:cs="PMingLiU"/>
          <w:b/>
          <w:bCs/>
          <w:sz w:val="24"/>
          <w:szCs w:val="24"/>
          <w:lang w:eastAsia="zh-CN"/>
        </w:rPr>
        <w:t>名家庭成员。家庭成员包括父母、孩子（青少年）、访客，他们都会使用手机</w:t>
      </w:r>
      <w:r w:rsidRPr="005A3561">
        <w:rPr>
          <w:rFonts w:asciiTheme="minorEastAsia" w:hAnsiTheme="minorEastAsia" w:cs="Times New Roman"/>
          <w:b/>
          <w:bCs/>
          <w:sz w:val="24"/>
          <w:szCs w:val="24"/>
          <w:lang w:eastAsia="zh-CN"/>
        </w:rPr>
        <w:t>App</w:t>
      </w:r>
      <w:r w:rsidRPr="005A3561">
        <w:rPr>
          <w:rFonts w:asciiTheme="minorEastAsia" w:hAnsiTheme="minorEastAsia" w:cs="PMingLiU"/>
          <w:b/>
          <w:bCs/>
          <w:sz w:val="24"/>
          <w:szCs w:val="24"/>
          <w:lang w:eastAsia="zh-CN"/>
        </w:rPr>
        <w:t>访问设备，并以共享的方式使用这些设备。每个设备都提供了与其功能相关的所有控制接口。现在，为了确保设备的使用满足人员的需求，同时还要保护用户隐私信息，请您为这些家庭成员的共享使用过程设置一些合理的访问控制策略（可参考策略样例）。</w:t>
      </w:r>
    </w:p>
    <w:p w14:paraId="1568D073" w14:textId="77777777" w:rsidR="004C6AD8" w:rsidRPr="004C6AD8" w:rsidRDefault="004C6AD8" w:rsidP="004C6AD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</w:rPr>
      </w:pPr>
      <w:r w:rsidRPr="004C6AD8">
        <w:rPr>
          <w:rFonts w:ascii="Times New Roman" w:eastAsia="等线" w:hAnsi="Times New Roman" w:cs="Times New Roman"/>
          <w:noProof/>
          <w:sz w:val="24"/>
          <w:szCs w:val="24"/>
        </w:rPr>
        <w:drawing>
          <wp:inline distT="0" distB="0" distL="0" distR="0" wp14:anchorId="47EC7DA3" wp14:editId="550214C5">
            <wp:extent cx="5181600" cy="3965511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2343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073" cy="39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9714" w14:textId="77777777" w:rsidR="004C6AD8" w:rsidRPr="004C6AD8" w:rsidRDefault="004C6AD8" w:rsidP="004C6AD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eastAsia="zh-CN"/>
        </w:rPr>
      </w:pPr>
      <w:r w:rsidRPr="004C6AD8">
        <w:rPr>
          <w:rFonts w:ascii="PMingLiU" w:eastAsia="PMingLiU" w:hAnsi="PMingLiU" w:cs="PMingLiU"/>
          <w:sz w:val="20"/>
          <w:szCs w:val="20"/>
          <w:lang w:eastAsia="zh-CN"/>
        </w:rPr>
        <w:t>图</w:t>
      </w:r>
      <w:r w:rsidRPr="004C6AD8">
        <w:rPr>
          <w:rFonts w:ascii="Times New Roman" w:eastAsia="Times New Roman" w:hAnsi="Times New Roman" w:cs="Times New Roman"/>
          <w:sz w:val="20"/>
          <w:szCs w:val="20"/>
          <w:lang w:eastAsia="zh-CN"/>
        </w:rPr>
        <w:t>1 </w:t>
      </w:r>
      <w:r w:rsidRPr="004C6AD8">
        <w:rPr>
          <w:rFonts w:ascii="PMingLiU" w:eastAsia="PMingLiU" w:hAnsi="PMingLiU" w:cs="PMingLiU"/>
          <w:sz w:val="20"/>
          <w:szCs w:val="20"/>
          <w:lang w:eastAsia="zh-CN"/>
        </w:rPr>
        <w:t>智能家居示意图</w:t>
      </w:r>
    </w:p>
    <w:p w14:paraId="4ADDC929" w14:textId="77777777" w:rsidR="004C6AD8" w:rsidRPr="004C6AD8" w:rsidRDefault="004C6AD8" w:rsidP="004C6AD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eastAsia="zh-CN"/>
        </w:rPr>
      </w:pPr>
      <w:r w:rsidRPr="004C6AD8">
        <w:rPr>
          <w:rFonts w:ascii="PMingLiU" w:eastAsia="PMingLiU" w:hAnsi="PMingLiU" w:cs="PMingLiU"/>
          <w:sz w:val="20"/>
          <w:szCs w:val="20"/>
          <w:lang w:eastAsia="zh-CN"/>
        </w:rPr>
        <w:t>表</w:t>
      </w:r>
      <w:r w:rsidRPr="004C6AD8">
        <w:rPr>
          <w:rFonts w:ascii="Times New Roman" w:eastAsia="Times New Roman" w:hAnsi="Times New Roman" w:cs="Times New Roman"/>
          <w:sz w:val="20"/>
          <w:szCs w:val="20"/>
          <w:lang w:eastAsia="zh-CN"/>
        </w:rPr>
        <w:t>1 </w:t>
      </w:r>
      <w:r w:rsidRPr="004C6AD8">
        <w:rPr>
          <w:rFonts w:ascii="PMingLiU" w:eastAsia="PMingLiU" w:hAnsi="PMingLiU" w:cs="PMingLiU"/>
          <w:sz w:val="20"/>
          <w:szCs w:val="20"/>
          <w:lang w:eastAsia="zh-CN"/>
        </w:rPr>
        <w:t>设备清单</w:t>
      </w:r>
    </w:p>
    <w:p w14:paraId="397AFD24" w14:textId="77777777" w:rsidR="004C6AD8" w:rsidRPr="004C6AD8" w:rsidRDefault="004C6AD8" w:rsidP="004C6AD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</w:rPr>
      </w:pPr>
      <w:r w:rsidRPr="004C6AD8">
        <w:rPr>
          <w:rFonts w:ascii="Times New Roman" w:eastAsia="等线" w:hAnsi="Times New Roman" w:cs="Times New Roman"/>
          <w:noProof/>
          <w:sz w:val="24"/>
          <w:szCs w:val="24"/>
        </w:rPr>
        <w:drawing>
          <wp:inline distT="0" distB="0" distL="0" distR="0" wp14:anchorId="53DB9D9A" wp14:editId="2B3A0446">
            <wp:extent cx="5371140" cy="230959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8420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056" cy="23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205A" w14:textId="129A01D0" w:rsidR="004C6AD8" w:rsidRPr="00EB6E86" w:rsidRDefault="004C6AD8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/>
          <w:sz w:val="24"/>
          <w:szCs w:val="24"/>
          <w:lang w:eastAsia="zh-CN"/>
        </w:rPr>
        <w:lastRenderedPageBreak/>
        <w:t>策略样例：</w:t>
      </w:r>
    </w:p>
    <w:p w14:paraId="563BE11B" w14:textId="3C6607FD" w:rsidR="004C6AD8" w:rsidRPr="00EB6E86" w:rsidRDefault="004C6AD8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/>
          <w:sz w:val="24"/>
          <w:szCs w:val="24"/>
          <w:lang w:eastAsia="zh-CN"/>
        </w:rPr>
        <w:t>P1：夜晚23:00至次日08:00期间，禁止孩子和访客打开门锁d19。</w:t>
      </w:r>
    </w:p>
    <w:p w14:paraId="52379C6E" w14:textId="5CDA308D" w:rsidR="004C6AD8" w:rsidRPr="00EB6E86" w:rsidRDefault="004C6AD8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/>
          <w:sz w:val="24"/>
          <w:szCs w:val="24"/>
          <w:lang w:eastAsia="zh-CN"/>
        </w:rPr>
        <w:t>P2：只有父母可以设置温控电暖器d10的温度，如果父母两人设置的温度不一致，则以母亲的设置为准。</w:t>
      </w:r>
    </w:p>
    <w:p w14:paraId="3A78F6B6" w14:textId="6F8DE46F" w:rsidR="004C6AD8" w:rsidRPr="00EB6E86" w:rsidRDefault="004C6AD8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/>
          <w:sz w:val="24"/>
          <w:szCs w:val="24"/>
          <w:lang w:eastAsia="zh-CN"/>
        </w:rPr>
        <w:t>P3：只有父母在家时，孩子才能打开烤箱插座d13的开关。</w:t>
      </w:r>
    </w:p>
    <w:p w14:paraId="4D9D7A49" w14:textId="4B05BAD1" w:rsidR="004C6AD8" w:rsidRPr="00EB6E86" w:rsidRDefault="004C6AD8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/>
          <w:sz w:val="24"/>
          <w:szCs w:val="24"/>
          <w:lang w:eastAsia="zh-CN"/>
        </w:rPr>
        <w:t>P4：访客可以控制房间3内的灯泡d3和插座d11，但不能查看使用记录。</w:t>
      </w:r>
    </w:p>
    <w:p w14:paraId="2D691804" w14:textId="77777777" w:rsidR="004C6AD8" w:rsidRPr="004C6AD8" w:rsidRDefault="004C6AD8" w:rsidP="004C6AD8">
      <w:pPr>
        <w:spacing w:after="0" w:line="360" w:lineRule="auto"/>
        <w:rPr>
          <w:rFonts w:ascii="Times New Roman" w:eastAsia="等线" w:hAnsi="Times New Roman" w:cs="Times New Roman"/>
          <w:sz w:val="24"/>
          <w:szCs w:val="24"/>
          <w:lang w:eastAsia="zh-CN"/>
        </w:rPr>
      </w:pPr>
    </w:p>
    <w:p w14:paraId="33CB0E98" w14:textId="77777777" w:rsidR="004C6AD8" w:rsidRPr="004C6AD8" w:rsidRDefault="004C6AD8" w:rsidP="004C6AD8">
      <w:pPr>
        <w:spacing w:after="0" w:line="240" w:lineRule="auto"/>
        <w:rPr>
          <w:rFonts w:ascii="Times New Roman" w:eastAsia="等线" w:hAnsi="Times New Roman" w:cs="Times New Roman"/>
          <w:sz w:val="24"/>
          <w:szCs w:val="24"/>
          <w:lang w:eastAsia="zh-CN"/>
        </w:rPr>
      </w:pPr>
    </w:p>
    <w:p w14:paraId="1FDB9702" w14:textId="50431FCA" w:rsidR="0010623B" w:rsidRPr="005A3561" w:rsidRDefault="004C6AD8" w:rsidP="004C6AD8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5A3561">
        <w:rPr>
          <w:rFonts w:asciiTheme="minorEastAsia" w:hAnsiTheme="minorEastAsia" w:cs="PMingLiU"/>
          <w:b/>
          <w:bCs/>
          <w:sz w:val="24"/>
          <w:szCs w:val="24"/>
          <w:lang w:eastAsia="zh-CN"/>
        </w:rPr>
        <w:t>请</w:t>
      </w:r>
      <w:r w:rsidR="0010623B" w:rsidRPr="005A3561">
        <w:rPr>
          <w:rFonts w:asciiTheme="minorEastAsia" w:hAnsiTheme="minorEastAsia" w:cs="PMingLiU" w:hint="eastAsia"/>
          <w:b/>
          <w:bCs/>
          <w:sz w:val="24"/>
          <w:szCs w:val="24"/>
          <w:lang w:eastAsia="zh-CN"/>
        </w:rPr>
        <w:t>说明在上述使用场景中父母、孩子（青少年）和访客三种角色你认为应该分别授予怎样的设备控制权最为合理？</w:t>
      </w:r>
    </w:p>
    <w:p w14:paraId="0DC28114" w14:textId="77777777" w:rsidR="0010623B" w:rsidRDefault="0010623B" w:rsidP="004C6AD8">
      <w:pPr>
        <w:spacing w:after="0" w:line="360" w:lineRule="auto"/>
        <w:rPr>
          <w:rFonts w:ascii="PMingLiU" w:eastAsia="PMingLiU" w:hAnsi="PMingLiU" w:cs="PMingLiU"/>
          <w:b/>
          <w:bCs/>
          <w:sz w:val="24"/>
          <w:szCs w:val="24"/>
          <w:lang w:eastAsia="zh-CN"/>
        </w:rPr>
      </w:pPr>
      <w:r>
        <w:rPr>
          <w:rFonts w:ascii="PMingLiU" w:eastAsia="PMingLiU" w:hAnsi="PMingLiU" w:cs="PMingLiU" w:hint="eastAsia"/>
          <w:b/>
          <w:bCs/>
          <w:sz w:val="24"/>
          <w:szCs w:val="24"/>
          <w:lang w:eastAsia="zh-CN"/>
        </w:rPr>
        <w:t>答：</w:t>
      </w:r>
    </w:p>
    <w:p w14:paraId="6D4D5409" w14:textId="77777777" w:rsidR="000D06D2" w:rsidRPr="00EB6E86" w:rsidRDefault="0010623B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父母：</w:t>
      </w:r>
    </w:p>
    <w:p w14:paraId="2557721E" w14:textId="5F5C29FA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1.</w:t>
      </w:r>
      <w:r w:rsidR="000F7692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 xml:space="preserve"> 完全设备控制权：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对所有设备有完全的控制和访问权限</w:t>
      </w:r>
      <w:r w:rsidR="000F7692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26C1A631" w14:textId="340FE9F8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2.</w:t>
      </w:r>
      <w:r w:rsidR="000F7692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 xml:space="preserve"> 父母还可以设置和管理家庭网络的访问控制、家庭成员的设备使用时间限制以及其他安全设置，以确保孩子们的合理使用和保护隐私。</w:t>
      </w:r>
    </w:p>
    <w:p w14:paraId="16FAF356" w14:textId="78248113" w:rsidR="0010623B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3.能够查看所有设备的使用记录</w:t>
      </w:r>
      <w:r w:rsidR="000F7692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16311332" w14:textId="7C85249B" w:rsidR="0010623B" w:rsidRPr="00EB6E86" w:rsidRDefault="0010623B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孩子：</w:t>
      </w:r>
    </w:p>
    <w:p w14:paraId="109D9814" w14:textId="6247D788" w:rsidR="000F7692" w:rsidRPr="00EB6E86" w:rsidRDefault="000F769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1.允许使用一些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孩子房间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基础设备，如灯泡d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2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4BC6DAA5" w14:textId="63335A82" w:rsidR="000F7692" w:rsidRPr="00EB6E86" w:rsidRDefault="000F769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2.对于一些娱乐设备，如连接电视的插座d12，应该由父母进行控制，限制孩子的使用时间以及使用时段。</w:t>
      </w:r>
    </w:p>
    <w:p w14:paraId="29D3B9AB" w14:textId="5C89C434" w:rsidR="000D06D2" w:rsidRPr="00EB6E86" w:rsidRDefault="000F769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3</w:t>
      </w:r>
      <w:r w:rsidR="000D06D2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.限制晚上使用一些设备，比如门锁d19和烤箱插座d13。</w:t>
      </w:r>
    </w:p>
    <w:p w14:paraId="05858702" w14:textId="5DC04674" w:rsidR="000D06D2" w:rsidRPr="00EB6E86" w:rsidRDefault="000F769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4</w:t>
      </w:r>
      <w:r w:rsidR="000D06D2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.限制在父母不在家时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不能</w:t>
      </w:r>
      <w:r w:rsidR="000D06D2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使用厨房相关的设备。</w:t>
      </w:r>
    </w:p>
    <w:p w14:paraId="3E4C748F" w14:textId="17D4F424" w:rsidR="000F7692" w:rsidRPr="00EB6E86" w:rsidRDefault="000F769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5.不允许查看任何设备的使用记录。</w:t>
      </w:r>
    </w:p>
    <w:p w14:paraId="1DEEB4A5" w14:textId="6958536B" w:rsidR="0010623B" w:rsidRPr="00EB6E86" w:rsidRDefault="0010623B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访客：</w:t>
      </w:r>
    </w:p>
    <w:p w14:paraId="6C772AC9" w14:textId="6D90FB47" w:rsidR="000F7692" w:rsidRPr="00EB6E86" w:rsidRDefault="000F769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1.允许使用一些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访客房间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基础设备，如灯泡d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3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插座d11。</w:t>
      </w:r>
    </w:p>
    <w:p w14:paraId="29B551D2" w14:textId="260DA2A7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2.限制对于私密设备的访问，比如门锁d19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、智能摄像头d5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安全摄像头d</w:t>
      </w:r>
      <w:r w:rsidR="000F7692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9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35189DBB" w14:textId="4CD456BD" w:rsidR="000F7692" w:rsidRPr="00EB6E86" w:rsidRDefault="000F769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3.对于一些生活化功能设备，例如</w:t>
      </w:r>
      <w:r w:rsidR="00A63BBD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智能灯泡d18和烤箱相关的插座d13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需要得到家长的访问授权后才能使用。</w:t>
      </w:r>
    </w:p>
    <w:p w14:paraId="79F95295" w14:textId="086D96B3" w:rsidR="000D06D2" w:rsidRPr="00EB6E86" w:rsidRDefault="00EB6E86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lastRenderedPageBreak/>
        <w:t>4</w:t>
      </w:r>
      <w:r w:rsidR="000D06D2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.不允许查看任何设备的使用记录。</w:t>
      </w:r>
    </w:p>
    <w:p w14:paraId="13B280A8" w14:textId="77777777" w:rsidR="000D06D2" w:rsidRPr="000D06D2" w:rsidRDefault="000D06D2" w:rsidP="000D06D2">
      <w:pPr>
        <w:spacing w:after="0" w:line="360" w:lineRule="auto"/>
        <w:rPr>
          <w:rFonts w:ascii="PMingLiU" w:hAnsi="PMingLiU" w:cs="PMingLiU"/>
          <w:sz w:val="24"/>
          <w:szCs w:val="24"/>
          <w:lang w:eastAsia="zh-CN"/>
        </w:rPr>
      </w:pPr>
    </w:p>
    <w:p w14:paraId="0FFBBF74" w14:textId="3D285B4B" w:rsidR="004C6AD8" w:rsidRPr="005A3561" w:rsidRDefault="0010623B" w:rsidP="004C6AD8">
      <w:pPr>
        <w:spacing w:after="0" w:line="360" w:lineRule="auto"/>
        <w:rPr>
          <w:rFonts w:asciiTheme="minorEastAsia" w:hAnsiTheme="minorEastAsia" w:cs="PMingLiU"/>
          <w:b/>
          <w:bCs/>
          <w:sz w:val="24"/>
          <w:szCs w:val="24"/>
          <w:lang w:eastAsia="zh-CN"/>
        </w:rPr>
      </w:pPr>
      <w:r w:rsidRPr="005A3561">
        <w:rPr>
          <w:rFonts w:asciiTheme="minorEastAsia" w:hAnsiTheme="minorEastAsia" w:cs="PMingLiU" w:hint="eastAsia"/>
          <w:b/>
          <w:bCs/>
          <w:sz w:val="24"/>
          <w:szCs w:val="24"/>
          <w:lang w:eastAsia="zh-CN"/>
        </w:rPr>
        <w:t>并</w:t>
      </w:r>
      <w:r w:rsidR="004C6AD8" w:rsidRPr="005A3561">
        <w:rPr>
          <w:rFonts w:asciiTheme="minorEastAsia" w:hAnsiTheme="minorEastAsia" w:cs="PMingLiU"/>
          <w:b/>
          <w:bCs/>
          <w:sz w:val="24"/>
          <w:szCs w:val="24"/>
          <w:lang w:eastAsia="zh-CN"/>
        </w:rPr>
        <w:t>给出</w:t>
      </w:r>
      <w:r w:rsidR="009B4847" w:rsidRPr="005A3561">
        <w:rPr>
          <w:rFonts w:asciiTheme="minorEastAsia" w:hAnsiTheme="minorEastAsia" w:cs="PMingLiU" w:hint="eastAsia"/>
          <w:b/>
          <w:bCs/>
          <w:sz w:val="24"/>
          <w:szCs w:val="24"/>
          <w:lang w:eastAsia="zh-CN"/>
        </w:rPr>
        <w:t>至少</w:t>
      </w:r>
      <w:r w:rsidRPr="005A3561">
        <w:rPr>
          <w:rFonts w:asciiTheme="minorEastAsia" w:hAnsiTheme="minorEastAsia" w:cs="PMingLiU" w:hint="eastAsia"/>
          <w:b/>
          <w:bCs/>
          <w:sz w:val="24"/>
          <w:szCs w:val="24"/>
          <w:lang w:eastAsia="zh-CN"/>
        </w:rPr>
        <w:t>你认为合理的具体</w:t>
      </w:r>
      <w:r w:rsidR="004C6AD8" w:rsidRPr="005A3561">
        <w:rPr>
          <w:rFonts w:asciiTheme="minorEastAsia" w:hAnsiTheme="minorEastAsia" w:cs="PMingLiU" w:hint="eastAsia"/>
          <w:b/>
          <w:bCs/>
          <w:sz w:val="24"/>
          <w:szCs w:val="24"/>
          <w:lang w:eastAsia="zh-CN"/>
        </w:rPr>
        <w:t>1</w:t>
      </w:r>
      <w:r w:rsidR="004C6AD8" w:rsidRPr="005A3561">
        <w:rPr>
          <w:rFonts w:asciiTheme="minorEastAsia" w:hAnsiTheme="minorEastAsia" w:cs="PMingLiU"/>
          <w:b/>
          <w:bCs/>
          <w:sz w:val="24"/>
          <w:szCs w:val="24"/>
          <w:lang w:eastAsia="zh-CN"/>
        </w:rPr>
        <w:t>0</w:t>
      </w:r>
      <w:r w:rsidR="004C6AD8" w:rsidRPr="005A3561">
        <w:rPr>
          <w:rFonts w:asciiTheme="minorEastAsia" w:hAnsiTheme="minorEastAsia" w:cs="PMingLiU" w:hint="eastAsia"/>
          <w:b/>
          <w:bCs/>
          <w:sz w:val="24"/>
          <w:szCs w:val="24"/>
          <w:lang w:eastAsia="zh-CN"/>
        </w:rPr>
        <w:t>条</w:t>
      </w:r>
      <w:r w:rsidR="004C6AD8" w:rsidRPr="005A3561">
        <w:rPr>
          <w:rFonts w:asciiTheme="minorEastAsia" w:hAnsiTheme="minorEastAsia" w:cs="PMingLiU"/>
          <w:b/>
          <w:bCs/>
          <w:sz w:val="24"/>
          <w:szCs w:val="24"/>
          <w:lang w:eastAsia="zh-CN"/>
        </w:rPr>
        <w:t>访问控制策略</w:t>
      </w:r>
      <w:r w:rsidRPr="005A3561">
        <w:rPr>
          <w:rFonts w:asciiTheme="minorEastAsia" w:hAnsiTheme="minorEastAsia" w:cs="PMingLiU" w:hint="eastAsia"/>
          <w:b/>
          <w:bCs/>
          <w:sz w:val="24"/>
          <w:szCs w:val="24"/>
          <w:lang w:eastAsia="zh-CN"/>
        </w:rPr>
        <w:t>（参考样例）</w:t>
      </w:r>
      <w:r w:rsidR="004C6AD8" w:rsidRPr="005A3561">
        <w:rPr>
          <w:rFonts w:asciiTheme="minorEastAsia" w:hAnsiTheme="minorEastAsia" w:cs="PMingLiU"/>
          <w:b/>
          <w:bCs/>
          <w:sz w:val="24"/>
          <w:szCs w:val="24"/>
          <w:lang w:eastAsia="zh-CN"/>
        </w:rPr>
        <w:t xml:space="preserve">。需要描述清楚设备类型和限制条件。 </w:t>
      </w:r>
    </w:p>
    <w:p w14:paraId="5B5C2A9C" w14:textId="79DB7EAE" w:rsidR="00A63BBD" w:rsidRPr="005A3561" w:rsidRDefault="000A1403" w:rsidP="004C6AD8">
      <w:pPr>
        <w:spacing w:after="0" w:line="360" w:lineRule="auto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答：</w:t>
      </w:r>
    </w:p>
    <w:p w14:paraId="6DB4C0B3" w14:textId="13BCA08D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P1：</w:t>
      </w:r>
      <w:r w:rsidR="00A63BBD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只有父母有权限访问和控制连接电视的插座d12和智能网关d20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4A518D9C" w14:textId="191CB099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P2：</w:t>
      </w:r>
      <w:r w:rsidR="00A63BBD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只有父母可以访问和修改智能摄像头的相关参数d10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35B279CE" w14:textId="1C37725D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P3：孩子不允许在家庭成员不在家时使用智能门锁d19和</w:t>
      </w:r>
      <w:r w:rsidR="00A63BBD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烤箱相关的智能插座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d</w:t>
      </w:r>
      <w:r w:rsidR="00A63BBD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13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1AF7AF67" w14:textId="1E9B162E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P4：访客仅在父母同意下可使用</w:t>
      </w:r>
      <w:r w:rsidR="00A63BBD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温控电暖器d10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2B10B48C" w14:textId="1BBDDDB5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P5：</w:t>
      </w:r>
      <w:r w:rsidR="00A63BBD" w:rsidRPr="00EB6E86">
        <w:rPr>
          <w:rFonts w:asciiTheme="minorEastAsia" w:hAnsiTheme="minorEastAsia" w:cs="PMingLiU"/>
          <w:sz w:val="24"/>
          <w:szCs w:val="24"/>
          <w:lang w:eastAsia="zh-CN"/>
        </w:rPr>
        <w:t>夜晚2</w:t>
      </w:r>
      <w:r w:rsidR="00A63BBD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4</w:t>
      </w:r>
      <w:r w:rsidR="00A63BBD" w:rsidRPr="00EB6E86">
        <w:rPr>
          <w:rFonts w:asciiTheme="minorEastAsia" w:hAnsiTheme="minorEastAsia" w:cs="PMingLiU"/>
          <w:sz w:val="24"/>
          <w:szCs w:val="24"/>
          <w:lang w:eastAsia="zh-CN"/>
        </w:rPr>
        <w:t>:00至次日0</w:t>
      </w:r>
      <w:r w:rsidR="00A63BBD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6</w:t>
      </w:r>
      <w:r w:rsidR="00A63BBD" w:rsidRPr="00EB6E86">
        <w:rPr>
          <w:rFonts w:asciiTheme="minorEastAsia" w:hAnsiTheme="minorEastAsia" w:cs="PMingLiU"/>
          <w:sz w:val="24"/>
          <w:szCs w:val="24"/>
          <w:lang w:eastAsia="zh-CN"/>
        </w:rPr>
        <w:t>:00期间，禁止孩子</w:t>
      </w:r>
      <w:r w:rsidR="00A63BBD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使用一切设备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3AEB2631" w14:textId="127711FA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P6：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所有人都可以访问水浸传感器d7和烟雾传感器d8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6A24FCA4" w14:textId="21C634C5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P7：孩子可使用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观看电视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d12进行娱乐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（在父母的授权下）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，但不能在晚上9点后使用。</w:t>
      </w:r>
    </w:p>
    <w:p w14:paraId="27FD0D6D" w14:textId="63225822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P8：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智能灯泡d18只有在父母的授权下才能使用，孩子和访客非授权情况下无法使用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31F8CD04" w14:textId="59C4042D" w:rsidR="000D06D2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P9：只有父母可以访问和控制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智能摄像头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d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5，孩子没有任何权限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113DD9E4" w14:textId="0FC1879D" w:rsidR="000A1403" w:rsidRPr="00EB6E86" w:rsidRDefault="000D06D2" w:rsidP="00EB6E86">
      <w:pPr>
        <w:spacing w:after="0" w:line="360" w:lineRule="auto"/>
        <w:rPr>
          <w:rFonts w:asciiTheme="minorEastAsia" w:hAnsiTheme="minorEastAsia" w:cs="PMingLiU"/>
          <w:sz w:val="24"/>
          <w:szCs w:val="24"/>
          <w:lang w:eastAsia="zh-CN"/>
        </w:rPr>
      </w:pP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P10：</w:t>
      </w:r>
      <w:r w:rsidR="000F6399"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访客在被授权的时间段内，可以使用房间内的灯泡d3和智能插座d11，但不能访问智能摄像头d9和温控电暖器d10以及其他房间的灯泡和智能插座</w:t>
      </w:r>
      <w:r w:rsidRPr="00EB6E86">
        <w:rPr>
          <w:rFonts w:asciiTheme="minorEastAsia" w:hAnsiTheme="minorEastAsia" w:cs="PMingLiU" w:hint="eastAsia"/>
          <w:sz w:val="24"/>
          <w:szCs w:val="24"/>
          <w:lang w:eastAsia="zh-CN"/>
        </w:rPr>
        <w:t>。</w:t>
      </w:r>
    </w:p>
    <w:p w14:paraId="2C078E63" w14:textId="77777777" w:rsidR="00E0609B" w:rsidRPr="005A3561" w:rsidRDefault="00E0609B" w:rsidP="005A3561">
      <w:pPr>
        <w:spacing w:before="240" w:after="240" w:line="240" w:lineRule="auto"/>
        <w:rPr>
          <w:rFonts w:asciiTheme="minorEastAsia" w:hAnsiTheme="minorEastAsia" w:cs="Times New Roman"/>
          <w:sz w:val="24"/>
          <w:szCs w:val="24"/>
          <w:lang w:eastAsia="zh-CN"/>
        </w:rPr>
      </w:pPr>
    </w:p>
    <w:sectPr w:rsidR="00E0609B" w:rsidRPr="005A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87C0B"/>
    <w:multiLevelType w:val="hybridMultilevel"/>
    <w:tmpl w:val="34786DFE"/>
    <w:lvl w:ilvl="0" w:tplc="84066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2C47EC"/>
    <w:multiLevelType w:val="hybridMultilevel"/>
    <w:tmpl w:val="E2C893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9901669">
    <w:abstractNumId w:val="1"/>
  </w:num>
  <w:num w:numId="2" w16cid:durableId="205665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09B"/>
    <w:rsid w:val="000A1403"/>
    <w:rsid w:val="000D06D2"/>
    <w:rsid w:val="000F6399"/>
    <w:rsid w:val="000F7692"/>
    <w:rsid w:val="0010623B"/>
    <w:rsid w:val="004C6AD8"/>
    <w:rsid w:val="005A3561"/>
    <w:rsid w:val="009B4847"/>
    <w:rsid w:val="00A554C2"/>
    <w:rsid w:val="00A63BBD"/>
    <w:rsid w:val="00E0609B"/>
    <w:rsid w:val="00EB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5450C44-6505-7649-A88D-315D6727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6</cp:revision>
  <dcterms:created xsi:type="dcterms:W3CDTF">2024-03-29T15:25:00Z</dcterms:created>
  <dcterms:modified xsi:type="dcterms:W3CDTF">2024-03-29T16:15:00Z</dcterms:modified>
</cp:coreProperties>
</file>