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0CCB" w14:textId="67876DDE" w:rsidR="001D33EF" w:rsidRDefault="009A179E" w:rsidP="008936FB">
      <w:pPr>
        <w:spacing w:line="300" w:lineRule="auto"/>
        <w:jc w:val="center"/>
      </w:pPr>
      <w:r w:rsidRPr="00825F68">
        <w:rPr>
          <w:noProof/>
          <w:szCs w:val="21"/>
        </w:rPr>
        <w:drawing>
          <wp:inline distT="0" distB="0" distL="0" distR="0" wp14:anchorId="5F3E5807" wp14:editId="1CEA673E">
            <wp:extent cx="2641600" cy="444500"/>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641600" cy="444500"/>
                    </a:xfrm>
                    <a:prstGeom prst="rect">
                      <a:avLst/>
                    </a:prstGeom>
                    <a:noFill/>
                    <a:ln>
                      <a:noFill/>
                    </a:ln>
                  </pic:spPr>
                </pic:pic>
              </a:graphicData>
            </a:graphic>
          </wp:inline>
        </w:drawing>
      </w:r>
    </w:p>
    <w:p w14:paraId="5ADE9359" w14:textId="77777777" w:rsidR="001D33EF" w:rsidRDefault="001D33EF" w:rsidP="008936FB">
      <w:pPr>
        <w:spacing w:line="300" w:lineRule="auto"/>
      </w:pPr>
    </w:p>
    <w:p w14:paraId="27C7A1BD" w14:textId="77777777" w:rsidR="001D33EF" w:rsidRDefault="001D33EF" w:rsidP="008936FB">
      <w:pPr>
        <w:spacing w:line="300" w:lineRule="auto"/>
      </w:pPr>
    </w:p>
    <w:p w14:paraId="1FF82A18" w14:textId="6D273B8F" w:rsidR="003032DC" w:rsidRPr="00CC05C0" w:rsidRDefault="00242D90" w:rsidP="008936FB">
      <w:pPr>
        <w:spacing w:line="300" w:lineRule="auto"/>
        <w:jc w:val="center"/>
        <w:rPr>
          <w:rFonts w:ascii="STZhongsong" w:eastAsia="STZhongsong" w:hAnsi="STZhongsong"/>
          <w:b/>
          <w:bCs/>
          <w:spacing w:val="20"/>
          <w:sz w:val="48"/>
          <w:szCs w:val="48"/>
        </w:rPr>
      </w:pPr>
      <w:r>
        <w:rPr>
          <w:rFonts w:ascii="STZhongsong" w:eastAsia="STZhongsong" w:hAnsi="STZhongsong" w:hint="eastAsia"/>
          <w:b/>
          <w:bCs/>
          <w:spacing w:val="20"/>
          <w:sz w:val="48"/>
          <w:szCs w:val="48"/>
        </w:rPr>
        <w:t>认证与访问控制结课论文</w:t>
      </w:r>
    </w:p>
    <w:p w14:paraId="4EC20D01" w14:textId="77777777" w:rsidR="001D33EF" w:rsidRDefault="001D33EF" w:rsidP="008936FB">
      <w:pPr>
        <w:spacing w:line="300" w:lineRule="auto"/>
      </w:pPr>
    </w:p>
    <w:p w14:paraId="0579BC0E" w14:textId="77777777" w:rsidR="001D33EF" w:rsidRDefault="001D33EF" w:rsidP="008936FB">
      <w:pPr>
        <w:spacing w:line="300" w:lineRule="auto"/>
      </w:pPr>
    </w:p>
    <w:p w14:paraId="2A300CA6" w14:textId="77777777" w:rsidR="001D33EF" w:rsidRDefault="001D33EF" w:rsidP="008936FB">
      <w:pPr>
        <w:spacing w:line="300" w:lineRule="auto"/>
        <w:rPr>
          <w:b/>
          <w:sz w:val="36"/>
          <w:szCs w:val="36"/>
        </w:rPr>
      </w:pPr>
    </w:p>
    <w:p w14:paraId="45DB27BE" w14:textId="77777777" w:rsidR="00242D90" w:rsidRDefault="001D33EF" w:rsidP="008936FB">
      <w:pPr>
        <w:spacing w:line="300" w:lineRule="auto"/>
        <w:jc w:val="center"/>
        <w:rPr>
          <w:rFonts w:ascii="SimSun" w:hAnsi="SimSun"/>
          <w:b/>
          <w:bCs/>
          <w:sz w:val="32"/>
          <w:szCs w:val="32"/>
        </w:rPr>
      </w:pPr>
      <w:r w:rsidRPr="003032DC">
        <w:rPr>
          <w:rFonts w:ascii="SimHei" w:eastAsia="SimHei" w:hAnsi="SimHei" w:hint="eastAsia"/>
          <w:b/>
          <w:sz w:val="44"/>
          <w:szCs w:val="44"/>
        </w:rPr>
        <w:t>题目：</w:t>
      </w:r>
      <w:r w:rsidR="00242D90" w:rsidRPr="00242D90">
        <w:rPr>
          <w:rFonts w:ascii="SimHei" w:eastAsia="SimHei" w:hAnsi="SimHei" w:hint="eastAsia"/>
          <w:b/>
          <w:sz w:val="44"/>
          <w:szCs w:val="44"/>
        </w:rPr>
        <w:t>基于区块链实现访问控制</w:t>
      </w:r>
    </w:p>
    <w:p w14:paraId="2E98662D" w14:textId="03907C5E" w:rsidR="001D33EF" w:rsidRPr="00242D90" w:rsidRDefault="001D33EF" w:rsidP="008936FB">
      <w:pPr>
        <w:spacing w:line="300" w:lineRule="auto"/>
        <w:ind w:firstLineChars="193" w:firstLine="405"/>
        <w:jc w:val="center"/>
      </w:pPr>
    </w:p>
    <w:p w14:paraId="27948898" w14:textId="77777777" w:rsidR="001D33EF" w:rsidRDefault="001D33EF" w:rsidP="008936FB">
      <w:pPr>
        <w:spacing w:line="300" w:lineRule="auto"/>
      </w:pPr>
    </w:p>
    <w:p w14:paraId="0848E432" w14:textId="77777777" w:rsidR="001D33EF" w:rsidRDefault="001D33EF" w:rsidP="008936FB">
      <w:pPr>
        <w:spacing w:line="300" w:lineRule="auto"/>
      </w:pPr>
    </w:p>
    <w:p w14:paraId="60BA3A71" w14:textId="607DEBB3" w:rsidR="001D33EF" w:rsidRPr="003A0B26" w:rsidRDefault="001D33EF" w:rsidP="008936FB">
      <w:pPr>
        <w:spacing w:line="300" w:lineRule="auto"/>
        <w:ind w:left="1135" w:firstLineChars="642" w:firstLine="1833"/>
        <w:rPr>
          <w:b/>
          <w:sz w:val="28"/>
          <w:szCs w:val="28"/>
        </w:rPr>
      </w:pPr>
      <w:r w:rsidRPr="002D7726">
        <w:rPr>
          <w:rFonts w:hint="eastAsia"/>
          <w:b/>
          <w:sz w:val="28"/>
          <w:szCs w:val="28"/>
        </w:rPr>
        <w:t>专业</w:t>
      </w:r>
      <w:r>
        <w:rPr>
          <w:rFonts w:hint="eastAsia"/>
          <w:b/>
          <w:sz w:val="28"/>
          <w:szCs w:val="28"/>
        </w:rPr>
        <w:t>班级：</w:t>
      </w:r>
      <w:r w:rsidRPr="00825F68">
        <w:rPr>
          <w:rFonts w:ascii="SimSun" w:hAnsi="SimSun" w:hint="eastAsia"/>
          <w:b/>
          <w:sz w:val="28"/>
          <w:szCs w:val="28"/>
          <w:u w:val="single"/>
        </w:rPr>
        <w:t xml:space="preserve">       </w:t>
      </w:r>
      <w:r w:rsidR="00242D90">
        <w:rPr>
          <w:rFonts w:ascii="SimSun" w:hAnsi="SimSun" w:hint="eastAsia"/>
          <w:b/>
          <w:sz w:val="28"/>
          <w:szCs w:val="28"/>
          <w:u w:val="single"/>
        </w:rPr>
        <w:t>信安</w:t>
      </w:r>
      <w:r w:rsidR="00C33CA7">
        <w:rPr>
          <w:rFonts w:ascii="SimSun" w:hAnsi="SimSun" w:hint="eastAsia"/>
          <w:b/>
          <w:sz w:val="28"/>
          <w:szCs w:val="28"/>
          <w:u w:val="single"/>
        </w:rPr>
        <w:t>XXXX</w:t>
      </w:r>
      <w:r w:rsidR="00242D90">
        <w:rPr>
          <w:rFonts w:ascii="SimSun" w:hAnsi="SimSun" w:hint="eastAsia"/>
          <w:b/>
          <w:sz w:val="28"/>
          <w:szCs w:val="28"/>
          <w:u w:val="single"/>
        </w:rPr>
        <w:t>班</w:t>
      </w:r>
      <w:r w:rsidRPr="00825F68">
        <w:rPr>
          <w:rFonts w:ascii="SimSun" w:hAnsi="SimSun" w:hint="eastAsia"/>
          <w:b/>
          <w:sz w:val="28"/>
          <w:szCs w:val="28"/>
          <w:u w:val="single"/>
        </w:rPr>
        <w:t xml:space="preserve">        </w:t>
      </w:r>
    </w:p>
    <w:p w14:paraId="6360FD35" w14:textId="6E877CEA" w:rsidR="001D33EF" w:rsidRPr="00CB4776" w:rsidRDefault="001D33EF" w:rsidP="008936FB">
      <w:pPr>
        <w:spacing w:line="300" w:lineRule="auto"/>
        <w:ind w:left="1135" w:firstLineChars="642" w:firstLine="1833"/>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sidRPr="00825F68">
        <w:rPr>
          <w:rFonts w:ascii="SimSun" w:hAnsi="SimSun" w:hint="eastAsia"/>
          <w:b/>
          <w:sz w:val="28"/>
          <w:szCs w:val="28"/>
          <w:u w:val="single"/>
        </w:rPr>
        <w:t xml:space="preserve">       </w:t>
      </w:r>
      <w:r w:rsidR="00242D90">
        <w:rPr>
          <w:rFonts w:ascii="SimSun" w:hAnsi="SimSun" w:hint="eastAsia"/>
          <w:b/>
          <w:sz w:val="28"/>
          <w:szCs w:val="28"/>
          <w:u w:val="single"/>
        </w:rPr>
        <w:t>U</w:t>
      </w:r>
      <w:r w:rsidR="00242D90">
        <w:rPr>
          <w:rFonts w:ascii="SimSun" w:hAnsi="SimSun"/>
          <w:b/>
          <w:sz w:val="28"/>
          <w:szCs w:val="28"/>
          <w:u w:val="single"/>
        </w:rPr>
        <w:t>2021</w:t>
      </w:r>
      <w:r w:rsidR="00C33CA7">
        <w:rPr>
          <w:rFonts w:ascii="SimSun" w:hAnsi="SimSun" w:hint="eastAsia"/>
          <w:b/>
          <w:sz w:val="28"/>
          <w:szCs w:val="28"/>
          <w:u w:val="single"/>
        </w:rPr>
        <w:t>XXXXX</w:t>
      </w:r>
      <w:r w:rsidRPr="00825F68">
        <w:rPr>
          <w:rFonts w:ascii="SimSun" w:hAnsi="SimSun" w:hint="eastAsia"/>
          <w:b/>
          <w:sz w:val="28"/>
          <w:szCs w:val="28"/>
          <w:u w:val="single"/>
        </w:rPr>
        <w:t xml:space="preserve">         </w:t>
      </w:r>
    </w:p>
    <w:p w14:paraId="1ADEB345" w14:textId="78E8E340" w:rsidR="001D33EF" w:rsidRPr="00CB4776" w:rsidRDefault="001D33EF" w:rsidP="008936FB">
      <w:pPr>
        <w:spacing w:line="300" w:lineRule="auto"/>
        <w:ind w:left="1135" w:firstLineChars="642" w:firstLine="1833"/>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sidRPr="00825F68">
        <w:rPr>
          <w:rFonts w:ascii="SimSun" w:hAnsi="SimSun" w:hint="eastAsia"/>
          <w:b/>
          <w:sz w:val="28"/>
          <w:szCs w:val="28"/>
          <w:u w:val="single"/>
        </w:rPr>
        <w:t xml:space="preserve">         </w:t>
      </w:r>
      <w:r w:rsidR="00C33CA7">
        <w:rPr>
          <w:rFonts w:ascii="SimSun" w:hAnsi="SimSun" w:hint="eastAsia"/>
          <w:b/>
          <w:sz w:val="28"/>
          <w:szCs w:val="28"/>
          <w:u w:val="single"/>
        </w:rPr>
        <w:t>MTX。</w:t>
      </w:r>
      <w:r w:rsidRPr="00825F68">
        <w:rPr>
          <w:rFonts w:ascii="SimSun" w:hAnsi="SimSun" w:hint="eastAsia"/>
          <w:b/>
          <w:sz w:val="28"/>
          <w:szCs w:val="28"/>
          <w:u w:val="single"/>
        </w:rPr>
        <w:t xml:space="preserve">            </w:t>
      </w:r>
    </w:p>
    <w:p w14:paraId="6C902FD0" w14:textId="091FE92A" w:rsidR="001D33EF" w:rsidRDefault="001D33EF" w:rsidP="008936FB">
      <w:pPr>
        <w:spacing w:line="300" w:lineRule="auto"/>
        <w:ind w:left="1135" w:firstLineChars="642" w:firstLine="1833"/>
        <w:rPr>
          <w:b/>
          <w:sz w:val="28"/>
          <w:szCs w:val="28"/>
          <w:u w:val="single"/>
        </w:rPr>
      </w:pPr>
      <w:r>
        <w:rPr>
          <w:rFonts w:hint="eastAsia"/>
          <w:b/>
          <w:sz w:val="28"/>
          <w:szCs w:val="28"/>
        </w:rPr>
        <w:t>指导教师：</w:t>
      </w:r>
      <w:r w:rsidRPr="00825F68">
        <w:rPr>
          <w:rFonts w:ascii="SimSun" w:hAnsi="SimSun" w:hint="eastAsia"/>
          <w:b/>
          <w:sz w:val="28"/>
          <w:szCs w:val="28"/>
          <w:u w:val="single"/>
        </w:rPr>
        <w:t xml:space="preserve">        </w:t>
      </w:r>
      <w:r w:rsidR="00242D90">
        <w:rPr>
          <w:rFonts w:ascii="SimSun" w:hAnsi="SimSun" w:hint="eastAsia"/>
          <w:b/>
          <w:sz w:val="28"/>
          <w:szCs w:val="28"/>
          <w:u w:val="single"/>
        </w:rPr>
        <w:t>崔永泉</w:t>
      </w:r>
      <w:r w:rsidRPr="00825F68">
        <w:rPr>
          <w:rFonts w:ascii="SimSun" w:hAnsi="SimSun" w:hint="eastAsia"/>
          <w:b/>
          <w:sz w:val="28"/>
          <w:szCs w:val="28"/>
          <w:u w:val="single"/>
        </w:rPr>
        <w:t xml:space="preserve">            </w:t>
      </w:r>
    </w:p>
    <w:p w14:paraId="72871EEB" w14:textId="36C1AEF3" w:rsidR="001D33EF" w:rsidRPr="00573A72" w:rsidRDefault="001D33EF" w:rsidP="008936FB">
      <w:pPr>
        <w:spacing w:line="300" w:lineRule="auto"/>
        <w:ind w:left="1135" w:firstLineChars="642" w:firstLine="1833"/>
        <w:rPr>
          <w:b/>
          <w:sz w:val="28"/>
          <w:szCs w:val="28"/>
          <w:u w:val="single"/>
        </w:rPr>
      </w:pPr>
      <w:r w:rsidRPr="00573A72">
        <w:rPr>
          <w:rFonts w:hint="eastAsia"/>
          <w:b/>
          <w:sz w:val="28"/>
          <w:szCs w:val="28"/>
        </w:rPr>
        <w:t>报告日期</w:t>
      </w:r>
      <w:r>
        <w:rPr>
          <w:rFonts w:hint="eastAsia"/>
          <w:b/>
          <w:sz w:val="28"/>
          <w:szCs w:val="28"/>
        </w:rPr>
        <w:t>：</w:t>
      </w:r>
      <w:r w:rsidRPr="00825F68">
        <w:rPr>
          <w:rFonts w:ascii="SimSun" w:hAnsi="SimSun" w:hint="eastAsia"/>
          <w:b/>
          <w:sz w:val="28"/>
          <w:szCs w:val="28"/>
          <w:u w:val="single"/>
        </w:rPr>
        <w:t xml:space="preserve">       </w:t>
      </w:r>
      <w:r w:rsidR="00242D90">
        <w:rPr>
          <w:rFonts w:ascii="SimSun" w:hAnsi="SimSun"/>
          <w:b/>
          <w:sz w:val="28"/>
          <w:szCs w:val="28"/>
          <w:u w:val="single"/>
        </w:rPr>
        <w:t>2024.1.1</w:t>
      </w:r>
      <w:r w:rsidRPr="00825F68">
        <w:rPr>
          <w:rFonts w:ascii="SimSun" w:hAnsi="SimSun" w:hint="eastAsia"/>
          <w:b/>
          <w:sz w:val="28"/>
          <w:szCs w:val="28"/>
          <w:u w:val="single"/>
        </w:rPr>
        <w:t xml:space="preserve">           </w:t>
      </w:r>
    </w:p>
    <w:p w14:paraId="54678AE7" w14:textId="77777777" w:rsidR="001B7209" w:rsidRDefault="001B7209" w:rsidP="008936FB">
      <w:pPr>
        <w:spacing w:line="300" w:lineRule="auto"/>
        <w:jc w:val="center"/>
        <w:rPr>
          <w:b/>
          <w:sz w:val="28"/>
          <w:szCs w:val="28"/>
        </w:rPr>
      </w:pPr>
    </w:p>
    <w:p w14:paraId="44BA0DFD" w14:textId="19AA78A7" w:rsidR="001D33EF" w:rsidRDefault="009861E8" w:rsidP="008936FB">
      <w:pPr>
        <w:spacing w:line="300" w:lineRule="auto"/>
        <w:jc w:val="center"/>
      </w:pPr>
      <w:r>
        <w:rPr>
          <w:rFonts w:hint="eastAsia"/>
          <w:b/>
          <w:sz w:val="28"/>
          <w:szCs w:val="28"/>
        </w:rPr>
        <w:t xml:space="preserve"> </w:t>
      </w:r>
      <w:r>
        <w:rPr>
          <w:b/>
          <w:sz w:val="28"/>
          <w:szCs w:val="28"/>
        </w:rPr>
        <w:t xml:space="preserve">         </w:t>
      </w:r>
      <w:r w:rsidR="008010C3">
        <w:rPr>
          <w:rFonts w:hint="eastAsia"/>
          <w:b/>
          <w:sz w:val="28"/>
          <w:szCs w:val="28"/>
        </w:rPr>
        <w:t>网络空间安全学院</w:t>
      </w:r>
    </w:p>
    <w:p w14:paraId="30B77D0D" w14:textId="77777777" w:rsidR="001D33EF" w:rsidRDefault="001D33EF" w:rsidP="008936FB">
      <w:pPr>
        <w:spacing w:line="300" w:lineRule="auto"/>
      </w:pPr>
    </w:p>
    <w:p w14:paraId="09B54AA2" w14:textId="77777777" w:rsidR="008936FB" w:rsidRDefault="008936FB" w:rsidP="008936FB">
      <w:pPr>
        <w:widowControl/>
        <w:spacing w:line="300" w:lineRule="auto"/>
        <w:jc w:val="left"/>
      </w:pPr>
    </w:p>
    <w:p w14:paraId="2061226A" w14:textId="77777777" w:rsidR="008936FB" w:rsidRDefault="008936FB" w:rsidP="008936FB">
      <w:pPr>
        <w:widowControl/>
        <w:spacing w:line="300" w:lineRule="auto"/>
        <w:jc w:val="left"/>
      </w:pPr>
    </w:p>
    <w:p w14:paraId="37B0B2F0" w14:textId="77777777" w:rsidR="008936FB" w:rsidRDefault="008936FB" w:rsidP="008936FB">
      <w:pPr>
        <w:widowControl/>
        <w:spacing w:line="300" w:lineRule="auto"/>
        <w:jc w:val="left"/>
      </w:pPr>
    </w:p>
    <w:p w14:paraId="3468DF10" w14:textId="77777777" w:rsidR="008936FB" w:rsidRDefault="008936FB" w:rsidP="008936FB">
      <w:pPr>
        <w:widowControl/>
        <w:spacing w:line="300" w:lineRule="auto"/>
        <w:jc w:val="left"/>
      </w:pPr>
    </w:p>
    <w:p w14:paraId="25EFDEC2" w14:textId="77777777" w:rsidR="008936FB" w:rsidRDefault="008936FB" w:rsidP="008936FB">
      <w:pPr>
        <w:widowControl/>
        <w:spacing w:line="300" w:lineRule="auto"/>
        <w:jc w:val="left"/>
      </w:pPr>
    </w:p>
    <w:p w14:paraId="3091ED66" w14:textId="77777777" w:rsidR="008936FB" w:rsidRDefault="008936FB" w:rsidP="008936FB">
      <w:pPr>
        <w:widowControl/>
        <w:spacing w:line="300" w:lineRule="auto"/>
        <w:jc w:val="left"/>
      </w:pPr>
    </w:p>
    <w:p w14:paraId="4FCF3697" w14:textId="77777777" w:rsidR="008936FB" w:rsidRDefault="008936FB" w:rsidP="008936FB">
      <w:pPr>
        <w:widowControl/>
        <w:spacing w:line="300" w:lineRule="auto"/>
        <w:jc w:val="left"/>
      </w:pPr>
    </w:p>
    <w:p w14:paraId="2C90557D" w14:textId="77777777" w:rsidR="008936FB" w:rsidRDefault="008936FB" w:rsidP="008936FB">
      <w:pPr>
        <w:widowControl/>
        <w:spacing w:line="300" w:lineRule="auto"/>
        <w:jc w:val="left"/>
      </w:pPr>
    </w:p>
    <w:p w14:paraId="1B0C5A95" w14:textId="77777777" w:rsidR="008936FB" w:rsidRDefault="008936FB" w:rsidP="008936FB">
      <w:pPr>
        <w:widowControl/>
        <w:spacing w:line="300" w:lineRule="auto"/>
        <w:jc w:val="left"/>
      </w:pPr>
    </w:p>
    <w:p w14:paraId="2CDDEC08" w14:textId="77777777" w:rsidR="008936FB" w:rsidRDefault="008936FB" w:rsidP="008936FB">
      <w:pPr>
        <w:widowControl/>
        <w:spacing w:line="300" w:lineRule="auto"/>
        <w:jc w:val="left"/>
      </w:pPr>
    </w:p>
    <w:p w14:paraId="2824B47A" w14:textId="77777777" w:rsidR="008936FB" w:rsidRDefault="008936FB" w:rsidP="008936FB">
      <w:pPr>
        <w:widowControl/>
        <w:spacing w:line="300" w:lineRule="auto"/>
        <w:jc w:val="left"/>
      </w:pPr>
    </w:p>
    <w:p w14:paraId="7CC4F457" w14:textId="77777777" w:rsidR="008936FB" w:rsidRDefault="008936FB" w:rsidP="008936FB">
      <w:pPr>
        <w:widowControl/>
        <w:spacing w:line="300" w:lineRule="auto"/>
        <w:jc w:val="left"/>
      </w:pPr>
    </w:p>
    <w:p w14:paraId="02E32F9D" w14:textId="384D3262" w:rsidR="008936FB" w:rsidRPr="008936FB" w:rsidRDefault="008936FB" w:rsidP="008936FB">
      <w:pPr>
        <w:widowControl/>
        <w:jc w:val="left"/>
      </w:pPr>
    </w:p>
    <w:sdt>
      <w:sdtPr>
        <w:rPr>
          <w:rFonts w:ascii="Calibri" w:hAnsi="Calibri"/>
          <w:color w:val="auto"/>
          <w:kern w:val="2"/>
          <w:sz w:val="21"/>
          <w:szCs w:val="24"/>
          <w:lang w:val="zh-CN"/>
        </w:rPr>
        <w:id w:val="968550486"/>
        <w:docPartObj>
          <w:docPartGallery w:val="Table of Contents"/>
          <w:docPartUnique/>
        </w:docPartObj>
      </w:sdtPr>
      <w:sdtEndPr>
        <w:rPr>
          <w:b/>
          <w:bCs/>
        </w:rPr>
      </w:sdtEndPr>
      <w:sdtContent>
        <w:p w14:paraId="60A64485" w14:textId="0FCFF741" w:rsidR="008936FB" w:rsidRPr="008936FB" w:rsidRDefault="008936FB" w:rsidP="008936FB">
          <w:pPr>
            <w:pStyle w:val="TOCHeading"/>
            <w:jc w:val="center"/>
            <w:rPr>
              <w:b/>
              <w:bCs/>
            </w:rPr>
          </w:pPr>
          <w:r w:rsidRPr="008936FB">
            <w:rPr>
              <w:b/>
              <w:bCs/>
              <w:lang w:val="zh-CN"/>
            </w:rPr>
            <w:t>目</w:t>
          </w:r>
          <w:r w:rsidRPr="008936FB">
            <w:rPr>
              <w:rFonts w:hint="eastAsia"/>
              <w:b/>
              <w:bCs/>
              <w:lang w:val="zh-CN"/>
            </w:rPr>
            <w:t xml:space="preserve"> </w:t>
          </w:r>
          <w:r w:rsidRPr="008936FB">
            <w:rPr>
              <w:b/>
              <w:bCs/>
              <w:lang w:val="zh-CN"/>
            </w:rPr>
            <w:t xml:space="preserve"> </w:t>
          </w:r>
          <w:r w:rsidRPr="008936FB">
            <w:rPr>
              <w:b/>
              <w:bCs/>
              <w:lang w:val="zh-CN"/>
            </w:rPr>
            <w:t>录</w:t>
          </w:r>
        </w:p>
        <w:p w14:paraId="17F374B9" w14:textId="2846A9BF"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r>
            <w:fldChar w:fldCharType="begin"/>
          </w:r>
          <w:r>
            <w:instrText xml:space="preserve"> TOC \o "1-3" \h \z \u </w:instrText>
          </w:r>
          <w:r>
            <w:fldChar w:fldCharType="separate"/>
          </w:r>
          <w:hyperlink w:anchor="_Toc155390498" w:history="1">
            <w:r w:rsidRPr="0086293F">
              <w:rPr>
                <w:rStyle w:val="Hyperlink"/>
                <w:rFonts w:asciiTheme="minorEastAsia" w:hAnsiTheme="minorEastAsia"/>
                <w:noProof/>
              </w:rPr>
              <w:t>摘 要</w:t>
            </w:r>
            <w:r>
              <w:rPr>
                <w:noProof/>
                <w:webHidden/>
              </w:rPr>
              <w:tab/>
            </w:r>
            <w:r>
              <w:rPr>
                <w:noProof/>
                <w:webHidden/>
              </w:rPr>
              <w:fldChar w:fldCharType="begin"/>
            </w:r>
            <w:r>
              <w:rPr>
                <w:noProof/>
                <w:webHidden/>
              </w:rPr>
              <w:instrText xml:space="preserve"> PAGEREF _Toc155390498 \h </w:instrText>
            </w:r>
            <w:r>
              <w:rPr>
                <w:noProof/>
                <w:webHidden/>
              </w:rPr>
            </w:r>
            <w:r>
              <w:rPr>
                <w:noProof/>
                <w:webHidden/>
              </w:rPr>
              <w:fldChar w:fldCharType="separate"/>
            </w:r>
            <w:r>
              <w:rPr>
                <w:noProof/>
                <w:webHidden/>
              </w:rPr>
              <w:t>3</w:t>
            </w:r>
            <w:r>
              <w:rPr>
                <w:noProof/>
                <w:webHidden/>
              </w:rPr>
              <w:fldChar w:fldCharType="end"/>
            </w:r>
          </w:hyperlink>
        </w:p>
        <w:p w14:paraId="71D19C38" w14:textId="0705980C"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hyperlink w:anchor="_Toc155390499" w:history="1">
            <w:r w:rsidRPr="0086293F">
              <w:rPr>
                <w:rStyle w:val="Hyperlink"/>
                <w:rFonts w:asciiTheme="majorEastAsia" w:eastAsiaTheme="majorEastAsia" w:hAnsiTheme="majorEastAsia"/>
                <w:noProof/>
              </w:rPr>
              <w:t>1 引言</w:t>
            </w:r>
            <w:r>
              <w:rPr>
                <w:noProof/>
                <w:webHidden/>
              </w:rPr>
              <w:tab/>
            </w:r>
            <w:r>
              <w:rPr>
                <w:noProof/>
                <w:webHidden/>
              </w:rPr>
              <w:fldChar w:fldCharType="begin"/>
            </w:r>
            <w:r>
              <w:rPr>
                <w:noProof/>
                <w:webHidden/>
              </w:rPr>
              <w:instrText xml:space="preserve"> PAGEREF _Toc155390499 \h </w:instrText>
            </w:r>
            <w:r>
              <w:rPr>
                <w:noProof/>
                <w:webHidden/>
              </w:rPr>
            </w:r>
            <w:r>
              <w:rPr>
                <w:noProof/>
                <w:webHidden/>
              </w:rPr>
              <w:fldChar w:fldCharType="separate"/>
            </w:r>
            <w:r>
              <w:rPr>
                <w:noProof/>
                <w:webHidden/>
              </w:rPr>
              <w:t>4</w:t>
            </w:r>
            <w:r>
              <w:rPr>
                <w:noProof/>
                <w:webHidden/>
              </w:rPr>
              <w:fldChar w:fldCharType="end"/>
            </w:r>
          </w:hyperlink>
        </w:p>
        <w:p w14:paraId="11630755" w14:textId="0B9683BD"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hyperlink w:anchor="_Toc155390500" w:history="1">
            <w:r w:rsidRPr="0086293F">
              <w:rPr>
                <w:rStyle w:val="Hyperlink"/>
                <w:rFonts w:asciiTheme="majorEastAsia" w:eastAsiaTheme="majorEastAsia" w:hAnsiTheme="majorEastAsia"/>
                <w:noProof/>
              </w:rPr>
              <w:t>2 访问控制与大数据</w:t>
            </w:r>
            <w:r>
              <w:rPr>
                <w:noProof/>
                <w:webHidden/>
              </w:rPr>
              <w:tab/>
            </w:r>
            <w:r>
              <w:rPr>
                <w:noProof/>
                <w:webHidden/>
              </w:rPr>
              <w:fldChar w:fldCharType="begin"/>
            </w:r>
            <w:r>
              <w:rPr>
                <w:noProof/>
                <w:webHidden/>
              </w:rPr>
              <w:instrText xml:space="preserve"> PAGEREF _Toc155390500 \h </w:instrText>
            </w:r>
            <w:r>
              <w:rPr>
                <w:noProof/>
                <w:webHidden/>
              </w:rPr>
            </w:r>
            <w:r>
              <w:rPr>
                <w:noProof/>
                <w:webHidden/>
              </w:rPr>
              <w:fldChar w:fldCharType="separate"/>
            </w:r>
            <w:r>
              <w:rPr>
                <w:noProof/>
                <w:webHidden/>
              </w:rPr>
              <w:t>6</w:t>
            </w:r>
            <w:r>
              <w:rPr>
                <w:noProof/>
                <w:webHidden/>
              </w:rPr>
              <w:fldChar w:fldCharType="end"/>
            </w:r>
          </w:hyperlink>
        </w:p>
        <w:p w14:paraId="1F1D0C71" w14:textId="6B190FF7"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1" w:history="1">
            <w:r w:rsidRPr="0086293F">
              <w:rPr>
                <w:rStyle w:val="Hyperlink"/>
                <w:rFonts w:asciiTheme="majorEastAsia" w:eastAsiaTheme="majorEastAsia" w:hAnsiTheme="majorEastAsia"/>
                <w:noProof/>
              </w:rPr>
              <w:t>2.1 大数据相关技术</w:t>
            </w:r>
            <w:r>
              <w:rPr>
                <w:noProof/>
                <w:webHidden/>
              </w:rPr>
              <w:tab/>
            </w:r>
            <w:r>
              <w:rPr>
                <w:noProof/>
                <w:webHidden/>
              </w:rPr>
              <w:fldChar w:fldCharType="begin"/>
            </w:r>
            <w:r>
              <w:rPr>
                <w:noProof/>
                <w:webHidden/>
              </w:rPr>
              <w:instrText xml:space="preserve"> PAGEREF _Toc155390501 \h </w:instrText>
            </w:r>
            <w:r>
              <w:rPr>
                <w:noProof/>
                <w:webHidden/>
              </w:rPr>
            </w:r>
            <w:r>
              <w:rPr>
                <w:noProof/>
                <w:webHidden/>
              </w:rPr>
              <w:fldChar w:fldCharType="separate"/>
            </w:r>
            <w:r>
              <w:rPr>
                <w:noProof/>
                <w:webHidden/>
              </w:rPr>
              <w:t>6</w:t>
            </w:r>
            <w:r>
              <w:rPr>
                <w:noProof/>
                <w:webHidden/>
              </w:rPr>
              <w:fldChar w:fldCharType="end"/>
            </w:r>
          </w:hyperlink>
        </w:p>
        <w:p w14:paraId="3873063F" w14:textId="0ABAD665"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2" w:history="1">
            <w:r w:rsidRPr="0086293F">
              <w:rPr>
                <w:rStyle w:val="Hyperlink"/>
                <w:rFonts w:asciiTheme="majorEastAsia" w:eastAsiaTheme="majorEastAsia" w:hAnsiTheme="majorEastAsia"/>
                <w:noProof/>
              </w:rPr>
              <w:t>2.2 大数据下访问控制的需求</w:t>
            </w:r>
            <w:r>
              <w:rPr>
                <w:noProof/>
                <w:webHidden/>
              </w:rPr>
              <w:tab/>
            </w:r>
            <w:r>
              <w:rPr>
                <w:noProof/>
                <w:webHidden/>
              </w:rPr>
              <w:fldChar w:fldCharType="begin"/>
            </w:r>
            <w:r>
              <w:rPr>
                <w:noProof/>
                <w:webHidden/>
              </w:rPr>
              <w:instrText xml:space="preserve"> PAGEREF _Toc155390502 \h </w:instrText>
            </w:r>
            <w:r>
              <w:rPr>
                <w:noProof/>
                <w:webHidden/>
              </w:rPr>
            </w:r>
            <w:r>
              <w:rPr>
                <w:noProof/>
                <w:webHidden/>
              </w:rPr>
              <w:fldChar w:fldCharType="separate"/>
            </w:r>
            <w:r>
              <w:rPr>
                <w:noProof/>
                <w:webHidden/>
              </w:rPr>
              <w:t>7</w:t>
            </w:r>
            <w:r>
              <w:rPr>
                <w:noProof/>
                <w:webHidden/>
              </w:rPr>
              <w:fldChar w:fldCharType="end"/>
            </w:r>
          </w:hyperlink>
        </w:p>
        <w:p w14:paraId="2FC36565" w14:textId="77903D98"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3" w:history="1">
            <w:r w:rsidRPr="0086293F">
              <w:rPr>
                <w:rStyle w:val="Hyperlink"/>
                <w:rFonts w:asciiTheme="majorEastAsia" w:eastAsiaTheme="majorEastAsia" w:hAnsiTheme="majorEastAsia"/>
                <w:noProof/>
              </w:rPr>
              <w:t>2.3 传统访问控制的不足</w:t>
            </w:r>
            <w:r>
              <w:rPr>
                <w:noProof/>
                <w:webHidden/>
              </w:rPr>
              <w:tab/>
            </w:r>
            <w:r>
              <w:rPr>
                <w:noProof/>
                <w:webHidden/>
              </w:rPr>
              <w:fldChar w:fldCharType="begin"/>
            </w:r>
            <w:r>
              <w:rPr>
                <w:noProof/>
                <w:webHidden/>
              </w:rPr>
              <w:instrText xml:space="preserve"> PAGEREF _Toc155390503 \h </w:instrText>
            </w:r>
            <w:r>
              <w:rPr>
                <w:noProof/>
                <w:webHidden/>
              </w:rPr>
            </w:r>
            <w:r>
              <w:rPr>
                <w:noProof/>
                <w:webHidden/>
              </w:rPr>
              <w:fldChar w:fldCharType="separate"/>
            </w:r>
            <w:r>
              <w:rPr>
                <w:noProof/>
                <w:webHidden/>
              </w:rPr>
              <w:t>8</w:t>
            </w:r>
            <w:r>
              <w:rPr>
                <w:noProof/>
                <w:webHidden/>
              </w:rPr>
              <w:fldChar w:fldCharType="end"/>
            </w:r>
          </w:hyperlink>
        </w:p>
        <w:p w14:paraId="7615AA9B" w14:textId="21754C4B"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hyperlink w:anchor="_Toc155390504" w:history="1">
            <w:r w:rsidRPr="0086293F">
              <w:rPr>
                <w:rStyle w:val="Hyperlink"/>
                <w:rFonts w:asciiTheme="majorEastAsia" w:eastAsiaTheme="majorEastAsia" w:hAnsiTheme="majorEastAsia"/>
                <w:noProof/>
              </w:rPr>
              <w:t>3 区块链技术</w:t>
            </w:r>
            <w:r>
              <w:rPr>
                <w:noProof/>
                <w:webHidden/>
              </w:rPr>
              <w:tab/>
            </w:r>
            <w:r>
              <w:rPr>
                <w:noProof/>
                <w:webHidden/>
              </w:rPr>
              <w:fldChar w:fldCharType="begin"/>
            </w:r>
            <w:r>
              <w:rPr>
                <w:noProof/>
                <w:webHidden/>
              </w:rPr>
              <w:instrText xml:space="preserve"> PAGEREF _Toc155390504 \h </w:instrText>
            </w:r>
            <w:r>
              <w:rPr>
                <w:noProof/>
                <w:webHidden/>
              </w:rPr>
            </w:r>
            <w:r>
              <w:rPr>
                <w:noProof/>
                <w:webHidden/>
              </w:rPr>
              <w:fldChar w:fldCharType="separate"/>
            </w:r>
            <w:r>
              <w:rPr>
                <w:noProof/>
                <w:webHidden/>
              </w:rPr>
              <w:t>10</w:t>
            </w:r>
            <w:r>
              <w:rPr>
                <w:noProof/>
                <w:webHidden/>
              </w:rPr>
              <w:fldChar w:fldCharType="end"/>
            </w:r>
          </w:hyperlink>
        </w:p>
        <w:p w14:paraId="383EF11F" w14:textId="2B112BED"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5" w:history="1">
            <w:r w:rsidRPr="0086293F">
              <w:rPr>
                <w:rStyle w:val="Hyperlink"/>
                <w:rFonts w:asciiTheme="majorEastAsia" w:eastAsiaTheme="majorEastAsia" w:hAnsiTheme="majorEastAsia"/>
                <w:noProof/>
              </w:rPr>
              <w:t>3.1 区块链架构</w:t>
            </w:r>
            <w:r>
              <w:rPr>
                <w:noProof/>
                <w:webHidden/>
              </w:rPr>
              <w:tab/>
            </w:r>
            <w:r>
              <w:rPr>
                <w:noProof/>
                <w:webHidden/>
              </w:rPr>
              <w:fldChar w:fldCharType="begin"/>
            </w:r>
            <w:r>
              <w:rPr>
                <w:noProof/>
                <w:webHidden/>
              </w:rPr>
              <w:instrText xml:space="preserve"> PAGEREF _Toc155390505 \h </w:instrText>
            </w:r>
            <w:r>
              <w:rPr>
                <w:noProof/>
                <w:webHidden/>
              </w:rPr>
            </w:r>
            <w:r>
              <w:rPr>
                <w:noProof/>
                <w:webHidden/>
              </w:rPr>
              <w:fldChar w:fldCharType="separate"/>
            </w:r>
            <w:r>
              <w:rPr>
                <w:noProof/>
                <w:webHidden/>
              </w:rPr>
              <w:t>10</w:t>
            </w:r>
            <w:r>
              <w:rPr>
                <w:noProof/>
                <w:webHidden/>
              </w:rPr>
              <w:fldChar w:fldCharType="end"/>
            </w:r>
          </w:hyperlink>
        </w:p>
        <w:p w14:paraId="61B512FE" w14:textId="48A4F83F"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6" w:history="1">
            <w:r w:rsidRPr="0086293F">
              <w:rPr>
                <w:rStyle w:val="Hyperlink"/>
                <w:rFonts w:asciiTheme="majorEastAsia" w:eastAsiaTheme="majorEastAsia" w:hAnsiTheme="majorEastAsia"/>
                <w:noProof/>
              </w:rPr>
              <w:t>3.2 区块数据结构</w:t>
            </w:r>
            <w:r>
              <w:rPr>
                <w:noProof/>
                <w:webHidden/>
              </w:rPr>
              <w:tab/>
            </w:r>
            <w:r>
              <w:rPr>
                <w:noProof/>
                <w:webHidden/>
              </w:rPr>
              <w:fldChar w:fldCharType="begin"/>
            </w:r>
            <w:r>
              <w:rPr>
                <w:noProof/>
                <w:webHidden/>
              </w:rPr>
              <w:instrText xml:space="preserve"> PAGEREF _Toc155390506 \h </w:instrText>
            </w:r>
            <w:r>
              <w:rPr>
                <w:noProof/>
                <w:webHidden/>
              </w:rPr>
            </w:r>
            <w:r>
              <w:rPr>
                <w:noProof/>
                <w:webHidden/>
              </w:rPr>
              <w:fldChar w:fldCharType="separate"/>
            </w:r>
            <w:r>
              <w:rPr>
                <w:noProof/>
                <w:webHidden/>
              </w:rPr>
              <w:t>12</w:t>
            </w:r>
            <w:r>
              <w:rPr>
                <w:noProof/>
                <w:webHidden/>
              </w:rPr>
              <w:fldChar w:fldCharType="end"/>
            </w:r>
          </w:hyperlink>
        </w:p>
        <w:p w14:paraId="7AA68737" w14:textId="0DEA3CA0"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7" w:history="1">
            <w:r w:rsidRPr="0086293F">
              <w:rPr>
                <w:rStyle w:val="Hyperlink"/>
                <w:rFonts w:asciiTheme="majorEastAsia" w:eastAsiaTheme="majorEastAsia" w:hAnsiTheme="majorEastAsia"/>
                <w:noProof/>
              </w:rPr>
              <w:t>3.3 共识机制</w:t>
            </w:r>
            <w:r>
              <w:rPr>
                <w:noProof/>
                <w:webHidden/>
              </w:rPr>
              <w:tab/>
            </w:r>
            <w:r>
              <w:rPr>
                <w:noProof/>
                <w:webHidden/>
              </w:rPr>
              <w:fldChar w:fldCharType="begin"/>
            </w:r>
            <w:r>
              <w:rPr>
                <w:noProof/>
                <w:webHidden/>
              </w:rPr>
              <w:instrText xml:space="preserve"> PAGEREF _Toc155390507 \h </w:instrText>
            </w:r>
            <w:r>
              <w:rPr>
                <w:noProof/>
                <w:webHidden/>
              </w:rPr>
            </w:r>
            <w:r>
              <w:rPr>
                <w:noProof/>
                <w:webHidden/>
              </w:rPr>
              <w:fldChar w:fldCharType="separate"/>
            </w:r>
            <w:r>
              <w:rPr>
                <w:noProof/>
                <w:webHidden/>
              </w:rPr>
              <w:t>13</w:t>
            </w:r>
            <w:r>
              <w:rPr>
                <w:noProof/>
                <w:webHidden/>
              </w:rPr>
              <w:fldChar w:fldCharType="end"/>
            </w:r>
          </w:hyperlink>
        </w:p>
        <w:p w14:paraId="619E4D3A" w14:textId="6014E3DB"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hyperlink w:anchor="_Toc155390508" w:history="1">
            <w:r w:rsidRPr="0086293F">
              <w:rPr>
                <w:rStyle w:val="Hyperlink"/>
                <w:rFonts w:asciiTheme="majorEastAsia" w:eastAsiaTheme="majorEastAsia" w:hAnsiTheme="majorEastAsia"/>
                <w:noProof/>
              </w:rPr>
              <w:t>4 基于区块链的访问控制机制分析</w:t>
            </w:r>
            <w:r>
              <w:rPr>
                <w:noProof/>
                <w:webHidden/>
              </w:rPr>
              <w:tab/>
            </w:r>
            <w:r>
              <w:rPr>
                <w:noProof/>
                <w:webHidden/>
              </w:rPr>
              <w:fldChar w:fldCharType="begin"/>
            </w:r>
            <w:r>
              <w:rPr>
                <w:noProof/>
                <w:webHidden/>
              </w:rPr>
              <w:instrText xml:space="preserve"> PAGEREF _Toc155390508 \h </w:instrText>
            </w:r>
            <w:r>
              <w:rPr>
                <w:noProof/>
                <w:webHidden/>
              </w:rPr>
            </w:r>
            <w:r>
              <w:rPr>
                <w:noProof/>
                <w:webHidden/>
              </w:rPr>
              <w:fldChar w:fldCharType="separate"/>
            </w:r>
            <w:r>
              <w:rPr>
                <w:noProof/>
                <w:webHidden/>
              </w:rPr>
              <w:t>14</w:t>
            </w:r>
            <w:r>
              <w:rPr>
                <w:noProof/>
                <w:webHidden/>
              </w:rPr>
              <w:fldChar w:fldCharType="end"/>
            </w:r>
          </w:hyperlink>
        </w:p>
        <w:p w14:paraId="11059AD7" w14:textId="3D107EAB"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09" w:history="1">
            <w:r w:rsidRPr="0086293F">
              <w:rPr>
                <w:rStyle w:val="Hyperlink"/>
                <w:rFonts w:asciiTheme="majorEastAsia" w:eastAsiaTheme="majorEastAsia" w:hAnsiTheme="majorEastAsia"/>
                <w:noProof/>
              </w:rPr>
              <w:t>4.1 基于交易的访问控制机制</w:t>
            </w:r>
            <w:r>
              <w:rPr>
                <w:noProof/>
                <w:webHidden/>
              </w:rPr>
              <w:tab/>
            </w:r>
            <w:r>
              <w:rPr>
                <w:noProof/>
                <w:webHidden/>
              </w:rPr>
              <w:fldChar w:fldCharType="begin"/>
            </w:r>
            <w:r>
              <w:rPr>
                <w:noProof/>
                <w:webHidden/>
              </w:rPr>
              <w:instrText xml:space="preserve"> PAGEREF _Toc155390509 \h </w:instrText>
            </w:r>
            <w:r>
              <w:rPr>
                <w:noProof/>
                <w:webHidden/>
              </w:rPr>
            </w:r>
            <w:r>
              <w:rPr>
                <w:noProof/>
                <w:webHidden/>
              </w:rPr>
              <w:fldChar w:fldCharType="separate"/>
            </w:r>
            <w:r>
              <w:rPr>
                <w:noProof/>
                <w:webHidden/>
              </w:rPr>
              <w:t>14</w:t>
            </w:r>
            <w:r>
              <w:rPr>
                <w:noProof/>
                <w:webHidden/>
              </w:rPr>
              <w:fldChar w:fldCharType="end"/>
            </w:r>
          </w:hyperlink>
        </w:p>
        <w:p w14:paraId="1F11EBBF" w14:textId="3F627A47"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10" w:history="1">
            <w:r w:rsidRPr="0086293F">
              <w:rPr>
                <w:rStyle w:val="Hyperlink"/>
                <w:rFonts w:asciiTheme="majorEastAsia" w:eastAsiaTheme="majorEastAsia" w:hAnsiTheme="majorEastAsia"/>
                <w:noProof/>
              </w:rPr>
              <w:t>4.2 基于智能合约的访问控制机制</w:t>
            </w:r>
            <w:r>
              <w:rPr>
                <w:noProof/>
                <w:webHidden/>
              </w:rPr>
              <w:tab/>
            </w:r>
            <w:r>
              <w:rPr>
                <w:noProof/>
                <w:webHidden/>
              </w:rPr>
              <w:fldChar w:fldCharType="begin"/>
            </w:r>
            <w:r>
              <w:rPr>
                <w:noProof/>
                <w:webHidden/>
              </w:rPr>
              <w:instrText xml:space="preserve"> PAGEREF _Toc155390510 \h </w:instrText>
            </w:r>
            <w:r>
              <w:rPr>
                <w:noProof/>
                <w:webHidden/>
              </w:rPr>
            </w:r>
            <w:r>
              <w:rPr>
                <w:noProof/>
                <w:webHidden/>
              </w:rPr>
              <w:fldChar w:fldCharType="separate"/>
            </w:r>
            <w:r>
              <w:rPr>
                <w:noProof/>
                <w:webHidden/>
              </w:rPr>
              <w:t>17</w:t>
            </w:r>
            <w:r>
              <w:rPr>
                <w:noProof/>
                <w:webHidden/>
              </w:rPr>
              <w:fldChar w:fldCharType="end"/>
            </w:r>
          </w:hyperlink>
        </w:p>
        <w:p w14:paraId="0D8DB65D" w14:textId="0FB0BC44" w:rsidR="008936FB" w:rsidRDefault="008936FB">
          <w:pPr>
            <w:pStyle w:val="TOC2"/>
            <w:tabs>
              <w:tab w:val="right" w:leader="dot" w:pos="10456"/>
            </w:tabs>
            <w:rPr>
              <w:rFonts w:asciiTheme="minorHAnsi" w:eastAsiaTheme="minorEastAsia" w:hAnsiTheme="minorHAnsi" w:cstheme="minorBidi"/>
              <w:noProof/>
              <w:kern w:val="2"/>
              <w:sz w:val="21"/>
              <w14:ligatures w14:val="standardContextual"/>
            </w:rPr>
          </w:pPr>
          <w:hyperlink w:anchor="_Toc155390511" w:history="1">
            <w:r w:rsidRPr="0086293F">
              <w:rPr>
                <w:rStyle w:val="Hyperlink"/>
                <w:rFonts w:asciiTheme="majorEastAsia" w:eastAsiaTheme="majorEastAsia" w:hAnsiTheme="majorEastAsia"/>
                <w:noProof/>
              </w:rPr>
              <w:t>4.3 基于区块链的访问控制实现机制总结</w:t>
            </w:r>
            <w:r>
              <w:rPr>
                <w:noProof/>
                <w:webHidden/>
              </w:rPr>
              <w:tab/>
            </w:r>
            <w:r>
              <w:rPr>
                <w:noProof/>
                <w:webHidden/>
              </w:rPr>
              <w:fldChar w:fldCharType="begin"/>
            </w:r>
            <w:r>
              <w:rPr>
                <w:noProof/>
                <w:webHidden/>
              </w:rPr>
              <w:instrText xml:space="preserve"> PAGEREF _Toc155390511 \h </w:instrText>
            </w:r>
            <w:r>
              <w:rPr>
                <w:noProof/>
                <w:webHidden/>
              </w:rPr>
            </w:r>
            <w:r>
              <w:rPr>
                <w:noProof/>
                <w:webHidden/>
              </w:rPr>
              <w:fldChar w:fldCharType="separate"/>
            </w:r>
            <w:r>
              <w:rPr>
                <w:noProof/>
                <w:webHidden/>
              </w:rPr>
              <w:t>19</w:t>
            </w:r>
            <w:r>
              <w:rPr>
                <w:noProof/>
                <w:webHidden/>
              </w:rPr>
              <w:fldChar w:fldCharType="end"/>
            </w:r>
          </w:hyperlink>
        </w:p>
        <w:p w14:paraId="1099B533" w14:textId="4B905DF6"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hyperlink w:anchor="_Toc155390512" w:history="1">
            <w:r w:rsidRPr="0086293F">
              <w:rPr>
                <w:rStyle w:val="Hyperlink"/>
                <w:rFonts w:asciiTheme="majorEastAsia" w:eastAsiaTheme="majorEastAsia" w:hAnsiTheme="majorEastAsia"/>
                <w:noProof/>
              </w:rPr>
              <w:t>5 基于区块链的访问控制技术研究展望</w:t>
            </w:r>
            <w:r>
              <w:rPr>
                <w:noProof/>
                <w:webHidden/>
              </w:rPr>
              <w:tab/>
            </w:r>
            <w:r>
              <w:rPr>
                <w:noProof/>
                <w:webHidden/>
              </w:rPr>
              <w:fldChar w:fldCharType="begin"/>
            </w:r>
            <w:r>
              <w:rPr>
                <w:noProof/>
                <w:webHidden/>
              </w:rPr>
              <w:instrText xml:space="preserve"> PAGEREF _Toc155390512 \h </w:instrText>
            </w:r>
            <w:r>
              <w:rPr>
                <w:noProof/>
                <w:webHidden/>
              </w:rPr>
            </w:r>
            <w:r>
              <w:rPr>
                <w:noProof/>
                <w:webHidden/>
              </w:rPr>
              <w:fldChar w:fldCharType="separate"/>
            </w:r>
            <w:r>
              <w:rPr>
                <w:noProof/>
                <w:webHidden/>
              </w:rPr>
              <w:t>20</w:t>
            </w:r>
            <w:r>
              <w:rPr>
                <w:noProof/>
                <w:webHidden/>
              </w:rPr>
              <w:fldChar w:fldCharType="end"/>
            </w:r>
          </w:hyperlink>
        </w:p>
        <w:p w14:paraId="73C92DD5" w14:textId="55C55D5C" w:rsidR="008936FB" w:rsidRDefault="008936FB">
          <w:pPr>
            <w:pStyle w:val="TOC1"/>
            <w:tabs>
              <w:tab w:val="right" w:leader="dot" w:pos="10456"/>
            </w:tabs>
            <w:rPr>
              <w:rFonts w:asciiTheme="minorHAnsi" w:eastAsiaTheme="minorEastAsia" w:hAnsiTheme="minorHAnsi" w:cstheme="minorBidi"/>
              <w:noProof/>
              <w:kern w:val="2"/>
              <w:sz w:val="21"/>
              <w14:ligatures w14:val="standardContextual"/>
            </w:rPr>
          </w:pPr>
          <w:hyperlink w:anchor="_Toc155390513" w:history="1">
            <w:r w:rsidRPr="0086293F">
              <w:rPr>
                <w:rStyle w:val="Hyperlink"/>
                <w:rFonts w:asciiTheme="majorEastAsia" w:eastAsiaTheme="majorEastAsia" w:hAnsiTheme="majorEastAsia"/>
                <w:noProof/>
              </w:rPr>
              <w:t>参考文献</w:t>
            </w:r>
            <w:r>
              <w:rPr>
                <w:noProof/>
                <w:webHidden/>
              </w:rPr>
              <w:tab/>
            </w:r>
            <w:r>
              <w:rPr>
                <w:noProof/>
                <w:webHidden/>
              </w:rPr>
              <w:fldChar w:fldCharType="begin"/>
            </w:r>
            <w:r>
              <w:rPr>
                <w:noProof/>
                <w:webHidden/>
              </w:rPr>
              <w:instrText xml:space="preserve"> PAGEREF _Toc155390513 \h </w:instrText>
            </w:r>
            <w:r>
              <w:rPr>
                <w:noProof/>
                <w:webHidden/>
              </w:rPr>
            </w:r>
            <w:r>
              <w:rPr>
                <w:noProof/>
                <w:webHidden/>
              </w:rPr>
              <w:fldChar w:fldCharType="separate"/>
            </w:r>
            <w:r>
              <w:rPr>
                <w:noProof/>
                <w:webHidden/>
              </w:rPr>
              <w:t>21</w:t>
            </w:r>
            <w:r>
              <w:rPr>
                <w:noProof/>
                <w:webHidden/>
              </w:rPr>
              <w:fldChar w:fldCharType="end"/>
            </w:r>
          </w:hyperlink>
        </w:p>
        <w:p w14:paraId="659F7BC8" w14:textId="0F9B83B7" w:rsidR="008936FB" w:rsidRDefault="008936FB">
          <w:r>
            <w:rPr>
              <w:b/>
              <w:bCs/>
              <w:lang w:val="zh-CN"/>
            </w:rPr>
            <w:fldChar w:fldCharType="end"/>
          </w:r>
        </w:p>
      </w:sdtContent>
    </w:sdt>
    <w:p w14:paraId="19C4C05D" w14:textId="2682CC45" w:rsidR="00EC1C8B" w:rsidRPr="008936FB" w:rsidRDefault="00EC1C8B" w:rsidP="008936FB">
      <w:pPr>
        <w:widowControl/>
        <w:jc w:val="left"/>
      </w:pPr>
      <w:r>
        <w:br w:type="page"/>
      </w:r>
    </w:p>
    <w:p w14:paraId="53657DDF" w14:textId="77777777" w:rsidR="000B68B5" w:rsidRDefault="000B68B5" w:rsidP="008936FB">
      <w:pPr>
        <w:spacing w:line="300" w:lineRule="auto"/>
        <w:jc w:val="center"/>
        <w:rPr>
          <w:rFonts w:ascii="SimSun" w:hAnsi="SimSun"/>
          <w:b/>
          <w:bCs/>
          <w:sz w:val="32"/>
          <w:szCs w:val="32"/>
        </w:rPr>
      </w:pPr>
      <w:r>
        <w:rPr>
          <w:rFonts w:ascii="SimSun" w:hAnsi="SimSun" w:hint="eastAsia"/>
          <w:b/>
          <w:bCs/>
          <w:sz w:val="32"/>
          <w:szCs w:val="32"/>
        </w:rPr>
        <w:lastRenderedPageBreak/>
        <w:t>基于区块链实现访问控制</w:t>
      </w:r>
    </w:p>
    <w:p w14:paraId="47BA5BED" w14:textId="77777777" w:rsidR="000B68B5" w:rsidRPr="000B68B5" w:rsidRDefault="000B68B5" w:rsidP="008936FB">
      <w:pPr>
        <w:spacing w:line="300" w:lineRule="auto"/>
        <w:rPr>
          <w:rFonts w:asciiTheme="majorEastAsia" w:eastAsiaTheme="majorEastAsia" w:hAnsiTheme="majorEastAsia"/>
          <w:b/>
          <w:bCs/>
          <w:sz w:val="24"/>
        </w:rPr>
      </w:pPr>
    </w:p>
    <w:p w14:paraId="6D748567" w14:textId="77777777" w:rsidR="005B339B" w:rsidRDefault="004F36F7" w:rsidP="005B339B">
      <w:pPr>
        <w:pStyle w:val="Heading1"/>
        <w:spacing w:line="300" w:lineRule="auto"/>
        <w:rPr>
          <w:rFonts w:asciiTheme="minorEastAsia" w:eastAsiaTheme="minorEastAsia" w:hAnsiTheme="minorEastAsia"/>
          <w:b w:val="0"/>
          <w:bCs w:val="0"/>
          <w:sz w:val="24"/>
        </w:rPr>
      </w:pPr>
      <w:bookmarkStart w:id="0" w:name="_Toc155390498"/>
      <w:r w:rsidRPr="00333E65">
        <w:rPr>
          <w:rFonts w:asciiTheme="minorEastAsia" w:eastAsiaTheme="minorEastAsia" w:hAnsiTheme="minorEastAsia"/>
          <w:sz w:val="24"/>
        </w:rPr>
        <w:t>摘 要</w:t>
      </w:r>
      <w:r w:rsidR="00012B49" w:rsidRPr="00333E65">
        <w:rPr>
          <w:rFonts w:asciiTheme="minorEastAsia" w:eastAsiaTheme="minorEastAsia" w:hAnsiTheme="minorEastAsia" w:hint="eastAsia"/>
          <w:sz w:val="24"/>
        </w:rPr>
        <w:t>:</w:t>
      </w:r>
      <w:bookmarkEnd w:id="0"/>
      <w:r w:rsidR="005B339B" w:rsidRPr="005B339B">
        <w:rPr>
          <w:rFonts w:hint="eastAsia"/>
        </w:rPr>
        <w:t xml:space="preserve"> </w:t>
      </w:r>
      <w:r w:rsidR="005B339B" w:rsidRPr="005B339B">
        <w:rPr>
          <w:rFonts w:asciiTheme="minorEastAsia" w:eastAsiaTheme="minorEastAsia" w:hAnsiTheme="minorEastAsia" w:hint="eastAsia"/>
          <w:b w:val="0"/>
          <w:bCs w:val="0"/>
          <w:sz w:val="24"/>
        </w:rPr>
        <w:t>区块链技术具备去中心化、高度可靠和难以篡改的特性，本文对基于此技术的访问控制进行了深度探讨和分析。借助区块链的无中心化特性和智能合约的自动化执行功能，我们有能力创建一个更加安全且高效的访问控制体系，从而为信息系统的安全管理开辟出新的途径。伴随着区块链科技的持续进步，未来基于区块链的访问管理可能会变成信息安全行业的主流方向。</w:t>
      </w:r>
    </w:p>
    <w:p w14:paraId="7782D025" w14:textId="4FEA6012" w:rsidR="00163980" w:rsidRPr="00333E65" w:rsidRDefault="004F36F7" w:rsidP="005B339B">
      <w:pPr>
        <w:pStyle w:val="Heading1"/>
        <w:spacing w:line="300" w:lineRule="auto"/>
        <w:rPr>
          <w:rFonts w:asciiTheme="minorEastAsia" w:eastAsiaTheme="minorEastAsia" w:hAnsiTheme="minorEastAsia"/>
          <w:sz w:val="24"/>
        </w:rPr>
      </w:pPr>
      <w:r w:rsidRPr="00333E65">
        <w:rPr>
          <w:rFonts w:asciiTheme="minorEastAsia" w:eastAsiaTheme="minorEastAsia" w:hAnsiTheme="minorEastAsia" w:hint="eastAsia"/>
          <w:sz w:val="24"/>
        </w:rPr>
        <w:t>关键词</w:t>
      </w:r>
      <w:r w:rsidR="00012B49" w:rsidRPr="00333E65">
        <w:rPr>
          <w:rFonts w:asciiTheme="minorEastAsia" w:eastAsiaTheme="minorEastAsia" w:hAnsiTheme="minorEastAsia" w:hint="eastAsia"/>
          <w:sz w:val="24"/>
        </w:rPr>
        <w:t>:</w:t>
      </w:r>
      <w:r w:rsidRPr="005B339B">
        <w:rPr>
          <w:rFonts w:asciiTheme="minorEastAsia" w:eastAsiaTheme="minorEastAsia" w:hAnsiTheme="minorEastAsia" w:hint="eastAsia"/>
          <w:b w:val="0"/>
          <w:bCs w:val="0"/>
          <w:sz w:val="24"/>
        </w:rPr>
        <w:t>区块链；访问控制；去中心化；</w:t>
      </w:r>
      <w:r w:rsidR="00165CE0" w:rsidRPr="005B339B">
        <w:rPr>
          <w:rFonts w:asciiTheme="minorEastAsia" w:eastAsiaTheme="minorEastAsia" w:hAnsiTheme="minorEastAsia" w:hint="eastAsia"/>
          <w:b w:val="0"/>
          <w:bCs w:val="0"/>
          <w:sz w:val="24"/>
        </w:rPr>
        <w:t>大数据</w:t>
      </w:r>
      <w:r w:rsidRPr="005B339B">
        <w:rPr>
          <w:rFonts w:asciiTheme="minorEastAsia" w:eastAsiaTheme="minorEastAsia" w:hAnsiTheme="minorEastAsia" w:hint="eastAsia"/>
          <w:b w:val="0"/>
          <w:bCs w:val="0"/>
          <w:sz w:val="24"/>
        </w:rPr>
        <w:t>；隐私保护</w:t>
      </w:r>
    </w:p>
    <w:p w14:paraId="69502FDB" w14:textId="77777777" w:rsidR="000B68B5" w:rsidRDefault="000B68B5" w:rsidP="008936FB">
      <w:pPr>
        <w:spacing w:line="300" w:lineRule="auto"/>
        <w:jc w:val="center"/>
        <w:rPr>
          <w:rFonts w:asciiTheme="majorEastAsia" w:eastAsiaTheme="majorEastAsia" w:hAnsiTheme="majorEastAsia"/>
          <w:sz w:val="24"/>
        </w:rPr>
      </w:pPr>
    </w:p>
    <w:p w14:paraId="36D11450" w14:textId="77777777" w:rsidR="000B68B5" w:rsidRDefault="000B68B5" w:rsidP="008936FB">
      <w:pPr>
        <w:spacing w:line="300" w:lineRule="auto"/>
        <w:jc w:val="center"/>
        <w:rPr>
          <w:rFonts w:asciiTheme="majorEastAsia" w:eastAsiaTheme="majorEastAsia" w:hAnsiTheme="majorEastAsia"/>
          <w:sz w:val="24"/>
        </w:rPr>
      </w:pPr>
    </w:p>
    <w:p w14:paraId="7308B70E" w14:textId="77777777" w:rsidR="000B68B5" w:rsidRDefault="000B68B5" w:rsidP="008936FB">
      <w:pPr>
        <w:spacing w:line="300" w:lineRule="auto"/>
        <w:jc w:val="center"/>
        <w:rPr>
          <w:rFonts w:asciiTheme="majorEastAsia" w:eastAsiaTheme="majorEastAsia" w:hAnsiTheme="majorEastAsia"/>
          <w:sz w:val="24"/>
        </w:rPr>
      </w:pPr>
    </w:p>
    <w:p w14:paraId="76343886" w14:textId="77777777" w:rsidR="000B68B5" w:rsidRDefault="000B68B5" w:rsidP="008936FB">
      <w:pPr>
        <w:spacing w:line="300" w:lineRule="auto"/>
        <w:jc w:val="center"/>
        <w:rPr>
          <w:rFonts w:asciiTheme="majorEastAsia" w:eastAsiaTheme="majorEastAsia" w:hAnsiTheme="majorEastAsia"/>
          <w:sz w:val="24"/>
        </w:rPr>
      </w:pPr>
    </w:p>
    <w:p w14:paraId="43C91F90" w14:textId="561BDBCB" w:rsidR="000B68B5" w:rsidRDefault="000B68B5" w:rsidP="008936FB">
      <w:pPr>
        <w:spacing w:line="300" w:lineRule="auto"/>
        <w:jc w:val="center"/>
        <w:rPr>
          <w:rFonts w:ascii="Times New Roman" w:eastAsiaTheme="majorEastAsia" w:hAnsi="Times New Roman"/>
          <w:b/>
          <w:bCs/>
          <w:sz w:val="32"/>
          <w:szCs w:val="32"/>
        </w:rPr>
      </w:pPr>
      <w:r w:rsidRPr="000B68B5">
        <w:rPr>
          <w:rFonts w:asciiTheme="majorEastAsia" w:eastAsiaTheme="majorEastAsia" w:hAnsiTheme="majorEastAsia"/>
          <w:sz w:val="24"/>
        </w:rPr>
        <w:cr/>
      </w:r>
      <w:r w:rsidRPr="00DD34E3">
        <w:rPr>
          <w:rFonts w:ascii="Times New Roman" w:eastAsiaTheme="majorEastAsia" w:hAnsi="Times New Roman"/>
          <w:b/>
          <w:bCs/>
          <w:sz w:val="32"/>
          <w:szCs w:val="32"/>
        </w:rPr>
        <w:t>Implementation of Access Control Based on Blockchain Technology</w:t>
      </w:r>
    </w:p>
    <w:p w14:paraId="77093746" w14:textId="77777777" w:rsidR="00DD34E3" w:rsidRPr="00DD34E3" w:rsidRDefault="00DD34E3" w:rsidP="008936FB">
      <w:pPr>
        <w:spacing w:line="300" w:lineRule="auto"/>
        <w:jc w:val="center"/>
        <w:rPr>
          <w:rFonts w:ascii="Times New Roman" w:eastAsiaTheme="majorEastAsia" w:hAnsi="Times New Roman"/>
          <w:b/>
          <w:bCs/>
          <w:sz w:val="32"/>
          <w:szCs w:val="32"/>
        </w:rPr>
      </w:pPr>
    </w:p>
    <w:p w14:paraId="3135D758" w14:textId="35A475C6" w:rsidR="004F36F7" w:rsidRPr="00333E65" w:rsidRDefault="000B68B5" w:rsidP="008936FB">
      <w:pPr>
        <w:widowControl/>
        <w:spacing w:line="300" w:lineRule="auto"/>
        <w:jc w:val="left"/>
        <w:rPr>
          <w:rFonts w:ascii="Times New Roman" w:eastAsiaTheme="majorEastAsia" w:hAnsi="Times New Roman"/>
          <w:sz w:val="28"/>
          <w:szCs w:val="28"/>
        </w:rPr>
      </w:pPr>
      <w:r w:rsidRPr="000B68B5">
        <w:rPr>
          <w:rFonts w:ascii="Times New Roman" w:eastAsiaTheme="majorEastAsia" w:hAnsi="Times New Roman"/>
          <w:b/>
          <w:bCs/>
          <w:sz w:val="28"/>
          <w:szCs w:val="28"/>
        </w:rPr>
        <w:t>Abstract:</w:t>
      </w:r>
      <w:r w:rsidR="005B339B" w:rsidRPr="005B339B">
        <w:t xml:space="preserve"> </w:t>
      </w:r>
      <w:r w:rsidR="005B339B" w:rsidRPr="005B339B">
        <w:rPr>
          <w:rFonts w:ascii="Times New Roman" w:eastAsiaTheme="majorEastAsia" w:hAnsi="Times New Roman"/>
          <w:sz w:val="28"/>
          <w:szCs w:val="28"/>
        </w:rPr>
        <w:t xml:space="preserve">Blockchain technology possesses the characteristics of decentralization, high reliability, and tamper resistance. This article delves into an in-depth exploration and analysis of access control based on this technology. Leveraging the decentralized nature of blockchain and the automated execution capability of smart contracts, we </w:t>
      </w:r>
      <w:proofErr w:type="gramStart"/>
      <w:r w:rsidR="005B339B" w:rsidRPr="005B339B">
        <w:rPr>
          <w:rFonts w:ascii="Times New Roman" w:eastAsiaTheme="majorEastAsia" w:hAnsi="Times New Roman"/>
          <w:sz w:val="28"/>
          <w:szCs w:val="28"/>
        </w:rPr>
        <w:t>have the ability to</w:t>
      </w:r>
      <w:proofErr w:type="gramEnd"/>
      <w:r w:rsidR="005B339B" w:rsidRPr="005B339B">
        <w:rPr>
          <w:rFonts w:ascii="Times New Roman" w:eastAsiaTheme="majorEastAsia" w:hAnsi="Times New Roman"/>
          <w:sz w:val="28"/>
          <w:szCs w:val="28"/>
        </w:rPr>
        <w:t xml:space="preserve"> create a more secure and efficient access control system, thereby paving the way for enhanced security management of information systems. With the continuous advancement of blockchain technology, access management based on blockchain may become the mainstream direction in the field of information security.</w:t>
      </w:r>
      <w:r w:rsidRPr="000B68B5">
        <w:rPr>
          <w:rFonts w:ascii="Times New Roman" w:eastAsiaTheme="majorEastAsia" w:hAnsi="Times New Roman"/>
          <w:sz w:val="28"/>
          <w:szCs w:val="28"/>
        </w:rPr>
        <w:cr/>
      </w:r>
      <w:proofErr w:type="spellStart"/>
      <w:proofErr w:type="gramStart"/>
      <w:r w:rsidRPr="000B68B5">
        <w:rPr>
          <w:rFonts w:ascii="Times New Roman" w:eastAsiaTheme="majorEastAsia" w:hAnsi="Times New Roman"/>
          <w:b/>
          <w:bCs/>
          <w:sz w:val="28"/>
          <w:szCs w:val="28"/>
        </w:rPr>
        <w:t>Keywords:</w:t>
      </w:r>
      <w:r w:rsidRPr="000B68B5">
        <w:rPr>
          <w:rFonts w:ascii="Times New Roman" w:eastAsiaTheme="majorEastAsia" w:hAnsi="Times New Roman"/>
          <w:sz w:val="28"/>
          <w:szCs w:val="28"/>
        </w:rPr>
        <w:t>Blockchain</w:t>
      </w:r>
      <w:proofErr w:type="gramEnd"/>
      <w:r w:rsidRPr="000B68B5">
        <w:rPr>
          <w:rFonts w:ascii="Times New Roman" w:eastAsiaTheme="majorEastAsia" w:hAnsi="Times New Roman"/>
          <w:sz w:val="28"/>
          <w:szCs w:val="28"/>
        </w:rPr>
        <w:t>,Access</w:t>
      </w:r>
      <w:proofErr w:type="spellEnd"/>
      <w:r w:rsidRPr="000B68B5">
        <w:rPr>
          <w:rFonts w:ascii="Times New Roman" w:eastAsiaTheme="majorEastAsia" w:hAnsi="Times New Roman"/>
          <w:sz w:val="28"/>
          <w:szCs w:val="28"/>
        </w:rPr>
        <w:t xml:space="preserve"> </w:t>
      </w:r>
      <w:proofErr w:type="spellStart"/>
      <w:proofErr w:type="gramStart"/>
      <w:r w:rsidRPr="000B68B5">
        <w:rPr>
          <w:rFonts w:ascii="Times New Roman" w:eastAsiaTheme="majorEastAsia" w:hAnsi="Times New Roman"/>
          <w:sz w:val="28"/>
          <w:szCs w:val="28"/>
        </w:rPr>
        <w:t>Control,Decentralization</w:t>
      </w:r>
      <w:proofErr w:type="gramEnd"/>
      <w:r w:rsidRPr="000B68B5">
        <w:rPr>
          <w:rFonts w:ascii="Times New Roman" w:eastAsiaTheme="majorEastAsia" w:hAnsi="Times New Roman"/>
          <w:sz w:val="28"/>
          <w:szCs w:val="28"/>
        </w:rPr>
        <w:t>,</w:t>
      </w:r>
      <w:r w:rsidR="00165CE0">
        <w:rPr>
          <w:rFonts w:ascii="Times New Roman" w:eastAsiaTheme="majorEastAsia" w:hAnsi="Times New Roman" w:hint="eastAsia"/>
          <w:sz w:val="28"/>
          <w:szCs w:val="28"/>
        </w:rPr>
        <w:t>Big</w:t>
      </w:r>
      <w:proofErr w:type="spellEnd"/>
      <w:r w:rsidR="00165CE0">
        <w:rPr>
          <w:rFonts w:ascii="Times New Roman" w:eastAsiaTheme="majorEastAsia" w:hAnsi="Times New Roman"/>
          <w:sz w:val="28"/>
          <w:szCs w:val="28"/>
        </w:rPr>
        <w:t xml:space="preserve"> </w:t>
      </w:r>
      <w:proofErr w:type="spellStart"/>
      <w:proofErr w:type="gramStart"/>
      <w:r w:rsidR="00165CE0">
        <w:rPr>
          <w:rFonts w:ascii="Times New Roman" w:eastAsiaTheme="majorEastAsia" w:hAnsi="Times New Roman" w:hint="eastAsia"/>
          <w:sz w:val="28"/>
          <w:szCs w:val="28"/>
        </w:rPr>
        <w:t>Data,</w:t>
      </w:r>
      <w:r w:rsidRPr="000B68B5">
        <w:rPr>
          <w:rFonts w:ascii="Times New Roman" w:eastAsiaTheme="majorEastAsia" w:hAnsi="Times New Roman"/>
          <w:sz w:val="28"/>
          <w:szCs w:val="28"/>
        </w:rPr>
        <w:t>Privacy</w:t>
      </w:r>
      <w:proofErr w:type="spellEnd"/>
      <w:proofErr w:type="gramEnd"/>
      <w:r w:rsidRPr="000B68B5">
        <w:rPr>
          <w:rFonts w:ascii="Times New Roman" w:eastAsiaTheme="majorEastAsia" w:hAnsi="Times New Roman"/>
          <w:sz w:val="28"/>
          <w:szCs w:val="28"/>
        </w:rPr>
        <w:t xml:space="preserve"> Protection</w:t>
      </w:r>
      <w:r w:rsidRPr="000B68B5">
        <w:rPr>
          <w:rFonts w:ascii="Times New Roman" w:eastAsiaTheme="majorEastAsia" w:hAnsi="Times New Roman"/>
          <w:sz w:val="28"/>
          <w:szCs w:val="28"/>
        </w:rPr>
        <w:cr/>
      </w:r>
      <w:r w:rsidR="00333E65">
        <w:rPr>
          <w:rFonts w:ascii="Times New Roman" w:eastAsiaTheme="majorEastAsia" w:hAnsi="Times New Roman"/>
          <w:sz w:val="28"/>
          <w:szCs w:val="28"/>
        </w:rPr>
        <w:br w:type="page"/>
      </w:r>
    </w:p>
    <w:p w14:paraId="66E49979" w14:textId="3419CBA9" w:rsidR="004F36F7" w:rsidRPr="00791F5B" w:rsidRDefault="00791F5B" w:rsidP="008936FB">
      <w:pPr>
        <w:pStyle w:val="Heading1"/>
        <w:rPr>
          <w:rFonts w:asciiTheme="majorEastAsia" w:eastAsiaTheme="majorEastAsia" w:hAnsiTheme="majorEastAsia"/>
          <w:b w:val="0"/>
          <w:bCs w:val="0"/>
          <w:sz w:val="30"/>
          <w:szCs w:val="30"/>
        </w:rPr>
      </w:pPr>
      <w:bookmarkStart w:id="1" w:name="_Toc155390499"/>
      <w:r w:rsidRPr="00791F5B">
        <w:rPr>
          <w:rFonts w:asciiTheme="majorEastAsia" w:eastAsiaTheme="majorEastAsia" w:hAnsiTheme="majorEastAsia"/>
          <w:sz w:val="30"/>
          <w:szCs w:val="30"/>
        </w:rPr>
        <w:lastRenderedPageBreak/>
        <w:t>1</w:t>
      </w:r>
      <w:r w:rsidR="00C351A5">
        <w:rPr>
          <w:rFonts w:asciiTheme="majorEastAsia" w:eastAsiaTheme="majorEastAsia" w:hAnsiTheme="majorEastAsia"/>
          <w:sz w:val="30"/>
          <w:szCs w:val="30"/>
        </w:rPr>
        <w:t xml:space="preserve"> </w:t>
      </w:r>
      <w:r w:rsidRPr="00791F5B">
        <w:rPr>
          <w:rFonts w:asciiTheme="majorEastAsia" w:eastAsiaTheme="majorEastAsia" w:hAnsiTheme="majorEastAsia" w:hint="eastAsia"/>
          <w:sz w:val="30"/>
          <w:szCs w:val="30"/>
        </w:rPr>
        <w:t>引言</w:t>
      </w:r>
      <w:bookmarkEnd w:id="1"/>
    </w:p>
    <w:p w14:paraId="0E6B534A" w14:textId="77777777" w:rsidR="00333E65" w:rsidRPr="00333E65" w:rsidRDefault="00012B49"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随着信息技术的不断发展，数字化社会中对数据的存储、传输和共享需求日益增加。然而，这也伴随着对数据安全性和隐私保护的日益关切。在各行各业，访问控制作为一项关键的安全机制，扮演着保护敏感信息免受未经授权访问的重要角色。</w:t>
      </w:r>
    </w:p>
    <w:p w14:paraId="27AAD3B1" w14:textId="77777777" w:rsidR="00333E65" w:rsidRPr="00333E65" w:rsidRDefault="00012B49"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传统的访问控制方法往往集中在中心化的身份验证和授权管理上，然而，这种模式面临着单点故障和容易受到攻击的风险。区块链技术的崛起为解决这一问题提供了新的思路。作为一种分布式账本技术，区块链通过其去中心化、不可篡改的特性，为建立更加安全、透明的访问控制机制提供了可能性。</w:t>
      </w:r>
    </w:p>
    <w:p w14:paraId="6AEDF1F8" w14:textId="0D992886" w:rsidR="00333E65" w:rsidRDefault="00333E65"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区块链技术最早是由中本聪（Satoshi Nakamoto）在2008年提出的。中本聪通过发布一篇名为《比特币</w:t>
      </w:r>
      <w:r w:rsidR="00DD34E3">
        <w:rPr>
          <w:rFonts w:asciiTheme="minorEastAsia" w:eastAsiaTheme="minorEastAsia" w:hAnsiTheme="minorEastAsia" w:hint="eastAsia"/>
          <w:sz w:val="24"/>
        </w:rPr>
        <w:t>：</w:t>
      </w:r>
      <w:r w:rsidRPr="00333E65">
        <w:rPr>
          <w:rFonts w:asciiTheme="minorEastAsia" w:eastAsiaTheme="minorEastAsia" w:hAnsiTheme="minorEastAsia" w:hint="eastAsia"/>
          <w:sz w:val="24"/>
        </w:rPr>
        <w:t>一种点对点的电子现金系统》的白皮书，详细描述了区块链的设计和实现。该技术最初的应用是比特币（Bitcoin），一种基于区块链的加密数字货币。</w:t>
      </w:r>
    </w:p>
    <w:p w14:paraId="1A800BDF" w14:textId="77777777" w:rsidR="00333E65" w:rsidRDefault="00333E65"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区块链技术具有以下几个主要技术特点：</w:t>
      </w:r>
    </w:p>
    <w:p w14:paraId="556B6319" w14:textId="64044AA7"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1</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去中心化（Decentralization）：区块链采用分布式的节点网络，不存在中央权威机构，每个节点都有权参与网络的维护和决策，从而消除了单点故障和中央控制。</w:t>
      </w:r>
    </w:p>
    <w:p w14:paraId="52B2806E" w14:textId="7FD4FEE0"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2</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分布式账本（Distributed Ledger）：区块链通过将交易数据以区块的形式存储在每个节点上，形成一个共享的分布式账本。这使得每个节点都有完整的交易记录，增加了数据的透明性和可追溯性</w:t>
      </w:r>
      <w:r>
        <w:rPr>
          <w:rFonts w:asciiTheme="minorEastAsia" w:eastAsiaTheme="minorEastAsia" w:hAnsiTheme="minorEastAsia" w:hint="eastAsia"/>
          <w:sz w:val="24"/>
        </w:rPr>
        <w:t>。</w:t>
      </w:r>
    </w:p>
    <w:p w14:paraId="30607687" w14:textId="2DFC80B9"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3</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不可篡改性（Immutability）：区块链中的每个区块都包含前一区块的哈希值，形成链式连接。一旦一个区块被添加到链上，就无法修改，确保了交易的不可篡改性，增强了数据的安全性。</w:t>
      </w:r>
    </w:p>
    <w:p w14:paraId="63C886B6" w14:textId="006AB28F"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4</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智能合约（Smart Contracts）：区块链可以支持智能合约，这是一种自动执行合约条款的计算机程序。智能合约的执行依赖于预先定义的规则，可以在没有中介的情况下自动执行，提高了合同执行的效率。</w:t>
      </w:r>
    </w:p>
    <w:p w14:paraId="36ECCE32" w14:textId="6D73B376"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5</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共识算法（Consensus Mechanism）</w:t>
      </w:r>
      <w:r>
        <w:rPr>
          <w:rFonts w:asciiTheme="minorEastAsia" w:eastAsiaTheme="minorEastAsia" w:hAnsiTheme="minorEastAsia" w:hint="eastAsia"/>
          <w:sz w:val="24"/>
        </w:rPr>
        <w:t>：</w:t>
      </w:r>
      <w:r w:rsidRPr="00333E65">
        <w:rPr>
          <w:rFonts w:asciiTheme="minorEastAsia" w:eastAsiaTheme="minorEastAsia" w:hAnsiTheme="minorEastAsia" w:hint="eastAsia"/>
          <w:sz w:val="24"/>
        </w:rPr>
        <w:t>区块链网络通过共识算法来解决节点间的信任问题。常见的共识算法包括工作量证明（PoW）、权益证明（</w:t>
      </w:r>
      <w:proofErr w:type="spellStart"/>
      <w:r w:rsidRPr="00333E65">
        <w:rPr>
          <w:rFonts w:asciiTheme="minorEastAsia" w:eastAsiaTheme="minorEastAsia" w:hAnsiTheme="minorEastAsia" w:hint="eastAsia"/>
          <w:sz w:val="24"/>
        </w:rPr>
        <w:t>PoS</w:t>
      </w:r>
      <w:proofErr w:type="spellEnd"/>
      <w:r w:rsidRPr="00333E65">
        <w:rPr>
          <w:rFonts w:asciiTheme="minorEastAsia" w:eastAsiaTheme="minorEastAsia" w:hAnsiTheme="minorEastAsia" w:hint="eastAsia"/>
          <w:sz w:val="24"/>
        </w:rPr>
        <w:t>）等，确保节点对账本的一致性，防止恶意篡改</w:t>
      </w:r>
      <w:r>
        <w:rPr>
          <w:rFonts w:asciiTheme="minorEastAsia" w:eastAsiaTheme="minorEastAsia" w:hAnsiTheme="minorEastAsia" w:hint="eastAsia"/>
          <w:sz w:val="24"/>
        </w:rPr>
        <w:t>。</w:t>
      </w:r>
    </w:p>
    <w:p w14:paraId="34225B2F" w14:textId="66D6A44E"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6</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匿名性和隐私保护（Anonymity and Privacy</w:t>
      </w:r>
      <w:r>
        <w:rPr>
          <w:rFonts w:asciiTheme="minorEastAsia" w:eastAsiaTheme="minorEastAsia" w:hAnsiTheme="minorEastAsia"/>
          <w:sz w:val="24"/>
        </w:rPr>
        <w:t>）</w:t>
      </w:r>
      <w:r>
        <w:rPr>
          <w:rFonts w:asciiTheme="minorEastAsia" w:eastAsiaTheme="minorEastAsia" w:hAnsiTheme="minorEastAsia" w:hint="eastAsia"/>
          <w:sz w:val="24"/>
        </w:rPr>
        <w:t>：</w:t>
      </w:r>
      <w:r w:rsidRPr="00333E65">
        <w:rPr>
          <w:rFonts w:asciiTheme="minorEastAsia" w:eastAsiaTheme="minorEastAsia" w:hAnsiTheme="minorEastAsia" w:hint="eastAsia"/>
          <w:sz w:val="24"/>
        </w:rPr>
        <w:t>区块链网络中的参与者可以使用加密技术保护其身份，提高了交易的匿名性。同时，一些区块链平台还提供隐私保护技术，确保敏感信息不被公开。</w:t>
      </w:r>
    </w:p>
    <w:p w14:paraId="3B0FA5F4" w14:textId="2D8F626C" w:rsidR="00333E65" w:rsidRDefault="00333E65"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7</w:t>
      </w:r>
      <w:r w:rsidR="007A40CA">
        <w:rPr>
          <w:rFonts w:asciiTheme="minorEastAsia" w:eastAsiaTheme="minorEastAsia" w:hAnsiTheme="minorEastAsia" w:hint="eastAsia"/>
          <w:sz w:val="24"/>
        </w:rPr>
        <w:t>）</w:t>
      </w:r>
      <w:r w:rsidRPr="00333E65">
        <w:rPr>
          <w:rFonts w:asciiTheme="minorEastAsia" w:eastAsiaTheme="minorEastAsia" w:hAnsiTheme="minorEastAsia" w:hint="eastAsia"/>
          <w:sz w:val="24"/>
        </w:rPr>
        <w:t>开放性和互操作性（Openness and Interoperability）：区块链技术是开放的，任何人都可以参与。此外，一些区块链标准的制定和采用促进了不同区块链系统之间的互操作性，使它们能够更好地协同工作。</w:t>
      </w:r>
    </w:p>
    <w:p w14:paraId="02B5EBC2" w14:textId="77777777" w:rsidR="00DD34E3" w:rsidRDefault="00333E65"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这些技术特点使区块链成为一种安全、透明、可信赖的分布式账本技术，广泛应用于金融、物联网、供应链管理、医疗保健等领域。</w:t>
      </w:r>
      <w:r w:rsidRPr="00333E65">
        <w:rPr>
          <w:rFonts w:asciiTheme="minorEastAsia" w:eastAsiaTheme="minorEastAsia" w:hAnsiTheme="minorEastAsia"/>
          <w:sz w:val="24"/>
        </w:rPr>
        <w:cr/>
      </w:r>
      <w:r>
        <w:rPr>
          <w:rFonts w:asciiTheme="minorEastAsia" w:eastAsiaTheme="minorEastAsia" w:hAnsiTheme="minorEastAsia"/>
          <w:sz w:val="24"/>
        </w:rPr>
        <w:tab/>
      </w:r>
      <w:r w:rsidR="00DD34E3" w:rsidRPr="00DD34E3">
        <w:rPr>
          <w:rFonts w:asciiTheme="minorEastAsia" w:eastAsiaTheme="minorEastAsia" w:hAnsiTheme="minorEastAsia" w:hint="eastAsia"/>
          <w:sz w:val="24"/>
        </w:rPr>
        <w:t>访问控制技术的起源可以追溯到早期的计算机系统，其最初的目的是确保只有授权用户可以访问系统资源。随着信息技术的发展，访问控制逐渐演化并融入各种应用和网络环境中。传统的访问控制方法包括基于身份验证和授权的机制，但随着信息系统的复杂性和互联性的增加，传统方法面临一些挑战，如单点故障和中心化管理。</w:t>
      </w:r>
      <w:r w:rsidR="00DD34E3">
        <w:rPr>
          <w:rFonts w:asciiTheme="minorEastAsia" w:eastAsiaTheme="minorEastAsia" w:hAnsiTheme="minorEastAsia" w:hint="eastAsia"/>
          <w:sz w:val="24"/>
        </w:rPr>
        <w:t>其技术特点如下：</w:t>
      </w:r>
    </w:p>
    <w:p w14:paraId="770F5CE0" w14:textId="7DDAFB61" w:rsidR="00DD34E3" w:rsidRDefault="00DD34E3"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1</w:t>
      </w:r>
      <w:r w:rsidR="007A40CA">
        <w:rPr>
          <w:rFonts w:asciiTheme="minorEastAsia" w:eastAsiaTheme="minorEastAsia" w:hAnsiTheme="minorEastAsia" w:hint="eastAsia"/>
          <w:sz w:val="24"/>
        </w:rPr>
        <w:t>）</w:t>
      </w:r>
      <w:r w:rsidRPr="00DD34E3">
        <w:rPr>
          <w:rFonts w:asciiTheme="minorEastAsia" w:eastAsiaTheme="minorEastAsia" w:hAnsiTheme="minorEastAsia" w:hint="eastAsia"/>
          <w:sz w:val="24"/>
        </w:rPr>
        <w:t>身份验证（Authentication）：身份验证是访问控制的第一步，用于确认用户或系统实体的身份。常见的身份验证方式包括用户名密码、生物特征识别（如指纹、虹膜扫描）、智能卡等。成功的</w:t>
      </w:r>
      <w:r w:rsidRPr="00DD34E3">
        <w:rPr>
          <w:rFonts w:asciiTheme="minorEastAsia" w:eastAsiaTheme="minorEastAsia" w:hAnsiTheme="minorEastAsia" w:hint="eastAsia"/>
          <w:sz w:val="24"/>
        </w:rPr>
        <w:lastRenderedPageBreak/>
        <w:t>身份验证是访问控制的前提。</w:t>
      </w:r>
    </w:p>
    <w:p w14:paraId="1378251F" w14:textId="4BBE1848" w:rsidR="00DD34E3" w:rsidRDefault="00DD34E3"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2</w:t>
      </w:r>
      <w:r w:rsidR="007A40CA">
        <w:rPr>
          <w:rFonts w:asciiTheme="minorEastAsia" w:eastAsiaTheme="minorEastAsia" w:hAnsiTheme="minorEastAsia" w:hint="eastAsia"/>
          <w:sz w:val="24"/>
        </w:rPr>
        <w:t>）</w:t>
      </w:r>
      <w:r w:rsidRPr="00DD34E3">
        <w:rPr>
          <w:rFonts w:asciiTheme="minorEastAsia" w:eastAsiaTheme="minorEastAsia" w:hAnsiTheme="minorEastAsia" w:hint="eastAsia"/>
          <w:sz w:val="24"/>
        </w:rPr>
        <w:t>授权（Authorization）：授权确定经过身份验证的用户或系统实体能够访问哪些资源和执行哪些操作。授权通常基于用户的角色、权限或其他属性进行定义。例如，系统管理员可能具有对系统所有资源的完全控制权限，而普通用户可能仅能访问特定文件夹。</w:t>
      </w:r>
      <w:r w:rsidRPr="00DD34E3">
        <w:rPr>
          <w:rFonts w:asciiTheme="minorEastAsia" w:eastAsiaTheme="minorEastAsia" w:hAnsiTheme="minorEastAsia" w:hint="eastAsia"/>
          <w:sz w:val="24"/>
        </w:rPr>
        <w:cr/>
        <w:t>访问策略（Access Policies）：访问策略是定义在系统或网络中的规则和规定，用于指导访问控制的实施。访问策略可以基于最小权限原则，即用户或实体只被授予完成任务所需的最小权限。</w:t>
      </w:r>
    </w:p>
    <w:p w14:paraId="0EB54D5B" w14:textId="2B75C883" w:rsidR="00DD34E3" w:rsidRDefault="00DD34E3"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3</w:t>
      </w:r>
      <w:r w:rsidR="007A40CA">
        <w:rPr>
          <w:rFonts w:asciiTheme="minorEastAsia" w:eastAsiaTheme="minorEastAsia" w:hAnsiTheme="minorEastAsia" w:hint="eastAsia"/>
          <w:sz w:val="24"/>
        </w:rPr>
        <w:t>）</w:t>
      </w:r>
      <w:r w:rsidRPr="00DD34E3">
        <w:rPr>
          <w:rFonts w:asciiTheme="minorEastAsia" w:eastAsiaTheme="minorEastAsia" w:hAnsiTheme="minorEastAsia" w:hint="eastAsia"/>
          <w:sz w:val="24"/>
        </w:rPr>
        <w:t>强制访问控制（Mandatory Access Control，MAC）：MAC 是一种严格的访问控制机制，通过强制规则、标签或等级来控制用户对系统资源的访问。在这种模型下，用户不能自行更改资源的访问权限，权限由系统或安全管理员预先定义。</w:t>
      </w:r>
    </w:p>
    <w:p w14:paraId="3E8627B3" w14:textId="1023949E" w:rsidR="00DD34E3" w:rsidRDefault="00DD34E3"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4</w:t>
      </w:r>
      <w:r w:rsidR="007A40CA">
        <w:rPr>
          <w:rFonts w:asciiTheme="minorEastAsia" w:eastAsiaTheme="minorEastAsia" w:hAnsiTheme="minorEastAsia" w:hint="eastAsia"/>
          <w:sz w:val="24"/>
        </w:rPr>
        <w:t>）</w:t>
      </w:r>
      <w:r w:rsidRPr="00DD34E3">
        <w:rPr>
          <w:rFonts w:asciiTheme="minorEastAsia" w:eastAsiaTheme="minorEastAsia" w:hAnsiTheme="minorEastAsia" w:hint="eastAsia"/>
          <w:sz w:val="24"/>
        </w:rPr>
        <w:t>自主访问控制（Discretionary Access Control，DAC）：DAC 是一种灵活的访问控制模型，它允许资源的所有者决定谁能够访问资源以及如何访问。资源的所有者具有授予权限的自主权。</w:t>
      </w:r>
      <w:r w:rsidRPr="00DD34E3">
        <w:rPr>
          <w:rFonts w:asciiTheme="minorEastAsia" w:eastAsiaTheme="minorEastAsia" w:hAnsiTheme="minorEastAsia" w:hint="eastAsia"/>
          <w:sz w:val="24"/>
        </w:rPr>
        <w:cr/>
        <w:t>角色基础访问控制（Role-Based Access Control，RBAC）：RBAC 是基于用户角色的访问控制模型，用户被分配到不同的角色，每个角色有一组特定的权限。这种模型简化了权限管理，提高了系统的可维护性。</w:t>
      </w:r>
    </w:p>
    <w:p w14:paraId="52278458" w14:textId="38EFA186" w:rsidR="00DD34E3" w:rsidRDefault="00DD34E3" w:rsidP="008936F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5</w:t>
      </w:r>
      <w:r w:rsidR="007A40CA">
        <w:rPr>
          <w:rFonts w:asciiTheme="minorEastAsia" w:eastAsiaTheme="minorEastAsia" w:hAnsiTheme="minorEastAsia" w:hint="eastAsia"/>
          <w:sz w:val="24"/>
        </w:rPr>
        <w:t>）</w:t>
      </w:r>
      <w:r w:rsidRPr="00DD34E3">
        <w:rPr>
          <w:rFonts w:asciiTheme="minorEastAsia" w:eastAsiaTheme="minorEastAsia" w:hAnsiTheme="minorEastAsia" w:hint="eastAsia"/>
          <w:sz w:val="24"/>
        </w:rPr>
        <w:t>审计和监控（Auditing and Monitoring）：访问控制系统通常包括审计和监控功能，用于记录用户的活动和访问尝试。审计日志可以用于事后审查、故障排除和安全事件响应。</w:t>
      </w:r>
    </w:p>
    <w:p w14:paraId="6ACE6048" w14:textId="14A4938E" w:rsidR="00DD34E3" w:rsidRDefault="00DD34E3"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6</w:t>
      </w:r>
      <w:r w:rsidR="007A40CA">
        <w:rPr>
          <w:rFonts w:asciiTheme="minorEastAsia" w:eastAsiaTheme="minorEastAsia" w:hAnsiTheme="minorEastAsia" w:hint="eastAsia"/>
          <w:sz w:val="24"/>
        </w:rPr>
        <w:t>）</w:t>
      </w:r>
      <w:r w:rsidRPr="00DD34E3">
        <w:rPr>
          <w:rFonts w:asciiTheme="minorEastAsia" w:eastAsiaTheme="minorEastAsia" w:hAnsiTheme="minorEastAsia" w:hint="eastAsia"/>
          <w:sz w:val="24"/>
        </w:rPr>
        <w:t>单点登录（Single Sign-On，SSO）：SSO 允许用户通过一次身份验证访问多个相关系统。这提高了用户体验，并减少了需要记住多个凭证的负担。</w:t>
      </w:r>
    </w:p>
    <w:p w14:paraId="407BA04C" w14:textId="77777777" w:rsidR="00DD34E3" w:rsidRDefault="00DD34E3" w:rsidP="008936FB">
      <w:pPr>
        <w:spacing w:line="300" w:lineRule="auto"/>
        <w:ind w:firstLine="420"/>
        <w:rPr>
          <w:rFonts w:asciiTheme="minorEastAsia" w:eastAsiaTheme="minorEastAsia" w:hAnsiTheme="minorEastAsia"/>
          <w:sz w:val="24"/>
        </w:rPr>
      </w:pPr>
      <w:r w:rsidRPr="00DD34E3">
        <w:rPr>
          <w:rFonts w:asciiTheme="minorEastAsia" w:eastAsiaTheme="minorEastAsia" w:hAnsiTheme="minorEastAsia" w:hint="eastAsia"/>
          <w:sz w:val="24"/>
        </w:rPr>
        <w:t>访问控制是信息安全的基石之一，有效的访问控制机制可以帮助组织防范潜在的威胁，确保系统和数据的安全性。在现代计算环境中，访问控制也不断演化和创新，以适应日益复杂和多样化的安全挑战。</w:t>
      </w:r>
    </w:p>
    <w:p w14:paraId="2FBFEAC1" w14:textId="7A1CDDF3" w:rsidR="00333E65" w:rsidRPr="00333E65" w:rsidRDefault="00012B49"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本论文旨在探讨基于区块链技术的访问控制方法。通过将区块链的去中心化和分布式特性与访问控制需求相结合，我们可以构建更加强大和鲁棒的访问控制系统。通过区块链的智能合约机制，我们能够实现更为灵活和自动化的权限管理，减少中间环节的风险。</w:t>
      </w:r>
    </w:p>
    <w:p w14:paraId="7CA2C0EB" w14:textId="7D61E5F5" w:rsidR="00012B49" w:rsidRDefault="00012B49" w:rsidP="008936FB">
      <w:pPr>
        <w:spacing w:line="300" w:lineRule="auto"/>
        <w:ind w:firstLine="420"/>
        <w:rPr>
          <w:rFonts w:asciiTheme="minorEastAsia" w:eastAsiaTheme="minorEastAsia" w:hAnsiTheme="minorEastAsia"/>
          <w:sz w:val="24"/>
        </w:rPr>
      </w:pPr>
      <w:r w:rsidRPr="00333E65">
        <w:rPr>
          <w:rFonts w:asciiTheme="minorEastAsia" w:eastAsiaTheme="minorEastAsia" w:hAnsiTheme="minorEastAsia" w:hint="eastAsia"/>
          <w:sz w:val="24"/>
        </w:rPr>
        <w:t>在接下来的章节中，我们将深入研究区块链技术在访问控制领域的应用，分析其优势和挑战，并提出一种基于区块链的访问控制框架，以应对数字化社会中不断增长的安全挑战。这一框架有望为信息安全领域带来新的思路和解决方案，推动访问控制领域的创新和发展。</w:t>
      </w:r>
    </w:p>
    <w:p w14:paraId="4558A5FE" w14:textId="74E4DBB5" w:rsidR="00165CE0" w:rsidRDefault="00165CE0" w:rsidP="008936FB">
      <w:pPr>
        <w:spacing w:line="300" w:lineRule="auto"/>
        <w:rPr>
          <w:rFonts w:asciiTheme="minorEastAsia" w:eastAsiaTheme="minorEastAsia" w:hAnsiTheme="minorEastAsia"/>
          <w:sz w:val="24"/>
        </w:rPr>
      </w:pPr>
      <w:r>
        <w:rPr>
          <w:rFonts w:asciiTheme="minorEastAsia" w:eastAsiaTheme="minorEastAsia" w:hAnsiTheme="minorEastAsia"/>
          <w:sz w:val="24"/>
        </w:rPr>
        <w:br w:type="page"/>
      </w:r>
    </w:p>
    <w:p w14:paraId="0ACDB82D" w14:textId="1ABF7B7A" w:rsidR="00165CE0" w:rsidRDefault="00165CE0" w:rsidP="008936FB">
      <w:pPr>
        <w:pStyle w:val="Heading1"/>
        <w:rPr>
          <w:rFonts w:asciiTheme="majorEastAsia" w:eastAsiaTheme="majorEastAsia" w:hAnsiTheme="majorEastAsia"/>
          <w:b w:val="0"/>
          <w:bCs w:val="0"/>
          <w:sz w:val="30"/>
          <w:szCs w:val="30"/>
        </w:rPr>
      </w:pPr>
      <w:bookmarkStart w:id="2" w:name="_Toc155390500"/>
      <w:r>
        <w:rPr>
          <w:rFonts w:asciiTheme="majorEastAsia" w:eastAsiaTheme="majorEastAsia" w:hAnsiTheme="majorEastAsia"/>
          <w:sz w:val="30"/>
          <w:szCs w:val="30"/>
        </w:rPr>
        <w:lastRenderedPageBreak/>
        <w:t>2</w:t>
      </w:r>
      <w:r w:rsidR="00C351A5">
        <w:rPr>
          <w:rFonts w:asciiTheme="majorEastAsia" w:eastAsiaTheme="majorEastAsia" w:hAnsiTheme="majorEastAsia"/>
          <w:sz w:val="30"/>
          <w:szCs w:val="30"/>
        </w:rPr>
        <w:t xml:space="preserve"> </w:t>
      </w:r>
      <w:r w:rsidR="00C351A5">
        <w:rPr>
          <w:rFonts w:asciiTheme="majorEastAsia" w:eastAsiaTheme="majorEastAsia" w:hAnsiTheme="majorEastAsia" w:hint="eastAsia"/>
          <w:sz w:val="30"/>
          <w:szCs w:val="30"/>
        </w:rPr>
        <w:t>访问控制与大数据</w:t>
      </w:r>
      <w:bookmarkEnd w:id="2"/>
    </w:p>
    <w:p w14:paraId="6EA146D5" w14:textId="1EA5F060" w:rsidR="00C351A5" w:rsidRPr="00215B13" w:rsidRDefault="00C351A5" w:rsidP="008936FB">
      <w:pPr>
        <w:pStyle w:val="Heading2"/>
        <w:rPr>
          <w:rFonts w:asciiTheme="majorEastAsia" w:eastAsiaTheme="majorEastAsia" w:hAnsiTheme="majorEastAsia"/>
          <w:b w:val="0"/>
          <w:bCs w:val="0"/>
          <w:sz w:val="28"/>
          <w:szCs w:val="28"/>
        </w:rPr>
      </w:pPr>
      <w:bookmarkStart w:id="3" w:name="_Toc155390501"/>
      <w:r w:rsidRPr="00215B13">
        <w:rPr>
          <w:rFonts w:asciiTheme="majorEastAsia" w:eastAsiaTheme="majorEastAsia" w:hAnsiTheme="majorEastAsia" w:hint="eastAsia"/>
          <w:sz w:val="28"/>
          <w:szCs w:val="28"/>
        </w:rPr>
        <w:t>2</w:t>
      </w:r>
      <w:r w:rsidRPr="00215B13">
        <w:rPr>
          <w:rFonts w:asciiTheme="majorEastAsia" w:eastAsiaTheme="majorEastAsia" w:hAnsiTheme="majorEastAsia"/>
          <w:sz w:val="28"/>
          <w:szCs w:val="28"/>
        </w:rPr>
        <w:t xml:space="preserve">.1 </w:t>
      </w:r>
      <w:r w:rsidRPr="00215B13">
        <w:rPr>
          <w:rFonts w:asciiTheme="majorEastAsia" w:eastAsiaTheme="majorEastAsia" w:hAnsiTheme="majorEastAsia" w:hint="eastAsia"/>
          <w:sz w:val="28"/>
          <w:szCs w:val="28"/>
        </w:rPr>
        <w:t>大数据相关技术</w:t>
      </w:r>
      <w:bookmarkEnd w:id="3"/>
    </w:p>
    <w:p w14:paraId="71488407" w14:textId="5F54666B" w:rsidR="005B339B" w:rsidRDefault="005B339B" w:rsidP="005B339B">
      <w:pPr>
        <w:spacing w:line="300" w:lineRule="auto"/>
        <w:ind w:firstLine="420"/>
        <w:rPr>
          <w:rFonts w:asciiTheme="minorEastAsia" w:eastAsiaTheme="minorEastAsia" w:hAnsiTheme="minorEastAsia"/>
          <w:sz w:val="24"/>
        </w:rPr>
      </w:pPr>
      <w:r w:rsidRPr="005B339B">
        <w:rPr>
          <w:rFonts w:asciiTheme="minorEastAsia" w:eastAsiaTheme="minorEastAsia" w:hAnsiTheme="minorEastAsia" w:hint="eastAsia"/>
          <w:sz w:val="24"/>
        </w:rPr>
        <w:t>大数据的兴起主要源于移动互联网、物联网和云计算等热点技术的发展。</w:t>
      </w:r>
      <w:r w:rsidR="000D2E7B" w:rsidRPr="000D2E7B">
        <w:rPr>
          <w:rFonts w:asciiTheme="minorEastAsia" w:eastAsiaTheme="minorEastAsia" w:hAnsiTheme="minorEastAsia" w:hint="eastAsia"/>
          <w:sz w:val="24"/>
        </w:rPr>
        <w:t>大数据、物联网和云计算之间存在紧密的关系。物联网中的设备生成大量的数据，这些数据被传输到云平台进行存储和处理。云计算提供了强大的计算和存储能力，以支持大数据的处理和分析。大数据分析可以从物联网数据中提取有价值的信息和洞察力，帮助用户做出更明智的决策和改进业务。同时，物联网设备的连接和通信也可以通过云计算进行管理和控制。大数据、物联网和云计算三者相互依存、相互促进，共同构建了一个以数据为核心的智能化技术体系，为各行各业带来了巨大的创新和发展机遇</w:t>
      </w:r>
      <w:r w:rsidR="000D2E7B">
        <w:rPr>
          <w:rFonts w:asciiTheme="minorEastAsia" w:eastAsiaTheme="minorEastAsia" w:hAnsiTheme="minorEastAsia" w:hint="eastAsia"/>
          <w:sz w:val="24"/>
        </w:rPr>
        <w:t>，</w:t>
      </w:r>
      <w:r>
        <w:rPr>
          <w:rFonts w:asciiTheme="minorEastAsia" w:eastAsiaTheme="minorEastAsia" w:hAnsiTheme="minorEastAsia" w:hint="eastAsia"/>
          <w:sz w:val="24"/>
        </w:rPr>
        <w:t>如图1所示</w:t>
      </w:r>
      <w:r w:rsidRPr="005B339B">
        <w:rPr>
          <w:rFonts w:asciiTheme="minorEastAsia" w:eastAsiaTheme="minorEastAsia" w:hAnsiTheme="minorEastAsia" w:hint="eastAsia"/>
          <w:sz w:val="24"/>
        </w:rPr>
        <w:t>。</w:t>
      </w:r>
    </w:p>
    <w:p w14:paraId="03F8528D" w14:textId="5E4A2913" w:rsidR="005B339B" w:rsidRDefault="005B339B" w:rsidP="005B339B">
      <w:pPr>
        <w:spacing w:line="300" w:lineRule="auto"/>
        <w:ind w:firstLine="420"/>
        <w:rPr>
          <w:rFonts w:asciiTheme="minorEastAsia" w:eastAsiaTheme="minorEastAsia" w:hAnsiTheme="minorEastAsia"/>
          <w:sz w:val="24"/>
        </w:rPr>
      </w:pPr>
      <w:r w:rsidRPr="005B339B">
        <w:rPr>
          <w:rFonts w:asciiTheme="minorEastAsia" w:eastAsiaTheme="minorEastAsia" w:hAnsiTheme="minorEastAsia" w:hint="eastAsia"/>
          <w:sz w:val="24"/>
        </w:rPr>
        <w:t>物联网概念于1999年首次提出，</w:t>
      </w:r>
      <w:r w:rsidR="000D2E7B">
        <w:rPr>
          <w:rFonts w:asciiTheme="minorEastAsia" w:eastAsiaTheme="minorEastAsia" w:hAnsiTheme="minorEastAsia" w:hint="eastAsia"/>
          <w:sz w:val="24"/>
        </w:rPr>
        <w:t>是指</w:t>
      </w:r>
      <w:r w:rsidR="000D2E7B" w:rsidRPr="000D2E7B">
        <w:rPr>
          <w:rFonts w:asciiTheme="minorEastAsia" w:eastAsiaTheme="minorEastAsia" w:hAnsiTheme="minorEastAsia" w:hint="eastAsia"/>
          <w:sz w:val="24"/>
        </w:rPr>
        <w:t>将各种物理设备（如传感器、智能设备、机器等）通过互联网连接起来，实现设备之间的通信和数据交换</w:t>
      </w:r>
      <w:r w:rsidRPr="005B339B">
        <w:rPr>
          <w:rFonts w:asciiTheme="minorEastAsia" w:eastAsiaTheme="minorEastAsia" w:hAnsiTheme="minorEastAsia" w:hint="eastAsia"/>
          <w:sz w:val="24"/>
        </w:rPr>
        <w:t>。随着智能摄像头、可穿戴设备、智能汽车等设备的普及，物联网设备的数据保护问题受到了关注。</w:t>
      </w:r>
      <w:r w:rsidR="000D2E7B">
        <w:rPr>
          <w:rFonts w:asciiTheme="minorEastAsia" w:eastAsiaTheme="minorEastAsia" w:hAnsiTheme="minorEastAsia" w:hint="eastAsia"/>
          <w:sz w:val="24"/>
        </w:rPr>
        <w:t>在物联网的大环境中</w:t>
      </w:r>
      <w:r w:rsidRPr="005B339B">
        <w:rPr>
          <w:rFonts w:asciiTheme="minorEastAsia" w:eastAsiaTheme="minorEastAsia" w:hAnsiTheme="minorEastAsia" w:hint="eastAsia"/>
          <w:sz w:val="24"/>
        </w:rPr>
        <w:t>，数据的访问控制</w:t>
      </w:r>
      <w:r w:rsidR="000D2E7B">
        <w:rPr>
          <w:rFonts w:asciiTheme="minorEastAsia" w:eastAsiaTheme="minorEastAsia" w:hAnsiTheme="minorEastAsia" w:hint="eastAsia"/>
          <w:sz w:val="24"/>
        </w:rPr>
        <w:t>主要面对如下的三个问题</w:t>
      </w:r>
      <w:r w:rsidRPr="005B339B">
        <w:rPr>
          <w:rFonts w:asciiTheme="minorEastAsia" w:eastAsiaTheme="minorEastAsia" w:hAnsiTheme="minorEastAsia" w:hint="eastAsia"/>
          <w:sz w:val="24"/>
        </w:rPr>
        <w:t>：</w:t>
      </w:r>
    </w:p>
    <w:p w14:paraId="0427E813" w14:textId="77777777" w:rsidR="005B339B" w:rsidRDefault="005B339B" w:rsidP="005B339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sidRPr="005B339B">
        <w:rPr>
          <w:rFonts w:asciiTheme="minorEastAsia" w:eastAsiaTheme="minorEastAsia" w:hAnsiTheme="minorEastAsia" w:hint="eastAsia"/>
          <w:sz w:val="24"/>
        </w:rPr>
        <w:t>分布式部署：物联网设备分布广泛，难以完全防范针对性的攻击，因此访问控制机制需要具备一定的容错性。</w:t>
      </w:r>
    </w:p>
    <w:p w14:paraId="30142D2E" w14:textId="77777777" w:rsidR="00CA70D9" w:rsidRDefault="005B339B" w:rsidP="005B339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2</w:t>
      </w:r>
      <w:r>
        <w:rPr>
          <w:rFonts w:asciiTheme="minorEastAsia" w:eastAsiaTheme="minorEastAsia" w:hAnsiTheme="minorEastAsia" w:hint="eastAsia"/>
          <w:sz w:val="24"/>
        </w:rPr>
        <w:t>）</w:t>
      </w:r>
      <w:r w:rsidRPr="005B339B">
        <w:rPr>
          <w:rFonts w:asciiTheme="minorEastAsia" w:eastAsiaTheme="minorEastAsia" w:hAnsiTheme="minorEastAsia" w:hint="eastAsia"/>
          <w:sz w:val="24"/>
        </w:rPr>
        <w:t>分布式存储：数据存储呈现分布式特征，访问控制机制需要协作统一的能力。</w:t>
      </w:r>
    </w:p>
    <w:p w14:paraId="5175851E" w14:textId="77777777" w:rsidR="00CA70D9" w:rsidRDefault="00CA70D9" w:rsidP="005B339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3）</w:t>
      </w:r>
      <w:r w:rsidR="005B339B" w:rsidRPr="005B339B">
        <w:rPr>
          <w:rFonts w:asciiTheme="minorEastAsia" w:eastAsiaTheme="minorEastAsia" w:hAnsiTheme="minorEastAsia" w:hint="eastAsia"/>
          <w:sz w:val="24"/>
        </w:rPr>
        <w:t>设备安全：大量信息采集设备存在，如摄像头、传感器等，对这些设备的数据进行安全防护也是一个需要研究的问题。</w:t>
      </w:r>
    </w:p>
    <w:p w14:paraId="200C9B49" w14:textId="2AE4663D" w:rsidR="00CA70D9" w:rsidRDefault="005B339B" w:rsidP="005B339B">
      <w:pPr>
        <w:spacing w:line="300" w:lineRule="auto"/>
        <w:ind w:firstLine="420"/>
        <w:rPr>
          <w:rFonts w:asciiTheme="minorEastAsia" w:eastAsiaTheme="minorEastAsia" w:hAnsiTheme="minorEastAsia"/>
          <w:sz w:val="24"/>
        </w:rPr>
      </w:pPr>
      <w:r w:rsidRPr="005B339B">
        <w:rPr>
          <w:rFonts w:asciiTheme="minorEastAsia" w:eastAsiaTheme="minorEastAsia" w:hAnsiTheme="minorEastAsia" w:hint="eastAsia"/>
          <w:sz w:val="24"/>
        </w:rPr>
        <w:t>云计算依托于互联网，</w:t>
      </w:r>
      <w:r w:rsidR="000D2E7B" w:rsidRPr="000D2E7B">
        <w:rPr>
          <w:rFonts w:asciiTheme="minorEastAsia" w:eastAsiaTheme="minorEastAsia" w:hAnsiTheme="minorEastAsia" w:hint="eastAsia"/>
          <w:sz w:val="24"/>
        </w:rPr>
        <w:t>是一种通过互联网提供计算资源和服务的模式。它基于虚拟化技术和分布式计算，将计算资源（如计算能力、存储空间和应用程序）以服务的形式提供给用户。云计算提供了可伸缩性、灵活性和经济性等优势，用户可以根据需要按需获取和使用计算资源，而无需购买和维护自己的物理硬件和软件。云计算还提供了丰富的数据存储、处理和分析工具，以支持大数据和物联网应用</w:t>
      </w:r>
      <w:r w:rsidRPr="005B339B">
        <w:rPr>
          <w:rFonts w:asciiTheme="minorEastAsia" w:eastAsiaTheme="minorEastAsia" w:hAnsiTheme="minorEastAsia" w:hint="eastAsia"/>
          <w:sz w:val="24"/>
        </w:rPr>
        <w:t>。在云计算环境中，数据的访问控制面临以下挑战：</w:t>
      </w:r>
    </w:p>
    <w:p w14:paraId="7483D19B" w14:textId="77777777" w:rsidR="000D2E7B" w:rsidRDefault="00CA70D9" w:rsidP="005B339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sidR="005B339B" w:rsidRPr="005B339B">
        <w:rPr>
          <w:rFonts w:asciiTheme="minorEastAsia" w:eastAsiaTheme="minorEastAsia" w:hAnsiTheme="minorEastAsia" w:hint="eastAsia"/>
          <w:sz w:val="24"/>
        </w:rPr>
        <w:t>用户数据管控困难：</w:t>
      </w:r>
      <w:r w:rsidR="000D2E7B" w:rsidRPr="000D2E7B">
        <w:rPr>
          <w:rFonts w:asciiTheme="minorEastAsia" w:eastAsiaTheme="minorEastAsia" w:hAnsiTheme="minorEastAsia" w:hint="eastAsia"/>
          <w:sz w:val="24"/>
        </w:rPr>
        <w:t>在云计算模式下，用户将数据存储在云服务提供商的基础设施上，这可能导致用户对自己的数据失去直接的所有权和完全的控制权。用户需要明确了解云服务提供商的数据使用政策和条款，以确保他们对自己的数据仍然拥有一定程度的控制权。</w:t>
      </w:r>
    </w:p>
    <w:p w14:paraId="4816AC98" w14:textId="53FEE429" w:rsidR="00CA70D9" w:rsidRDefault="00CA70D9" w:rsidP="005B339B">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2</w:t>
      </w:r>
      <w:r>
        <w:rPr>
          <w:rFonts w:asciiTheme="minorEastAsia" w:eastAsiaTheme="minorEastAsia" w:hAnsiTheme="minorEastAsia" w:hint="eastAsia"/>
          <w:sz w:val="24"/>
        </w:rPr>
        <w:t>）</w:t>
      </w:r>
      <w:r w:rsidR="005B339B" w:rsidRPr="005B339B">
        <w:rPr>
          <w:rFonts w:asciiTheme="minorEastAsia" w:eastAsiaTheme="minorEastAsia" w:hAnsiTheme="minorEastAsia" w:hint="eastAsia"/>
          <w:sz w:val="24"/>
        </w:rPr>
        <w:t>多样性的数据类型：用户来源广泛且数据类型多样，如何在满足用户数据分享需求的前提下，制定细粒度的访问控制策略，防止非必要信息泄露是一个待解决的问题。</w:t>
      </w:r>
    </w:p>
    <w:p w14:paraId="7DB2B6B7" w14:textId="77777777" w:rsidR="00CA70D9" w:rsidRDefault="00CA70D9" w:rsidP="005B339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3）</w:t>
      </w:r>
      <w:r w:rsidR="005B339B" w:rsidRPr="005B339B">
        <w:rPr>
          <w:rFonts w:asciiTheme="minorEastAsia" w:eastAsiaTheme="minorEastAsia" w:hAnsiTheme="minorEastAsia" w:hint="eastAsia"/>
          <w:sz w:val="24"/>
        </w:rPr>
        <w:t>快速数据更新：云计算环境中数据资源更新速度快，因此设计实现动态的访问控制机制变得尤为重要。</w:t>
      </w:r>
    </w:p>
    <w:p w14:paraId="16C7EBF2" w14:textId="659419E8" w:rsidR="00314B6D" w:rsidRDefault="005B339B" w:rsidP="005B339B">
      <w:pPr>
        <w:spacing w:line="300" w:lineRule="auto"/>
        <w:ind w:firstLine="420"/>
        <w:rPr>
          <w:rFonts w:asciiTheme="minorEastAsia" w:eastAsiaTheme="minorEastAsia" w:hAnsiTheme="minorEastAsia"/>
          <w:sz w:val="24"/>
        </w:rPr>
      </w:pPr>
      <w:r w:rsidRPr="005B339B">
        <w:rPr>
          <w:rFonts w:asciiTheme="minorEastAsia" w:eastAsiaTheme="minorEastAsia" w:hAnsiTheme="minorEastAsia" w:hint="eastAsia"/>
          <w:sz w:val="24"/>
        </w:rPr>
        <w:t>需要注意的是，为了保护大数据和云计算中的数据安全，不断进行研究和改进访问控制技术是至关重要的。这样可以确保在允许合法访问的同时，防止未经授权的数据泄露和滥用。</w:t>
      </w:r>
    </w:p>
    <w:p w14:paraId="45434A35" w14:textId="418299FD" w:rsidR="005B339B" w:rsidRDefault="005B339B" w:rsidP="005B339B">
      <w:pPr>
        <w:spacing w:line="300" w:lineRule="auto"/>
        <w:jc w:val="center"/>
        <w:rPr>
          <w:rFonts w:asciiTheme="minorEastAsia" w:eastAsiaTheme="minorEastAsia" w:hAnsiTheme="minorEastAsia"/>
          <w:sz w:val="24"/>
        </w:rPr>
      </w:pPr>
      <w:r>
        <w:rPr>
          <w:noProof/>
        </w:rPr>
        <w:lastRenderedPageBreak/>
        <w:drawing>
          <wp:inline distT="0" distB="0" distL="0" distR="0" wp14:anchorId="4A5A445E" wp14:editId="03FDB29A">
            <wp:extent cx="5611091" cy="3712975"/>
            <wp:effectExtent l="0" t="0" r="8890" b="1905"/>
            <wp:docPr id="238393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93596" name=""/>
                    <pic:cNvPicPr/>
                  </pic:nvPicPr>
                  <pic:blipFill>
                    <a:blip r:embed="rId10"/>
                    <a:stretch>
                      <a:fillRect/>
                    </a:stretch>
                  </pic:blipFill>
                  <pic:spPr>
                    <a:xfrm>
                      <a:off x="0" y="0"/>
                      <a:ext cx="5623702" cy="3721320"/>
                    </a:xfrm>
                    <a:prstGeom prst="rect">
                      <a:avLst/>
                    </a:prstGeom>
                  </pic:spPr>
                </pic:pic>
              </a:graphicData>
            </a:graphic>
          </wp:inline>
        </w:drawing>
      </w:r>
    </w:p>
    <w:p w14:paraId="3707E97D" w14:textId="0DB3A394" w:rsidR="00314B6D" w:rsidRDefault="00314B6D" w:rsidP="008936FB">
      <w:pPr>
        <w:spacing w:line="300" w:lineRule="auto"/>
        <w:ind w:firstLine="420"/>
        <w:jc w:val="center"/>
      </w:pPr>
      <w:r>
        <w:t>图</w:t>
      </w:r>
      <w:r>
        <w:t xml:space="preserve">1 </w:t>
      </w:r>
      <w:r w:rsidR="00BC52F5">
        <w:t xml:space="preserve"> </w:t>
      </w:r>
      <w:r w:rsidR="000D2E7B">
        <w:rPr>
          <w:rFonts w:hint="eastAsia"/>
        </w:rPr>
        <w:t>大数据相关技术关系示意图</w:t>
      </w:r>
    </w:p>
    <w:p w14:paraId="39468780" w14:textId="77777777" w:rsidR="00314B6D" w:rsidRDefault="00314B6D" w:rsidP="008936FB">
      <w:pPr>
        <w:spacing w:line="300" w:lineRule="auto"/>
        <w:ind w:firstLine="420"/>
        <w:jc w:val="center"/>
        <w:rPr>
          <w:rFonts w:asciiTheme="minorEastAsia" w:eastAsiaTheme="minorEastAsia" w:hAnsiTheme="minorEastAsia"/>
          <w:sz w:val="24"/>
        </w:rPr>
      </w:pPr>
    </w:p>
    <w:p w14:paraId="6AD4DB75" w14:textId="77777777" w:rsidR="00215B13" w:rsidRDefault="00215B13" w:rsidP="008936FB">
      <w:pPr>
        <w:spacing w:line="300" w:lineRule="auto"/>
        <w:ind w:firstLine="420"/>
        <w:rPr>
          <w:rFonts w:asciiTheme="minorEastAsia" w:eastAsiaTheme="minorEastAsia" w:hAnsiTheme="minorEastAsia"/>
          <w:sz w:val="24"/>
        </w:rPr>
      </w:pPr>
      <w:r w:rsidRPr="00215B13">
        <w:rPr>
          <w:rFonts w:asciiTheme="minorEastAsia" w:eastAsiaTheme="minorEastAsia" w:hAnsiTheme="minorEastAsia" w:hint="eastAsia"/>
          <w:sz w:val="24"/>
        </w:rPr>
        <w:t>在信息安全领域，访问控制和身份认证是保护系统安全的两大关键要素。访问控制旨在确保只有经过授权的用户或系统实体能够访问敏感资源，从而防止未经授权的访问。这一机制涵盖了多种类型，如基于角色的访问控制（RBAC）、基于属性的访问控制（ABAC）、强制访问控制（MAC）、自主访问控制（DAC）等，每种类型都在不同场景中发挥着关键作用。</w:t>
      </w:r>
    </w:p>
    <w:p w14:paraId="2F9A2B92" w14:textId="77777777" w:rsidR="00215B13" w:rsidRDefault="00215B13" w:rsidP="008936FB">
      <w:pPr>
        <w:spacing w:line="300" w:lineRule="auto"/>
        <w:ind w:firstLine="420"/>
        <w:rPr>
          <w:rFonts w:asciiTheme="minorEastAsia" w:eastAsiaTheme="minorEastAsia" w:hAnsiTheme="minorEastAsia"/>
          <w:sz w:val="24"/>
        </w:rPr>
      </w:pPr>
      <w:r w:rsidRPr="00215B13">
        <w:rPr>
          <w:rFonts w:asciiTheme="minorEastAsia" w:eastAsiaTheme="minorEastAsia" w:hAnsiTheme="minorEastAsia" w:hint="eastAsia"/>
          <w:sz w:val="24"/>
        </w:rPr>
        <w:t>与此同时，身份认证则聚焦于确认用户或系统实体所声称的身份是否合法。在这个过程中，采用多种认证方式，如用户名和密码认证、多因素身份认证、生物特征认证等。这有助于确保用户确实是其声称的身份，提高了整体系统的安全性。</w:t>
      </w:r>
    </w:p>
    <w:p w14:paraId="47260C74" w14:textId="77777777" w:rsidR="00215B13" w:rsidRDefault="00215B13" w:rsidP="008936FB">
      <w:pPr>
        <w:spacing w:line="300" w:lineRule="auto"/>
        <w:ind w:firstLine="420"/>
        <w:rPr>
          <w:rFonts w:asciiTheme="minorEastAsia" w:eastAsiaTheme="minorEastAsia" w:hAnsiTheme="minorEastAsia"/>
          <w:sz w:val="24"/>
        </w:rPr>
      </w:pPr>
      <w:r w:rsidRPr="00215B13">
        <w:rPr>
          <w:rFonts w:asciiTheme="minorEastAsia" w:eastAsiaTheme="minorEastAsia" w:hAnsiTheme="minorEastAsia" w:hint="eastAsia"/>
          <w:sz w:val="24"/>
        </w:rPr>
        <w:t>这两者的结合为建立强大的安全框架提供了坚实基础。通过在身份认证阶段验证用户身份，系统随后可以通过访问控制机制根据用户的权限级别对其资源访问进行精细化控制。这种综合应用不仅有助于减少潜在的安全威胁，还提升了整体系统的鲁棒性和可维护性。因此，访问控制和身份认证的协同作用在确保信息系统安全性方面起到了不可替代的作用。</w:t>
      </w:r>
      <w:r w:rsidRPr="00215B13">
        <w:rPr>
          <w:rFonts w:asciiTheme="minorEastAsia" w:eastAsiaTheme="minorEastAsia" w:hAnsiTheme="minorEastAsia"/>
          <w:sz w:val="24"/>
        </w:rPr>
        <w:cr/>
      </w:r>
    </w:p>
    <w:p w14:paraId="4E6F2D27" w14:textId="2276EB1A" w:rsidR="00165CE0" w:rsidRDefault="00C351A5" w:rsidP="008936FB">
      <w:pPr>
        <w:pStyle w:val="Heading2"/>
        <w:rPr>
          <w:rFonts w:asciiTheme="majorEastAsia" w:eastAsiaTheme="majorEastAsia" w:hAnsiTheme="majorEastAsia"/>
          <w:b w:val="0"/>
          <w:bCs w:val="0"/>
          <w:sz w:val="28"/>
          <w:szCs w:val="28"/>
        </w:rPr>
      </w:pPr>
      <w:bookmarkStart w:id="4" w:name="_Toc155390502"/>
      <w:r w:rsidRPr="00215B13">
        <w:rPr>
          <w:rFonts w:asciiTheme="majorEastAsia" w:eastAsiaTheme="majorEastAsia" w:hAnsiTheme="majorEastAsia"/>
          <w:sz w:val="28"/>
          <w:szCs w:val="28"/>
        </w:rPr>
        <w:t>2.2 大数据下访问控制的需求</w:t>
      </w:r>
      <w:bookmarkEnd w:id="4"/>
    </w:p>
    <w:p w14:paraId="0B9550B1"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当涉及到大数据环境下的访问控制时，一些关键的需求变得尤为重要。大数据环境下的数据集通常是大规模、多样化并且快速增长的，其中包含了各种类型的敏感商业信息、个人隐私数据以及关键的业务数据。因此，确保对这些数据的访问进行有效的控制和保护就显得尤为重要。</w:t>
      </w:r>
    </w:p>
    <w:p w14:paraId="5A91EC44"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首先，数据保密性是一个关键需求。大数据中包含了商业机密信息、知识产权、个人身份信息等敏感数据。因此，访问控制机制需要能够限制只有经过授权的用户或角色才能访问敏感数据。这可能涉及加密技术、身份验证和授权机制的应用。通过加密数据可以确保即使数据被盗或泄露，也无法被未经授权的人员访问和解读。</w:t>
      </w:r>
    </w:p>
    <w:p w14:paraId="0AF94CA2"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lastRenderedPageBreak/>
        <w:t>其次，数据完整性也是一个重要的需求。在大数据环境中，确保数据的完整性是至关重要的。数据完整性涉及防止数据的篡改、损坏或未经授权的修改。访问控制机制需要能够验证数据的完整性，并提供机制来检测和防止任何未经授权的修改。例如，使用数字签名技术可以确保数据在传输和存储过程中不被篡改，并能够验证数据的完整性。</w:t>
      </w:r>
    </w:p>
    <w:p w14:paraId="67FD1FD3"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另一个重要的需求是数据的可用性。大数据的价值在于能够以高效和可靠的方式访问和查询数据。因此，访问控制机制需要确保数据的可用性，即授权用户能够在需要时快速、高效地访问数据。这可能涉及到灵活的权限管理和高性能的数据访问机制。访问控制机制需要考虑到数据集的规模、数据请求的并发性以及数据访问的延迟等因素，以确保数据的及时可用性。</w:t>
      </w:r>
    </w:p>
    <w:p w14:paraId="220D16D6"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角色和权限管理也是大数据环境下访问控制的重要需求之一。在大数据环境中通常存在多个用户、多个角色和复杂的组织结构。因此，访问控制机制需要能够支持灵活的角色和权限管理。用户可以根据其角色和职责来访问不同的数据集和功能。这种细粒度的访问控制可以确保数据只被授权人员访问，并防止未经授权的数据访问和操作。</w:t>
      </w:r>
    </w:p>
    <w:p w14:paraId="77A40C77"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实时监控和审计是大数据环境下另一个重要的访问控制需求。访问控制机制需要能够记录和跟踪用户对数据的访问和操作，包括谁访问了哪些数据、何时访问的、访问的目的等信息。通过实时监控和审计，可以及时发现和应对任何异常访问行为或安全事件。</w:t>
      </w:r>
    </w:p>
    <w:p w14:paraId="48928F61"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此外，跨组织和跨平台的访问控制需求也需要考虑。在大数据环境中，涉及多个组织和参与方的情况较为普遍。访问控制机制需要能够支持跨组织和跨平台的访问控制。这意味着不同组织之间可以分享和访问特定的数据，同时保持数据的安全和隐私。通过建立信任框架和合作机制，可以实现安全跨组织数据共享和访问控制。</w:t>
      </w:r>
    </w:p>
    <w:p w14:paraId="7D905E68"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最后，弹性和可扩展性也是大数据环境下访问控制的重要需求。大数据环境通常具有高度的弹性和可扩展性要求。访问控制机制需要能够适应不断变化的数据规模和增长，以及应对高并发的数据访问需求。这可能涉及到水平扩展的访问控制解决方案，以确保在大规模数据处理和访问的情况下能够提供高性能和可靠的访问控制服务。</w:t>
      </w:r>
    </w:p>
    <w:p w14:paraId="7562AAC3" w14:textId="77777777" w:rsidR="002D43A0" w:rsidRDefault="002D43A0" w:rsidP="008936FB">
      <w:pPr>
        <w:spacing w:line="300" w:lineRule="auto"/>
        <w:ind w:firstLine="420"/>
        <w:rPr>
          <w:rFonts w:asciiTheme="minorEastAsia" w:eastAsiaTheme="minorEastAsia" w:hAnsiTheme="minorEastAsia"/>
          <w:sz w:val="24"/>
        </w:rPr>
      </w:pPr>
      <w:r w:rsidRPr="002D43A0">
        <w:rPr>
          <w:rFonts w:asciiTheme="minorEastAsia" w:eastAsiaTheme="minorEastAsia" w:hAnsiTheme="minorEastAsia" w:hint="eastAsia"/>
          <w:sz w:val="24"/>
        </w:rPr>
        <w:t>综上所述，大数据环境下的访问控制需求包括数据保密性、数据完整性、数据可用性、角色和权限管理、实时监控和审计、跨组织和跨平台的访问控制，以及弹性和可扩展性。通过满足这些需求，可以确保大数据环境中的数据安全和隐私，并提供高效、可靠的数据访问和查询服务。</w:t>
      </w:r>
      <w:r w:rsidRPr="002D43A0">
        <w:rPr>
          <w:rFonts w:asciiTheme="minorEastAsia" w:eastAsiaTheme="minorEastAsia" w:hAnsiTheme="minorEastAsia"/>
          <w:sz w:val="24"/>
        </w:rPr>
        <w:cr/>
      </w:r>
    </w:p>
    <w:p w14:paraId="2830EE85" w14:textId="4B46C790" w:rsidR="00932EAC" w:rsidRDefault="00932EAC" w:rsidP="008936FB">
      <w:pPr>
        <w:pStyle w:val="Heading2"/>
        <w:rPr>
          <w:rFonts w:asciiTheme="majorEastAsia" w:eastAsiaTheme="majorEastAsia" w:hAnsiTheme="majorEastAsia"/>
          <w:b w:val="0"/>
          <w:bCs w:val="0"/>
          <w:sz w:val="28"/>
          <w:szCs w:val="28"/>
        </w:rPr>
      </w:pPr>
      <w:bookmarkStart w:id="5" w:name="_Toc155390503"/>
      <w:r w:rsidRPr="00215B13">
        <w:rPr>
          <w:rFonts w:asciiTheme="majorEastAsia" w:eastAsiaTheme="majorEastAsia" w:hAnsiTheme="majorEastAsia"/>
          <w:sz w:val="28"/>
          <w:szCs w:val="28"/>
        </w:rPr>
        <w:t>2.</w:t>
      </w:r>
      <w:r>
        <w:rPr>
          <w:rFonts w:asciiTheme="majorEastAsia" w:eastAsiaTheme="majorEastAsia" w:hAnsiTheme="majorEastAsia"/>
          <w:sz w:val="28"/>
          <w:szCs w:val="28"/>
        </w:rPr>
        <w:t>3</w:t>
      </w:r>
      <w:r w:rsidRPr="00215B13">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传统访问控制的不足</w:t>
      </w:r>
      <w:bookmarkEnd w:id="5"/>
    </w:p>
    <w:p w14:paraId="0E28F643"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传统访问控制方法在应对现代复杂的信息系统和网络环境中的安全挑战方面存在着一些不足之处。这些不足主要涉及到访问控制的刚性、缺乏上下文感知、无法处理动态权限管理、缺乏细粒度控制、以及难以应对内部威胁等方面。</w:t>
      </w:r>
    </w:p>
    <w:p w14:paraId="2B41254B"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首先，传统访问控制方法往往是基于静态的权限规则和策略。这种刚性的访问控制机制无法适应现代复杂的信息系统和网络环境中的动态变化。例如，当用户的角色或职责发生变化时，传统访问控制方法需要手动调整权限配置，导致管理和维护的工作量加大，并且容易出现错误和遗漏。此外，对于临时访问权限的授权和撤销也存在困难，无法灵活地应对临时性的访问需求。</w:t>
      </w:r>
    </w:p>
    <w:p w14:paraId="19A43CBB"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其次，传统访问控制方法缺乏上下文感知能力。它们通常只依赖于用户的身份信息或角色来做访问决策，而忽视了其他重要的上下文因素，如用户的位置、时间、设备状态、行为模式等。这种</w:t>
      </w:r>
      <w:r w:rsidRPr="002D43A0">
        <w:rPr>
          <w:rFonts w:asciiTheme="minorEastAsia" w:eastAsiaTheme="minorEastAsia" w:hAnsiTheme="minorEastAsia" w:hint="eastAsia"/>
          <w:sz w:val="24"/>
        </w:rPr>
        <w:lastRenderedPageBreak/>
        <w:t>缺乏上下文感知的访问控制机制容易受到伪冒身份、恶意行为和内部威胁的攻击。例如，如果一个合法用户的账号被黑客盗用，传统访问控制方法很难检测到异常行为，因为黑客使用了合法用户的身份信息。</w:t>
      </w:r>
    </w:p>
    <w:p w14:paraId="66D77EAD"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第三，传统访问控制方法无法有效处理动态权限管理。在现实世界中，用户的权限需求通常是动态变化的。传统访问控制方法往往只能在静态的权限配置基础上进行访问控制，无法及时响应用户权限需求的变化。例如，当一个员工从一个部门调动到另一个部门时，他的访问权限需要相应地进行调整。然而，传统方法往往需要手动的、耗时的操作来更新权限，难以满足快速变化的权限管理需求。</w:t>
      </w:r>
    </w:p>
    <w:p w14:paraId="0DEF38F9"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第四，传统访问控制方法往往缺乏细粒度的控制能力。在许多情况下，用户可能只需要访问某个数据集中的一部分或者执行某个操作的一部分，而不是全部。然而，传统的访问控制方法通常只能基于整个数据集或整个操作来进行权限控制，缺乏细粒度的控制能力。这可能导致用户获得了不必要的权限，增加了数据泄露和滥用的风险。</w:t>
      </w:r>
    </w:p>
    <w:p w14:paraId="33ADCDE5"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最后，传统访问控制方法难以应对内部威胁。内部威胁是指来自组织内部的恶意行为或滥用访问权限的威胁。传统访问控制方法通常将重点放在外部威胁的防御上，而对于内部威胁的检测和防范相对较弱。例如，一个有恶意意图的内部员工可能利用自己的合法访问权限窃取敏感数据或者篡改数据，而传统访问控制方法往往难以识别和防止这样的行为。</w:t>
      </w:r>
    </w:p>
    <w:p w14:paraId="5B36FC8B"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针对这些传统访问控制方法的不足，现代的访问控制技术提出了一些解决方案。例如，基于上下文感知的访问控制技术可以综合考虑用户的身份、位置、时间、设备状态等上下文因素，从而更准确地做出访问决策。这些技术可以通过引入智能算法和机器学习模型来分析和识别异常行为，以提高系统对内部威胁的检测和防范能力。另一个解决方案是引入动态权限管理机制。这些机制可以根据用户的实际权限需求和上下文情况，动态地调整和分配权限。例如，基于角色的访问控制可以通过将权限与用户的角色解耦，实现更灵活的权限管理。另一种方法是使用属性基础访问控制（Attribute-Based Access Control，ABAC），它允许根据用户的属性和策略规则来动态决定访问权限。</w:t>
      </w:r>
    </w:p>
    <w:p w14:paraId="03344E8C" w14:textId="77777777" w:rsidR="002D43A0" w:rsidRDefault="002D43A0" w:rsidP="008936FB">
      <w:pPr>
        <w:widowControl/>
        <w:spacing w:line="300" w:lineRule="auto"/>
        <w:ind w:firstLine="420"/>
        <w:jc w:val="left"/>
        <w:rPr>
          <w:rFonts w:asciiTheme="minorEastAsia" w:eastAsiaTheme="minorEastAsia" w:hAnsiTheme="minorEastAsia"/>
          <w:sz w:val="24"/>
        </w:rPr>
      </w:pPr>
      <w:r w:rsidRPr="002D43A0">
        <w:rPr>
          <w:rFonts w:asciiTheme="minorEastAsia" w:eastAsiaTheme="minorEastAsia" w:hAnsiTheme="minorEastAsia" w:hint="eastAsia"/>
          <w:sz w:val="24"/>
        </w:rPr>
        <w:t>细粒度访问控制技术也得到了广泛的研究和应用。这些技术可以将权限控制到更具体的数据和操作级别，从而实现更精细的访问控制。例如，基于标签的访问控制（Label-Based Access Control，LBAC）可以为数据集中的每个对象分配标签，并根据标签来控制用户的访问权限。另一种方法是使用策略语言和规则引擎来定义和执行细粒度访问控制策略。此外，新兴的访问控制技术还包括基于身份管理的访问控制（Identity-Based Access Control，IBAC）、基于属性的访问控制（Attribute-Based Access Control，ABAC）和基于行为分析的访问控制（Behavior-Based Access Control，BBAC）等。这些技术通过整合不同的访问控制维度和引入更高级的策略和机制，为信息系统提供了更灵活、更智能和更安全的访问控制能力。</w:t>
      </w:r>
    </w:p>
    <w:p w14:paraId="49C5A96F" w14:textId="3F01E1D4" w:rsidR="00932EAC" w:rsidRPr="002D43A0" w:rsidRDefault="002D43A0" w:rsidP="008936FB">
      <w:pPr>
        <w:widowControl/>
        <w:spacing w:line="300" w:lineRule="auto"/>
        <w:jc w:val="left"/>
        <w:rPr>
          <w:rFonts w:asciiTheme="majorEastAsia" w:eastAsiaTheme="majorEastAsia" w:hAnsiTheme="majorEastAsia"/>
          <w:b/>
          <w:bCs/>
          <w:sz w:val="28"/>
          <w:szCs w:val="28"/>
        </w:rPr>
      </w:pPr>
      <w:r w:rsidRPr="002D43A0">
        <w:rPr>
          <w:rFonts w:asciiTheme="minorEastAsia" w:eastAsiaTheme="minorEastAsia" w:hAnsiTheme="minorEastAsia" w:hint="eastAsia"/>
          <w:sz w:val="24"/>
        </w:rPr>
        <w:t>总结而言，传统访问控制方法在应对现代复杂的信息系统和网络环境中的安全挑战方面存在一些不足之处。这些不足主要涉及到访问控制的刚性、缺乏上下文感知、无法处理动态权限管理、缺乏细粒度控制以及难以应对内部威胁等方面。为了解决这些问题，现代的访问控制技术提出了一些解决方案，包括基于上下文感知、动态权限管理、细粒度控制和智能分析等技术。这些新兴技术为信息系统提供了更灵活、更智能和更安全的访问控制能力，有助于应对日益复杂的安全挑战。</w:t>
      </w:r>
      <w:r w:rsidRPr="002D43A0">
        <w:rPr>
          <w:rFonts w:asciiTheme="majorEastAsia" w:eastAsiaTheme="majorEastAsia" w:hAnsiTheme="majorEastAsia"/>
          <w:b/>
          <w:bCs/>
          <w:sz w:val="28"/>
          <w:szCs w:val="28"/>
        </w:rPr>
        <w:cr/>
      </w:r>
      <w:r>
        <w:rPr>
          <w:rFonts w:asciiTheme="majorEastAsia" w:eastAsiaTheme="majorEastAsia" w:hAnsiTheme="majorEastAsia"/>
          <w:b/>
          <w:bCs/>
          <w:sz w:val="28"/>
          <w:szCs w:val="28"/>
        </w:rPr>
        <w:br w:type="page"/>
      </w:r>
    </w:p>
    <w:p w14:paraId="07C5C71F" w14:textId="65CA68EF" w:rsidR="00932EAC" w:rsidRDefault="00932EAC" w:rsidP="008936FB">
      <w:pPr>
        <w:pStyle w:val="Heading1"/>
        <w:rPr>
          <w:rFonts w:asciiTheme="majorEastAsia" w:eastAsiaTheme="majorEastAsia" w:hAnsiTheme="majorEastAsia"/>
          <w:b w:val="0"/>
          <w:bCs w:val="0"/>
          <w:sz w:val="30"/>
          <w:szCs w:val="30"/>
        </w:rPr>
      </w:pPr>
      <w:bookmarkStart w:id="6" w:name="_Toc155390504"/>
      <w:r w:rsidRPr="00932EAC">
        <w:rPr>
          <w:rFonts w:asciiTheme="majorEastAsia" w:eastAsiaTheme="majorEastAsia" w:hAnsiTheme="majorEastAsia" w:hint="eastAsia"/>
          <w:sz w:val="30"/>
          <w:szCs w:val="30"/>
        </w:rPr>
        <w:lastRenderedPageBreak/>
        <w:t>3</w:t>
      </w:r>
      <w:r w:rsidRPr="00932EAC">
        <w:rPr>
          <w:rFonts w:asciiTheme="majorEastAsia" w:eastAsiaTheme="majorEastAsia" w:hAnsiTheme="majorEastAsia"/>
          <w:sz w:val="30"/>
          <w:szCs w:val="30"/>
        </w:rPr>
        <w:t xml:space="preserve"> </w:t>
      </w:r>
      <w:r w:rsidRPr="00932EAC">
        <w:rPr>
          <w:rFonts w:asciiTheme="majorEastAsia" w:eastAsiaTheme="majorEastAsia" w:hAnsiTheme="majorEastAsia" w:hint="eastAsia"/>
          <w:sz w:val="30"/>
          <w:szCs w:val="30"/>
        </w:rPr>
        <w:t>区块链技术</w:t>
      </w:r>
      <w:bookmarkEnd w:id="6"/>
    </w:p>
    <w:p w14:paraId="6B764D20" w14:textId="77777777" w:rsidR="00314B6D"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区块链是一种分布式账本技术，它以去中心化、安全性和透明性为特点。通过将交易记录按照时间顺序链接成一个不可篡改的区块链，区块链技术为数据交换和记录提供了一种可信的方式。区块链最初是作为比特币的底层技术而引入的，但现在已经被广泛应用于金融、供应链管理、物联网、医疗保健等领域。以下是对区块链技术的起源、技术特点和应用场景的详细介绍。首先，区块链的起源可以追溯到2008年，当时一个名为中本聪（Satoshi Nakamoto）的匿名个体发表了一篇题为《比特币：一种点对点的电子现金系统》的论文，这标志着区块链技术的诞生。中本聪提出了一种去中心化的数字货币系统，其中的核心机制就是区块链。区块链通过将交易记录按照时间顺序链接在一起，并通过共识算法使网络上的节点达成一致，从而实现了去中心化的信任机制。</w:t>
      </w:r>
    </w:p>
    <w:p w14:paraId="0FB18F43" w14:textId="77777777" w:rsidR="00314B6D"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区块链的技术特点之一是去中心化。传统的中心化系统依赖于中央机构来验证和记录交易，而区块链技术通过将数据和交易记录存储在网络中的各个节点上，消除了中央机构的需求。每个节点都可以参与到区块链的维护和验证过程中，从而实现了去中心化的数据管理和交易确认。其次是安全性。区块链使用密码学技术来保护交易数据的安全性。每个区块都包含有关前一个区块的哈希值，这样一旦区块链中的一个区块被篡改，整个区块链的哈希值都会发生变化，从而易于检测到篡改行为。此外，区块链的共识算法确保了网络上的节点达成一致，防止了恶意节点的攻击和数据篡改。</w:t>
      </w:r>
      <w:r>
        <w:rPr>
          <w:rFonts w:asciiTheme="minorEastAsia" w:eastAsiaTheme="minorEastAsia" w:hAnsiTheme="minorEastAsia" w:hint="eastAsia"/>
          <w:sz w:val="24"/>
        </w:rPr>
        <w:t>最后</w:t>
      </w:r>
      <w:r w:rsidRPr="00314B6D">
        <w:rPr>
          <w:rFonts w:asciiTheme="minorEastAsia" w:eastAsiaTheme="minorEastAsia" w:hAnsiTheme="minorEastAsia" w:hint="eastAsia"/>
          <w:sz w:val="24"/>
        </w:rPr>
        <w:t>是透明性。区块链中的交易记录是公开可见的，任何人都可以查看和验证交易数据。这种透明性有助于建立信任，特别适用于一些需要公开透明的领域，如供应链管理和公共部门的管理。</w:t>
      </w:r>
    </w:p>
    <w:p w14:paraId="365508A1" w14:textId="77777777" w:rsidR="00314B6D"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区块链技术具有广泛的应用场景。首先，金融领域是区块链技术应用最为广泛的领域之一。区块链可以用于实现去中心化的数字货币系统，改变传统金融机构的支付和结算方式。此外，区块链还可以应用于股票交易、借贷、风险管理等金融业务，提高交易的效率和安全性。其次，供应链管理也是区块链技术的重要应用领域之一。通过将供应链上的交易和物流信息记录在区块链上，可以实现供应链的透明化和可追溯性，提高供应链的效率和管理水平。区块链技术可以帮助解决供应链中的信息不对称和欺诈问题，从而提高整个供应链的可信度。物联网是另一个适合应用区块链技术的领域。物联网涉及大量的设备和传感器，这些设备之间需要进行安全的通信和数据交换。区块链可以提供一种安全可靠的机制，确保物联网设备之间的通信和数据交换的可信度。通过将物联网设备生成的数据记录在区块链上，可以实现数据的不可篡改和可追溯，从而增加物联网系统的安全性和可靠性。</w:t>
      </w:r>
    </w:p>
    <w:p w14:paraId="549030AD" w14:textId="2A5FBFFD" w:rsidR="002D43A0" w:rsidRPr="00932EAC" w:rsidRDefault="00314B6D" w:rsidP="008936FB">
      <w:pPr>
        <w:spacing w:line="300" w:lineRule="auto"/>
        <w:ind w:firstLine="420"/>
        <w:rPr>
          <w:rFonts w:asciiTheme="majorEastAsia" w:eastAsiaTheme="majorEastAsia" w:hAnsiTheme="majorEastAsia"/>
          <w:b/>
          <w:bCs/>
          <w:sz w:val="30"/>
          <w:szCs w:val="30"/>
        </w:rPr>
      </w:pPr>
      <w:r w:rsidRPr="00314B6D">
        <w:rPr>
          <w:rFonts w:asciiTheme="minorEastAsia" w:eastAsiaTheme="minorEastAsia" w:hAnsiTheme="minorEastAsia" w:hint="eastAsia"/>
          <w:sz w:val="24"/>
        </w:rPr>
        <w:t>总结而言，区块链技术是一种去中心化、安全、透明的分布式账本技术。它的起源可以追溯到比特币的诞生，而现在已经被广泛应用于金融、供应链管理、物联网、医疗保健等领域。区块链的技术特点包括去中心化、安全性和透明性，这些特点使得区块链成为一种可信的数据交换和记录方式。未来，随着区块链技术的不断发展和完善，相信它将在更多的领域发挥重要作用。</w:t>
      </w:r>
      <w:r w:rsidRPr="00314B6D">
        <w:rPr>
          <w:rFonts w:asciiTheme="majorEastAsia" w:eastAsiaTheme="majorEastAsia" w:hAnsiTheme="majorEastAsia"/>
          <w:b/>
          <w:bCs/>
          <w:sz w:val="30"/>
          <w:szCs w:val="30"/>
        </w:rPr>
        <w:cr/>
      </w:r>
    </w:p>
    <w:p w14:paraId="62B2EA39" w14:textId="278F0639" w:rsidR="00932EAC" w:rsidRPr="00B02EA9" w:rsidRDefault="00932EAC" w:rsidP="008936FB">
      <w:pPr>
        <w:pStyle w:val="Heading2"/>
        <w:rPr>
          <w:rFonts w:asciiTheme="majorEastAsia" w:eastAsiaTheme="majorEastAsia" w:hAnsiTheme="majorEastAsia"/>
          <w:b w:val="0"/>
          <w:bCs w:val="0"/>
          <w:sz w:val="24"/>
          <w:szCs w:val="24"/>
        </w:rPr>
      </w:pPr>
      <w:bookmarkStart w:id="7" w:name="_Toc155390505"/>
      <w:r w:rsidRPr="00B02EA9">
        <w:rPr>
          <w:rFonts w:asciiTheme="majorEastAsia" w:eastAsiaTheme="majorEastAsia" w:hAnsiTheme="majorEastAsia" w:hint="eastAsia"/>
          <w:sz w:val="24"/>
          <w:szCs w:val="24"/>
        </w:rPr>
        <w:t>3</w:t>
      </w:r>
      <w:r w:rsidRPr="00B02EA9">
        <w:rPr>
          <w:rFonts w:asciiTheme="majorEastAsia" w:eastAsiaTheme="majorEastAsia" w:hAnsiTheme="majorEastAsia"/>
          <w:sz w:val="24"/>
          <w:szCs w:val="24"/>
        </w:rPr>
        <w:t xml:space="preserve">.1 </w:t>
      </w:r>
      <w:r w:rsidRPr="00B02EA9">
        <w:rPr>
          <w:rFonts w:asciiTheme="majorEastAsia" w:eastAsiaTheme="majorEastAsia" w:hAnsiTheme="majorEastAsia" w:hint="eastAsia"/>
          <w:sz w:val="24"/>
          <w:szCs w:val="24"/>
        </w:rPr>
        <w:t>区块链架构</w:t>
      </w:r>
      <w:bookmarkEnd w:id="7"/>
    </w:p>
    <w:p w14:paraId="1784A81B" w14:textId="69D1194A" w:rsidR="00BE0BB8" w:rsidRDefault="00CA70D9"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自从2</w:t>
      </w:r>
      <w:r>
        <w:rPr>
          <w:rFonts w:asciiTheme="minorEastAsia" w:eastAsiaTheme="minorEastAsia" w:hAnsiTheme="minorEastAsia"/>
          <w:sz w:val="24"/>
        </w:rPr>
        <w:t>008</w:t>
      </w:r>
      <w:r>
        <w:rPr>
          <w:rFonts w:asciiTheme="minorEastAsia" w:eastAsiaTheme="minorEastAsia" w:hAnsiTheme="minorEastAsia" w:hint="eastAsia"/>
          <w:sz w:val="24"/>
        </w:rPr>
        <w:t>年比特币诞生之后，区块链技术就进入了人们的视野之中，不断迭代更新</w:t>
      </w:r>
      <w:r w:rsidR="00BE0BB8" w:rsidRPr="00BE0BB8">
        <w:rPr>
          <w:rFonts w:asciiTheme="minorEastAsia" w:eastAsiaTheme="minorEastAsia" w:hAnsiTheme="minorEastAsia"/>
          <w:sz w:val="24"/>
        </w:rPr>
        <w:t>，特别是随着以太坊、EOS等项目的提出</w:t>
      </w:r>
      <w:r w:rsidR="00BE0BB8">
        <w:rPr>
          <w:rFonts w:asciiTheme="minorEastAsia" w:eastAsiaTheme="minorEastAsia" w:hAnsiTheme="minorEastAsia" w:hint="eastAsia"/>
          <w:sz w:val="24"/>
        </w:rPr>
        <w:t>，</w:t>
      </w:r>
      <w:r>
        <w:rPr>
          <w:rFonts w:asciiTheme="minorEastAsia" w:eastAsiaTheme="minorEastAsia" w:hAnsiTheme="minorEastAsia" w:hint="eastAsia"/>
          <w:sz w:val="24"/>
        </w:rPr>
        <w:t>人们看到了它在多方面的经济价值和巨大的未来潜能</w:t>
      </w:r>
      <w:r w:rsidR="00BE0BB8">
        <w:rPr>
          <w:rFonts w:asciiTheme="minorEastAsia" w:eastAsiaTheme="minorEastAsia" w:hAnsiTheme="minorEastAsia" w:hint="eastAsia"/>
          <w:sz w:val="24"/>
        </w:rPr>
        <w:t>。</w:t>
      </w:r>
      <w:r w:rsidR="000D2E7B">
        <w:rPr>
          <w:rFonts w:asciiTheme="minorEastAsia" w:eastAsiaTheme="minorEastAsia" w:hAnsiTheme="minorEastAsia" w:hint="eastAsia"/>
          <w:sz w:val="24"/>
        </w:rPr>
        <w:t>在</w:t>
      </w:r>
      <w:r w:rsidR="00BE0BB8" w:rsidRPr="00BE0BB8">
        <w:rPr>
          <w:rFonts w:asciiTheme="minorEastAsia" w:eastAsiaTheme="minorEastAsia" w:hAnsiTheme="minorEastAsia"/>
          <w:sz w:val="24"/>
        </w:rPr>
        <w:t>Swan发表的</w:t>
      </w:r>
      <w:r w:rsidR="000D2E7B">
        <w:rPr>
          <w:rFonts w:asciiTheme="minorEastAsia" w:eastAsiaTheme="minorEastAsia" w:hAnsiTheme="minorEastAsia" w:hint="eastAsia"/>
          <w:sz w:val="24"/>
        </w:rPr>
        <w:t>论文</w:t>
      </w:r>
      <w:r w:rsidR="00BE0BB8" w:rsidRPr="00BE0BB8">
        <w:rPr>
          <w:rFonts w:asciiTheme="minorEastAsia" w:eastAsiaTheme="minorEastAsia" w:hAnsiTheme="minorEastAsia"/>
          <w:sz w:val="24"/>
        </w:rPr>
        <w:t>Blockchain：Blueprint for a new economy中将区块链技术的应用分为3个层次</w:t>
      </w:r>
      <w:r w:rsidR="000D2E7B" w:rsidRPr="00D90074">
        <w:rPr>
          <w:rFonts w:asciiTheme="minorEastAsia" w:eastAsiaTheme="minorEastAsia" w:hAnsiTheme="minorEastAsia"/>
          <w:sz w:val="24"/>
          <w:vertAlign w:val="superscript"/>
        </w:rPr>
        <w:t xml:space="preserve"> </w:t>
      </w:r>
      <w:r w:rsidR="00D90074" w:rsidRPr="00D90074">
        <w:rPr>
          <w:rFonts w:asciiTheme="minorEastAsia" w:eastAsiaTheme="minorEastAsia" w:hAnsiTheme="minorEastAsia"/>
          <w:sz w:val="24"/>
          <w:vertAlign w:val="superscript"/>
        </w:rPr>
        <w:fldChar w:fldCharType="begin"/>
      </w:r>
      <w:r w:rsidR="00D90074" w:rsidRPr="00D90074">
        <w:rPr>
          <w:rFonts w:asciiTheme="minorEastAsia" w:eastAsiaTheme="minorEastAsia" w:hAnsiTheme="minorEastAsia"/>
          <w:sz w:val="24"/>
          <w:vertAlign w:val="superscript"/>
        </w:rPr>
        <w:instrText xml:space="preserve"> REF _Ref155307226 \r \h </w:instrText>
      </w:r>
      <w:r w:rsidR="00D90074">
        <w:rPr>
          <w:rFonts w:asciiTheme="minorEastAsia" w:eastAsiaTheme="minorEastAsia" w:hAnsiTheme="minorEastAsia"/>
          <w:sz w:val="24"/>
          <w:vertAlign w:val="superscript"/>
        </w:rPr>
        <w:instrText xml:space="preserve"> \* MERGEFORMAT </w:instrText>
      </w:r>
      <w:r w:rsidR="00D90074" w:rsidRPr="00D90074">
        <w:rPr>
          <w:rFonts w:asciiTheme="minorEastAsia" w:eastAsiaTheme="minorEastAsia" w:hAnsiTheme="minorEastAsia"/>
          <w:sz w:val="24"/>
          <w:vertAlign w:val="superscript"/>
        </w:rPr>
      </w:r>
      <w:r w:rsidR="00D90074" w:rsidRPr="00D90074">
        <w:rPr>
          <w:rFonts w:asciiTheme="minorEastAsia" w:eastAsiaTheme="minorEastAsia" w:hAnsiTheme="minorEastAsia"/>
          <w:sz w:val="24"/>
          <w:vertAlign w:val="superscript"/>
        </w:rPr>
        <w:fldChar w:fldCharType="separate"/>
      </w:r>
      <w:r w:rsidR="00D90074" w:rsidRPr="00D90074">
        <w:rPr>
          <w:rFonts w:asciiTheme="minorEastAsia" w:eastAsiaTheme="minorEastAsia" w:hAnsiTheme="minorEastAsia"/>
          <w:sz w:val="24"/>
          <w:vertAlign w:val="superscript"/>
        </w:rPr>
        <w:t>[1]</w:t>
      </w:r>
      <w:r w:rsidR="00D90074" w:rsidRPr="00D90074">
        <w:rPr>
          <w:rFonts w:asciiTheme="minorEastAsia" w:eastAsiaTheme="minorEastAsia" w:hAnsiTheme="minorEastAsia"/>
          <w:sz w:val="24"/>
          <w:vertAlign w:val="superscript"/>
        </w:rPr>
        <w:fldChar w:fldCharType="end"/>
      </w:r>
      <w:r w:rsidR="00BE0BB8">
        <w:rPr>
          <w:rFonts w:asciiTheme="minorEastAsia" w:eastAsiaTheme="minorEastAsia" w:hAnsiTheme="minorEastAsia" w:hint="eastAsia"/>
          <w:sz w:val="24"/>
        </w:rPr>
        <w:t>，如图2</w:t>
      </w:r>
      <w:r w:rsidR="00BE0BB8">
        <w:rPr>
          <w:rFonts w:asciiTheme="minorEastAsia" w:eastAsiaTheme="minorEastAsia" w:hAnsiTheme="minorEastAsia" w:hint="eastAsia"/>
          <w:sz w:val="24"/>
        </w:rPr>
        <w:lastRenderedPageBreak/>
        <w:t>所示。</w:t>
      </w:r>
    </w:p>
    <w:p w14:paraId="28E9B84F" w14:textId="77777777" w:rsidR="00BE0BB8" w:rsidRDefault="00BE0BB8" w:rsidP="008936FB">
      <w:pPr>
        <w:spacing w:line="300" w:lineRule="auto"/>
        <w:jc w:val="center"/>
        <w:rPr>
          <w:rFonts w:asciiTheme="minorEastAsia" w:eastAsiaTheme="minorEastAsia" w:hAnsiTheme="minorEastAsia"/>
          <w:sz w:val="24"/>
        </w:rPr>
      </w:pPr>
      <w:r>
        <w:rPr>
          <w:noProof/>
        </w:rPr>
        <w:drawing>
          <wp:inline distT="0" distB="0" distL="0" distR="0" wp14:anchorId="2EB96A89" wp14:editId="32700785">
            <wp:extent cx="5354782" cy="4095645"/>
            <wp:effectExtent l="0" t="0" r="0" b="635"/>
            <wp:docPr id="990740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40872" name=""/>
                    <pic:cNvPicPr/>
                  </pic:nvPicPr>
                  <pic:blipFill>
                    <a:blip r:embed="rId11"/>
                    <a:stretch>
                      <a:fillRect/>
                    </a:stretch>
                  </pic:blipFill>
                  <pic:spPr>
                    <a:xfrm>
                      <a:off x="0" y="0"/>
                      <a:ext cx="5370064" cy="4107334"/>
                    </a:xfrm>
                    <a:prstGeom prst="rect">
                      <a:avLst/>
                    </a:prstGeom>
                  </pic:spPr>
                </pic:pic>
              </a:graphicData>
            </a:graphic>
          </wp:inline>
        </w:drawing>
      </w:r>
    </w:p>
    <w:p w14:paraId="5AE321AD" w14:textId="71B2DC26" w:rsidR="00BE0BB8" w:rsidRDefault="00BE0BB8" w:rsidP="008936FB">
      <w:pPr>
        <w:spacing w:line="300" w:lineRule="auto"/>
        <w:jc w:val="center"/>
      </w:pPr>
      <w:r>
        <w:t>图</w:t>
      </w:r>
      <w:r>
        <w:t>2</w:t>
      </w:r>
      <w:r w:rsidR="00BC52F5">
        <w:t xml:space="preserve"> </w:t>
      </w:r>
      <w:r>
        <w:t xml:space="preserve"> </w:t>
      </w:r>
      <w:r>
        <w:rPr>
          <w:rFonts w:hint="eastAsia"/>
        </w:rPr>
        <w:t>区块链的架构</w:t>
      </w:r>
    </w:p>
    <w:p w14:paraId="785E6CAC" w14:textId="77777777" w:rsidR="00D90074" w:rsidRDefault="00D90074" w:rsidP="008936FB">
      <w:pPr>
        <w:spacing w:line="300" w:lineRule="auto"/>
        <w:jc w:val="center"/>
        <w:rPr>
          <w:rFonts w:asciiTheme="minorEastAsia" w:eastAsiaTheme="minorEastAsia" w:hAnsiTheme="minorEastAsia"/>
          <w:sz w:val="24"/>
        </w:rPr>
      </w:pPr>
    </w:p>
    <w:p w14:paraId="44A13BC4" w14:textId="77777777" w:rsidR="00BE0BB8"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应用层：应用层是区块链系统的最上层，它包括了基于区块链技术构建的各种应用和服务。这些应用可以是数字货币、智能合约、供应链管理、电子投票等。应用层的设计和功能由具体的区块链应用决定，它们使用底层的协议层提供的功能来实现特定的业务逻辑和交互。</w:t>
      </w:r>
    </w:p>
    <w:p w14:paraId="3E0FB510" w14:textId="77777777" w:rsidR="00BE0BB8"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协议层：协议层是区块链系统的中间层，它定义了区块链网络的规则和协议。协议层包括共识算法、网络协议、数据验证规则等。共识算法用于确保网络中的节点达成一致，保证区块链的安全性和一致性。常见的共识算法包括工作量证明（Proof of Work，PoW）、权益证明（Proof of Stake，</w:t>
      </w:r>
      <w:proofErr w:type="spellStart"/>
      <w:r w:rsidRPr="00314B6D">
        <w:rPr>
          <w:rFonts w:asciiTheme="minorEastAsia" w:eastAsiaTheme="minorEastAsia" w:hAnsiTheme="minorEastAsia" w:hint="eastAsia"/>
          <w:sz w:val="24"/>
        </w:rPr>
        <w:t>PoS</w:t>
      </w:r>
      <w:proofErr w:type="spellEnd"/>
      <w:r w:rsidRPr="00314B6D">
        <w:rPr>
          <w:rFonts w:asciiTheme="minorEastAsia" w:eastAsiaTheme="minorEastAsia" w:hAnsiTheme="minorEastAsia" w:hint="eastAsia"/>
          <w:sz w:val="24"/>
        </w:rPr>
        <w:t>）等。网络协议定义了节点之间的通信规则，确保区块链网络的稳定和可靠。数据验证规则用于验证交易和区块的有效性，防止恶意行为和数据篡改。</w:t>
      </w:r>
    </w:p>
    <w:p w14:paraId="2849C047" w14:textId="77777777" w:rsidR="00BE0BB8"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数据层：数据层是区块链系统的最底层，它包括了区块链的数据结构和存储方式。区块链使用链式结构来组织交易记录，每个区块包含了一批交易和指向前一个区块的哈希值。这种链式结构使得区块链的数据是按照时间顺序链接在一起的，并且一旦区块链中的一个区块被篡改，整个区块链的哈希值都会发生变化，从而易于检测到篡改行为。数据层还包括了区块链的存储方式，可以是分布式存储或者共享存储，确保数据的安全性和可靠性。</w:t>
      </w:r>
    </w:p>
    <w:p w14:paraId="3D5C17DE" w14:textId="77777777" w:rsidR="00BE0BB8" w:rsidRDefault="00314B6D" w:rsidP="008936FB">
      <w:pPr>
        <w:spacing w:line="300" w:lineRule="auto"/>
        <w:ind w:firstLine="420"/>
        <w:rPr>
          <w:rFonts w:asciiTheme="minorEastAsia" w:eastAsiaTheme="minorEastAsia" w:hAnsiTheme="minorEastAsia"/>
          <w:sz w:val="24"/>
        </w:rPr>
      </w:pPr>
      <w:r w:rsidRPr="00314B6D">
        <w:rPr>
          <w:rFonts w:asciiTheme="minorEastAsia" w:eastAsiaTheme="minorEastAsia" w:hAnsiTheme="minorEastAsia" w:hint="eastAsia"/>
          <w:sz w:val="24"/>
        </w:rPr>
        <w:t>这是一个基本的区块链架构，不同的区块链系统可能会有一些差异和扩展。例如，有些区块链系统可能会在架构中加入智能合约层，用于执行和管理可编程的自动化合约。另外，随着区块链技术的发展，也出现了一些区块链的改进和扩展，如侧链、闪电网络等，这些技术可以进一步提高区块链的性能和扩展性。</w:t>
      </w:r>
    </w:p>
    <w:p w14:paraId="72533CE2" w14:textId="4402E01A" w:rsidR="00314B6D" w:rsidRDefault="00314B6D" w:rsidP="008936FB">
      <w:pPr>
        <w:spacing w:line="300" w:lineRule="auto"/>
        <w:ind w:firstLine="420"/>
        <w:rPr>
          <w:rFonts w:asciiTheme="majorEastAsia" w:eastAsiaTheme="majorEastAsia" w:hAnsiTheme="majorEastAsia"/>
          <w:b/>
          <w:bCs/>
          <w:sz w:val="28"/>
          <w:szCs w:val="28"/>
        </w:rPr>
      </w:pPr>
      <w:r w:rsidRPr="00314B6D">
        <w:rPr>
          <w:rFonts w:asciiTheme="minorEastAsia" w:eastAsiaTheme="minorEastAsia" w:hAnsiTheme="minorEastAsia" w:hint="eastAsia"/>
          <w:sz w:val="24"/>
        </w:rPr>
        <w:t>总之，区块链的架构由应用层、协议层和数据层组成。应用层提供具体的区块链应用和服务，协议层定义了区块链网络的规则和协议，数据层则负责区块链的数据结构和存储。这种三层架构使得区</w:t>
      </w:r>
      <w:r w:rsidRPr="00314B6D">
        <w:rPr>
          <w:rFonts w:asciiTheme="minorEastAsia" w:eastAsiaTheme="minorEastAsia" w:hAnsiTheme="minorEastAsia" w:hint="eastAsia"/>
          <w:sz w:val="24"/>
        </w:rPr>
        <w:lastRenderedPageBreak/>
        <w:t>块链系统能够实现分布式、去中心化的交易记录和信任机制。</w:t>
      </w:r>
      <w:r w:rsidRPr="00314B6D">
        <w:rPr>
          <w:rFonts w:asciiTheme="majorEastAsia" w:eastAsiaTheme="majorEastAsia" w:hAnsiTheme="majorEastAsia"/>
          <w:b/>
          <w:bCs/>
          <w:sz w:val="28"/>
          <w:szCs w:val="28"/>
        </w:rPr>
        <w:cr/>
      </w:r>
    </w:p>
    <w:p w14:paraId="3ABEACFA" w14:textId="1D35E2B8" w:rsidR="00932EAC" w:rsidRPr="00B02EA9" w:rsidRDefault="00932EAC" w:rsidP="008936FB">
      <w:pPr>
        <w:pStyle w:val="Heading2"/>
        <w:rPr>
          <w:rFonts w:asciiTheme="majorEastAsia" w:eastAsiaTheme="majorEastAsia" w:hAnsiTheme="majorEastAsia"/>
          <w:b w:val="0"/>
          <w:bCs w:val="0"/>
          <w:sz w:val="24"/>
          <w:szCs w:val="24"/>
        </w:rPr>
      </w:pPr>
      <w:bookmarkStart w:id="8" w:name="_Toc155390506"/>
      <w:r w:rsidRPr="00B02EA9">
        <w:rPr>
          <w:rFonts w:asciiTheme="majorEastAsia" w:eastAsiaTheme="majorEastAsia" w:hAnsiTheme="majorEastAsia" w:hint="eastAsia"/>
          <w:sz w:val="24"/>
          <w:szCs w:val="24"/>
        </w:rPr>
        <w:t>3</w:t>
      </w:r>
      <w:r w:rsidRPr="00B02EA9">
        <w:rPr>
          <w:rFonts w:asciiTheme="majorEastAsia" w:eastAsiaTheme="majorEastAsia" w:hAnsiTheme="majorEastAsia"/>
          <w:sz w:val="24"/>
          <w:szCs w:val="24"/>
        </w:rPr>
        <w:t xml:space="preserve">.2 </w:t>
      </w:r>
      <w:r w:rsidR="00D90074" w:rsidRPr="00B02EA9">
        <w:rPr>
          <w:rFonts w:asciiTheme="majorEastAsia" w:eastAsiaTheme="majorEastAsia" w:hAnsiTheme="majorEastAsia" w:hint="eastAsia"/>
          <w:sz w:val="24"/>
          <w:szCs w:val="24"/>
        </w:rPr>
        <w:t>区块数据结构</w:t>
      </w:r>
      <w:bookmarkEnd w:id="8"/>
    </w:p>
    <w:p w14:paraId="6F9FD048" w14:textId="77777777" w:rsidR="00D90074" w:rsidRDefault="00BE0BB8" w:rsidP="008936FB">
      <w:pPr>
        <w:spacing w:line="300" w:lineRule="auto"/>
        <w:ind w:firstLine="420"/>
        <w:rPr>
          <w:rFonts w:asciiTheme="minorEastAsia" w:eastAsiaTheme="minorEastAsia" w:hAnsiTheme="minorEastAsia"/>
          <w:sz w:val="24"/>
        </w:rPr>
      </w:pPr>
      <w:r w:rsidRPr="00BE0BB8">
        <w:rPr>
          <w:rFonts w:asciiTheme="minorEastAsia" w:eastAsiaTheme="minorEastAsia" w:hAnsiTheme="minorEastAsia" w:hint="eastAsia"/>
          <w:sz w:val="24"/>
        </w:rPr>
        <w:t>区块链的区块结构确实具有数据只增不减、难以篡改和可溯源的特性</w:t>
      </w:r>
      <w:r>
        <w:rPr>
          <w:rFonts w:asciiTheme="minorEastAsia" w:eastAsiaTheme="minorEastAsia" w:hAnsiTheme="minorEastAsia" w:hint="eastAsia"/>
          <w:sz w:val="24"/>
        </w:rPr>
        <w:t>，如图3所示</w:t>
      </w:r>
      <w:r w:rsidRPr="00BE0BB8">
        <w:rPr>
          <w:rFonts w:asciiTheme="minorEastAsia" w:eastAsiaTheme="minorEastAsia" w:hAnsiTheme="minorEastAsia" w:hint="eastAsia"/>
          <w:sz w:val="24"/>
        </w:rPr>
        <w:t>。</w:t>
      </w:r>
    </w:p>
    <w:p w14:paraId="06965602" w14:textId="77777777" w:rsidR="00D90074" w:rsidRDefault="00D90074" w:rsidP="008936FB">
      <w:pPr>
        <w:spacing w:line="300" w:lineRule="auto"/>
        <w:ind w:firstLine="420"/>
        <w:jc w:val="center"/>
        <w:rPr>
          <w:rFonts w:asciiTheme="minorEastAsia" w:eastAsiaTheme="minorEastAsia" w:hAnsiTheme="minorEastAsia"/>
          <w:sz w:val="24"/>
        </w:rPr>
      </w:pPr>
      <w:r>
        <w:rPr>
          <w:noProof/>
        </w:rPr>
        <w:drawing>
          <wp:inline distT="0" distB="0" distL="0" distR="0" wp14:anchorId="4A8EF210" wp14:editId="05EA4E87">
            <wp:extent cx="5347854" cy="4057421"/>
            <wp:effectExtent l="0" t="0" r="5715" b="635"/>
            <wp:docPr id="1807223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23234" name=""/>
                    <pic:cNvPicPr/>
                  </pic:nvPicPr>
                  <pic:blipFill>
                    <a:blip r:embed="rId12"/>
                    <a:stretch>
                      <a:fillRect/>
                    </a:stretch>
                  </pic:blipFill>
                  <pic:spPr>
                    <a:xfrm>
                      <a:off x="0" y="0"/>
                      <a:ext cx="5356920" cy="4064300"/>
                    </a:xfrm>
                    <a:prstGeom prst="rect">
                      <a:avLst/>
                    </a:prstGeom>
                  </pic:spPr>
                </pic:pic>
              </a:graphicData>
            </a:graphic>
          </wp:inline>
        </w:drawing>
      </w:r>
    </w:p>
    <w:p w14:paraId="3544DF31" w14:textId="2B3D820C" w:rsidR="00D90074" w:rsidRDefault="00D90074" w:rsidP="008936FB">
      <w:pPr>
        <w:spacing w:line="300" w:lineRule="auto"/>
        <w:jc w:val="center"/>
        <w:rPr>
          <w:rFonts w:asciiTheme="minorEastAsia" w:eastAsiaTheme="minorEastAsia" w:hAnsiTheme="minorEastAsia"/>
          <w:sz w:val="24"/>
        </w:rPr>
      </w:pPr>
      <w:r>
        <w:t>图</w:t>
      </w:r>
      <w:r>
        <w:t xml:space="preserve">3 </w:t>
      </w:r>
      <w:r w:rsidR="00BC52F5">
        <w:t xml:space="preserve"> </w:t>
      </w:r>
      <w:r>
        <w:rPr>
          <w:rFonts w:hint="eastAsia"/>
        </w:rPr>
        <w:t>区块数据结构</w:t>
      </w:r>
    </w:p>
    <w:p w14:paraId="4DEDC254" w14:textId="77777777" w:rsidR="00D90074" w:rsidRDefault="00D90074" w:rsidP="008936FB">
      <w:pPr>
        <w:spacing w:line="300" w:lineRule="auto"/>
        <w:ind w:firstLine="420"/>
        <w:rPr>
          <w:rFonts w:asciiTheme="minorEastAsia" w:eastAsiaTheme="minorEastAsia" w:hAnsiTheme="minorEastAsia"/>
          <w:sz w:val="24"/>
        </w:rPr>
      </w:pPr>
    </w:p>
    <w:p w14:paraId="1360559B" w14:textId="7E1BABAF" w:rsidR="00D90074" w:rsidRDefault="00BE0BB8" w:rsidP="008936FB">
      <w:pPr>
        <w:spacing w:line="300" w:lineRule="auto"/>
        <w:ind w:firstLine="420"/>
        <w:rPr>
          <w:rFonts w:asciiTheme="minorEastAsia" w:eastAsiaTheme="minorEastAsia" w:hAnsiTheme="minorEastAsia"/>
          <w:sz w:val="24"/>
        </w:rPr>
      </w:pPr>
      <w:r w:rsidRPr="00BE0BB8">
        <w:rPr>
          <w:rFonts w:asciiTheme="minorEastAsia" w:eastAsiaTheme="minorEastAsia" w:hAnsiTheme="minorEastAsia" w:hint="eastAsia"/>
          <w:sz w:val="24"/>
        </w:rPr>
        <w:t>下面对图中所示的区块结构进行解释：</w:t>
      </w:r>
    </w:p>
    <w:p w14:paraId="3580F78B" w14:textId="77777777" w:rsidR="00D90074" w:rsidRDefault="00BE0BB8" w:rsidP="008936FB">
      <w:pPr>
        <w:spacing w:line="300" w:lineRule="auto"/>
        <w:ind w:firstLine="420"/>
        <w:rPr>
          <w:rFonts w:asciiTheme="minorEastAsia" w:eastAsiaTheme="minorEastAsia" w:hAnsiTheme="minorEastAsia"/>
          <w:sz w:val="24"/>
        </w:rPr>
      </w:pPr>
      <w:r w:rsidRPr="00BE0BB8">
        <w:rPr>
          <w:rFonts w:asciiTheme="minorEastAsia" w:eastAsiaTheme="minorEastAsia" w:hAnsiTheme="minorEastAsia" w:hint="eastAsia"/>
          <w:sz w:val="24"/>
        </w:rPr>
        <w:t>区块体（Block Body）：区块体存储了一组交易数据，通常使用Merkle树的形式来组织这些交易数据。Merkle树是一种二叉树结构，通过对交易数据进行哈希运算，构建一个树形结构，其中每个叶子节点是一个交易的哈希值，而非叶子节点是其子节点的哈希值。通过Merkle树，可以实现对交易数据的高效验证和快速归纳，同时也可以防止数据的篡改，因为任何一个交易的更改都会导致其哈希值的改变，从而影响到根节点的哈希值。</w:t>
      </w:r>
    </w:p>
    <w:p w14:paraId="4CA4638E" w14:textId="0D73F37D" w:rsidR="00D90074" w:rsidRDefault="00BE0BB8" w:rsidP="008936FB">
      <w:pPr>
        <w:spacing w:line="300" w:lineRule="auto"/>
        <w:ind w:firstLine="420"/>
        <w:rPr>
          <w:rFonts w:asciiTheme="minorEastAsia" w:eastAsiaTheme="minorEastAsia" w:hAnsiTheme="minorEastAsia"/>
          <w:sz w:val="24"/>
        </w:rPr>
      </w:pPr>
      <w:r w:rsidRPr="00BE0BB8">
        <w:rPr>
          <w:rFonts w:asciiTheme="minorEastAsia" w:eastAsiaTheme="minorEastAsia" w:hAnsiTheme="minorEastAsia" w:hint="eastAsia"/>
          <w:sz w:val="24"/>
        </w:rPr>
        <w:t>区块头（Block Header）：</w:t>
      </w:r>
      <w:r w:rsidR="000D2E7B" w:rsidRPr="000D2E7B">
        <w:rPr>
          <w:rFonts w:asciiTheme="minorEastAsia" w:eastAsiaTheme="minorEastAsia" w:hAnsiTheme="minorEastAsia" w:hint="eastAsia"/>
          <w:sz w:val="24"/>
        </w:rPr>
        <w:t>区块头是区块链中每个区块的元数据和摘要信息。它包含了版本号、前一个区块的哈希、梅克尔根、时间戳、难度目标和随机数等字段。这些字段经过哈希运算后生成区块头哈希，用于验证区块的有效性和链接区块链中的不同区块。区块头在区块链中起着重要的作用，它帮助验证区块的顺序和完整性，调整网络的运行状态，并实现安全和稳定的区块生成</w:t>
      </w:r>
      <w:r w:rsidRPr="00BE0BB8">
        <w:rPr>
          <w:rFonts w:asciiTheme="minorEastAsia" w:eastAsiaTheme="minorEastAsia" w:hAnsiTheme="minorEastAsia" w:hint="eastAsia"/>
          <w:sz w:val="24"/>
        </w:rPr>
        <w:t>。随机数（Nonce）是一个随机值，用于参与哈希计算的过程，以满足共识算法的要求。Merkle根（Merkle Root）是指Merkle树的根节点的哈希值，它是区块体中交易数据的摘要，用于验证区块中的交易数据的完整性。</w:t>
      </w:r>
    </w:p>
    <w:p w14:paraId="2DE46B47" w14:textId="77777777" w:rsidR="00D90074" w:rsidRDefault="00BE0BB8" w:rsidP="008936FB">
      <w:pPr>
        <w:spacing w:line="300" w:lineRule="auto"/>
        <w:ind w:firstLine="420"/>
        <w:rPr>
          <w:rFonts w:asciiTheme="minorEastAsia" w:eastAsiaTheme="minorEastAsia" w:hAnsiTheme="minorEastAsia"/>
          <w:sz w:val="24"/>
        </w:rPr>
      </w:pPr>
      <w:r w:rsidRPr="00BE0BB8">
        <w:rPr>
          <w:rFonts w:asciiTheme="minorEastAsia" w:eastAsiaTheme="minorEastAsia" w:hAnsiTheme="minorEastAsia" w:hint="eastAsia"/>
          <w:sz w:val="24"/>
        </w:rPr>
        <w:t>区块链接（Block Linkage）：每个区块通过哈希算法，结合随机数和Merkle根等信息，计算出其区块头的哈希值，并将其作为下一个区块的目标哈希。这样，每个区块的区块头哈希值成为了链式结</w:t>
      </w:r>
      <w:r w:rsidRPr="00BE0BB8">
        <w:rPr>
          <w:rFonts w:asciiTheme="minorEastAsia" w:eastAsiaTheme="minorEastAsia" w:hAnsiTheme="minorEastAsia" w:hint="eastAsia"/>
          <w:sz w:val="24"/>
        </w:rPr>
        <w:lastRenderedPageBreak/>
        <w:t>构中下一个区块的指针，将前一个区块和后一个区块连接在一起，形成了区块链。通过这种链接机制，保证了区块链的连续性和完整性，使得区块链中的数据无法随意篡改，同时也实现了去中心化的记账权竞争机制。</w:t>
      </w:r>
    </w:p>
    <w:p w14:paraId="6A1A609B" w14:textId="69B07EFF" w:rsidR="00314B6D" w:rsidRDefault="00BE0BB8" w:rsidP="008936FB">
      <w:pPr>
        <w:spacing w:line="300" w:lineRule="auto"/>
        <w:ind w:firstLine="420"/>
        <w:rPr>
          <w:rFonts w:asciiTheme="majorEastAsia" w:eastAsiaTheme="majorEastAsia" w:hAnsiTheme="majorEastAsia"/>
          <w:b/>
          <w:bCs/>
          <w:sz w:val="28"/>
          <w:szCs w:val="28"/>
        </w:rPr>
      </w:pPr>
      <w:r w:rsidRPr="00BE0BB8">
        <w:rPr>
          <w:rFonts w:asciiTheme="minorEastAsia" w:eastAsiaTheme="minorEastAsia" w:hAnsiTheme="minorEastAsia" w:hint="eastAsia"/>
          <w:sz w:val="24"/>
        </w:rPr>
        <w:t>总结而言，区块链的区块结构利用Merkle树、区块头和区块链接等关键技术，实现了数据的不可篡改性、可溯源性和链式结构，确保了交易数据的安全性和可信性。</w:t>
      </w:r>
    </w:p>
    <w:p w14:paraId="612278C0" w14:textId="77777777" w:rsidR="00D90074" w:rsidRDefault="00D90074" w:rsidP="008936FB">
      <w:pPr>
        <w:spacing w:line="300" w:lineRule="auto"/>
        <w:rPr>
          <w:rFonts w:asciiTheme="majorEastAsia" w:eastAsiaTheme="majorEastAsia" w:hAnsiTheme="majorEastAsia"/>
          <w:b/>
          <w:bCs/>
          <w:sz w:val="28"/>
          <w:szCs w:val="28"/>
        </w:rPr>
      </w:pPr>
    </w:p>
    <w:p w14:paraId="1E9AA48C" w14:textId="21C3EA9F" w:rsidR="00932EAC" w:rsidRPr="00B02EA9" w:rsidRDefault="00932EAC" w:rsidP="008936FB">
      <w:pPr>
        <w:pStyle w:val="Heading2"/>
        <w:rPr>
          <w:rFonts w:asciiTheme="majorEastAsia" w:eastAsiaTheme="majorEastAsia" w:hAnsiTheme="majorEastAsia"/>
          <w:b w:val="0"/>
          <w:bCs w:val="0"/>
          <w:sz w:val="24"/>
          <w:szCs w:val="24"/>
        </w:rPr>
      </w:pPr>
      <w:bookmarkStart w:id="9" w:name="_Toc155390507"/>
      <w:r w:rsidRPr="00B02EA9">
        <w:rPr>
          <w:rFonts w:asciiTheme="majorEastAsia" w:eastAsiaTheme="majorEastAsia" w:hAnsiTheme="majorEastAsia" w:hint="eastAsia"/>
          <w:sz w:val="24"/>
          <w:szCs w:val="24"/>
        </w:rPr>
        <w:t>3</w:t>
      </w:r>
      <w:r w:rsidRPr="00B02EA9">
        <w:rPr>
          <w:rFonts w:asciiTheme="majorEastAsia" w:eastAsiaTheme="majorEastAsia" w:hAnsiTheme="majorEastAsia"/>
          <w:sz w:val="24"/>
          <w:szCs w:val="24"/>
        </w:rPr>
        <w:t xml:space="preserve">.3 </w:t>
      </w:r>
      <w:r w:rsidRPr="00B02EA9">
        <w:rPr>
          <w:rFonts w:asciiTheme="majorEastAsia" w:eastAsiaTheme="majorEastAsia" w:hAnsiTheme="majorEastAsia" w:hint="eastAsia"/>
          <w:sz w:val="24"/>
          <w:szCs w:val="24"/>
        </w:rPr>
        <w:t>共识机制</w:t>
      </w:r>
      <w:bookmarkEnd w:id="9"/>
    </w:p>
    <w:p w14:paraId="0F6131AA" w14:textId="77777777" w:rsidR="00567827" w:rsidRDefault="00567827" w:rsidP="008936FB">
      <w:pPr>
        <w:widowControl/>
        <w:spacing w:line="300" w:lineRule="auto"/>
        <w:ind w:firstLine="420"/>
        <w:jc w:val="left"/>
        <w:rPr>
          <w:rFonts w:asciiTheme="minorEastAsia" w:eastAsiaTheme="minorEastAsia" w:hAnsiTheme="minorEastAsia"/>
          <w:sz w:val="24"/>
        </w:rPr>
      </w:pPr>
      <w:r w:rsidRPr="00567827">
        <w:rPr>
          <w:rFonts w:asciiTheme="minorEastAsia" w:eastAsiaTheme="minorEastAsia" w:hAnsiTheme="minorEastAsia" w:hint="eastAsia"/>
          <w:sz w:val="24"/>
        </w:rPr>
        <w:t>共识机制（Consensus Mechanism）是区块链系统中用于解决分布式环境下参与者之间达成一致的算法和规则。它是保证区块链网络中的节点就交易的有效性、顺序和状态达成共识的关键机制。以下是一些常见的共识机制：</w:t>
      </w:r>
    </w:p>
    <w:p w14:paraId="18C2851F" w14:textId="77777777" w:rsidR="00567827" w:rsidRDefault="00567827" w:rsidP="008936FB">
      <w:pPr>
        <w:widowControl/>
        <w:spacing w:line="300" w:lineRule="auto"/>
        <w:ind w:firstLine="420"/>
        <w:jc w:val="left"/>
        <w:rPr>
          <w:rFonts w:asciiTheme="minorEastAsia" w:eastAsiaTheme="minorEastAsia" w:hAnsiTheme="minorEastAsia"/>
          <w:sz w:val="24"/>
        </w:rPr>
      </w:pPr>
      <w:r w:rsidRPr="00567827">
        <w:rPr>
          <w:rFonts w:asciiTheme="minorEastAsia" w:eastAsiaTheme="minorEastAsia" w:hAnsiTheme="minorEastAsia" w:hint="eastAsia"/>
          <w:sz w:val="24"/>
        </w:rPr>
        <w:t>工作量证明（Proof of Work，PoW）：PoW是比特币所采用的共识机制，也是最早应用于区块链的共识算法之一。在PoW中，节点需要通过解决一个复杂的数学难题，即挖矿问题，来竞争记账权。解决问题的过程需要大量的计算能力和电力消耗，而且难题的难度会根据整个网络的算力进行调整。第一个成功解决问题的节点将获得记账权，并获得一定数量的奖励。PoW机制的优点是安全性高，但它也需要大量的计算资源和能源消耗。</w:t>
      </w:r>
    </w:p>
    <w:p w14:paraId="1A76ADEE" w14:textId="77777777" w:rsidR="00567827" w:rsidRDefault="00567827" w:rsidP="008936FB">
      <w:pPr>
        <w:widowControl/>
        <w:spacing w:line="300" w:lineRule="auto"/>
        <w:ind w:firstLine="420"/>
        <w:jc w:val="left"/>
        <w:rPr>
          <w:rFonts w:asciiTheme="minorEastAsia" w:eastAsiaTheme="minorEastAsia" w:hAnsiTheme="minorEastAsia"/>
          <w:sz w:val="24"/>
        </w:rPr>
      </w:pPr>
      <w:r w:rsidRPr="00567827">
        <w:rPr>
          <w:rFonts w:asciiTheme="minorEastAsia" w:eastAsiaTheme="minorEastAsia" w:hAnsiTheme="minorEastAsia" w:hint="eastAsia"/>
          <w:sz w:val="24"/>
        </w:rPr>
        <w:t>权益证明（Proof of Stake，</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是另一种常见的共识机制，它根据参与者持有的加密货币数量来决定记账权的分配。在</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中，持有更多加密货币的节点有更大的概率被选为记账节点。通过抵押一定数量的加密货币作为"权益"，节点可以参与记账的竞争，并有机会获得记账权和相应的奖励。</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机制减少了对计算资源的需求，降低了能源消耗，但也引发了一些潜在的问题，如富者愈富的现象。</w:t>
      </w:r>
    </w:p>
    <w:p w14:paraId="18B25DF5" w14:textId="77777777" w:rsidR="001238DB" w:rsidRDefault="00567827" w:rsidP="008936FB">
      <w:pPr>
        <w:widowControl/>
        <w:spacing w:line="300" w:lineRule="auto"/>
        <w:ind w:firstLine="420"/>
        <w:jc w:val="left"/>
        <w:rPr>
          <w:rFonts w:asciiTheme="minorEastAsia" w:eastAsiaTheme="minorEastAsia" w:hAnsiTheme="minorEastAsia"/>
          <w:sz w:val="24"/>
        </w:rPr>
      </w:pPr>
      <w:r w:rsidRPr="00567827">
        <w:rPr>
          <w:rFonts w:asciiTheme="minorEastAsia" w:eastAsiaTheme="minorEastAsia" w:hAnsiTheme="minorEastAsia" w:hint="eastAsia"/>
          <w:sz w:val="24"/>
        </w:rPr>
        <w:t>权益证明与工作量证明混合机制（Proof of Stake and Proof of Work Hybrid，</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/PoW Hybrid）：一些区块链系统采用</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和PoW的混合机制，结合两种方式的优点。例如，以太坊的Casper协议就是采用</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/PoW混合机制，通过</w:t>
      </w:r>
      <w:proofErr w:type="spellStart"/>
      <w:r w:rsidRPr="00567827">
        <w:rPr>
          <w:rFonts w:asciiTheme="minorEastAsia" w:eastAsiaTheme="minorEastAsia" w:hAnsiTheme="minorEastAsia" w:hint="eastAsia"/>
          <w:sz w:val="24"/>
        </w:rPr>
        <w:t>PoS</w:t>
      </w:r>
      <w:proofErr w:type="spellEnd"/>
      <w:r w:rsidRPr="00567827">
        <w:rPr>
          <w:rFonts w:asciiTheme="minorEastAsia" w:eastAsiaTheme="minorEastAsia" w:hAnsiTheme="minorEastAsia" w:hint="eastAsia"/>
          <w:sz w:val="24"/>
        </w:rPr>
        <w:t>来选择验证者，而PoW则用于区块的生成。这种混合机制旨在提高安全性和可扩展性，减少能源消耗。</w:t>
      </w:r>
    </w:p>
    <w:p w14:paraId="12C01445" w14:textId="77777777" w:rsidR="001238DB" w:rsidRDefault="00567827" w:rsidP="008936FB">
      <w:pPr>
        <w:widowControl/>
        <w:spacing w:line="300" w:lineRule="auto"/>
        <w:ind w:firstLine="420"/>
        <w:jc w:val="left"/>
        <w:rPr>
          <w:rFonts w:asciiTheme="minorEastAsia" w:eastAsiaTheme="minorEastAsia" w:hAnsiTheme="minorEastAsia"/>
          <w:sz w:val="24"/>
        </w:rPr>
      </w:pPr>
      <w:r w:rsidRPr="00567827">
        <w:rPr>
          <w:rFonts w:asciiTheme="minorEastAsia" w:eastAsiaTheme="minorEastAsia" w:hAnsiTheme="minorEastAsia" w:hint="eastAsia"/>
          <w:sz w:val="24"/>
        </w:rPr>
        <w:t>权威证明（Proof of Authority，</w:t>
      </w:r>
      <w:proofErr w:type="spellStart"/>
      <w:r w:rsidRPr="00567827">
        <w:rPr>
          <w:rFonts w:asciiTheme="minorEastAsia" w:eastAsiaTheme="minorEastAsia" w:hAnsiTheme="minorEastAsia" w:hint="eastAsia"/>
          <w:sz w:val="24"/>
        </w:rPr>
        <w:t>PoA</w:t>
      </w:r>
      <w:proofErr w:type="spellEnd"/>
      <w:r w:rsidRPr="00567827">
        <w:rPr>
          <w:rFonts w:asciiTheme="minorEastAsia" w:eastAsiaTheme="minorEastAsia" w:hAnsiTheme="minorEastAsia" w:hint="eastAsia"/>
          <w:sz w:val="24"/>
        </w:rPr>
        <w:t>）：</w:t>
      </w:r>
      <w:proofErr w:type="spellStart"/>
      <w:r w:rsidRPr="00567827">
        <w:rPr>
          <w:rFonts w:asciiTheme="minorEastAsia" w:eastAsiaTheme="minorEastAsia" w:hAnsiTheme="minorEastAsia" w:hint="eastAsia"/>
          <w:sz w:val="24"/>
        </w:rPr>
        <w:t>PoA</w:t>
      </w:r>
      <w:proofErr w:type="spellEnd"/>
      <w:r w:rsidRPr="00567827">
        <w:rPr>
          <w:rFonts w:asciiTheme="minorEastAsia" w:eastAsiaTheme="minorEastAsia" w:hAnsiTheme="minorEastAsia" w:hint="eastAsia"/>
          <w:sz w:val="24"/>
        </w:rPr>
        <w:t>是一种基于信任节点的共识机制，其中一组被信任的节点拥有记账权。这些节点通常是通过身份验证和授权过程来确定的，因此具有较高的可信度。</w:t>
      </w:r>
      <w:proofErr w:type="spellStart"/>
      <w:r w:rsidRPr="00567827">
        <w:rPr>
          <w:rFonts w:asciiTheme="minorEastAsia" w:eastAsiaTheme="minorEastAsia" w:hAnsiTheme="minorEastAsia" w:hint="eastAsia"/>
          <w:sz w:val="24"/>
        </w:rPr>
        <w:t>PoA</w:t>
      </w:r>
      <w:proofErr w:type="spellEnd"/>
      <w:r w:rsidRPr="00567827">
        <w:rPr>
          <w:rFonts w:asciiTheme="minorEastAsia" w:eastAsiaTheme="minorEastAsia" w:hAnsiTheme="minorEastAsia" w:hint="eastAsia"/>
          <w:sz w:val="24"/>
        </w:rPr>
        <w:t>机制适用于私有链或联盟链等特定场景，其中对节点的身份和可信度要求较高。</w:t>
      </w:r>
    </w:p>
    <w:p w14:paraId="50A33F65" w14:textId="64F7D555" w:rsidR="00932EAC" w:rsidRDefault="00567827" w:rsidP="008936FB">
      <w:pPr>
        <w:widowControl/>
        <w:spacing w:line="300" w:lineRule="auto"/>
        <w:ind w:firstLine="420"/>
        <w:jc w:val="left"/>
        <w:rPr>
          <w:rFonts w:asciiTheme="majorEastAsia" w:eastAsiaTheme="majorEastAsia" w:hAnsiTheme="majorEastAsia"/>
          <w:b/>
          <w:bCs/>
          <w:sz w:val="28"/>
          <w:szCs w:val="28"/>
        </w:rPr>
      </w:pPr>
      <w:r w:rsidRPr="00567827">
        <w:rPr>
          <w:rFonts w:asciiTheme="minorEastAsia" w:eastAsiaTheme="minorEastAsia" w:hAnsiTheme="minorEastAsia" w:hint="eastAsia"/>
          <w:sz w:val="24"/>
        </w:rPr>
        <w:t>这些共识机制各有优缺点，适用于不同的区块链应用和场景，选择合适的共识机制是根据具体需求和目标来决定的。</w:t>
      </w:r>
      <w:r w:rsidRPr="00567827">
        <w:rPr>
          <w:rFonts w:asciiTheme="minorEastAsia" w:eastAsiaTheme="minorEastAsia" w:hAnsiTheme="minorEastAsia"/>
          <w:sz w:val="24"/>
        </w:rPr>
        <w:cr/>
      </w:r>
      <w:r w:rsidR="00932EAC">
        <w:rPr>
          <w:rFonts w:asciiTheme="majorEastAsia" w:eastAsiaTheme="majorEastAsia" w:hAnsiTheme="majorEastAsia"/>
          <w:b/>
          <w:bCs/>
          <w:sz w:val="28"/>
          <w:szCs w:val="28"/>
        </w:rPr>
        <w:br w:type="page"/>
      </w:r>
    </w:p>
    <w:p w14:paraId="2C5880AB" w14:textId="48916533" w:rsidR="00932EAC" w:rsidRDefault="00932EAC" w:rsidP="008936FB">
      <w:pPr>
        <w:pStyle w:val="Heading1"/>
        <w:rPr>
          <w:rFonts w:asciiTheme="majorEastAsia" w:eastAsiaTheme="majorEastAsia" w:hAnsiTheme="majorEastAsia"/>
          <w:b w:val="0"/>
          <w:bCs w:val="0"/>
          <w:sz w:val="30"/>
          <w:szCs w:val="30"/>
        </w:rPr>
      </w:pPr>
      <w:bookmarkStart w:id="10" w:name="_Toc155390508"/>
      <w:r w:rsidRPr="00932EAC">
        <w:rPr>
          <w:rFonts w:asciiTheme="majorEastAsia" w:eastAsiaTheme="majorEastAsia" w:hAnsiTheme="majorEastAsia" w:hint="eastAsia"/>
          <w:sz w:val="30"/>
          <w:szCs w:val="30"/>
        </w:rPr>
        <w:lastRenderedPageBreak/>
        <w:t>4</w:t>
      </w:r>
      <w:r w:rsidRPr="00932EAC">
        <w:rPr>
          <w:rFonts w:asciiTheme="majorEastAsia" w:eastAsiaTheme="majorEastAsia" w:hAnsiTheme="majorEastAsia"/>
          <w:sz w:val="30"/>
          <w:szCs w:val="30"/>
        </w:rPr>
        <w:t xml:space="preserve"> </w:t>
      </w:r>
      <w:r w:rsidRPr="00932EAC">
        <w:rPr>
          <w:rFonts w:asciiTheme="majorEastAsia" w:eastAsiaTheme="majorEastAsia" w:hAnsiTheme="majorEastAsia" w:hint="eastAsia"/>
          <w:sz w:val="30"/>
          <w:szCs w:val="30"/>
        </w:rPr>
        <w:t>基于区块链的访问控制机制分析</w:t>
      </w:r>
      <w:bookmarkEnd w:id="10"/>
    </w:p>
    <w:p w14:paraId="06D8353D" w14:textId="77777777" w:rsidR="001238DB" w:rsidRDefault="00B02EA9" w:rsidP="008936FB">
      <w:pPr>
        <w:widowControl/>
        <w:spacing w:line="300" w:lineRule="auto"/>
        <w:ind w:firstLine="420"/>
        <w:jc w:val="left"/>
        <w:rPr>
          <w:rFonts w:asciiTheme="minorEastAsia" w:eastAsiaTheme="minorEastAsia" w:hAnsiTheme="minorEastAsia"/>
          <w:sz w:val="24"/>
        </w:rPr>
      </w:pPr>
      <w:r w:rsidRPr="00B02EA9">
        <w:rPr>
          <w:rFonts w:asciiTheme="minorEastAsia" w:eastAsiaTheme="minorEastAsia" w:hAnsiTheme="minorEastAsia" w:hint="eastAsia"/>
          <w:sz w:val="24"/>
        </w:rPr>
        <w:t>基于区块链的访问控制技术</w:t>
      </w:r>
      <w:r w:rsidR="001238DB">
        <w:rPr>
          <w:rFonts w:asciiTheme="minorEastAsia" w:eastAsiaTheme="minorEastAsia" w:hAnsiTheme="minorEastAsia" w:hint="eastAsia"/>
          <w:sz w:val="24"/>
        </w:rPr>
        <w:t>总体上分为两部分：一</w:t>
      </w:r>
      <w:r w:rsidRPr="00B02EA9">
        <w:rPr>
          <w:rFonts w:asciiTheme="minorEastAsia" w:eastAsiaTheme="minorEastAsia" w:hAnsiTheme="minorEastAsia" w:hint="eastAsia"/>
          <w:sz w:val="24"/>
        </w:rPr>
        <w:t>是基于交易的访问控制机制</w:t>
      </w:r>
      <w:r w:rsidR="001238DB">
        <w:rPr>
          <w:rFonts w:asciiTheme="minorEastAsia" w:eastAsiaTheme="minorEastAsia" w:hAnsiTheme="minorEastAsia" w:hint="eastAsia"/>
          <w:sz w:val="24"/>
        </w:rPr>
        <w:t>，二为</w:t>
      </w:r>
    </w:p>
    <w:p w14:paraId="2A84DCC5" w14:textId="6A8EE446" w:rsidR="00B02EA9" w:rsidRDefault="00B02EA9" w:rsidP="008936FB">
      <w:pPr>
        <w:widowControl/>
        <w:spacing w:line="300" w:lineRule="auto"/>
        <w:ind w:firstLine="420"/>
        <w:jc w:val="left"/>
        <w:rPr>
          <w:rFonts w:asciiTheme="minorEastAsia" w:eastAsiaTheme="minorEastAsia" w:hAnsiTheme="minorEastAsia"/>
          <w:sz w:val="24"/>
        </w:rPr>
      </w:pPr>
      <w:r w:rsidRPr="00B02EA9">
        <w:rPr>
          <w:rFonts w:asciiTheme="minorEastAsia" w:eastAsiaTheme="minorEastAsia" w:hAnsiTheme="minorEastAsia" w:hint="eastAsia"/>
          <w:sz w:val="24"/>
        </w:rPr>
        <w:t>基于智能合约的访问控制机制。</w:t>
      </w:r>
    </w:p>
    <w:p w14:paraId="3D1FD084" w14:textId="07404700" w:rsidR="00B02EA9" w:rsidRDefault="00B02EA9" w:rsidP="008936FB">
      <w:pPr>
        <w:widowControl/>
        <w:spacing w:line="300" w:lineRule="auto"/>
        <w:ind w:firstLine="420"/>
        <w:jc w:val="left"/>
        <w:rPr>
          <w:rFonts w:asciiTheme="minorEastAsia" w:eastAsiaTheme="minorEastAsia" w:hAnsiTheme="minorEastAsia"/>
          <w:sz w:val="24"/>
        </w:rPr>
      </w:pPr>
      <w:r w:rsidRPr="00B02EA9">
        <w:rPr>
          <w:rFonts w:asciiTheme="minorEastAsia" w:eastAsiaTheme="minorEastAsia" w:hAnsiTheme="minorEastAsia" w:hint="eastAsia"/>
          <w:sz w:val="24"/>
        </w:rPr>
        <w:t>基于交易的访问控制机制利用区块链的可信存储特性，</w:t>
      </w:r>
      <w:r w:rsidR="00CA70D9" w:rsidRPr="00CA70D9">
        <w:rPr>
          <w:rFonts w:asciiTheme="minorEastAsia" w:eastAsiaTheme="minorEastAsia" w:hAnsiTheme="minorEastAsia" w:hint="eastAsia"/>
          <w:sz w:val="24"/>
        </w:rPr>
        <w:t>基于交易的访问控制机制利用区块链的可信存储特性，提供了一种安全而可靠的数据访问控制解决方案。区块链是一种分布式、去中心化的数据库，其中的数据以交易的形式被记录和存储。通过将访问控制规则和权限信息作为交易记录在区块链上，可以实现对数据的细粒度控制和完全可追溯的访问历史。在基于交易的访问控制机制中，每个数据访问请求都需要通过生成一笔交易来进行授权和验证。数据所有者可以创建授权交易，指定特定的访问规则和权限，并将其记录在区块链上。当用户发起数据访问请求时，系统会验证用户身份，并根据区块链中的交易记录检查用户是否有权限进行访问。这种机制确保了数据的安全性和可信度，因为区块链的不可篡改性和分布式共识机制使得任何未经授权的访问尝试都会被拒绝。</w:t>
      </w:r>
    </w:p>
    <w:p w14:paraId="337F4080" w14:textId="4BAF986D" w:rsidR="00B02EA9" w:rsidRDefault="00B02EA9" w:rsidP="008936FB">
      <w:pPr>
        <w:widowControl/>
        <w:spacing w:line="300" w:lineRule="auto"/>
        <w:ind w:firstLine="420"/>
        <w:jc w:val="left"/>
        <w:rPr>
          <w:rFonts w:asciiTheme="minorEastAsia" w:eastAsiaTheme="minorEastAsia" w:hAnsiTheme="minorEastAsia"/>
          <w:sz w:val="24"/>
        </w:rPr>
      </w:pPr>
      <w:r w:rsidRPr="00B02EA9">
        <w:rPr>
          <w:rFonts w:asciiTheme="minorEastAsia" w:eastAsiaTheme="minorEastAsia" w:hAnsiTheme="minorEastAsia" w:hint="eastAsia"/>
          <w:sz w:val="24"/>
        </w:rPr>
        <w:t>基于智能合约的访问控制机制利用区块链的可信计算特性。</w:t>
      </w:r>
      <w:r w:rsidR="00CA70D9" w:rsidRPr="00CA70D9">
        <w:rPr>
          <w:rFonts w:asciiTheme="minorEastAsia" w:eastAsiaTheme="minorEastAsia" w:hAnsiTheme="minorEastAsia" w:hint="eastAsia"/>
          <w:sz w:val="24"/>
        </w:rPr>
        <w:t>基于智能合约的访问控制机制利用区块链的可信计算特性，提供了一种安全、可靠的数据访问控制解决方案。区块链是一种分布式、去中心化的技术，而智能合约则是在区块链上执行的自动化合约代码。通过将访问控制规则和权限信息编写为智能合约，可以实现对数据的细粒度控制和可验证的访问逻辑。在基于智能合约的访问控制机制中，访问请求必须通过智能合约进行验证和授权。智能合约包含了访问控制规则和权限设置，以及对请求方身份的验证逻辑。当用户发起数据访问请求时，该请求会被提交到区块链上的智能合约进行验证。智能合约会检查用户身份、访问权限和其他相关条件，并根据预先设定的规则判断是否授权该访问请求。这种机制确保了访问的安全性和可靠性，因为智能合约的执行是透明的、不可篡改的，并且在整个网络中具有共识。</w:t>
      </w:r>
      <w:r w:rsidR="00CA70D9" w:rsidRPr="00CA70D9">
        <w:rPr>
          <w:rFonts w:asciiTheme="minorEastAsia" w:eastAsiaTheme="minorEastAsia" w:hAnsiTheme="minorEastAsia"/>
          <w:sz w:val="24"/>
        </w:rPr>
        <w:cr/>
      </w:r>
      <w:r w:rsidRPr="00B02EA9">
        <w:rPr>
          <w:rFonts w:asciiTheme="minorEastAsia" w:eastAsiaTheme="minorEastAsia" w:hAnsiTheme="minorEastAsia"/>
          <w:sz w:val="24"/>
        </w:rPr>
        <w:cr/>
      </w:r>
    </w:p>
    <w:p w14:paraId="74B3557E" w14:textId="77777777" w:rsidR="00B02EA9" w:rsidRPr="00B02EA9" w:rsidRDefault="00B02EA9" w:rsidP="008936FB">
      <w:pPr>
        <w:pStyle w:val="Heading2"/>
        <w:rPr>
          <w:rFonts w:asciiTheme="majorEastAsia" w:eastAsiaTheme="majorEastAsia" w:hAnsiTheme="majorEastAsia"/>
          <w:b w:val="0"/>
          <w:bCs w:val="0"/>
          <w:sz w:val="24"/>
          <w:szCs w:val="24"/>
        </w:rPr>
      </w:pPr>
      <w:bookmarkStart w:id="11" w:name="_Toc155390509"/>
      <w:r w:rsidRPr="00B02EA9">
        <w:rPr>
          <w:rFonts w:asciiTheme="majorEastAsia" w:eastAsiaTheme="majorEastAsia" w:hAnsiTheme="majorEastAsia"/>
          <w:b w:val="0"/>
          <w:bCs w:val="0"/>
          <w:sz w:val="24"/>
          <w:szCs w:val="24"/>
        </w:rPr>
        <w:t>4.1 基于交易的访问控制机制</w:t>
      </w:r>
      <w:bookmarkEnd w:id="11"/>
    </w:p>
    <w:p w14:paraId="2538B2A0" w14:textId="77777777" w:rsidR="00CA70D9" w:rsidRDefault="00CA70D9" w:rsidP="00CA70D9">
      <w:pPr>
        <w:spacing w:line="300" w:lineRule="auto"/>
        <w:ind w:firstLine="420"/>
        <w:rPr>
          <w:rFonts w:asciiTheme="minorEastAsia" w:eastAsiaTheme="minorEastAsia" w:hAnsiTheme="minorEastAsia"/>
          <w:sz w:val="24"/>
        </w:rPr>
      </w:pPr>
      <w:r w:rsidRPr="00CA70D9">
        <w:rPr>
          <w:rFonts w:asciiTheme="minorEastAsia" w:eastAsiaTheme="minorEastAsia" w:hAnsiTheme="minorEastAsia" w:hint="eastAsia"/>
          <w:sz w:val="24"/>
        </w:rPr>
        <w:t>基于交易的访问控制机制最早在区块链研究中被提出，标志着访问控制技术与区块链技术的结合的开端。</w:t>
      </w:r>
      <w:proofErr w:type="spellStart"/>
      <w:r w:rsidRPr="00CA70D9">
        <w:rPr>
          <w:rFonts w:asciiTheme="minorEastAsia" w:eastAsiaTheme="minorEastAsia" w:hAnsiTheme="minorEastAsia" w:hint="eastAsia"/>
          <w:sz w:val="24"/>
        </w:rPr>
        <w:t>Zyskind</w:t>
      </w:r>
      <w:proofErr w:type="spellEnd"/>
      <w:r w:rsidRPr="00CA70D9">
        <w:rPr>
          <w:rFonts w:asciiTheme="minorEastAsia" w:eastAsiaTheme="minorEastAsia" w:hAnsiTheme="minorEastAsia" w:hint="eastAsia"/>
          <w:sz w:val="24"/>
        </w:rPr>
        <w:t>等人</w:t>
      </w:r>
      <w:r w:rsidRPr="00CA70D9">
        <w:rPr>
          <w:rFonts w:asciiTheme="minorEastAsia" w:eastAsiaTheme="minorEastAsia" w:hAnsiTheme="minorEastAsia"/>
          <w:sz w:val="24"/>
          <w:vertAlign w:val="superscript"/>
        </w:rPr>
        <w:fldChar w:fldCharType="begin"/>
      </w:r>
      <w:r w:rsidRPr="00CA70D9">
        <w:rPr>
          <w:rFonts w:asciiTheme="minorEastAsia" w:eastAsiaTheme="minorEastAsia" w:hAnsiTheme="minorEastAsia"/>
          <w:sz w:val="24"/>
          <w:vertAlign w:val="superscript"/>
        </w:rPr>
        <w:instrText xml:space="preserve"> </w:instrText>
      </w:r>
      <w:r w:rsidRPr="00CA70D9">
        <w:rPr>
          <w:rFonts w:asciiTheme="minorEastAsia" w:eastAsiaTheme="minorEastAsia" w:hAnsiTheme="minorEastAsia" w:hint="eastAsia"/>
          <w:sz w:val="24"/>
          <w:vertAlign w:val="superscript"/>
        </w:rPr>
        <w:instrText>REF _Ref155352909 \r \h</w:instrText>
      </w:r>
      <w:r w:rsidRPr="00CA70D9">
        <w:rPr>
          <w:rFonts w:asciiTheme="minorEastAsia" w:eastAsiaTheme="minorEastAsia" w:hAnsiTheme="minorEastAsia"/>
          <w:sz w:val="24"/>
          <w:vertAlign w:val="superscript"/>
        </w:rPr>
        <w:instrText xml:space="preserve"> </w:instrText>
      </w:r>
      <w:r>
        <w:rPr>
          <w:rFonts w:asciiTheme="minorEastAsia" w:eastAsiaTheme="minorEastAsia" w:hAnsiTheme="minorEastAsia"/>
          <w:sz w:val="24"/>
          <w:vertAlign w:val="superscript"/>
        </w:rPr>
        <w:instrText xml:space="preserve"> \* MERGEFORMAT </w:instrText>
      </w:r>
      <w:r w:rsidRPr="00CA70D9">
        <w:rPr>
          <w:rFonts w:asciiTheme="minorEastAsia" w:eastAsiaTheme="minorEastAsia" w:hAnsiTheme="minorEastAsia"/>
          <w:sz w:val="24"/>
          <w:vertAlign w:val="superscript"/>
        </w:rPr>
      </w:r>
      <w:r w:rsidRPr="00CA70D9">
        <w:rPr>
          <w:rFonts w:asciiTheme="minorEastAsia" w:eastAsiaTheme="minorEastAsia" w:hAnsiTheme="minorEastAsia"/>
          <w:sz w:val="24"/>
          <w:vertAlign w:val="superscript"/>
        </w:rPr>
        <w:fldChar w:fldCharType="separate"/>
      </w:r>
      <w:r w:rsidRPr="00CA70D9">
        <w:rPr>
          <w:rFonts w:asciiTheme="minorEastAsia" w:eastAsiaTheme="minorEastAsia" w:hAnsiTheme="minorEastAsia"/>
          <w:sz w:val="24"/>
          <w:vertAlign w:val="superscript"/>
        </w:rPr>
        <w:t>[2]</w:t>
      </w:r>
      <w:r w:rsidRPr="00CA70D9">
        <w:rPr>
          <w:rFonts w:asciiTheme="minorEastAsia" w:eastAsiaTheme="minorEastAsia" w:hAnsiTheme="minorEastAsia"/>
          <w:sz w:val="24"/>
          <w:vertAlign w:val="superscript"/>
        </w:rPr>
        <w:fldChar w:fldCharType="end"/>
      </w:r>
      <w:r w:rsidRPr="00CA70D9">
        <w:rPr>
          <w:rFonts w:asciiTheme="minorEastAsia" w:eastAsiaTheme="minorEastAsia" w:hAnsiTheme="minorEastAsia" w:hint="eastAsia"/>
          <w:sz w:val="24"/>
        </w:rPr>
        <w:t>针对移动应用中的数据访问控制需求，提出了一种基于联合身份发布的访问控制策略。该策略的原理如图4所示，利用区块链的特性，规定最新发布的联合身份交易为有效交易，通过查找最近的权限交易（</w:t>
      </w:r>
      <w:proofErr w:type="spellStart"/>
      <w:r w:rsidRPr="00CA70D9">
        <w:rPr>
          <w:rFonts w:asciiTheme="minorEastAsia" w:eastAsiaTheme="minorEastAsia" w:hAnsiTheme="minorEastAsia" w:hint="eastAsia"/>
          <w:sz w:val="24"/>
        </w:rPr>
        <w:t>Taccess</w:t>
      </w:r>
      <w:proofErr w:type="spellEnd"/>
      <w:r w:rsidRPr="00CA70D9">
        <w:rPr>
          <w:rFonts w:asciiTheme="minorEastAsia" w:eastAsiaTheme="minorEastAsia" w:hAnsiTheme="minorEastAsia" w:hint="eastAsia"/>
          <w:sz w:val="24"/>
        </w:rPr>
        <w:t>）来实现权限的授予、更改和撤销。同时，通过数据交易（</w:t>
      </w:r>
      <w:proofErr w:type="spellStart"/>
      <w:r w:rsidRPr="00CA70D9">
        <w:rPr>
          <w:rFonts w:asciiTheme="minorEastAsia" w:eastAsiaTheme="minorEastAsia" w:hAnsiTheme="minorEastAsia" w:hint="eastAsia"/>
          <w:sz w:val="24"/>
        </w:rPr>
        <w:t>Tdata</w:t>
      </w:r>
      <w:proofErr w:type="spellEnd"/>
      <w:r w:rsidRPr="00CA70D9">
        <w:rPr>
          <w:rFonts w:asciiTheme="minorEastAsia" w:eastAsiaTheme="minorEastAsia" w:hAnsiTheme="minorEastAsia" w:hint="eastAsia"/>
          <w:sz w:val="24"/>
        </w:rPr>
        <w:t>）提交服务商的访问请求，并将访问操作记录在区块链上，以实现可溯源的访问操作。</w:t>
      </w:r>
    </w:p>
    <w:p w14:paraId="034246EE" w14:textId="608D3BB7" w:rsidR="00CA70D9" w:rsidRDefault="00CA70D9" w:rsidP="00CA70D9">
      <w:pPr>
        <w:spacing w:line="300" w:lineRule="auto"/>
        <w:ind w:firstLine="420"/>
        <w:rPr>
          <w:rFonts w:asciiTheme="minorEastAsia" w:eastAsiaTheme="minorEastAsia" w:hAnsiTheme="minorEastAsia"/>
          <w:sz w:val="24"/>
        </w:rPr>
      </w:pPr>
      <w:r w:rsidRPr="00CA70D9">
        <w:rPr>
          <w:rFonts w:asciiTheme="minorEastAsia" w:eastAsiaTheme="minorEastAsia" w:hAnsiTheme="minorEastAsia" w:hint="eastAsia"/>
          <w:sz w:val="24"/>
        </w:rPr>
        <w:t>这种机制巧妙地引入了联合身份的概念，使得用户可以为不同的服务商实现不同类型数据的访问控制策略。同时，它使用了访问控制列表（ACL，access control list）的策略描述方式，适用于低复杂度的访问控制策略和个人数据保护需求较小的情况。这种方法为用户提供了更多灵活性和可定制性。</w:t>
      </w:r>
      <w:r w:rsidRPr="00CA70D9">
        <w:rPr>
          <w:rFonts w:asciiTheme="minorEastAsia" w:eastAsiaTheme="minorEastAsia" w:hAnsiTheme="minorEastAsia"/>
          <w:sz w:val="24"/>
        </w:rPr>
        <w:cr/>
      </w:r>
    </w:p>
    <w:p w14:paraId="11B4BD5E" w14:textId="4F555E20" w:rsidR="00DF7686" w:rsidRDefault="00DF7686" w:rsidP="008936FB">
      <w:pPr>
        <w:spacing w:line="300" w:lineRule="auto"/>
        <w:ind w:firstLine="420"/>
        <w:jc w:val="center"/>
        <w:rPr>
          <w:rFonts w:asciiTheme="minorEastAsia" w:eastAsiaTheme="minorEastAsia" w:hAnsiTheme="minorEastAsia"/>
          <w:sz w:val="24"/>
        </w:rPr>
      </w:pPr>
      <w:r>
        <w:rPr>
          <w:noProof/>
        </w:rPr>
        <w:lastRenderedPageBreak/>
        <w:drawing>
          <wp:inline distT="0" distB="0" distL="0" distR="0" wp14:anchorId="1908E218" wp14:editId="22BD9A62">
            <wp:extent cx="5292436" cy="3639082"/>
            <wp:effectExtent l="0" t="0" r="3810" b="0"/>
            <wp:docPr id="1065749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49492" name=""/>
                    <pic:cNvPicPr/>
                  </pic:nvPicPr>
                  <pic:blipFill>
                    <a:blip r:embed="rId13"/>
                    <a:stretch>
                      <a:fillRect/>
                    </a:stretch>
                  </pic:blipFill>
                  <pic:spPr>
                    <a:xfrm>
                      <a:off x="0" y="0"/>
                      <a:ext cx="5299867" cy="3644192"/>
                    </a:xfrm>
                    <a:prstGeom prst="rect">
                      <a:avLst/>
                    </a:prstGeom>
                  </pic:spPr>
                </pic:pic>
              </a:graphicData>
            </a:graphic>
          </wp:inline>
        </w:drawing>
      </w:r>
    </w:p>
    <w:p w14:paraId="1C1011EC" w14:textId="70348E21" w:rsidR="00DF7686" w:rsidRDefault="00DF7686" w:rsidP="008936FB">
      <w:pPr>
        <w:spacing w:line="300" w:lineRule="auto"/>
        <w:jc w:val="center"/>
      </w:pPr>
      <w:r>
        <w:t>图</w:t>
      </w:r>
      <w:r>
        <w:rPr>
          <w:rFonts w:hint="eastAsia"/>
        </w:rPr>
        <w:t>4</w:t>
      </w:r>
      <w:r w:rsidR="00BC52F5">
        <w:t xml:space="preserve"> </w:t>
      </w:r>
      <w:r>
        <w:t xml:space="preserve"> </w:t>
      </w:r>
      <w:proofErr w:type="spellStart"/>
      <w:r>
        <w:t>Zyskin</w:t>
      </w:r>
      <w:r w:rsidR="00BC52F5">
        <w:t>d</w:t>
      </w:r>
      <w:proofErr w:type="spellEnd"/>
      <w:r>
        <w:t>机制原理</w:t>
      </w:r>
    </w:p>
    <w:p w14:paraId="427F0DC3" w14:textId="77777777" w:rsidR="00D34B32" w:rsidRDefault="00D34B32" w:rsidP="008936FB">
      <w:pPr>
        <w:spacing w:line="300" w:lineRule="auto"/>
        <w:jc w:val="center"/>
        <w:rPr>
          <w:rFonts w:asciiTheme="minorEastAsia" w:eastAsiaTheme="minorEastAsia" w:hAnsiTheme="minorEastAsia"/>
          <w:sz w:val="24"/>
        </w:rPr>
      </w:pPr>
    </w:p>
    <w:p w14:paraId="7FEE4AFD" w14:textId="77777777" w:rsidR="00F15F06" w:rsidRDefault="00D34B32" w:rsidP="00F15F06">
      <w:pPr>
        <w:spacing w:line="300" w:lineRule="auto"/>
        <w:ind w:firstLine="420"/>
        <w:rPr>
          <w:rFonts w:asciiTheme="minorEastAsia" w:eastAsiaTheme="minorEastAsia" w:hAnsiTheme="minorEastAsia"/>
          <w:sz w:val="24"/>
        </w:rPr>
      </w:pPr>
      <w:r w:rsidRPr="00D34B32">
        <w:rPr>
          <w:rFonts w:asciiTheme="minorEastAsia" w:eastAsiaTheme="minorEastAsia" w:hAnsiTheme="minorEastAsia" w:hint="eastAsia"/>
          <w:sz w:val="24"/>
        </w:rPr>
        <w:t>文献</w:t>
      </w:r>
      <w:r w:rsidRPr="00BC52F5">
        <w:rPr>
          <w:rFonts w:asciiTheme="minorEastAsia" w:eastAsiaTheme="minorEastAsia" w:hAnsiTheme="minorEastAsia"/>
          <w:sz w:val="24"/>
          <w:vertAlign w:val="superscript"/>
        </w:rPr>
        <w:fldChar w:fldCharType="begin"/>
      </w:r>
      <w:r w:rsidRPr="00BC52F5">
        <w:rPr>
          <w:rFonts w:asciiTheme="minorEastAsia" w:eastAsiaTheme="minorEastAsia" w:hAnsiTheme="minorEastAsia"/>
          <w:sz w:val="24"/>
          <w:vertAlign w:val="superscript"/>
        </w:rPr>
        <w:instrText xml:space="preserve"> </w:instrText>
      </w:r>
      <w:r w:rsidRPr="00BC52F5">
        <w:rPr>
          <w:rFonts w:asciiTheme="minorEastAsia" w:eastAsiaTheme="minorEastAsia" w:hAnsiTheme="minorEastAsia" w:hint="eastAsia"/>
          <w:sz w:val="24"/>
          <w:vertAlign w:val="superscript"/>
        </w:rPr>
        <w:instrText>REF _Ref155354084 \r \h</w:instrText>
      </w:r>
      <w:r w:rsidRPr="00BC52F5">
        <w:rPr>
          <w:rFonts w:asciiTheme="minorEastAsia" w:eastAsiaTheme="minorEastAsia" w:hAnsiTheme="minorEastAsia"/>
          <w:sz w:val="24"/>
          <w:vertAlign w:val="superscript"/>
        </w:rPr>
        <w:instrText xml:space="preserve"> </w:instrText>
      </w:r>
      <w:r w:rsidR="00BC52F5">
        <w:rPr>
          <w:rFonts w:asciiTheme="minorEastAsia" w:eastAsiaTheme="minorEastAsia" w:hAnsiTheme="minorEastAsia"/>
          <w:sz w:val="24"/>
          <w:vertAlign w:val="superscript"/>
        </w:rPr>
        <w:instrText xml:space="preserve"> \* MERGEFORMAT </w:instrText>
      </w:r>
      <w:r w:rsidRPr="00BC52F5">
        <w:rPr>
          <w:rFonts w:asciiTheme="minorEastAsia" w:eastAsiaTheme="minorEastAsia" w:hAnsiTheme="minorEastAsia"/>
          <w:sz w:val="24"/>
          <w:vertAlign w:val="superscript"/>
        </w:rPr>
      </w:r>
      <w:r w:rsidRPr="00BC52F5">
        <w:rPr>
          <w:rFonts w:asciiTheme="minorEastAsia" w:eastAsiaTheme="minorEastAsia" w:hAnsiTheme="minorEastAsia"/>
          <w:sz w:val="24"/>
          <w:vertAlign w:val="superscript"/>
        </w:rPr>
        <w:fldChar w:fldCharType="separate"/>
      </w:r>
      <w:r w:rsidRPr="00BC52F5">
        <w:rPr>
          <w:rFonts w:asciiTheme="minorEastAsia" w:eastAsiaTheme="minorEastAsia" w:hAnsiTheme="minorEastAsia"/>
          <w:sz w:val="24"/>
          <w:vertAlign w:val="superscript"/>
        </w:rPr>
        <w:t>[3]</w:t>
      </w:r>
      <w:r w:rsidRPr="00BC52F5">
        <w:rPr>
          <w:rFonts w:asciiTheme="minorEastAsia" w:eastAsiaTheme="minorEastAsia" w:hAnsiTheme="minorEastAsia"/>
          <w:sz w:val="24"/>
          <w:vertAlign w:val="superscript"/>
        </w:rPr>
        <w:fldChar w:fldCharType="end"/>
      </w:r>
      <w:r w:rsidR="00F15F06" w:rsidRPr="00F15F06">
        <w:rPr>
          <w:rFonts w:asciiTheme="minorEastAsia" w:eastAsiaTheme="minorEastAsia" w:hAnsiTheme="minorEastAsia" w:hint="eastAsia"/>
          <w:sz w:val="24"/>
        </w:rPr>
        <w:t>的提出，他们引入了一种基于交易的访问控制策略和权限管理机制。该机制通过链上的交易完成访问控制策略和权限的创建、更新和撤销。作者定义了两种类型的交易：策略创建交易（PCT，policy creation transaction）用于策略的创建，权限转移交易（RTT，right transfer transaction）用于权限的更替。为了实现策略的更新和撤销，作者利用了区块链的代币机制，规定在进行更新和删除的PCT交易时，必须花费该策略先前的交易输出。每次交易的输入包括先前的策略信息和一定的交易费用（比特币），输出则是新的策略信息和交易后剩余的费用。</w:t>
      </w:r>
    </w:p>
    <w:p w14:paraId="60928398" w14:textId="77777777" w:rsidR="00F15F06" w:rsidRDefault="00F15F06" w:rsidP="00F15F06">
      <w:pPr>
        <w:spacing w:line="300" w:lineRule="auto"/>
        <w:ind w:firstLine="420"/>
        <w:rPr>
          <w:rFonts w:asciiTheme="minorEastAsia" w:eastAsiaTheme="minorEastAsia" w:hAnsiTheme="minorEastAsia"/>
          <w:sz w:val="24"/>
        </w:rPr>
      </w:pPr>
      <w:r w:rsidRPr="00F15F06">
        <w:rPr>
          <w:rFonts w:asciiTheme="minorEastAsia" w:eastAsiaTheme="minorEastAsia" w:hAnsiTheme="minorEastAsia" w:hint="eastAsia"/>
          <w:sz w:val="24"/>
        </w:rPr>
        <w:t>此外，作者还规定了数据操作权限的拥有者（RT，right holder）在进行RTT交易时，可以对原有的访问控制策略进行更严格的限制。只有在交易方满足特定条件时，才会获得操作权限并完成交易。文献</w:t>
      </w:r>
      <w:r w:rsidR="00D34B32" w:rsidRPr="00BC52F5">
        <w:rPr>
          <w:rFonts w:asciiTheme="minorEastAsia" w:eastAsiaTheme="minorEastAsia" w:hAnsiTheme="minorEastAsia"/>
          <w:sz w:val="24"/>
          <w:vertAlign w:val="superscript"/>
        </w:rPr>
        <w:fldChar w:fldCharType="begin"/>
      </w:r>
      <w:r w:rsidR="00D34B32" w:rsidRPr="00BC52F5">
        <w:rPr>
          <w:rFonts w:asciiTheme="minorEastAsia" w:eastAsiaTheme="minorEastAsia" w:hAnsiTheme="minorEastAsia"/>
          <w:sz w:val="24"/>
          <w:vertAlign w:val="superscript"/>
        </w:rPr>
        <w:instrText xml:space="preserve"> </w:instrText>
      </w:r>
      <w:r w:rsidR="00D34B32" w:rsidRPr="00BC52F5">
        <w:rPr>
          <w:rFonts w:asciiTheme="minorEastAsia" w:eastAsiaTheme="minorEastAsia" w:hAnsiTheme="minorEastAsia" w:hint="eastAsia"/>
          <w:sz w:val="24"/>
          <w:vertAlign w:val="superscript"/>
        </w:rPr>
        <w:instrText>REF _Ref155354084 \r \h</w:instrText>
      </w:r>
      <w:r w:rsidR="00D34B32" w:rsidRPr="00BC52F5">
        <w:rPr>
          <w:rFonts w:asciiTheme="minorEastAsia" w:eastAsiaTheme="minorEastAsia" w:hAnsiTheme="minorEastAsia"/>
          <w:sz w:val="24"/>
          <w:vertAlign w:val="superscript"/>
        </w:rPr>
        <w:instrText xml:space="preserve"> </w:instrText>
      </w:r>
      <w:r w:rsidR="00BC52F5">
        <w:rPr>
          <w:rFonts w:asciiTheme="minorEastAsia" w:eastAsiaTheme="minorEastAsia" w:hAnsiTheme="minorEastAsia"/>
          <w:sz w:val="24"/>
          <w:vertAlign w:val="superscript"/>
        </w:rPr>
        <w:instrText xml:space="preserve"> \* MERGEFORMAT </w:instrText>
      </w:r>
      <w:r w:rsidR="00D34B32" w:rsidRPr="00BC52F5">
        <w:rPr>
          <w:rFonts w:asciiTheme="minorEastAsia" w:eastAsiaTheme="minorEastAsia" w:hAnsiTheme="minorEastAsia"/>
          <w:sz w:val="24"/>
          <w:vertAlign w:val="superscript"/>
        </w:rPr>
      </w:r>
      <w:r w:rsidR="00D34B32" w:rsidRPr="00BC52F5">
        <w:rPr>
          <w:rFonts w:asciiTheme="minorEastAsia" w:eastAsiaTheme="minorEastAsia" w:hAnsiTheme="minorEastAsia"/>
          <w:sz w:val="24"/>
          <w:vertAlign w:val="superscript"/>
        </w:rPr>
        <w:fldChar w:fldCharType="separate"/>
      </w:r>
      <w:r w:rsidR="00D34B32" w:rsidRPr="00BC52F5">
        <w:rPr>
          <w:rFonts w:asciiTheme="minorEastAsia" w:eastAsiaTheme="minorEastAsia" w:hAnsiTheme="minorEastAsia"/>
          <w:sz w:val="24"/>
          <w:vertAlign w:val="superscript"/>
        </w:rPr>
        <w:t>[3]</w:t>
      </w:r>
      <w:r w:rsidR="00D34B32" w:rsidRPr="00BC52F5">
        <w:rPr>
          <w:rFonts w:asciiTheme="minorEastAsia" w:eastAsiaTheme="minorEastAsia" w:hAnsiTheme="minorEastAsia"/>
          <w:sz w:val="24"/>
          <w:vertAlign w:val="superscript"/>
        </w:rPr>
        <w:fldChar w:fldCharType="end"/>
      </w:r>
      <w:r w:rsidRPr="00F15F06">
        <w:rPr>
          <w:rFonts w:hint="eastAsia"/>
        </w:rPr>
        <w:t xml:space="preserve"> </w:t>
      </w:r>
      <w:r w:rsidRPr="00F15F06">
        <w:rPr>
          <w:rFonts w:asciiTheme="minorEastAsia" w:eastAsiaTheme="minorEastAsia" w:hAnsiTheme="minorEastAsia" w:hint="eastAsia"/>
          <w:sz w:val="24"/>
        </w:rPr>
        <w:t>提出的系统模型Maesa机制原理如图5所示，其中区块链作为存储组件，在与策略管理点（PAP）进行交互后，为授权系统提供访问控制策略的全周期信息。然后，策略执行点根据授权系统的处理结果来控制用户与数据资源的交互。</w:t>
      </w:r>
    </w:p>
    <w:p w14:paraId="477BEB06" w14:textId="222E2D74" w:rsidR="00D34B32" w:rsidRDefault="00F15F06" w:rsidP="00F15F06">
      <w:pPr>
        <w:spacing w:line="300" w:lineRule="auto"/>
        <w:ind w:firstLine="420"/>
        <w:rPr>
          <w:rFonts w:asciiTheme="minorEastAsia" w:eastAsiaTheme="minorEastAsia" w:hAnsiTheme="minorEastAsia"/>
          <w:sz w:val="24"/>
        </w:rPr>
      </w:pPr>
      <w:r w:rsidRPr="00F15F06">
        <w:rPr>
          <w:rFonts w:asciiTheme="minorEastAsia" w:eastAsiaTheme="minorEastAsia" w:hAnsiTheme="minorEastAsia" w:hint="eastAsia"/>
          <w:sz w:val="24"/>
        </w:rPr>
        <w:t>通过利用区块链上的交易机制，该系统实现了基于属性的访问控制（ABAC）模型下的安全可信、修改灵活、全周期溯源的访问控制机制。即使在大规模数据的情况下，该机制也能满足对细粒度访问控制的需求。</w:t>
      </w:r>
      <w:r w:rsidRPr="00F15F06">
        <w:rPr>
          <w:rFonts w:asciiTheme="minorEastAsia" w:eastAsiaTheme="minorEastAsia" w:hAnsiTheme="minorEastAsia"/>
          <w:sz w:val="24"/>
        </w:rPr>
        <w:cr/>
      </w:r>
      <w:r w:rsidR="00D34B32">
        <w:rPr>
          <w:noProof/>
        </w:rPr>
        <w:lastRenderedPageBreak/>
        <w:drawing>
          <wp:inline distT="0" distB="0" distL="0" distR="0" wp14:anchorId="7C1229F7" wp14:editId="675DFEE6">
            <wp:extent cx="6276109" cy="3739651"/>
            <wp:effectExtent l="0" t="0" r="0" b="0"/>
            <wp:docPr id="1147429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29029" name=""/>
                    <pic:cNvPicPr/>
                  </pic:nvPicPr>
                  <pic:blipFill>
                    <a:blip r:embed="rId14"/>
                    <a:stretch>
                      <a:fillRect/>
                    </a:stretch>
                  </pic:blipFill>
                  <pic:spPr>
                    <a:xfrm>
                      <a:off x="0" y="0"/>
                      <a:ext cx="6285792" cy="3745420"/>
                    </a:xfrm>
                    <a:prstGeom prst="rect">
                      <a:avLst/>
                    </a:prstGeom>
                  </pic:spPr>
                </pic:pic>
              </a:graphicData>
            </a:graphic>
          </wp:inline>
        </w:drawing>
      </w:r>
    </w:p>
    <w:p w14:paraId="039633A5" w14:textId="6C2ED4A6" w:rsidR="00D34B32" w:rsidRDefault="00D34B32" w:rsidP="008936FB">
      <w:pPr>
        <w:spacing w:line="300" w:lineRule="auto"/>
        <w:jc w:val="center"/>
      </w:pPr>
      <w:r>
        <w:t>图</w:t>
      </w:r>
      <w:r>
        <w:t>5</w:t>
      </w:r>
      <w:r w:rsidR="00BC52F5">
        <w:t xml:space="preserve"> </w:t>
      </w:r>
      <w:r>
        <w:t xml:space="preserve"> Maesa</w:t>
      </w:r>
      <w:r>
        <w:t>机制原理</w:t>
      </w:r>
    </w:p>
    <w:p w14:paraId="32F64DF4" w14:textId="77777777" w:rsidR="00CB4C25" w:rsidRDefault="00CB4C25" w:rsidP="008936FB">
      <w:pPr>
        <w:spacing w:line="300" w:lineRule="auto"/>
        <w:jc w:val="center"/>
      </w:pPr>
    </w:p>
    <w:p w14:paraId="45B691A5" w14:textId="77777777" w:rsidR="00CB4C25" w:rsidRDefault="00CB4C25" w:rsidP="008936FB">
      <w:pPr>
        <w:spacing w:line="300" w:lineRule="auto"/>
        <w:ind w:firstLine="420"/>
        <w:rPr>
          <w:rFonts w:asciiTheme="minorEastAsia" w:eastAsiaTheme="minorEastAsia" w:hAnsiTheme="minorEastAsia"/>
          <w:sz w:val="24"/>
        </w:rPr>
      </w:pPr>
      <w:r w:rsidRPr="00CB4C25">
        <w:rPr>
          <w:rFonts w:asciiTheme="minorEastAsia" w:eastAsiaTheme="minorEastAsia" w:hAnsiTheme="minorEastAsia" w:hint="eastAsia"/>
          <w:sz w:val="24"/>
        </w:rPr>
        <w:t>基于交易的访问控制机制是一种利用区块链交易记录来管理和控制访问权限的方法。在这种机制下，访问主体通过发送特定的交易到区块链网络，来请求对某个客体的访问权限。这些交易会被记录在区块链的交易历史中，并可以被所有参与者验证和审计。</w:t>
      </w:r>
    </w:p>
    <w:p w14:paraId="40FF2936" w14:textId="77777777" w:rsidR="00CB4C25" w:rsidRDefault="00CB4C25" w:rsidP="008936FB">
      <w:pPr>
        <w:spacing w:line="300" w:lineRule="auto"/>
        <w:ind w:firstLine="420"/>
        <w:rPr>
          <w:rFonts w:asciiTheme="minorEastAsia" w:eastAsiaTheme="minorEastAsia" w:hAnsiTheme="minorEastAsia"/>
          <w:sz w:val="24"/>
        </w:rPr>
      </w:pPr>
      <w:r w:rsidRPr="00CB4C25">
        <w:rPr>
          <w:rFonts w:asciiTheme="minorEastAsia" w:eastAsiaTheme="minorEastAsia" w:hAnsiTheme="minorEastAsia" w:hint="eastAsia"/>
          <w:sz w:val="24"/>
        </w:rPr>
        <w:t>这种机制的关键在于交易的内容和属性。通过在交易中包含访问请求的相关信息，如访问主体的身份标识、客体的标识以及访问权限的要求，系统可以根据交易的内容来判断是否授予访问权限。当交易被区块链网络确认并添加到区块链上时，访问主体将获得相应的访问权限。</w:t>
      </w:r>
    </w:p>
    <w:p w14:paraId="33543743" w14:textId="77777777" w:rsidR="00CB4C25" w:rsidRDefault="00CB4C25" w:rsidP="008936FB">
      <w:pPr>
        <w:spacing w:line="300" w:lineRule="auto"/>
        <w:ind w:firstLine="420"/>
        <w:rPr>
          <w:rFonts w:asciiTheme="minorEastAsia" w:eastAsiaTheme="minorEastAsia" w:hAnsiTheme="minorEastAsia"/>
          <w:sz w:val="24"/>
        </w:rPr>
      </w:pPr>
      <w:r w:rsidRPr="00CB4C25">
        <w:rPr>
          <w:rFonts w:asciiTheme="minorEastAsia" w:eastAsiaTheme="minorEastAsia" w:hAnsiTheme="minorEastAsia" w:hint="eastAsia"/>
          <w:sz w:val="24"/>
        </w:rPr>
        <w:t>基于交易的访问控制机制具有一些优势。首先，由于交易记录被保存在区块链上，具备不可篡改和可追溯的特性，使得访问控制过程具备高度的透明性和可验证性。任何人都可以审计和验证交易历史，确保访问权限的合法性和正确性。</w:t>
      </w:r>
    </w:p>
    <w:p w14:paraId="7A150801" w14:textId="77777777" w:rsidR="00CB4C25" w:rsidRDefault="00CB4C25" w:rsidP="008936FB">
      <w:pPr>
        <w:spacing w:line="300" w:lineRule="auto"/>
        <w:ind w:firstLine="420"/>
        <w:rPr>
          <w:rFonts w:asciiTheme="minorEastAsia" w:eastAsiaTheme="minorEastAsia" w:hAnsiTheme="minorEastAsia"/>
          <w:sz w:val="24"/>
        </w:rPr>
      </w:pPr>
      <w:r w:rsidRPr="00CB4C25">
        <w:rPr>
          <w:rFonts w:asciiTheme="minorEastAsia" w:eastAsiaTheme="minorEastAsia" w:hAnsiTheme="minorEastAsia" w:hint="eastAsia"/>
          <w:sz w:val="24"/>
        </w:rPr>
        <w:t>其次，基于交易的访问控制机制还具备灵活性和可扩展性。通过定义不同类型的交易和交易属性，可以满足各种复杂的访问控制需求。例如，可以定义不同的交易类型来表示不同的访问权限级别或者访问控制策略。交易的属性也可以根据具体需求进行扩展和定制，以支持更多的访问控制规则和条件</w:t>
      </w:r>
      <w:r>
        <w:rPr>
          <w:rFonts w:asciiTheme="minorEastAsia" w:eastAsiaTheme="minorEastAsia" w:hAnsiTheme="minorEastAsia" w:hint="eastAsia"/>
          <w:sz w:val="24"/>
        </w:rPr>
        <w:t>。</w:t>
      </w:r>
    </w:p>
    <w:p w14:paraId="1F2611DD" w14:textId="77777777" w:rsidR="00CB4C25" w:rsidRDefault="00CB4C25" w:rsidP="008936FB">
      <w:pPr>
        <w:spacing w:line="300" w:lineRule="auto"/>
        <w:ind w:firstLine="420"/>
        <w:rPr>
          <w:rFonts w:asciiTheme="minorEastAsia" w:eastAsiaTheme="minorEastAsia" w:hAnsiTheme="minorEastAsia"/>
          <w:sz w:val="24"/>
        </w:rPr>
      </w:pPr>
      <w:r w:rsidRPr="00CB4C25">
        <w:rPr>
          <w:rFonts w:asciiTheme="minorEastAsia" w:eastAsiaTheme="minorEastAsia" w:hAnsiTheme="minorEastAsia" w:hint="eastAsia"/>
          <w:sz w:val="24"/>
        </w:rPr>
        <w:t>此外，基于交易的访问控制机制还可以与其他智能合约和应用程序进行集成，实现更加复杂的访问控制逻辑和功能。通过与智能合约的交互，可以实现更加灵活和智能化的访问控制策略，例如基于时间、地点、属性等的动态访问控制。</w:t>
      </w:r>
    </w:p>
    <w:p w14:paraId="7F79883E" w14:textId="3C298026" w:rsidR="00D34B32" w:rsidRDefault="00CB4C25" w:rsidP="008936FB">
      <w:pPr>
        <w:spacing w:line="300" w:lineRule="auto"/>
        <w:ind w:firstLine="420"/>
      </w:pPr>
      <w:r w:rsidRPr="00CB4C25">
        <w:rPr>
          <w:rFonts w:asciiTheme="minorEastAsia" w:eastAsiaTheme="minorEastAsia" w:hAnsiTheme="minorEastAsia" w:hint="eastAsia"/>
          <w:sz w:val="24"/>
        </w:rPr>
        <w:t>综上所述，基于交易的访问控制机制利用区块链交易记录来管理和控制访问权限。它具备透明性、可验证性、灵活性和可扩展性等优势，为访问控制领域带来了新的解决方案，并在各种应用场景中展现了广阔的前景。通过合理设计和使用交易的属性和交易类型，可以实现高效、安全和可信的访问控制管理。</w:t>
      </w:r>
      <w:r w:rsidRPr="00CB4C25">
        <w:cr/>
      </w:r>
    </w:p>
    <w:p w14:paraId="3B32FCC0" w14:textId="6F51C1AD" w:rsidR="00D34B32" w:rsidRDefault="00D34B32" w:rsidP="008936FB">
      <w:pPr>
        <w:pStyle w:val="Heading2"/>
        <w:rPr>
          <w:rFonts w:asciiTheme="majorEastAsia" w:eastAsiaTheme="majorEastAsia" w:hAnsiTheme="majorEastAsia"/>
          <w:b w:val="0"/>
          <w:bCs w:val="0"/>
          <w:sz w:val="24"/>
        </w:rPr>
      </w:pPr>
      <w:bookmarkStart w:id="12" w:name="_Toc155390510"/>
      <w:r w:rsidRPr="00B02EA9">
        <w:rPr>
          <w:rFonts w:asciiTheme="majorEastAsia" w:eastAsiaTheme="majorEastAsia" w:hAnsiTheme="majorEastAsia"/>
          <w:b w:val="0"/>
          <w:bCs w:val="0"/>
          <w:sz w:val="24"/>
          <w:szCs w:val="24"/>
        </w:rPr>
        <w:lastRenderedPageBreak/>
        <w:t>4.</w:t>
      </w:r>
      <w:r>
        <w:rPr>
          <w:rFonts w:asciiTheme="majorEastAsia" w:eastAsiaTheme="majorEastAsia" w:hAnsiTheme="majorEastAsia"/>
          <w:b w:val="0"/>
          <w:bCs w:val="0"/>
          <w:sz w:val="24"/>
        </w:rPr>
        <w:t>2</w:t>
      </w:r>
      <w:r w:rsidRPr="00B02EA9">
        <w:rPr>
          <w:rFonts w:asciiTheme="majorEastAsia" w:eastAsiaTheme="majorEastAsia" w:hAnsiTheme="majorEastAsia"/>
          <w:b w:val="0"/>
          <w:bCs w:val="0"/>
          <w:sz w:val="24"/>
          <w:szCs w:val="24"/>
        </w:rPr>
        <w:t xml:space="preserve"> 基于</w:t>
      </w:r>
      <w:r>
        <w:rPr>
          <w:rFonts w:asciiTheme="majorEastAsia" w:eastAsiaTheme="majorEastAsia" w:hAnsiTheme="majorEastAsia" w:hint="eastAsia"/>
          <w:b w:val="0"/>
          <w:bCs w:val="0"/>
          <w:sz w:val="24"/>
        </w:rPr>
        <w:t>智能合约</w:t>
      </w:r>
      <w:r w:rsidRPr="00B02EA9">
        <w:rPr>
          <w:rFonts w:asciiTheme="majorEastAsia" w:eastAsiaTheme="majorEastAsia" w:hAnsiTheme="majorEastAsia"/>
          <w:b w:val="0"/>
          <w:bCs w:val="0"/>
          <w:sz w:val="24"/>
          <w:szCs w:val="24"/>
        </w:rPr>
        <w:t>的访问控制机制</w:t>
      </w:r>
      <w:bookmarkEnd w:id="12"/>
    </w:p>
    <w:p w14:paraId="5937B0CE" w14:textId="77777777" w:rsidR="00F15F06" w:rsidRDefault="00F15F06" w:rsidP="008936FB">
      <w:pPr>
        <w:spacing w:line="300" w:lineRule="auto"/>
        <w:ind w:firstLine="420"/>
        <w:rPr>
          <w:rFonts w:asciiTheme="minorEastAsia" w:eastAsiaTheme="minorEastAsia" w:hAnsiTheme="minorEastAsia"/>
          <w:sz w:val="24"/>
        </w:rPr>
      </w:pPr>
      <w:r w:rsidRPr="00F15F06">
        <w:rPr>
          <w:rFonts w:asciiTheme="minorEastAsia" w:eastAsiaTheme="minorEastAsia" w:hAnsiTheme="minorEastAsia" w:hint="eastAsia"/>
          <w:sz w:val="24"/>
        </w:rPr>
        <w:t>随着以太坊等具备图灵完备链上脚本的区块链平台的出现，智能合约的应用逐渐成为现实。作为区块链2.0架构的核心组件，智能合约将区块链应用从仅限于虚拟货币扩展到更广泛的交易平台。在访问控制领域，智能合约利用区块链提供的分布式信任基础设施，将数据交互视为主体之间的"交易"。通过自定义的脚本语言，实现了可信、细粒度、无人为干预的访问控制机制。</w:t>
      </w:r>
    </w:p>
    <w:p w14:paraId="6F93C80D" w14:textId="63F69B06" w:rsidR="00BC52F5" w:rsidRDefault="00F15F06" w:rsidP="00F15F06">
      <w:pPr>
        <w:spacing w:line="300" w:lineRule="auto"/>
        <w:ind w:firstLine="420"/>
        <w:rPr>
          <w:noProof/>
        </w:rPr>
      </w:pPr>
      <w:r w:rsidRPr="00F15F06">
        <w:rPr>
          <w:rFonts w:asciiTheme="minorEastAsia" w:eastAsiaTheme="minorEastAsia" w:hAnsiTheme="minorEastAsia" w:hint="eastAsia"/>
          <w:sz w:val="24"/>
        </w:rPr>
        <w:t>文献</w:t>
      </w:r>
      <w:r w:rsidR="00BC52F5" w:rsidRPr="00BC52F5">
        <w:rPr>
          <w:rFonts w:asciiTheme="minorEastAsia" w:eastAsiaTheme="minorEastAsia" w:hAnsiTheme="minorEastAsia"/>
          <w:sz w:val="24"/>
          <w:vertAlign w:val="superscript"/>
        </w:rPr>
        <w:fldChar w:fldCharType="begin"/>
      </w:r>
      <w:r w:rsidR="00BC52F5" w:rsidRPr="00BC52F5">
        <w:rPr>
          <w:rFonts w:asciiTheme="minorEastAsia" w:eastAsiaTheme="minorEastAsia" w:hAnsiTheme="minorEastAsia"/>
          <w:sz w:val="24"/>
          <w:vertAlign w:val="superscript"/>
        </w:rPr>
        <w:instrText xml:space="preserve"> </w:instrText>
      </w:r>
      <w:r w:rsidR="00BC52F5" w:rsidRPr="00BC52F5">
        <w:rPr>
          <w:rFonts w:asciiTheme="minorEastAsia" w:eastAsiaTheme="minorEastAsia" w:hAnsiTheme="minorEastAsia" w:hint="eastAsia"/>
          <w:sz w:val="24"/>
          <w:vertAlign w:val="superscript"/>
        </w:rPr>
        <w:instrText>REF _Ref155388988 \r \h</w:instrText>
      </w:r>
      <w:r w:rsidR="00BC52F5" w:rsidRPr="00BC52F5">
        <w:rPr>
          <w:rFonts w:asciiTheme="minorEastAsia" w:eastAsiaTheme="minorEastAsia" w:hAnsiTheme="minorEastAsia"/>
          <w:sz w:val="24"/>
          <w:vertAlign w:val="superscript"/>
        </w:rPr>
        <w:instrText xml:space="preserve"> </w:instrText>
      </w:r>
      <w:r w:rsidR="00BC52F5">
        <w:rPr>
          <w:rFonts w:asciiTheme="minorEastAsia" w:eastAsiaTheme="minorEastAsia" w:hAnsiTheme="minorEastAsia"/>
          <w:sz w:val="24"/>
          <w:vertAlign w:val="superscript"/>
        </w:rPr>
        <w:instrText xml:space="preserve"> \* MERGEFORMAT </w:instrText>
      </w:r>
      <w:r w:rsidR="00BC52F5" w:rsidRPr="00BC52F5">
        <w:rPr>
          <w:rFonts w:asciiTheme="minorEastAsia" w:eastAsiaTheme="minorEastAsia" w:hAnsiTheme="minorEastAsia"/>
          <w:sz w:val="24"/>
          <w:vertAlign w:val="superscript"/>
        </w:rPr>
      </w:r>
      <w:r w:rsidR="00BC52F5" w:rsidRPr="00BC52F5">
        <w:rPr>
          <w:rFonts w:asciiTheme="minorEastAsia" w:eastAsiaTheme="minorEastAsia" w:hAnsiTheme="minorEastAsia"/>
          <w:sz w:val="24"/>
          <w:vertAlign w:val="superscript"/>
        </w:rPr>
        <w:fldChar w:fldCharType="separate"/>
      </w:r>
      <w:r w:rsidR="00BC52F5" w:rsidRPr="00BC52F5">
        <w:rPr>
          <w:rFonts w:asciiTheme="minorEastAsia" w:eastAsiaTheme="minorEastAsia" w:hAnsiTheme="minorEastAsia"/>
          <w:sz w:val="24"/>
          <w:vertAlign w:val="superscript"/>
        </w:rPr>
        <w:t>[4]</w:t>
      </w:r>
      <w:r w:rsidR="00BC52F5" w:rsidRPr="00BC52F5">
        <w:rPr>
          <w:rFonts w:asciiTheme="minorEastAsia" w:eastAsiaTheme="minorEastAsia" w:hAnsiTheme="minorEastAsia"/>
          <w:sz w:val="24"/>
          <w:vertAlign w:val="superscript"/>
        </w:rPr>
        <w:fldChar w:fldCharType="end"/>
      </w:r>
      <w:r w:rsidRPr="00F15F06">
        <w:rPr>
          <w:rFonts w:hint="eastAsia"/>
        </w:rPr>
        <w:t xml:space="preserve"> </w:t>
      </w:r>
      <w:r w:rsidRPr="00F15F06">
        <w:rPr>
          <w:rFonts w:asciiTheme="minorEastAsia" w:eastAsiaTheme="minorEastAsia" w:hAnsiTheme="minorEastAsia" w:hint="eastAsia"/>
          <w:sz w:val="24"/>
        </w:rPr>
        <w:t>提出了基于智能合约的角色访问控制框架（RBAC-SC）。该框架利用以太坊平台的智能合约技术，提出了一种跨组织的质询-响应身份验证协议，解决了跨组织场景下的角色利用问题，为基于角色的访问控制提供了安全高效的角色管理和验证机制。作者的思路是利用区块链的可信、公开和透明特性，通过以太坊上的账户地址或系统分配的公钥来表示用户，并允许组织发布带有签名的角色管理合约。其他组织的用户可以通过该组织发布的智能合约查询接口，查询该组织内访问控制系统中用户的角色身份，从而实现跨组织的角色验证。Zhang等人</w:t>
      </w:r>
      <w:r w:rsidR="00BC52F5" w:rsidRPr="00BC52F5">
        <w:rPr>
          <w:rFonts w:asciiTheme="minorEastAsia" w:eastAsiaTheme="minorEastAsia" w:hAnsiTheme="minorEastAsia"/>
          <w:sz w:val="24"/>
          <w:vertAlign w:val="superscript"/>
        </w:rPr>
        <w:fldChar w:fldCharType="begin"/>
      </w:r>
      <w:r w:rsidR="00BC52F5" w:rsidRPr="00BC52F5">
        <w:rPr>
          <w:rFonts w:asciiTheme="minorEastAsia" w:eastAsiaTheme="minorEastAsia" w:hAnsiTheme="minorEastAsia"/>
          <w:sz w:val="24"/>
          <w:vertAlign w:val="superscript"/>
        </w:rPr>
        <w:instrText xml:space="preserve"> </w:instrText>
      </w:r>
      <w:r w:rsidR="00BC52F5" w:rsidRPr="00BC52F5">
        <w:rPr>
          <w:rFonts w:asciiTheme="minorEastAsia" w:eastAsiaTheme="minorEastAsia" w:hAnsiTheme="minorEastAsia" w:hint="eastAsia"/>
          <w:sz w:val="24"/>
          <w:vertAlign w:val="superscript"/>
        </w:rPr>
        <w:instrText>REF _Ref155389065 \r \h</w:instrText>
      </w:r>
      <w:r w:rsidR="00BC52F5" w:rsidRPr="00BC52F5">
        <w:rPr>
          <w:rFonts w:asciiTheme="minorEastAsia" w:eastAsiaTheme="minorEastAsia" w:hAnsiTheme="minorEastAsia"/>
          <w:sz w:val="24"/>
          <w:vertAlign w:val="superscript"/>
        </w:rPr>
        <w:instrText xml:space="preserve"> </w:instrText>
      </w:r>
      <w:r w:rsidR="00BC52F5">
        <w:rPr>
          <w:rFonts w:asciiTheme="minorEastAsia" w:eastAsiaTheme="minorEastAsia" w:hAnsiTheme="minorEastAsia"/>
          <w:sz w:val="24"/>
          <w:vertAlign w:val="superscript"/>
        </w:rPr>
        <w:instrText xml:space="preserve"> \* MERGEFORMAT </w:instrText>
      </w:r>
      <w:r w:rsidR="00BC52F5" w:rsidRPr="00BC52F5">
        <w:rPr>
          <w:rFonts w:asciiTheme="minorEastAsia" w:eastAsiaTheme="minorEastAsia" w:hAnsiTheme="minorEastAsia"/>
          <w:sz w:val="24"/>
          <w:vertAlign w:val="superscript"/>
        </w:rPr>
      </w:r>
      <w:r w:rsidR="00BC52F5" w:rsidRPr="00BC52F5">
        <w:rPr>
          <w:rFonts w:asciiTheme="minorEastAsia" w:eastAsiaTheme="minorEastAsia" w:hAnsiTheme="minorEastAsia"/>
          <w:sz w:val="24"/>
          <w:vertAlign w:val="superscript"/>
        </w:rPr>
        <w:fldChar w:fldCharType="separate"/>
      </w:r>
      <w:r w:rsidR="00BC52F5" w:rsidRPr="00BC52F5">
        <w:rPr>
          <w:rFonts w:asciiTheme="minorEastAsia" w:eastAsiaTheme="minorEastAsia" w:hAnsiTheme="minorEastAsia"/>
          <w:sz w:val="24"/>
          <w:vertAlign w:val="superscript"/>
        </w:rPr>
        <w:t>[5]</w:t>
      </w:r>
      <w:r w:rsidR="00BC52F5" w:rsidRPr="00BC52F5">
        <w:rPr>
          <w:rFonts w:asciiTheme="minorEastAsia" w:eastAsiaTheme="minorEastAsia" w:hAnsiTheme="minorEastAsia"/>
          <w:sz w:val="24"/>
          <w:vertAlign w:val="superscript"/>
        </w:rPr>
        <w:fldChar w:fldCharType="end"/>
      </w:r>
      <w:r w:rsidRPr="00F15F06">
        <w:rPr>
          <w:rFonts w:hint="eastAsia"/>
        </w:rPr>
        <w:t xml:space="preserve"> </w:t>
      </w:r>
      <w:r w:rsidRPr="00F15F06">
        <w:rPr>
          <w:rFonts w:asciiTheme="minorEastAsia" w:eastAsiaTheme="minorEastAsia" w:hAnsiTheme="minorEastAsia" w:hint="eastAsia"/>
          <w:sz w:val="24"/>
        </w:rPr>
        <w:t>提出了基于智能合约的框架，通过多个访问控制合约、一个法官合约和一个注册合约实现了分布式可信的访问控制。这个框架的具体实现如图6所示。</w:t>
      </w:r>
    </w:p>
    <w:p w14:paraId="2DD42AE2" w14:textId="719D481B" w:rsidR="00F15F06" w:rsidRDefault="00F15F06" w:rsidP="00F15F06">
      <w:pPr>
        <w:spacing w:line="300" w:lineRule="auto"/>
        <w:jc w:val="center"/>
        <w:rPr>
          <w:rFonts w:asciiTheme="minorEastAsia" w:eastAsiaTheme="minorEastAsia" w:hAnsiTheme="minorEastAsia"/>
          <w:sz w:val="24"/>
        </w:rPr>
      </w:pPr>
      <w:r>
        <w:rPr>
          <w:noProof/>
        </w:rPr>
        <w:drawing>
          <wp:inline distT="0" distB="0" distL="0" distR="0" wp14:anchorId="39E42E51" wp14:editId="01D1B2AB">
            <wp:extent cx="5278581" cy="3665417"/>
            <wp:effectExtent l="0" t="0" r="0" b="0"/>
            <wp:docPr id="1686669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69166" name=""/>
                    <pic:cNvPicPr/>
                  </pic:nvPicPr>
                  <pic:blipFill>
                    <a:blip r:embed="rId15"/>
                    <a:stretch>
                      <a:fillRect/>
                    </a:stretch>
                  </pic:blipFill>
                  <pic:spPr>
                    <a:xfrm>
                      <a:off x="0" y="0"/>
                      <a:ext cx="5282122" cy="3667876"/>
                    </a:xfrm>
                    <a:prstGeom prst="rect">
                      <a:avLst/>
                    </a:prstGeom>
                  </pic:spPr>
                </pic:pic>
              </a:graphicData>
            </a:graphic>
          </wp:inline>
        </w:drawing>
      </w:r>
    </w:p>
    <w:p w14:paraId="16A77D64" w14:textId="68B8C236" w:rsidR="00BC52F5" w:rsidRDefault="00BC52F5" w:rsidP="008936FB">
      <w:pPr>
        <w:spacing w:line="300" w:lineRule="auto"/>
        <w:jc w:val="center"/>
      </w:pPr>
      <w:r>
        <w:t>图</w:t>
      </w:r>
      <w:r>
        <w:t>6  Zhang Y</w:t>
      </w:r>
      <w:r>
        <w:t>机制框架结构</w:t>
      </w:r>
    </w:p>
    <w:p w14:paraId="17579979" w14:textId="77777777" w:rsidR="00BC52F5" w:rsidRPr="00BC52F5" w:rsidRDefault="00BC52F5" w:rsidP="008936FB">
      <w:pPr>
        <w:spacing w:line="300" w:lineRule="auto"/>
        <w:ind w:firstLine="420"/>
        <w:jc w:val="center"/>
        <w:rPr>
          <w:rFonts w:asciiTheme="minorEastAsia" w:eastAsiaTheme="minorEastAsia" w:hAnsiTheme="minorEastAsia"/>
          <w:sz w:val="24"/>
        </w:rPr>
      </w:pPr>
    </w:p>
    <w:p w14:paraId="6D6F31D6" w14:textId="77777777" w:rsidR="00F15F06" w:rsidRDefault="00F15F06" w:rsidP="00F15F06">
      <w:pPr>
        <w:spacing w:line="300" w:lineRule="auto"/>
        <w:ind w:firstLine="420"/>
        <w:rPr>
          <w:rFonts w:asciiTheme="minorEastAsia" w:eastAsiaTheme="minorEastAsia" w:hAnsiTheme="minorEastAsia"/>
          <w:sz w:val="24"/>
        </w:rPr>
      </w:pPr>
      <w:r w:rsidRPr="00F15F06">
        <w:rPr>
          <w:rFonts w:asciiTheme="minorEastAsia" w:eastAsiaTheme="minorEastAsia" w:hAnsiTheme="minorEastAsia" w:hint="eastAsia"/>
          <w:sz w:val="24"/>
        </w:rPr>
        <w:t>该框架包括多个访问控制合约（ACC），每个合约实现了访问控制策略中不同主体之间的具体访问控制方法，并同时维护着策略实施列表和不当行为惩罚列表。法官合约（JC）用于接收不当行为报告并确定相应的惩罚。注册合约（RC）用于管理法官合约和访问控制合约，并提供它们的摘要信息。通过将访问控制策略拆分为多个访问控制合约，可以更细粒度地实现主体之间的交互行为。</w:t>
      </w:r>
    </w:p>
    <w:p w14:paraId="20458DDF" w14:textId="77777777" w:rsidR="00F15F06" w:rsidRDefault="00F15F06" w:rsidP="00F15F06">
      <w:pPr>
        <w:spacing w:line="300" w:lineRule="auto"/>
        <w:ind w:firstLine="420"/>
        <w:rPr>
          <w:rFonts w:asciiTheme="minorEastAsia" w:eastAsiaTheme="minorEastAsia" w:hAnsiTheme="minorEastAsia"/>
          <w:sz w:val="24"/>
        </w:rPr>
      </w:pPr>
      <w:r w:rsidRPr="00F15F06">
        <w:rPr>
          <w:rFonts w:asciiTheme="minorEastAsia" w:eastAsiaTheme="minorEastAsia" w:hAnsiTheme="minorEastAsia" w:hint="eastAsia"/>
          <w:sz w:val="24"/>
        </w:rPr>
        <w:t>在医疗数据保护领域，Azaria等人提出了</w:t>
      </w:r>
      <w:proofErr w:type="spellStart"/>
      <w:r w:rsidRPr="00F15F06">
        <w:rPr>
          <w:rFonts w:asciiTheme="minorEastAsia" w:eastAsiaTheme="minorEastAsia" w:hAnsiTheme="minorEastAsia" w:hint="eastAsia"/>
          <w:sz w:val="24"/>
        </w:rPr>
        <w:t>MedRec</w:t>
      </w:r>
      <w:proofErr w:type="spellEnd"/>
      <w:r w:rsidRPr="00F15F06">
        <w:rPr>
          <w:rFonts w:asciiTheme="minorEastAsia" w:eastAsiaTheme="minorEastAsia" w:hAnsiTheme="minorEastAsia" w:hint="eastAsia"/>
          <w:sz w:val="24"/>
        </w:rPr>
        <w:t>框架，针对患者数据碎片化、交流渠道有限、共享效率低和隐私保护机制不完善等问题。该框架利用智能合约使患者能够管理自己的数据访问权限，并通过区块链实现跨组织的访问控制。作者设计了注册合约来管理患者信息，并将患者账户与其摘要合约绑定。摘要合约用于关联患者的数据权限和状态。医患关系合约负责患者数据的查询和访问</w:t>
      </w:r>
      <w:r w:rsidRPr="00F15F06">
        <w:rPr>
          <w:rFonts w:asciiTheme="minorEastAsia" w:eastAsiaTheme="minorEastAsia" w:hAnsiTheme="minorEastAsia" w:hint="eastAsia"/>
          <w:sz w:val="24"/>
        </w:rPr>
        <w:lastRenderedPageBreak/>
        <w:t>权限管理。通过</w:t>
      </w:r>
      <w:proofErr w:type="spellStart"/>
      <w:r w:rsidRPr="00F15F06">
        <w:rPr>
          <w:rFonts w:asciiTheme="minorEastAsia" w:eastAsiaTheme="minorEastAsia" w:hAnsiTheme="minorEastAsia" w:hint="eastAsia"/>
          <w:sz w:val="24"/>
        </w:rPr>
        <w:t>MedRec</w:t>
      </w:r>
      <w:proofErr w:type="spellEnd"/>
      <w:r w:rsidRPr="00F15F06">
        <w:rPr>
          <w:rFonts w:asciiTheme="minorEastAsia" w:eastAsiaTheme="minorEastAsia" w:hAnsiTheme="minorEastAsia" w:hint="eastAsia"/>
          <w:sz w:val="24"/>
        </w:rPr>
        <w:t>机制，患者的数据在数据库中附有相应的操作权限信息，并且可以通过患者的摘要合约地址查询到相关医患关系合约的状态。这样，患者的医疗数据严格受控制在患者手中，违法操作因权限不足而被拒绝。研究目的的医疗数据访问者可以通过查询注册合约上公开的患者账户地址向相应的患者提出申请，在获得患者同意后才能访问数据。</w:t>
      </w:r>
    </w:p>
    <w:p w14:paraId="04151AA8" w14:textId="3AC7DBBC" w:rsidR="00BC52F5" w:rsidRDefault="00F15F06" w:rsidP="00F15F06">
      <w:pPr>
        <w:spacing w:line="300" w:lineRule="auto"/>
        <w:ind w:firstLine="420"/>
        <w:rPr>
          <w:rFonts w:asciiTheme="minorEastAsia" w:eastAsiaTheme="minorEastAsia" w:hAnsiTheme="minorEastAsia"/>
          <w:sz w:val="24"/>
        </w:rPr>
      </w:pPr>
      <w:r w:rsidRPr="00F15F06">
        <w:rPr>
          <w:rFonts w:asciiTheme="minorEastAsia" w:eastAsiaTheme="minorEastAsia" w:hAnsiTheme="minorEastAsia" w:hint="eastAsia"/>
          <w:sz w:val="24"/>
        </w:rPr>
        <w:t>需要注意的是，由于区块链的匿名性，尽管链上数据是公开的，但是患者的身份是通过以太坊账户表示的。此外，患者的隐私医疗数据存储在链下，只有操作权限是公开可查的。这样一来，在保护患者隐私的前提下，数据的共享率得以提高。</w:t>
      </w:r>
      <w:r w:rsidRPr="00F15F06">
        <w:rPr>
          <w:rFonts w:asciiTheme="minorEastAsia" w:eastAsiaTheme="minorEastAsia" w:hAnsiTheme="minorEastAsia"/>
          <w:sz w:val="24"/>
        </w:rPr>
        <w:cr/>
      </w:r>
      <w:r w:rsidR="00BC52F5">
        <w:rPr>
          <w:noProof/>
        </w:rPr>
        <w:drawing>
          <wp:inline distT="0" distB="0" distL="0" distR="0" wp14:anchorId="1A5E3CCC" wp14:editId="23F06600">
            <wp:extent cx="6645910" cy="4246245"/>
            <wp:effectExtent l="0" t="0" r="2540" b="1905"/>
            <wp:docPr id="1558326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6632" name=""/>
                    <pic:cNvPicPr/>
                  </pic:nvPicPr>
                  <pic:blipFill>
                    <a:blip r:embed="rId16"/>
                    <a:stretch>
                      <a:fillRect/>
                    </a:stretch>
                  </pic:blipFill>
                  <pic:spPr>
                    <a:xfrm>
                      <a:off x="0" y="0"/>
                      <a:ext cx="6645910" cy="4246245"/>
                    </a:xfrm>
                    <a:prstGeom prst="rect">
                      <a:avLst/>
                    </a:prstGeom>
                  </pic:spPr>
                </pic:pic>
              </a:graphicData>
            </a:graphic>
          </wp:inline>
        </w:drawing>
      </w:r>
    </w:p>
    <w:p w14:paraId="5BAC42A9" w14:textId="215C4270" w:rsidR="00BC52F5" w:rsidRDefault="00BC52F5" w:rsidP="008936FB">
      <w:pPr>
        <w:spacing w:line="300" w:lineRule="auto"/>
        <w:jc w:val="center"/>
      </w:pPr>
      <w:r>
        <w:t>图</w:t>
      </w:r>
      <w:r>
        <w:t xml:space="preserve">7  </w:t>
      </w:r>
      <w:proofErr w:type="spellStart"/>
      <w:r>
        <w:t>MedRec</w:t>
      </w:r>
      <w:proofErr w:type="spellEnd"/>
      <w:r>
        <w:t xml:space="preserve"> </w:t>
      </w:r>
      <w:r>
        <w:t>框架结构</w:t>
      </w:r>
    </w:p>
    <w:p w14:paraId="0B3BD75A" w14:textId="77777777" w:rsidR="00CB4C25" w:rsidRDefault="00CB4C25" w:rsidP="008936FB">
      <w:pPr>
        <w:spacing w:line="300" w:lineRule="auto"/>
        <w:ind w:firstLine="420"/>
        <w:rPr>
          <w:rFonts w:asciiTheme="minorEastAsia" w:eastAsiaTheme="minorEastAsia" w:hAnsiTheme="minorEastAsia"/>
          <w:sz w:val="24"/>
        </w:rPr>
      </w:pPr>
    </w:p>
    <w:p w14:paraId="5C760340" w14:textId="12881FE2" w:rsidR="00E43E22" w:rsidRDefault="00E43E22" w:rsidP="008936FB">
      <w:pPr>
        <w:spacing w:line="300" w:lineRule="auto"/>
        <w:ind w:firstLine="420"/>
        <w:rPr>
          <w:rFonts w:asciiTheme="minorEastAsia" w:eastAsiaTheme="minorEastAsia" w:hAnsiTheme="minorEastAsia"/>
          <w:sz w:val="24"/>
        </w:rPr>
      </w:pPr>
      <w:r w:rsidRPr="00E43E22">
        <w:rPr>
          <w:rFonts w:asciiTheme="minorEastAsia" w:eastAsiaTheme="minorEastAsia" w:hAnsiTheme="minorEastAsia" w:hint="eastAsia"/>
          <w:sz w:val="24"/>
        </w:rPr>
        <w:t>基于智能合约的访问控制机制是一种应用区块链技术的创新方法。该机制的基本原理是将访问控制策略转化为智能合约代码，并上传到区块链网络中。在这种机制下，当访问主体满足智能合约预设的条件时，系统会自动赋予其对客体的访问权限，并将此操作以交易事务的形式存储在区块链上。这种机制的优势之一是借助区块链的可信计算特性，使得访问控制过程更加透明、可验证和不可篡改。智能合约作为可编程的自动执行代码，可以确保访问控制策略的准确执行，消除了传统访问控制机制中由于人为因素导致的错误和滥用的可能性。</w:t>
      </w:r>
    </w:p>
    <w:p w14:paraId="21AA0022" w14:textId="77777777" w:rsidR="00E43E22" w:rsidRDefault="00E43E22" w:rsidP="008936FB">
      <w:pPr>
        <w:spacing w:line="300" w:lineRule="auto"/>
        <w:ind w:firstLine="420"/>
        <w:rPr>
          <w:rFonts w:asciiTheme="minorEastAsia" w:eastAsiaTheme="minorEastAsia" w:hAnsiTheme="minorEastAsia"/>
          <w:sz w:val="24"/>
        </w:rPr>
      </w:pPr>
      <w:r w:rsidRPr="00E43E22">
        <w:rPr>
          <w:rFonts w:asciiTheme="minorEastAsia" w:eastAsiaTheme="minorEastAsia" w:hAnsiTheme="minorEastAsia" w:hint="eastAsia"/>
          <w:sz w:val="24"/>
        </w:rPr>
        <w:t>此外，基于智能合约的访问控制机制还具备灵活性和可扩展性。智能合约可以根据实际需求进行编写和部署，从而满足各种复杂的访问控制需求。例如，可以定义灵活的权限授予条件和访问规则，实现细粒度的权限管理。同时，智能合约的可编程性还使得访问控制机制能够与其他智能合约和应用程序进行集成，实现更加复杂的访问控制逻辑和功能。</w:t>
      </w:r>
    </w:p>
    <w:p w14:paraId="580D8437" w14:textId="77777777" w:rsidR="00E43E22" w:rsidRDefault="00E43E22" w:rsidP="008936FB">
      <w:pPr>
        <w:spacing w:line="300" w:lineRule="auto"/>
        <w:ind w:firstLine="420"/>
        <w:rPr>
          <w:rFonts w:asciiTheme="minorEastAsia" w:eastAsiaTheme="minorEastAsia" w:hAnsiTheme="minorEastAsia"/>
          <w:sz w:val="24"/>
        </w:rPr>
      </w:pPr>
      <w:r w:rsidRPr="00E43E22">
        <w:rPr>
          <w:rFonts w:asciiTheme="minorEastAsia" w:eastAsiaTheme="minorEastAsia" w:hAnsiTheme="minorEastAsia" w:hint="eastAsia"/>
          <w:sz w:val="24"/>
        </w:rPr>
        <w:t>基于智能合约的访问控制机制还具备监督和管理的能力。通过智能合约，可以对访问主体和客体之间的所有数据交互过程进行监督和管理，包括属性状态、权限授予溯源信息以及策略更新历史记录</w:t>
      </w:r>
      <w:r w:rsidRPr="00E43E22">
        <w:rPr>
          <w:rFonts w:asciiTheme="minorEastAsia" w:eastAsiaTheme="minorEastAsia" w:hAnsiTheme="minorEastAsia" w:hint="eastAsia"/>
          <w:sz w:val="24"/>
        </w:rPr>
        <w:lastRenderedPageBreak/>
        <w:t>等。这种综合性的数据监督和管理能力可以增强访问控制系统的安全性和可信度，更好地满足复杂的访问控制需求。</w:t>
      </w:r>
    </w:p>
    <w:p w14:paraId="5505D43E" w14:textId="05423590" w:rsidR="00BC52F5" w:rsidRDefault="00E43E22" w:rsidP="008936FB">
      <w:pPr>
        <w:spacing w:line="300" w:lineRule="auto"/>
        <w:ind w:firstLine="420"/>
        <w:rPr>
          <w:rFonts w:asciiTheme="minorEastAsia" w:eastAsiaTheme="minorEastAsia" w:hAnsiTheme="minorEastAsia"/>
          <w:sz w:val="24"/>
        </w:rPr>
      </w:pPr>
      <w:r w:rsidRPr="00E43E22">
        <w:rPr>
          <w:rFonts w:asciiTheme="minorEastAsia" w:eastAsiaTheme="minorEastAsia" w:hAnsiTheme="minorEastAsia" w:hint="eastAsia"/>
          <w:sz w:val="24"/>
        </w:rPr>
        <w:t>综上所述，基于智能合约的访问控制机制借助区块链技术的可信计算特性，通过智能合约代码实现对访问权限的自动化管理和控制。它具备透明性、可验证性、灵活性和监督管理能力等优势，为访问控制领域带来了新的解决方案，并在各种应用场景中展现了广阔的前景。</w:t>
      </w:r>
      <w:r w:rsidRPr="00E43E22">
        <w:rPr>
          <w:rFonts w:asciiTheme="minorEastAsia" w:eastAsiaTheme="minorEastAsia" w:hAnsiTheme="minorEastAsia"/>
          <w:sz w:val="24"/>
        </w:rPr>
        <w:cr/>
      </w:r>
    </w:p>
    <w:p w14:paraId="0B463BE0" w14:textId="7C994CA9" w:rsidR="00BC52F5" w:rsidRDefault="00BC52F5" w:rsidP="008936FB">
      <w:pPr>
        <w:pStyle w:val="Heading2"/>
        <w:rPr>
          <w:rFonts w:asciiTheme="majorEastAsia" w:eastAsiaTheme="majorEastAsia" w:hAnsiTheme="majorEastAsia"/>
          <w:b w:val="0"/>
          <w:bCs w:val="0"/>
          <w:sz w:val="24"/>
        </w:rPr>
      </w:pPr>
      <w:bookmarkStart w:id="13" w:name="_Toc155390511"/>
      <w:r w:rsidRPr="00BC52F5">
        <w:rPr>
          <w:rFonts w:asciiTheme="majorEastAsia" w:eastAsiaTheme="majorEastAsia" w:hAnsiTheme="majorEastAsia"/>
          <w:b w:val="0"/>
          <w:bCs w:val="0"/>
          <w:sz w:val="24"/>
        </w:rPr>
        <w:t>4.3 基于区块链的访问控制实现机制总结</w:t>
      </w:r>
      <w:bookmarkEnd w:id="13"/>
    </w:p>
    <w:p w14:paraId="456E9AB0" w14:textId="77777777" w:rsidR="00E43E22" w:rsidRDefault="00E43E22" w:rsidP="008936FB">
      <w:pPr>
        <w:spacing w:line="300" w:lineRule="auto"/>
        <w:rPr>
          <w:rFonts w:asciiTheme="majorEastAsia" w:eastAsiaTheme="majorEastAsia" w:hAnsiTheme="majorEastAsia"/>
          <w:b/>
          <w:bCs/>
          <w:sz w:val="24"/>
        </w:rPr>
      </w:pPr>
    </w:p>
    <w:p w14:paraId="64580DEF" w14:textId="462FE8FC" w:rsidR="00E43E22" w:rsidRPr="00E43E22" w:rsidRDefault="00E43E22" w:rsidP="008936FB">
      <w:pPr>
        <w:spacing w:line="300" w:lineRule="auto"/>
        <w:jc w:val="center"/>
      </w:pPr>
      <w:r w:rsidRPr="00E43E22">
        <w:rPr>
          <w:rFonts w:hint="eastAsia"/>
        </w:rPr>
        <w:t>表</w:t>
      </w:r>
      <w:r w:rsidRPr="00E43E22">
        <w:rPr>
          <w:rFonts w:hint="eastAsia"/>
        </w:rPr>
        <w:t>1</w:t>
      </w:r>
      <w:r w:rsidRPr="00E43E22">
        <w:t xml:space="preserve"> </w:t>
      </w:r>
      <w:r>
        <w:t>基于智能合约的访问控制机制</w:t>
      </w:r>
      <w:r>
        <w:rPr>
          <w:rFonts w:hint="eastAsia"/>
        </w:rPr>
        <w:t>汇总</w:t>
      </w:r>
    </w:p>
    <w:p w14:paraId="45DC650B" w14:textId="331D442B" w:rsidR="00E43E22" w:rsidRDefault="00E43E22" w:rsidP="008936FB">
      <w:pPr>
        <w:spacing w:line="300" w:lineRule="auto"/>
        <w:jc w:val="center"/>
        <w:rPr>
          <w:rFonts w:asciiTheme="minorEastAsia" w:eastAsiaTheme="minorEastAsia" w:hAnsiTheme="minorEastAsia"/>
          <w:sz w:val="24"/>
        </w:rPr>
      </w:pPr>
      <w:r>
        <w:rPr>
          <w:noProof/>
        </w:rPr>
        <w:drawing>
          <wp:inline distT="0" distB="0" distL="0" distR="0" wp14:anchorId="2CF964FD" wp14:editId="76A41845">
            <wp:extent cx="6616373" cy="2133600"/>
            <wp:effectExtent l="0" t="0" r="0" b="0"/>
            <wp:docPr id="150598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8594" name=""/>
                    <pic:cNvPicPr/>
                  </pic:nvPicPr>
                  <pic:blipFill>
                    <a:blip r:embed="rId17"/>
                    <a:stretch>
                      <a:fillRect/>
                    </a:stretch>
                  </pic:blipFill>
                  <pic:spPr>
                    <a:xfrm>
                      <a:off x="0" y="0"/>
                      <a:ext cx="6629156" cy="2137722"/>
                    </a:xfrm>
                    <a:prstGeom prst="rect">
                      <a:avLst/>
                    </a:prstGeom>
                  </pic:spPr>
                </pic:pic>
              </a:graphicData>
            </a:graphic>
          </wp:inline>
        </w:drawing>
      </w:r>
    </w:p>
    <w:p w14:paraId="5DA8549C" w14:textId="77777777" w:rsidR="00E43E22" w:rsidRDefault="00E43E22" w:rsidP="008936FB">
      <w:pPr>
        <w:spacing w:line="300" w:lineRule="auto"/>
        <w:jc w:val="center"/>
        <w:rPr>
          <w:rFonts w:asciiTheme="minorEastAsia" w:eastAsiaTheme="minorEastAsia" w:hAnsiTheme="minorEastAsia"/>
          <w:sz w:val="24"/>
        </w:rPr>
      </w:pPr>
    </w:p>
    <w:p w14:paraId="5609ECD6" w14:textId="77777777" w:rsidR="001238DB" w:rsidRDefault="001238DB" w:rsidP="008936FB">
      <w:pPr>
        <w:spacing w:line="300" w:lineRule="auto"/>
        <w:ind w:firstLine="420"/>
        <w:rPr>
          <w:rFonts w:asciiTheme="minorEastAsia" w:eastAsiaTheme="minorEastAsia" w:hAnsiTheme="minorEastAsia"/>
          <w:sz w:val="24"/>
        </w:rPr>
      </w:pPr>
      <w:r w:rsidRPr="001238DB">
        <w:rPr>
          <w:rFonts w:asciiTheme="minorEastAsia" w:eastAsiaTheme="minorEastAsia" w:hAnsiTheme="minorEastAsia" w:hint="eastAsia"/>
          <w:sz w:val="24"/>
        </w:rPr>
        <w:t>基于交易的访问控制机制利用区块链可信存储的特性，可以从存储访问权限、访问控制策略、关键敏感数据以及访问控制操作记录这四个方面进行划分和实现。</w:t>
      </w:r>
    </w:p>
    <w:p w14:paraId="1CF47B60" w14:textId="77777777" w:rsidR="001238DB" w:rsidRDefault="001238DB"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1）</w:t>
      </w:r>
      <w:r w:rsidRPr="001238DB">
        <w:rPr>
          <w:rFonts w:asciiTheme="minorEastAsia" w:eastAsiaTheme="minorEastAsia" w:hAnsiTheme="minorEastAsia" w:hint="eastAsia"/>
          <w:sz w:val="24"/>
        </w:rPr>
        <w:t>存储访问权限：区块链可以作为一个分布式的可信存储，存储访问权限的相关信息。通过区块链技术，可以记录和验证用户的身份和角色，并将其与特定资源的访问权限关联起来。每个参与者都可以在区块链上查找和验证其他参与者的权限，并确保只有授权用户才能访问特定的数据或资源。</w:t>
      </w:r>
    </w:p>
    <w:p w14:paraId="33B4016C" w14:textId="77777777" w:rsidR="001238DB" w:rsidRDefault="001238DB"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2）</w:t>
      </w:r>
      <w:r w:rsidRPr="001238DB">
        <w:rPr>
          <w:rFonts w:asciiTheme="minorEastAsia" w:eastAsiaTheme="minorEastAsia" w:hAnsiTheme="minorEastAsia" w:hint="eastAsia"/>
          <w:sz w:val="24"/>
        </w:rPr>
        <w:t>访问控制策略：基于交易的访问控制可以建立在智能合约上。智能合约是在区块链上执行的可编程代码，可以定义访问控制策略和规则。通过智能合约，可以实现灵活的访问控制规则，例如基于角色的访问控制、多重签名控制等。参与者可以根据智能合约中定义的策略来验证和执行访问请求。</w:t>
      </w:r>
    </w:p>
    <w:p w14:paraId="4865D317" w14:textId="77777777" w:rsidR="001238DB" w:rsidRDefault="001238DB"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3）</w:t>
      </w:r>
      <w:r w:rsidRPr="001238DB">
        <w:rPr>
          <w:rFonts w:asciiTheme="minorEastAsia" w:eastAsiaTheme="minorEastAsia" w:hAnsiTheme="minorEastAsia" w:hint="eastAsia"/>
          <w:sz w:val="24"/>
        </w:rPr>
        <w:t>关键敏感数据：区块链可以用于存储关键敏感数据，如个人身份信息、医疗记录等。通过访问控制机制，只有经过授权的用户才能访问和修改这些敏感数据。区块链的不可篡改性和去中心化特性确保数据的安全性和可信性，防止未经授权的访问和篡改。</w:t>
      </w:r>
    </w:p>
    <w:p w14:paraId="325E043D" w14:textId="77777777" w:rsidR="001238DB" w:rsidRDefault="001238DB" w:rsidP="008936FB">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4）</w:t>
      </w:r>
      <w:r w:rsidRPr="001238DB">
        <w:rPr>
          <w:rFonts w:asciiTheme="minorEastAsia" w:eastAsiaTheme="minorEastAsia" w:hAnsiTheme="minorEastAsia" w:hint="eastAsia"/>
          <w:sz w:val="24"/>
        </w:rPr>
        <w:t>访问控制操作记录：所有的访问控制操作可以被记录在区块链上，形成不可篡改的操作记录。这些记录可以用于审计和追踪访问行为，确保访问的可追溯性和透明性。参与者可以通过查看区块链上的操作记录，验证访问控制操作的合法性，并发现任何未经授权的访问行为。</w:t>
      </w:r>
    </w:p>
    <w:p w14:paraId="12E0875B" w14:textId="77777777" w:rsidR="00726147" w:rsidRDefault="001238DB" w:rsidP="00726147">
      <w:pPr>
        <w:spacing w:line="300" w:lineRule="auto"/>
        <w:ind w:firstLine="420"/>
        <w:rPr>
          <w:rFonts w:asciiTheme="minorEastAsia" w:eastAsiaTheme="minorEastAsia" w:hAnsiTheme="minorEastAsia"/>
          <w:sz w:val="24"/>
        </w:rPr>
      </w:pPr>
      <w:r w:rsidRPr="001238DB">
        <w:rPr>
          <w:rFonts w:asciiTheme="minorEastAsia" w:eastAsiaTheme="minorEastAsia" w:hAnsiTheme="minorEastAsia" w:hint="eastAsia"/>
          <w:sz w:val="24"/>
        </w:rPr>
        <w:t>通过基于交易的访问控制机制，区块链可以提供更可信、安全和透明的访问控制方式，保护存储在区块链上的数据和资源的安全性和私密性。</w:t>
      </w:r>
    </w:p>
    <w:p w14:paraId="49C3B180" w14:textId="77777777" w:rsidR="00726147" w:rsidRDefault="00726147" w:rsidP="00726147">
      <w:pPr>
        <w:spacing w:line="300" w:lineRule="auto"/>
        <w:ind w:firstLine="420"/>
        <w:rPr>
          <w:rFonts w:asciiTheme="minorEastAsia" w:eastAsiaTheme="minorEastAsia" w:hAnsiTheme="minorEastAsia"/>
          <w:sz w:val="24"/>
        </w:rPr>
      </w:pPr>
      <w:r w:rsidRPr="00726147">
        <w:rPr>
          <w:rFonts w:asciiTheme="minorEastAsia" w:eastAsiaTheme="minorEastAsia" w:hAnsiTheme="minorEastAsia" w:hint="eastAsia"/>
          <w:sz w:val="24"/>
        </w:rPr>
        <w:t>基于智能合约的访问控制机制利用区块链可信计算的特性，可以满足以下五个方面的需求：</w:t>
      </w:r>
    </w:p>
    <w:p w14:paraId="61F9F4B0" w14:textId="77777777" w:rsidR="00726147" w:rsidRDefault="00726147" w:rsidP="00726147">
      <w:pPr>
        <w:spacing w:line="300" w:lineRule="auto"/>
        <w:ind w:firstLine="420"/>
        <w:rPr>
          <w:rFonts w:asciiTheme="minorEastAsia" w:eastAsiaTheme="minorEastAsia" w:hAnsiTheme="minorEastAsia"/>
          <w:sz w:val="24"/>
        </w:rPr>
      </w:pPr>
      <w:r>
        <w:rPr>
          <w:rFonts w:asciiTheme="minorEastAsia" w:eastAsiaTheme="minorEastAsia" w:hAnsiTheme="minorEastAsia"/>
          <w:sz w:val="24"/>
        </w:rPr>
        <w:t>1</w:t>
      </w:r>
      <w:r>
        <w:rPr>
          <w:rFonts w:asciiTheme="minorEastAsia" w:eastAsiaTheme="minorEastAsia" w:hAnsiTheme="minorEastAsia" w:hint="eastAsia"/>
          <w:sz w:val="24"/>
        </w:rPr>
        <w:t>）</w:t>
      </w:r>
      <w:r w:rsidRPr="00726147">
        <w:rPr>
          <w:rFonts w:asciiTheme="minorEastAsia" w:eastAsiaTheme="minorEastAsia" w:hAnsiTheme="minorEastAsia" w:hint="eastAsia"/>
          <w:sz w:val="24"/>
        </w:rPr>
        <w:t>用户信息管理：智能合约可以作为区块链上的可编程代码，用于管理和验证用户的身份信息。通过智能合约，可以实现用户注册、身份认证和权限分配等功能。用户的身份信息可以被存储在区块</w:t>
      </w:r>
      <w:r w:rsidRPr="00726147">
        <w:rPr>
          <w:rFonts w:asciiTheme="minorEastAsia" w:eastAsiaTheme="minorEastAsia" w:hAnsiTheme="minorEastAsia" w:hint="eastAsia"/>
          <w:sz w:val="24"/>
        </w:rPr>
        <w:lastRenderedPageBreak/>
        <w:t>链上，确保数据的安全性和可信性。</w:t>
      </w:r>
    </w:p>
    <w:p w14:paraId="028030B9" w14:textId="77777777" w:rsidR="00726147" w:rsidRDefault="00726147" w:rsidP="00726147">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2）</w:t>
      </w:r>
      <w:r w:rsidRPr="00726147">
        <w:rPr>
          <w:rFonts w:asciiTheme="minorEastAsia" w:eastAsiaTheme="minorEastAsia" w:hAnsiTheme="minorEastAsia" w:hint="eastAsia"/>
          <w:sz w:val="24"/>
        </w:rPr>
        <w:t>链上数据管理：智能合约可以定义访问控制策略，确保只有授权的用户能够访问链上的数据。通过智能合约，可以限制对数据的读取和修改权限，并记录每个访问行为。这种机制可以保护数据的完整性和隐私性，防止未经授权的访问和篡改。</w:t>
      </w:r>
    </w:p>
    <w:p w14:paraId="690CF654" w14:textId="77777777" w:rsidR="00726147" w:rsidRDefault="00726147" w:rsidP="00726147">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3）</w:t>
      </w:r>
      <w:r w:rsidRPr="00726147">
        <w:rPr>
          <w:rFonts w:asciiTheme="minorEastAsia" w:eastAsiaTheme="minorEastAsia" w:hAnsiTheme="minorEastAsia" w:hint="eastAsia"/>
          <w:sz w:val="24"/>
        </w:rPr>
        <w:t>数据整合与查询：区块链可以用于存储和管理多个数据来源的数据。智能合约可以定义数据整合和查询的规则，确保只有合法的查询请求能够访问和获取数据。通过智能合约，可以实现跨链数据的整合和查询，提高数据的可访问性和可用性。</w:t>
      </w:r>
    </w:p>
    <w:p w14:paraId="6D9F4C8C" w14:textId="77777777" w:rsidR="00726147" w:rsidRDefault="00726147" w:rsidP="00726147">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4）</w:t>
      </w:r>
      <w:r w:rsidRPr="00726147">
        <w:rPr>
          <w:rFonts w:asciiTheme="minorEastAsia" w:eastAsiaTheme="minorEastAsia" w:hAnsiTheme="minorEastAsia" w:hint="eastAsia"/>
          <w:sz w:val="24"/>
        </w:rPr>
        <w:t>违规行为监测：智能合约可以定义违规行为的规则和条件，并监测链上的操作行为。通过智能合约，可以检测和记录违规行为，如未经授权的数据访问、篡改数据等。这种机制可以提供实时的监测和警报，保护数据的安全性和合规性。</w:t>
      </w:r>
    </w:p>
    <w:p w14:paraId="7B38F8C7" w14:textId="77777777" w:rsidR="00726147" w:rsidRDefault="00726147" w:rsidP="00726147">
      <w:pPr>
        <w:spacing w:line="300" w:lineRule="auto"/>
        <w:ind w:firstLine="420"/>
        <w:rPr>
          <w:rFonts w:asciiTheme="minorEastAsia" w:eastAsiaTheme="minorEastAsia" w:hAnsiTheme="minorEastAsia"/>
          <w:sz w:val="24"/>
        </w:rPr>
      </w:pPr>
      <w:r>
        <w:rPr>
          <w:rFonts w:asciiTheme="minorEastAsia" w:eastAsiaTheme="minorEastAsia" w:hAnsiTheme="minorEastAsia" w:hint="eastAsia"/>
          <w:sz w:val="24"/>
        </w:rPr>
        <w:t>5）</w:t>
      </w:r>
      <w:r w:rsidRPr="00726147">
        <w:rPr>
          <w:rFonts w:asciiTheme="minorEastAsia" w:eastAsiaTheme="minorEastAsia" w:hAnsiTheme="minorEastAsia" w:hint="eastAsia"/>
          <w:sz w:val="24"/>
        </w:rPr>
        <w:t>访问权限判决：基于智能合约的访问控制机制可以根据事先定义的规则和条件判定访问权限。通过智能合约，可以自动执行访问权限的判决过程，确保只有合法的用户能够访问受限资源。这种机制可以提供高效、准确的访问权限管理，减少人为错误和滥用访问权限的风险。</w:t>
      </w:r>
    </w:p>
    <w:p w14:paraId="537254FE" w14:textId="5C887D3A" w:rsidR="00D34B32" w:rsidRPr="00B02EA9" w:rsidRDefault="00726147" w:rsidP="00726147">
      <w:pPr>
        <w:spacing w:line="300" w:lineRule="auto"/>
        <w:ind w:firstLine="420"/>
        <w:rPr>
          <w:rFonts w:asciiTheme="minorEastAsia" w:eastAsiaTheme="minorEastAsia" w:hAnsiTheme="minorEastAsia"/>
          <w:sz w:val="24"/>
        </w:rPr>
      </w:pPr>
      <w:r w:rsidRPr="00726147">
        <w:rPr>
          <w:rFonts w:asciiTheme="minorEastAsia" w:eastAsiaTheme="minorEastAsia" w:hAnsiTheme="minorEastAsia" w:hint="eastAsia"/>
          <w:sz w:val="24"/>
        </w:rPr>
        <w:t>基于智能合约的访问控制机制结合区块链的可信计算特性，可以实现安全、可靠的访问控制，保护数据的安全性和隐私性，以及监测和防止违规行为的发生。</w:t>
      </w:r>
      <w:r w:rsidRPr="00726147">
        <w:rPr>
          <w:rFonts w:asciiTheme="minorEastAsia" w:eastAsiaTheme="minorEastAsia" w:hAnsiTheme="minorEastAsia"/>
          <w:sz w:val="24"/>
        </w:rPr>
        <w:cr/>
      </w:r>
      <w:r w:rsidR="00E43E22">
        <w:rPr>
          <w:rFonts w:asciiTheme="minorEastAsia" w:eastAsiaTheme="minorEastAsia" w:hAnsiTheme="minorEastAsia"/>
          <w:sz w:val="24"/>
        </w:rPr>
        <w:br w:type="page"/>
      </w:r>
    </w:p>
    <w:p w14:paraId="274DAE17" w14:textId="4C41D83C" w:rsidR="00932EAC" w:rsidRPr="00932EAC" w:rsidRDefault="00932EAC" w:rsidP="008936FB">
      <w:pPr>
        <w:pStyle w:val="Heading1"/>
        <w:rPr>
          <w:rFonts w:asciiTheme="majorEastAsia" w:eastAsiaTheme="majorEastAsia" w:hAnsiTheme="majorEastAsia"/>
          <w:b w:val="0"/>
          <w:bCs w:val="0"/>
          <w:sz w:val="30"/>
          <w:szCs w:val="30"/>
        </w:rPr>
      </w:pPr>
      <w:bookmarkStart w:id="14" w:name="_Toc155390512"/>
      <w:r w:rsidRPr="00932EAC">
        <w:rPr>
          <w:rFonts w:asciiTheme="majorEastAsia" w:eastAsiaTheme="majorEastAsia" w:hAnsiTheme="majorEastAsia" w:hint="eastAsia"/>
          <w:sz w:val="30"/>
          <w:szCs w:val="30"/>
        </w:rPr>
        <w:lastRenderedPageBreak/>
        <w:t>5</w:t>
      </w:r>
      <w:r w:rsidRPr="00932EAC">
        <w:rPr>
          <w:rFonts w:asciiTheme="majorEastAsia" w:eastAsiaTheme="majorEastAsia" w:hAnsiTheme="majorEastAsia"/>
          <w:sz w:val="30"/>
          <w:szCs w:val="30"/>
        </w:rPr>
        <w:t xml:space="preserve"> </w:t>
      </w:r>
      <w:r w:rsidRPr="00932EAC">
        <w:rPr>
          <w:rFonts w:asciiTheme="majorEastAsia" w:eastAsiaTheme="majorEastAsia" w:hAnsiTheme="majorEastAsia" w:hint="eastAsia"/>
          <w:sz w:val="30"/>
          <w:szCs w:val="30"/>
        </w:rPr>
        <w:t>基于区块链的访问控制技术研究展望</w:t>
      </w:r>
      <w:bookmarkEnd w:id="14"/>
    </w:p>
    <w:p w14:paraId="48C86454" w14:textId="77777777" w:rsidR="00E43E22" w:rsidRDefault="00E43E22" w:rsidP="008936FB">
      <w:pPr>
        <w:widowControl/>
        <w:spacing w:line="300" w:lineRule="auto"/>
        <w:ind w:firstLine="420"/>
        <w:jc w:val="left"/>
        <w:rPr>
          <w:rFonts w:asciiTheme="minorEastAsia" w:eastAsiaTheme="minorEastAsia" w:hAnsiTheme="minorEastAsia"/>
          <w:sz w:val="24"/>
        </w:rPr>
      </w:pPr>
      <w:r w:rsidRPr="00E43E22">
        <w:rPr>
          <w:rFonts w:asciiTheme="minorEastAsia" w:eastAsiaTheme="minorEastAsia" w:hAnsiTheme="minorEastAsia" w:hint="eastAsia"/>
          <w:sz w:val="24"/>
        </w:rPr>
        <w:t>基于区块链的访问控制技术目前已经取得了一定的研究成果，但仍然存在一些挑战和问题。在未来，可以望见以下几个方向的研究和发展：</w:t>
      </w:r>
    </w:p>
    <w:p w14:paraId="49B92E41" w14:textId="4DA077B3" w:rsidR="00E43E22" w:rsidRDefault="00E43E22" w:rsidP="008936FB">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Pr="00E43E22">
        <w:rPr>
          <w:rFonts w:asciiTheme="minorEastAsia" w:eastAsiaTheme="minorEastAsia" w:hAnsiTheme="minorEastAsia" w:hint="eastAsia"/>
          <w:sz w:val="24"/>
        </w:rPr>
        <w:t>提高性能和可扩展性：目前区块链的性能和可扩展性是制约其应用的主要问题之一。为了实现在大规模访问控制场景下的高效率和低延迟，需要进一步研究和改进区块链的共识机制、存储结构、网络传输等方面的技术，以提高整体性能和可扩展性。</w:t>
      </w:r>
    </w:p>
    <w:p w14:paraId="2860B683" w14:textId="0E5CF3D1" w:rsidR="00E43E22" w:rsidRDefault="00E43E22" w:rsidP="008936FB">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Pr="00E43E22">
        <w:rPr>
          <w:rFonts w:asciiTheme="minorEastAsia" w:eastAsiaTheme="minorEastAsia" w:hAnsiTheme="minorEastAsia" w:hint="eastAsia"/>
          <w:sz w:val="24"/>
        </w:rPr>
        <w:t>强化隐私保护：隐私保护一直是访问控制技术的重要方面。基于区块链的访问控制技术需要解决用户身份隐私、数据访问隐私等问题。未来的研究可以探索匿名身份验证、零知识证明、同态加密等隐私保护技术在区块链访问控制中的应用，以提供更好的隐私保护机制。</w:t>
      </w:r>
    </w:p>
    <w:p w14:paraId="6A4470FF" w14:textId="383C65F1" w:rsidR="00E43E22" w:rsidRDefault="00E43E22" w:rsidP="008936FB">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Pr="00E43E22">
        <w:rPr>
          <w:rFonts w:asciiTheme="minorEastAsia" w:eastAsiaTheme="minorEastAsia" w:hAnsiTheme="minorEastAsia" w:hint="eastAsia"/>
          <w:sz w:val="24"/>
        </w:rPr>
        <w:t>引入多方参与模式：传统的访问控制模式通常是由中心化的授权机构来管理和控制。未来的研究可以考虑引入多方参与的模式，通过智能合约和去中心化的机制来实现更加民主、去信任的访问控制系统。这将有助于提高系统的可信度和抗攻击性，并促进用户间的直接交互和合作。</w:t>
      </w:r>
    </w:p>
    <w:p w14:paraId="5A1A0B72" w14:textId="582A45E8" w:rsidR="00E43E22" w:rsidRDefault="00E43E22" w:rsidP="008936FB">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4）</w:t>
      </w:r>
      <w:r w:rsidRPr="00E43E22">
        <w:rPr>
          <w:rFonts w:asciiTheme="minorEastAsia" w:eastAsiaTheme="minorEastAsia" w:hAnsiTheme="minorEastAsia" w:hint="eastAsia"/>
          <w:sz w:val="24"/>
        </w:rPr>
        <w:t>融合人工智能技术：人工智能技术在访问控制领域有着广泛的应用前景。未来的研究可以探索将人工智能技术与区块链相结合，例如利用机器学习和深度学习来实现智能的访问控制策略推荐、异常检测和风险评估等功能，以提高系统的智能化和自适应性。</w:t>
      </w:r>
    </w:p>
    <w:p w14:paraId="0EB3FDC7" w14:textId="771B2AFF" w:rsidR="00E43E22" w:rsidRDefault="00E43E22" w:rsidP="008936FB">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5）</w:t>
      </w:r>
      <w:r w:rsidRPr="00E43E22">
        <w:rPr>
          <w:rFonts w:asciiTheme="minorEastAsia" w:eastAsiaTheme="minorEastAsia" w:hAnsiTheme="minorEastAsia" w:hint="eastAsia"/>
          <w:sz w:val="24"/>
        </w:rPr>
        <w:t>跨链互操作性：随着区块链技术的发展，不同的区块链网络相互之间的互操作性成为一个重要的问题。在访问控制领域，需要研究如何实现不同区块链网络之间的访问控制策略和权限的互通，以实现更广泛的应用场景和跨组织的合作。</w:t>
      </w:r>
    </w:p>
    <w:p w14:paraId="0A5DD837" w14:textId="15F90EA8" w:rsidR="00215B13" w:rsidRPr="00E43E22" w:rsidRDefault="00E43E22" w:rsidP="008936FB">
      <w:pPr>
        <w:widowControl/>
        <w:spacing w:line="300" w:lineRule="auto"/>
        <w:ind w:firstLine="420"/>
        <w:jc w:val="left"/>
        <w:rPr>
          <w:rFonts w:asciiTheme="minorEastAsia" w:eastAsiaTheme="minorEastAsia" w:hAnsiTheme="minorEastAsia"/>
          <w:sz w:val="24"/>
        </w:rPr>
      </w:pPr>
      <w:r w:rsidRPr="00E43E22">
        <w:rPr>
          <w:rFonts w:asciiTheme="minorEastAsia" w:eastAsiaTheme="minorEastAsia" w:hAnsiTheme="minorEastAsia" w:hint="eastAsia"/>
          <w:sz w:val="24"/>
        </w:rPr>
        <w:t>总的来说，未来基于区块链的访问控制技术的研究将继续关注性能和可扩展性、隐私保护、多方参与模式、人工智能技术的应用以及跨链互操作性等方面的问题。这些研究将推动区块链访问控制技术的进一步发展和应用。</w:t>
      </w:r>
      <w:r w:rsidRPr="00E43E22">
        <w:rPr>
          <w:rFonts w:asciiTheme="minorEastAsia" w:eastAsiaTheme="minorEastAsia" w:hAnsiTheme="minorEastAsia"/>
          <w:sz w:val="24"/>
        </w:rPr>
        <w:cr/>
      </w:r>
      <w:r>
        <w:rPr>
          <w:rFonts w:asciiTheme="minorEastAsia" w:eastAsiaTheme="minorEastAsia" w:hAnsiTheme="minorEastAsia"/>
          <w:sz w:val="24"/>
        </w:rPr>
        <w:br w:type="page"/>
      </w:r>
    </w:p>
    <w:p w14:paraId="6827EF22" w14:textId="21885D1B" w:rsidR="00D90074" w:rsidRDefault="00D90074" w:rsidP="008936FB">
      <w:pPr>
        <w:pStyle w:val="Heading1"/>
        <w:rPr>
          <w:rFonts w:asciiTheme="majorEastAsia" w:eastAsiaTheme="majorEastAsia" w:hAnsiTheme="majorEastAsia"/>
          <w:b w:val="0"/>
          <w:bCs w:val="0"/>
          <w:sz w:val="30"/>
          <w:szCs w:val="30"/>
        </w:rPr>
      </w:pPr>
      <w:bookmarkStart w:id="15" w:name="_Toc155390513"/>
      <w:r w:rsidRPr="00D90074">
        <w:rPr>
          <w:rFonts w:asciiTheme="majorEastAsia" w:eastAsiaTheme="majorEastAsia" w:hAnsiTheme="majorEastAsia" w:hint="eastAsia"/>
          <w:sz w:val="30"/>
          <w:szCs w:val="30"/>
        </w:rPr>
        <w:lastRenderedPageBreak/>
        <w:t>参考文献</w:t>
      </w:r>
      <w:bookmarkEnd w:id="15"/>
    </w:p>
    <w:p w14:paraId="2DE9F4F2" w14:textId="54666B12" w:rsidR="00D90074" w:rsidRPr="00B02EA9" w:rsidRDefault="00D90074" w:rsidP="008936FB">
      <w:pPr>
        <w:pStyle w:val="ListParagraph"/>
        <w:numPr>
          <w:ilvl w:val="0"/>
          <w:numId w:val="4"/>
        </w:numPr>
        <w:spacing w:line="300" w:lineRule="auto"/>
        <w:ind w:firstLineChars="0"/>
        <w:rPr>
          <w:rFonts w:asciiTheme="majorEastAsia" w:eastAsiaTheme="majorEastAsia" w:hAnsiTheme="majorEastAsia"/>
          <w:b/>
          <w:bCs/>
          <w:sz w:val="30"/>
          <w:szCs w:val="30"/>
        </w:rPr>
      </w:pPr>
      <w:bookmarkStart w:id="16" w:name="_Ref155307226"/>
      <w:r>
        <w:t>SWAN M. Blockchain: blueprint for a new economy[M]. O'Reilly Media, Inc, 2015</w:t>
      </w:r>
      <w:bookmarkEnd w:id="16"/>
    </w:p>
    <w:p w14:paraId="556CA5D8" w14:textId="0AA5D9FB" w:rsidR="00B02EA9" w:rsidRPr="00D34B32" w:rsidRDefault="00DF7686" w:rsidP="008936FB">
      <w:pPr>
        <w:pStyle w:val="ListParagraph"/>
        <w:numPr>
          <w:ilvl w:val="0"/>
          <w:numId w:val="4"/>
        </w:numPr>
        <w:spacing w:line="300" w:lineRule="auto"/>
        <w:ind w:firstLineChars="0"/>
        <w:rPr>
          <w:rFonts w:asciiTheme="majorEastAsia" w:eastAsiaTheme="majorEastAsia" w:hAnsiTheme="majorEastAsia"/>
          <w:b/>
          <w:bCs/>
          <w:sz w:val="30"/>
          <w:szCs w:val="30"/>
        </w:rPr>
      </w:pPr>
      <w:bookmarkStart w:id="17" w:name="_Ref155352909"/>
      <w:r>
        <w:t>ZYSKIND G, ZEKRIFA D M S, ALEX P, et al. Decentralizing privacy: using blockchain to protect personal data[C]//IEEE Security &amp; Privacy Workshops. 2015: 180-184.</w:t>
      </w:r>
      <w:bookmarkEnd w:id="17"/>
    </w:p>
    <w:p w14:paraId="5380459D" w14:textId="58406542" w:rsidR="00D34B32" w:rsidRPr="00BC52F5" w:rsidRDefault="00D34B32" w:rsidP="008936FB">
      <w:pPr>
        <w:pStyle w:val="ListParagraph"/>
        <w:numPr>
          <w:ilvl w:val="0"/>
          <w:numId w:val="4"/>
        </w:numPr>
        <w:spacing w:line="300" w:lineRule="auto"/>
        <w:ind w:firstLineChars="0"/>
        <w:rPr>
          <w:rFonts w:asciiTheme="majorEastAsia" w:eastAsiaTheme="majorEastAsia" w:hAnsiTheme="majorEastAsia"/>
          <w:b/>
          <w:bCs/>
          <w:sz w:val="30"/>
          <w:szCs w:val="30"/>
        </w:rPr>
      </w:pPr>
      <w:bookmarkStart w:id="18" w:name="_Ref155354084"/>
      <w:r>
        <w:t xml:space="preserve">MAESA D </w:t>
      </w:r>
      <w:proofErr w:type="spellStart"/>
      <w:r>
        <w:t>D</w:t>
      </w:r>
      <w:proofErr w:type="spellEnd"/>
      <w:r>
        <w:t xml:space="preserve"> F, MORI P, RICCI L. Blockchain based access control[C]//IFIP International Conference on Distributed Applications and Interoperable Systems. 2017: 206-220.</w:t>
      </w:r>
      <w:bookmarkEnd w:id="18"/>
    </w:p>
    <w:p w14:paraId="2A410F71" w14:textId="4EB47FD7" w:rsidR="00BC52F5" w:rsidRPr="00BC52F5" w:rsidRDefault="00BC52F5" w:rsidP="008936FB">
      <w:pPr>
        <w:pStyle w:val="ListParagraph"/>
        <w:numPr>
          <w:ilvl w:val="0"/>
          <w:numId w:val="4"/>
        </w:numPr>
        <w:spacing w:line="300" w:lineRule="auto"/>
        <w:ind w:firstLineChars="0"/>
        <w:rPr>
          <w:rFonts w:asciiTheme="majorEastAsia" w:eastAsiaTheme="majorEastAsia" w:hAnsiTheme="majorEastAsia"/>
          <w:b/>
          <w:bCs/>
          <w:sz w:val="30"/>
          <w:szCs w:val="30"/>
        </w:rPr>
      </w:pPr>
      <w:bookmarkStart w:id="19" w:name="_Ref155388988"/>
      <w:r>
        <w:t>CRUZ J P, KAJI Y, YANAI N. RBAC-SC: role-based access control using smart contract[J]. IEEE Access, 2018, 6: 12240-12251.</w:t>
      </w:r>
      <w:bookmarkEnd w:id="19"/>
    </w:p>
    <w:p w14:paraId="0F75F5B3" w14:textId="6A2A3EAE" w:rsidR="00BC52F5" w:rsidRPr="00D90074" w:rsidRDefault="00BC52F5" w:rsidP="008936FB">
      <w:pPr>
        <w:pStyle w:val="ListParagraph"/>
        <w:numPr>
          <w:ilvl w:val="0"/>
          <w:numId w:val="4"/>
        </w:numPr>
        <w:spacing w:line="300" w:lineRule="auto"/>
        <w:ind w:firstLineChars="0"/>
        <w:rPr>
          <w:rFonts w:asciiTheme="majorEastAsia" w:eastAsiaTheme="majorEastAsia" w:hAnsiTheme="majorEastAsia"/>
          <w:b/>
          <w:bCs/>
          <w:sz w:val="30"/>
          <w:szCs w:val="30"/>
        </w:rPr>
      </w:pPr>
      <w:bookmarkStart w:id="20" w:name="_Ref155389065"/>
      <w:r>
        <w:t>ZHANG Y, KASAHARA S, SHEN Y, et al. Smart contract-based access control for the Internet of Things[J]. IEEE Internet of Things Journal, 2018, 6(2): 1594-1605.</w:t>
      </w:r>
      <w:bookmarkEnd w:id="20"/>
    </w:p>
    <w:sectPr w:rsidR="00BC52F5" w:rsidRPr="00D90074" w:rsidSect="00280EFF">
      <w:pgSz w:w="11906" w:h="16838"/>
      <w:pgMar w:top="720" w:right="720" w:bottom="720" w:left="72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4ED04" w14:textId="77777777" w:rsidR="00706B12" w:rsidRDefault="00706B12" w:rsidP="006043A2">
      <w:r>
        <w:separator/>
      </w:r>
    </w:p>
  </w:endnote>
  <w:endnote w:type="continuationSeparator" w:id="0">
    <w:p w14:paraId="3F23AA9A" w14:textId="77777777" w:rsidR="00706B12" w:rsidRDefault="00706B12" w:rsidP="0060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angSong">
    <w:altName w:val="仿宋"/>
    <w:panose1 w:val="02010609060101010101"/>
    <w:charset w:val="86"/>
    <w:family w:val="modern"/>
    <w:pitch w:val="fixed"/>
    <w:sig w:usb0="800002BF" w:usb1="38CF7CFA"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91B7C" w14:textId="77777777" w:rsidR="00706B12" w:rsidRDefault="00706B12" w:rsidP="006043A2">
      <w:r>
        <w:separator/>
      </w:r>
    </w:p>
  </w:footnote>
  <w:footnote w:type="continuationSeparator" w:id="0">
    <w:p w14:paraId="44DAF6DC" w14:textId="77777777" w:rsidR="00706B12" w:rsidRDefault="00706B12" w:rsidP="00604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31275"/>
    <w:multiLevelType w:val="hybridMultilevel"/>
    <w:tmpl w:val="74A2CDC6"/>
    <w:lvl w:ilvl="0" w:tplc="C136CCD6">
      <w:start w:val="1"/>
      <w:numFmt w:val="decimal"/>
      <w:lvlText w:val="[%1]"/>
      <w:lvlJc w:val="left"/>
      <w:pPr>
        <w:ind w:left="440" w:hanging="440"/>
      </w:pPr>
      <w:rPr>
        <w:rFonts w:ascii="Times New Roman" w:hAnsi="Times New Roman" w:cs="Times New Roman" w:hint="default"/>
        <w:b w:val="0"/>
        <w:bCs w:val="0"/>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C16361"/>
    <w:multiLevelType w:val="hybridMultilevel"/>
    <w:tmpl w:val="8E76D0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6064CA"/>
    <w:multiLevelType w:val="singleLevel"/>
    <w:tmpl w:val="406064CA"/>
    <w:lvl w:ilvl="0">
      <w:start w:val="1"/>
      <w:numFmt w:val="chineseCounting"/>
      <w:suff w:val="nothing"/>
      <w:lvlText w:val="%1、"/>
      <w:lvlJc w:val="left"/>
      <w:rPr>
        <w:rFonts w:hint="eastAsia"/>
      </w:rPr>
    </w:lvl>
  </w:abstractNum>
  <w:abstractNum w:abstractNumId="3" w15:restartNumberingAfterBreak="0">
    <w:nsid w:val="7B606CFF"/>
    <w:multiLevelType w:val="hybridMultilevel"/>
    <w:tmpl w:val="5D82CA70"/>
    <w:lvl w:ilvl="0" w:tplc="C15EA87E">
      <w:start w:val="6"/>
      <w:numFmt w:val="bullet"/>
      <w:lvlText w:val="□"/>
      <w:lvlJc w:val="left"/>
      <w:pPr>
        <w:ind w:left="360" w:hanging="360"/>
      </w:pPr>
      <w:rPr>
        <w:rFonts w:ascii="FangSong" w:eastAsia="FangSong" w:hAnsi="FangSong"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07920226">
    <w:abstractNumId w:val="2"/>
  </w:num>
  <w:num w:numId="2" w16cid:durableId="1827354065">
    <w:abstractNumId w:val="3"/>
  </w:num>
  <w:num w:numId="3" w16cid:durableId="675114466">
    <w:abstractNumId w:val="1"/>
  </w:num>
  <w:num w:numId="4" w16cid:durableId="173554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7916D3"/>
    <w:rsid w:val="0000275C"/>
    <w:rsid w:val="00012B49"/>
    <w:rsid w:val="00013CB0"/>
    <w:rsid w:val="00014C0B"/>
    <w:rsid w:val="00080E1A"/>
    <w:rsid w:val="000B68B5"/>
    <w:rsid w:val="000C487A"/>
    <w:rsid w:val="000D2E7B"/>
    <w:rsid w:val="000F7E91"/>
    <w:rsid w:val="00102034"/>
    <w:rsid w:val="0010376B"/>
    <w:rsid w:val="001238DB"/>
    <w:rsid w:val="00141330"/>
    <w:rsid w:val="00142687"/>
    <w:rsid w:val="00163980"/>
    <w:rsid w:val="00165CE0"/>
    <w:rsid w:val="0019488A"/>
    <w:rsid w:val="001A0BAA"/>
    <w:rsid w:val="001B5F3C"/>
    <w:rsid w:val="001B7209"/>
    <w:rsid w:val="001D33EF"/>
    <w:rsid w:val="00215B13"/>
    <w:rsid w:val="00222105"/>
    <w:rsid w:val="00242D90"/>
    <w:rsid w:val="0024393E"/>
    <w:rsid w:val="0024713C"/>
    <w:rsid w:val="002766E2"/>
    <w:rsid w:val="00280EFF"/>
    <w:rsid w:val="002A0D0E"/>
    <w:rsid w:val="002D1970"/>
    <w:rsid w:val="002D43A0"/>
    <w:rsid w:val="002D79C7"/>
    <w:rsid w:val="003032DC"/>
    <w:rsid w:val="00314B6D"/>
    <w:rsid w:val="00316A47"/>
    <w:rsid w:val="00333E65"/>
    <w:rsid w:val="00384D8B"/>
    <w:rsid w:val="003C6BCB"/>
    <w:rsid w:val="003D44A1"/>
    <w:rsid w:val="004226E2"/>
    <w:rsid w:val="00494D1B"/>
    <w:rsid w:val="004D394A"/>
    <w:rsid w:val="004F36F7"/>
    <w:rsid w:val="00541C27"/>
    <w:rsid w:val="00546CAF"/>
    <w:rsid w:val="005641D7"/>
    <w:rsid w:val="00567827"/>
    <w:rsid w:val="005A6D6E"/>
    <w:rsid w:val="005B339B"/>
    <w:rsid w:val="005E3C48"/>
    <w:rsid w:val="006028D6"/>
    <w:rsid w:val="006043A2"/>
    <w:rsid w:val="00623354"/>
    <w:rsid w:val="00623607"/>
    <w:rsid w:val="00642EB9"/>
    <w:rsid w:val="006730BE"/>
    <w:rsid w:val="006938B8"/>
    <w:rsid w:val="006D0BC1"/>
    <w:rsid w:val="006E3E8B"/>
    <w:rsid w:val="00705C9B"/>
    <w:rsid w:val="00706B12"/>
    <w:rsid w:val="00726147"/>
    <w:rsid w:val="00740190"/>
    <w:rsid w:val="00740225"/>
    <w:rsid w:val="0077199C"/>
    <w:rsid w:val="00791F5B"/>
    <w:rsid w:val="007A40CA"/>
    <w:rsid w:val="007E76FF"/>
    <w:rsid w:val="007F11F2"/>
    <w:rsid w:val="008010C3"/>
    <w:rsid w:val="00801C0B"/>
    <w:rsid w:val="00810F35"/>
    <w:rsid w:val="008242DB"/>
    <w:rsid w:val="00825F68"/>
    <w:rsid w:val="008310D0"/>
    <w:rsid w:val="00874C56"/>
    <w:rsid w:val="008936FB"/>
    <w:rsid w:val="00902BBC"/>
    <w:rsid w:val="009223C2"/>
    <w:rsid w:val="00924A31"/>
    <w:rsid w:val="00932E5B"/>
    <w:rsid w:val="00932EAC"/>
    <w:rsid w:val="00953E05"/>
    <w:rsid w:val="00954C1B"/>
    <w:rsid w:val="009861E8"/>
    <w:rsid w:val="00991539"/>
    <w:rsid w:val="00991D31"/>
    <w:rsid w:val="009942B6"/>
    <w:rsid w:val="00997879"/>
    <w:rsid w:val="009A179E"/>
    <w:rsid w:val="009A40AC"/>
    <w:rsid w:val="009A5BFC"/>
    <w:rsid w:val="009A6FA0"/>
    <w:rsid w:val="009B2362"/>
    <w:rsid w:val="009C0B61"/>
    <w:rsid w:val="009F413E"/>
    <w:rsid w:val="00A319DA"/>
    <w:rsid w:val="00A63575"/>
    <w:rsid w:val="00AB5E35"/>
    <w:rsid w:val="00B02EA9"/>
    <w:rsid w:val="00B127A6"/>
    <w:rsid w:val="00B412B5"/>
    <w:rsid w:val="00B47038"/>
    <w:rsid w:val="00B87EF6"/>
    <w:rsid w:val="00B93397"/>
    <w:rsid w:val="00BA1CA9"/>
    <w:rsid w:val="00BC4E64"/>
    <w:rsid w:val="00BC52F5"/>
    <w:rsid w:val="00BD45D9"/>
    <w:rsid w:val="00BE0BB8"/>
    <w:rsid w:val="00C33CA7"/>
    <w:rsid w:val="00C351A5"/>
    <w:rsid w:val="00C50CB0"/>
    <w:rsid w:val="00C67213"/>
    <w:rsid w:val="00CA70D9"/>
    <w:rsid w:val="00CB1999"/>
    <w:rsid w:val="00CB4C25"/>
    <w:rsid w:val="00CF3B39"/>
    <w:rsid w:val="00D00158"/>
    <w:rsid w:val="00D34B32"/>
    <w:rsid w:val="00D648A9"/>
    <w:rsid w:val="00D7311E"/>
    <w:rsid w:val="00D754F9"/>
    <w:rsid w:val="00D90074"/>
    <w:rsid w:val="00DB39C5"/>
    <w:rsid w:val="00DC7EAF"/>
    <w:rsid w:val="00DD16C5"/>
    <w:rsid w:val="00DD34E3"/>
    <w:rsid w:val="00DF7686"/>
    <w:rsid w:val="00E073C1"/>
    <w:rsid w:val="00E119A1"/>
    <w:rsid w:val="00E14D3F"/>
    <w:rsid w:val="00E25462"/>
    <w:rsid w:val="00E43E22"/>
    <w:rsid w:val="00E733B9"/>
    <w:rsid w:val="00EA0236"/>
    <w:rsid w:val="00EA669D"/>
    <w:rsid w:val="00EC1C8B"/>
    <w:rsid w:val="00ED7495"/>
    <w:rsid w:val="00F14B0E"/>
    <w:rsid w:val="00F15F06"/>
    <w:rsid w:val="00F67A84"/>
    <w:rsid w:val="00F85755"/>
    <w:rsid w:val="00F862BC"/>
    <w:rsid w:val="00FC06E7"/>
    <w:rsid w:val="03CD6C55"/>
    <w:rsid w:val="12452FB2"/>
    <w:rsid w:val="16AD50A8"/>
    <w:rsid w:val="259A22AE"/>
    <w:rsid w:val="27CF7BB4"/>
    <w:rsid w:val="3DB24D81"/>
    <w:rsid w:val="5D791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179C4"/>
  <w15:docId w15:val="{EA6B637C-582B-43CA-9FC6-40AFE78A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2F5"/>
    <w:pPr>
      <w:widowControl w:val="0"/>
      <w:jc w:val="both"/>
    </w:pPr>
    <w:rPr>
      <w:kern w:val="2"/>
      <w:sz w:val="21"/>
      <w:szCs w:val="24"/>
    </w:rPr>
  </w:style>
  <w:style w:type="paragraph" w:styleId="Heading1">
    <w:name w:val="heading 1"/>
    <w:basedOn w:val="Normal"/>
    <w:next w:val="Normal"/>
    <w:link w:val="Heading1Char"/>
    <w:qFormat/>
    <w:rsid w:val="000C487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E25462"/>
    <w:pPr>
      <w:keepNext/>
      <w:keepLines/>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Heading3Char"/>
    <w:unhideWhenUsed/>
    <w:qFormat/>
    <w:rsid w:val="00E2546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043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6043A2"/>
    <w:rPr>
      <w:kern w:val="2"/>
      <w:sz w:val="18"/>
      <w:szCs w:val="18"/>
    </w:rPr>
  </w:style>
  <w:style w:type="paragraph" w:styleId="Footer">
    <w:name w:val="footer"/>
    <w:basedOn w:val="Normal"/>
    <w:link w:val="FooterChar"/>
    <w:uiPriority w:val="99"/>
    <w:rsid w:val="006043A2"/>
    <w:pPr>
      <w:tabs>
        <w:tab w:val="center" w:pos="4153"/>
        <w:tab w:val="right" w:pos="8306"/>
      </w:tabs>
      <w:snapToGrid w:val="0"/>
      <w:jc w:val="left"/>
    </w:pPr>
    <w:rPr>
      <w:sz w:val="18"/>
      <w:szCs w:val="18"/>
    </w:rPr>
  </w:style>
  <w:style w:type="character" w:customStyle="1" w:styleId="FooterChar">
    <w:name w:val="Footer Char"/>
    <w:link w:val="Footer"/>
    <w:uiPriority w:val="99"/>
    <w:rsid w:val="006043A2"/>
    <w:rPr>
      <w:kern w:val="2"/>
      <w:sz w:val="18"/>
      <w:szCs w:val="18"/>
    </w:rPr>
  </w:style>
  <w:style w:type="character" w:customStyle="1" w:styleId="Heading1Char">
    <w:name w:val="Heading 1 Char"/>
    <w:link w:val="Heading1"/>
    <w:uiPriority w:val="9"/>
    <w:rsid w:val="000C487A"/>
    <w:rPr>
      <w:b/>
      <w:bCs/>
      <w:kern w:val="44"/>
      <w:sz w:val="44"/>
      <w:szCs w:val="44"/>
    </w:rPr>
  </w:style>
  <w:style w:type="paragraph" w:styleId="TOCHeading">
    <w:name w:val="TOC Heading"/>
    <w:basedOn w:val="Heading1"/>
    <w:next w:val="Normal"/>
    <w:uiPriority w:val="39"/>
    <w:unhideWhenUsed/>
    <w:qFormat/>
    <w:rsid w:val="000C487A"/>
    <w:pPr>
      <w:widowControl/>
      <w:spacing w:before="240" w:after="0" w:line="259" w:lineRule="auto"/>
      <w:jc w:val="left"/>
      <w:outlineLvl w:val="9"/>
    </w:pPr>
    <w:rPr>
      <w:rFonts w:ascii="Calibri Light" w:hAnsi="Calibri Light"/>
      <w:b w:val="0"/>
      <w:bCs w:val="0"/>
      <w:color w:val="2E74B5"/>
      <w:kern w:val="0"/>
      <w:sz w:val="32"/>
      <w:szCs w:val="32"/>
    </w:rPr>
  </w:style>
  <w:style w:type="paragraph" w:styleId="TOC2">
    <w:name w:val="toc 2"/>
    <w:basedOn w:val="Normal"/>
    <w:next w:val="Normal"/>
    <w:autoRedefine/>
    <w:uiPriority w:val="39"/>
    <w:unhideWhenUsed/>
    <w:rsid w:val="000C487A"/>
    <w:pPr>
      <w:widowControl/>
      <w:spacing w:after="100" w:line="259" w:lineRule="auto"/>
      <w:ind w:left="220"/>
      <w:jc w:val="left"/>
    </w:pPr>
    <w:rPr>
      <w:kern w:val="0"/>
      <w:sz w:val="22"/>
      <w:szCs w:val="22"/>
    </w:rPr>
  </w:style>
  <w:style w:type="paragraph" w:styleId="TOC1">
    <w:name w:val="toc 1"/>
    <w:basedOn w:val="Normal"/>
    <w:next w:val="Normal"/>
    <w:autoRedefine/>
    <w:uiPriority w:val="39"/>
    <w:unhideWhenUsed/>
    <w:rsid w:val="000C487A"/>
    <w:pPr>
      <w:widowControl/>
      <w:spacing w:after="100" w:line="259" w:lineRule="auto"/>
      <w:jc w:val="left"/>
    </w:pPr>
    <w:rPr>
      <w:kern w:val="0"/>
      <w:sz w:val="22"/>
      <w:szCs w:val="22"/>
    </w:rPr>
  </w:style>
  <w:style w:type="paragraph" w:styleId="TOC3">
    <w:name w:val="toc 3"/>
    <w:basedOn w:val="Normal"/>
    <w:next w:val="Normal"/>
    <w:autoRedefine/>
    <w:uiPriority w:val="39"/>
    <w:unhideWhenUsed/>
    <w:rsid w:val="000C487A"/>
    <w:pPr>
      <w:widowControl/>
      <w:spacing w:after="100" w:line="259" w:lineRule="auto"/>
      <w:ind w:left="440"/>
      <w:jc w:val="left"/>
    </w:pPr>
    <w:rPr>
      <w:kern w:val="0"/>
      <w:sz w:val="22"/>
      <w:szCs w:val="22"/>
    </w:rPr>
  </w:style>
  <w:style w:type="character" w:customStyle="1" w:styleId="Heading2Char">
    <w:name w:val="Heading 2 Char"/>
    <w:link w:val="Heading2"/>
    <w:rsid w:val="00E25462"/>
    <w:rPr>
      <w:rFonts w:ascii="Calibri Light" w:eastAsia="SimSun" w:hAnsi="Calibri Light" w:cs="Times New Roman"/>
      <w:b/>
      <w:bCs/>
      <w:kern w:val="2"/>
      <w:sz w:val="32"/>
      <w:szCs w:val="32"/>
    </w:rPr>
  </w:style>
  <w:style w:type="character" w:customStyle="1" w:styleId="Heading3Char">
    <w:name w:val="Heading 3 Char"/>
    <w:link w:val="Heading3"/>
    <w:rsid w:val="00E25462"/>
    <w:rPr>
      <w:b/>
      <w:bCs/>
      <w:kern w:val="2"/>
      <w:sz w:val="32"/>
      <w:szCs w:val="32"/>
    </w:rPr>
  </w:style>
  <w:style w:type="character" w:styleId="Hyperlink">
    <w:name w:val="Hyperlink"/>
    <w:uiPriority w:val="99"/>
    <w:unhideWhenUsed/>
    <w:rsid w:val="00EC1C8B"/>
    <w:rPr>
      <w:color w:val="0563C1"/>
      <w:u w:val="single"/>
    </w:rPr>
  </w:style>
  <w:style w:type="character" w:styleId="CommentReference">
    <w:name w:val="annotation reference"/>
    <w:rsid w:val="00740225"/>
    <w:rPr>
      <w:sz w:val="21"/>
      <w:szCs w:val="21"/>
    </w:rPr>
  </w:style>
  <w:style w:type="paragraph" w:styleId="CommentText">
    <w:name w:val="annotation text"/>
    <w:basedOn w:val="Normal"/>
    <w:link w:val="CommentTextChar"/>
    <w:rsid w:val="00740225"/>
    <w:pPr>
      <w:jc w:val="left"/>
    </w:pPr>
  </w:style>
  <w:style w:type="character" w:customStyle="1" w:styleId="CommentTextChar">
    <w:name w:val="Comment Text Char"/>
    <w:link w:val="CommentText"/>
    <w:rsid w:val="00740225"/>
    <w:rPr>
      <w:kern w:val="2"/>
      <w:sz w:val="21"/>
      <w:szCs w:val="24"/>
    </w:rPr>
  </w:style>
  <w:style w:type="paragraph" w:styleId="CommentSubject">
    <w:name w:val="annotation subject"/>
    <w:basedOn w:val="CommentText"/>
    <w:next w:val="CommentText"/>
    <w:link w:val="CommentSubjectChar"/>
    <w:rsid w:val="00740225"/>
    <w:rPr>
      <w:b/>
      <w:bCs/>
    </w:rPr>
  </w:style>
  <w:style w:type="character" w:customStyle="1" w:styleId="CommentSubjectChar">
    <w:name w:val="Comment Subject Char"/>
    <w:link w:val="CommentSubject"/>
    <w:rsid w:val="00740225"/>
    <w:rPr>
      <w:b/>
      <w:bCs/>
      <w:kern w:val="2"/>
      <w:sz w:val="21"/>
      <w:szCs w:val="24"/>
    </w:rPr>
  </w:style>
  <w:style w:type="paragraph" w:styleId="BalloonText">
    <w:name w:val="Balloon Text"/>
    <w:basedOn w:val="Normal"/>
    <w:link w:val="BalloonTextChar"/>
    <w:rsid w:val="00740225"/>
    <w:rPr>
      <w:sz w:val="18"/>
      <w:szCs w:val="18"/>
    </w:rPr>
  </w:style>
  <w:style w:type="character" w:customStyle="1" w:styleId="BalloonTextChar">
    <w:name w:val="Balloon Text Char"/>
    <w:link w:val="BalloonText"/>
    <w:rsid w:val="00740225"/>
    <w:rPr>
      <w:kern w:val="2"/>
      <w:sz w:val="18"/>
      <w:szCs w:val="18"/>
    </w:rPr>
  </w:style>
  <w:style w:type="paragraph" w:styleId="NormalWeb">
    <w:name w:val="Normal (Web)"/>
    <w:basedOn w:val="Normal"/>
    <w:uiPriority w:val="99"/>
    <w:unhideWhenUsed/>
    <w:rsid w:val="00740225"/>
    <w:pPr>
      <w:widowControl/>
      <w:spacing w:before="100" w:beforeAutospacing="1" w:after="100" w:afterAutospacing="1"/>
      <w:jc w:val="left"/>
    </w:pPr>
    <w:rPr>
      <w:rFonts w:ascii="SimSun" w:hAnsi="SimSun" w:cs="SimSun"/>
      <w:kern w:val="0"/>
      <w:sz w:val="24"/>
    </w:rPr>
  </w:style>
  <w:style w:type="character" w:customStyle="1" w:styleId="1">
    <w:name w:val="页脚 字符1"/>
    <w:uiPriority w:val="99"/>
    <w:rsid w:val="00B87EF6"/>
    <w:rPr>
      <w:kern w:val="2"/>
      <w:sz w:val="18"/>
    </w:rPr>
  </w:style>
  <w:style w:type="table" w:styleId="TableGrid">
    <w:name w:val="Table Grid"/>
    <w:basedOn w:val="TableNormal"/>
    <w:uiPriority w:val="59"/>
    <w:rsid w:val="00B87EF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样式2-节"/>
    <w:basedOn w:val="Normal"/>
    <w:qFormat/>
    <w:rsid w:val="00D754F9"/>
    <w:pPr>
      <w:spacing w:beforeLines="50" w:before="156" w:afterLines="50" w:after="156"/>
    </w:pPr>
    <w:rPr>
      <w:rFonts w:ascii="Times New Roman" w:eastAsia="SimHei" w:hAnsi="Times New Roman"/>
      <w:b/>
      <w:sz w:val="28"/>
      <w:szCs w:val="28"/>
    </w:rPr>
  </w:style>
  <w:style w:type="paragraph" w:styleId="ListParagraph">
    <w:name w:val="List Paragraph"/>
    <w:basedOn w:val="Normal"/>
    <w:uiPriority w:val="99"/>
    <w:qFormat/>
    <w:rsid w:val="00D754F9"/>
    <w:pPr>
      <w:ind w:firstLineChars="200"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3571">
      <w:bodyDiv w:val="1"/>
      <w:marLeft w:val="0"/>
      <w:marRight w:val="0"/>
      <w:marTop w:val="0"/>
      <w:marBottom w:val="0"/>
      <w:divBdr>
        <w:top w:val="none" w:sz="0" w:space="0" w:color="auto"/>
        <w:left w:val="none" w:sz="0" w:space="0" w:color="auto"/>
        <w:bottom w:val="none" w:sz="0" w:space="0" w:color="auto"/>
        <w:right w:val="none" w:sz="0" w:space="0" w:color="auto"/>
      </w:divBdr>
    </w:div>
    <w:div w:id="1000735970">
      <w:bodyDiv w:val="1"/>
      <w:marLeft w:val="0"/>
      <w:marRight w:val="0"/>
      <w:marTop w:val="0"/>
      <w:marBottom w:val="0"/>
      <w:divBdr>
        <w:top w:val="none" w:sz="0" w:space="0" w:color="auto"/>
        <w:left w:val="none" w:sz="0" w:space="0" w:color="auto"/>
        <w:bottom w:val="none" w:sz="0" w:space="0" w:color="auto"/>
        <w:right w:val="none" w:sz="0" w:space="0" w:color="auto"/>
      </w:divBdr>
    </w:div>
    <w:div w:id="1217548250">
      <w:bodyDiv w:val="1"/>
      <w:marLeft w:val="0"/>
      <w:marRight w:val="0"/>
      <w:marTop w:val="0"/>
      <w:marBottom w:val="0"/>
      <w:divBdr>
        <w:top w:val="none" w:sz="0" w:space="0" w:color="auto"/>
        <w:left w:val="none" w:sz="0" w:space="0" w:color="auto"/>
        <w:bottom w:val="none" w:sz="0" w:space="0" w:color="auto"/>
        <w:right w:val="none" w:sz="0" w:space="0" w:color="auto"/>
      </w:divBdr>
    </w:div>
    <w:div w:id="1229340212">
      <w:bodyDiv w:val="1"/>
      <w:marLeft w:val="0"/>
      <w:marRight w:val="0"/>
      <w:marTop w:val="0"/>
      <w:marBottom w:val="0"/>
      <w:divBdr>
        <w:top w:val="none" w:sz="0" w:space="0" w:color="auto"/>
        <w:left w:val="none" w:sz="0" w:space="0" w:color="auto"/>
        <w:bottom w:val="none" w:sz="0" w:space="0" w:color="auto"/>
        <w:right w:val="none" w:sz="0" w:space="0" w:color="auto"/>
      </w:divBdr>
    </w:div>
    <w:div w:id="1445274553">
      <w:bodyDiv w:val="1"/>
      <w:marLeft w:val="0"/>
      <w:marRight w:val="0"/>
      <w:marTop w:val="0"/>
      <w:marBottom w:val="0"/>
      <w:divBdr>
        <w:top w:val="none" w:sz="0" w:space="0" w:color="auto"/>
        <w:left w:val="none" w:sz="0" w:space="0" w:color="auto"/>
        <w:bottom w:val="none" w:sz="0" w:space="0" w:color="auto"/>
        <w:right w:val="none" w:sz="0" w:space="0" w:color="auto"/>
      </w:divBdr>
    </w:div>
    <w:div w:id="1553926703">
      <w:bodyDiv w:val="1"/>
      <w:marLeft w:val="0"/>
      <w:marRight w:val="0"/>
      <w:marTop w:val="0"/>
      <w:marBottom w:val="0"/>
      <w:divBdr>
        <w:top w:val="none" w:sz="0" w:space="0" w:color="auto"/>
        <w:left w:val="none" w:sz="0" w:space="0" w:color="auto"/>
        <w:bottom w:val="none" w:sz="0" w:space="0" w:color="auto"/>
        <w:right w:val="none" w:sz="0" w:space="0" w:color="auto"/>
      </w:divBdr>
    </w:div>
    <w:div w:id="1791976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B654B2-7E13-4D97-A3CA-2ABC5043AF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22</Pages>
  <Words>3130</Words>
  <Characters>17846</Characters>
  <Application>Microsoft Office Word</Application>
  <DocSecurity>0</DocSecurity>
  <Lines>148</Lines>
  <Paragraphs>41</Paragraphs>
  <ScaleCrop>false</ScaleCrop>
  <Company/>
  <LinksUpToDate>false</LinksUpToDate>
  <CharactersWithSpaces>20935</CharactersWithSpaces>
  <SharedDoc>false</SharedDoc>
  <HLinks>
    <vt:vector size="54" baseType="variant">
      <vt:variant>
        <vt:i4>1507391</vt:i4>
      </vt:variant>
      <vt:variant>
        <vt:i4>50</vt:i4>
      </vt:variant>
      <vt:variant>
        <vt:i4>0</vt:i4>
      </vt:variant>
      <vt:variant>
        <vt:i4>5</vt:i4>
      </vt:variant>
      <vt:variant>
        <vt:lpwstr/>
      </vt:variant>
      <vt:variant>
        <vt:lpwstr>_Toc118402676</vt:lpwstr>
      </vt:variant>
      <vt:variant>
        <vt:i4>1507391</vt:i4>
      </vt:variant>
      <vt:variant>
        <vt:i4>44</vt:i4>
      </vt:variant>
      <vt:variant>
        <vt:i4>0</vt:i4>
      </vt:variant>
      <vt:variant>
        <vt:i4>5</vt:i4>
      </vt:variant>
      <vt:variant>
        <vt:lpwstr/>
      </vt:variant>
      <vt:variant>
        <vt:lpwstr>_Toc118402675</vt:lpwstr>
      </vt:variant>
      <vt:variant>
        <vt:i4>1507391</vt:i4>
      </vt:variant>
      <vt:variant>
        <vt:i4>38</vt:i4>
      </vt:variant>
      <vt:variant>
        <vt:i4>0</vt:i4>
      </vt:variant>
      <vt:variant>
        <vt:i4>5</vt:i4>
      </vt:variant>
      <vt:variant>
        <vt:lpwstr/>
      </vt:variant>
      <vt:variant>
        <vt:lpwstr>_Toc118402674</vt:lpwstr>
      </vt:variant>
      <vt:variant>
        <vt:i4>1507391</vt:i4>
      </vt:variant>
      <vt:variant>
        <vt:i4>32</vt:i4>
      </vt:variant>
      <vt:variant>
        <vt:i4>0</vt:i4>
      </vt:variant>
      <vt:variant>
        <vt:i4>5</vt:i4>
      </vt:variant>
      <vt:variant>
        <vt:lpwstr/>
      </vt:variant>
      <vt:variant>
        <vt:lpwstr>_Toc118402673</vt:lpwstr>
      </vt:variant>
      <vt:variant>
        <vt:i4>1507391</vt:i4>
      </vt:variant>
      <vt:variant>
        <vt:i4>26</vt:i4>
      </vt:variant>
      <vt:variant>
        <vt:i4>0</vt:i4>
      </vt:variant>
      <vt:variant>
        <vt:i4>5</vt:i4>
      </vt:variant>
      <vt:variant>
        <vt:lpwstr/>
      </vt:variant>
      <vt:variant>
        <vt:lpwstr>_Toc118402672</vt:lpwstr>
      </vt:variant>
      <vt:variant>
        <vt:i4>1507391</vt:i4>
      </vt:variant>
      <vt:variant>
        <vt:i4>20</vt:i4>
      </vt:variant>
      <vt:variant>
        <vt:i4>0</vt:i4>
      </vt:variant>
      <vt:variant>
        <vt:i4>5</vt:i4>
      </vt:variant>
      <vt:variant>
        <vt:lpwstr/>
      </vt:variant>
      <vt:variant>
        <vt:lpwstr>_Toc118402671</vt:lpwstr>
      </vt:variant>
      <vt:variant>
        <vt:i4>1507391</vt:i4>
      </vt:variant>
      <vt:variant>
        <vt:i4>14</vt:i4>
      </vt:variant>
      <vt:variant>
        <vt:i4>0</vt:i4>
      </vt:variant>
      <vt:variant>
        <vt:i4>5</vt:i4>
      </vt:variant>
      <vt:variant>
        <vt:lpwstr/>
      </vt:variant>
      <vt:variant>
        <vt:lpwstr>_Toc118402670</vt:lpwstr>
      </vt:variant>
      <vt:variant>
        <vt:i4>1441855</vt:i4>
      </vt:variant>
      <vt:variant>
        <vt:i4>8</vt:i4>
      </vt:variant>
      <vt:variant>
        <vt:i4>0</vt:i4>
      </vt:variant>
      <vt:variant>
        <vt:i4>5</vt:i4>
      </vt:variant>
      <vt:variant>
        <vt:lpwstr/>
      </vt:variant>
      <vt:variant>
        <vt:lpwstr>_Toc118402669</vt:lpwstr>
      </vt:variant>
      <vt:variant>
        <vt:i4>1441855</vt:i4>
      </vt:variant>
      <vt:variant>
        <vt:i4>2</vt:i4>
      </vt:variant>
      <vt:variant>
        <vt:i4>0</vt:i4>
      </vt:variant>
      <vt:variant>
        <vt:i4>5</vt:i4>
      </vt:variant>
      <vt:variant>
        <vt:lpwstr/>
      </vt:variant>
      <vt:variant>
        <vt:lpwstr>_Toc118402668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鲁宏伟</dc:creator>
  <cp:lastModifiedBy>Y H</cp:lastModifiedBy>
  <cp:revision>18</cp:revision>
  <dcterms:created xsi:type="dcterms:W3CDTF">2023-11-13T12:18:00Z</dcterms:created>
  <dcterms:modified xsi:type="dcterms:W3CDTF">2025-08-27T22:14:00Z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