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BE40" w14:textId="0FA8977B" w:rsidR="00C62872" w:rsidRPr="00736CBE" w:rsidRDefault="00DC7978" w:rsidP="00644C1B">
      <w:pPr>
        <w:spacing w:after="0" w:line="235" w:lineRule="auto"/>
        <w:jc w:val="center"/>
        <w:rPr>
          <w:rFonts w:ascii="Trebuchet MS" w:hAnsi="Trebuchet MS" w:cs="Arial"/>
          <w:b/>
          <w:caps/>
          <w:sz w:val="44"/>
          <w:szCs w:val="48"/>
        </w:rPr>
      </w:pPr>
      <w:r>
        <w:rPr>
          <w:rFonts w:ascii="Trebuchet MS" w:hAnsi="Trebuchet MS" w:cs="Arial"/>
          <w:b/>
          <w:caps/>
          <w:sz w:val="44"/>
          <w:szCs w:val="48"/>
        </w:rPr>
        <w:t>Jeu vidéo 4</w:t>
      </w:r>
    </w:p>
    <w:p w14:paraId="46CD5A3E" w14:textId="77777777" w:rsidR="007C3118" w:rsidRDefault="00CE1783" w:rsidP="00644C1B">
      <w:pPr>
        <w:spacing w:after="240" w:line="235" w:lineRule="auto"/>
        <w:jc w:val="center"/>
        <w:rPr>
          <w:rFonts w:ascii="Trebuchet MS" w:hAnsi="Trebuchet MS" w:cs="Arial"/>
          <w:b/>
          <w:caps/>
          <w:sz w:val="32"/>
          <w:szCs w:val="48"/>
        </w:rPr>
      </w:pPr>
      <w:r>
        <w:rPr>
          <w:rFonts w:ascii="Trebuchet MS" w:hAnsi="Trebuchet MS" w:cs="Arial"/>
          <w:b/>
          <w:caps/>
          <w:sz w:val="32"/>
          <w:szCs w:val="48"/>
        </w:rPr>
        <w:t>Grille d</w:t>
      </w:r>
      <w:r w:rsidR="00205CA7">
        <w:rPr>
          <w:rFonts w:ascii="Trebuchet MS" w:hAnsi="Trebuchet MS" w:cs="Arial"/>
          <w:b/>
          <w:caps/>
          <w:sz w:val="32"/>
          <w:szCs w:val="48"/>
        </w:rPr>
        <w:t>’Évaluation de la qualité du projet</w:t>
      </w:r>
    </w:p>
    <w:p w14:paraId="11DCB869" w14:textId="38FC0F16" w:rsidR="006D2BC1" w:rsidRDefault="00DC7978" w:rsidP="00644C1B">
      <w:pPr>
        <w:tabs>
          <w:tab w:val="right" w:pos="10206"/>
          <w:tab w:val="right" w:pos="13750"/>
        </w:tabs>
        <w:spacing w:after="120" w:line="235" w:lineRule="auto"/>
        <w:rPr>
          <w:rFonts w:ascii="Trebuchet MS" w:hAnsi="Trebuchet MS" w:cs="Arial"/>
          <w:b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>Titre du p</w:t>
      </w:r>
      <w:r w:rsidR="00F35191">
        <w:rPr>
          <w:rFonts w:ascii="Trebuchet MS" w:hAnsi="Trebuchet MS" w:cs="Arial"/>
          <w:b/>
          <w:sz w:val="28"/>
          <w:szCs w:val="48"/>
        </w:rPr>
        <w:t xml:space="preserve">rojet : </w:t>
      </w:r>
      <w:r w:rsidR="00305A5E">
        <w:rPr>
          <w:rFonts w:ascii="Trebuchet MS" w:hAnsi="Trebuchet MS" w:cs="Arial"/>
          <w:b/>
          <w:sz w:val="28"/>
          <w:szCs w:val="48"/>
        </w:rPr>
        <w:t>Donjon des ombres</w:t>
      </w:r>
      <w:r w:rsidR="006D2BC1">
        <w:rPr>
          <w:rFonts w:ascii="Trebuchet MS" w:hAnsi="Trebuchet MS" w:cs="Arial"/>
          <w:b/>
          <w:sz w:val="28"/>
          <w:szCs w:val="48"/>
        </w:rPr>
        <w:t xml:space="preserve"> </w:t>
      </w:r>
    </w:p>
    <w:p w14:paraId="1356C908" w14:textId="20187E72" w:rsidR="00F35191" w:rsidRPr="006D2BC1" w:rsidRDefault="00DC7978" w:rsidP="00644C1B">
      <w:pPr>
        <w:tabs>
          <w:tab w:val="right" w:pos="10206"/>
          <w:tab w:val="right" w:pos="13750"/>
        </w:tabs>
        <w:spacing w:after="120" w:line="235" w:lineRule="auto"/>
        <w:rPr>
          <w:rFonts w:ascii="Trebuchet MS" w:hAnsi="Trebuchet MS" w:cs="Arial"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>Date de l’évaluation</w:t>
      </w:r>
      <w:r w:rsidR="00481AC7" w:rsidRPr="000975B7">
        <w:rPr>
          <w:rFonts w:ascii="Trebuchet MS" w:hAnsi="Trebuchet MS" w:cs="Arial"/>
          <w:b/>
          <w:sz w:val="28"/>
          <w:szCs w:val="48"/>
        </w:rPr>
        <w:t xml:space="preserve"> : </w:t>
      </w:r>
      <w:r w:rsidR="00305A5E">
        <w:rPr>
          <w:rFonts w:ascii="Trebuchet MS" w:hAnsi="Trebuchet MS" w:cs="Arial"/>
          <w:b/>
          <w:sz w:val="28"/>
          <w:szCs w:val="48"/>
        </w:rPr>
        <w:t>2024</w:t>
      </w:r>
      <w:r w:rsidR="00305A5E">
        <w:rPr>
          <w:rFonts w:ascii="Trebuchet MS" w:hAnsi="Trebuchet MS" w:cs="Arial"/>
          <w:b/>
          <w:sz w:val="28"/>
          <w:szCs w:val="48"/>
          <w:lang w:val="en-CA"/>
        </w:rPr>
        <w:t>/05/22</w:t>
      </w:r>
      <w:r w:rsidR="006D2BC1" w:rsidRPr="006D2BC1">
        <w:rPr>
          <w:rFonts w:ascii="Trebuchet MS" w:hAnsi="Trebuchet MS" w:cs="Arial"/>
          <w:b/>
          <w:sz w:val="28"/>
          <w:szCs w:val="48"/>
        </w:rPr>
        <w:t xml:space="preserve"> </w:t>
      </w:r>
      <w:r w:rsidR="006D2BC1" w:rsidRPr="00625E8E">
        <w:rPr>
          <w:rFonts w:ascii="Trebuchet MS" w:hAnsi="Trebuchet MS" w:cs="Arial"/>
          <w:b/>
          <w:sz w:val="28"/>
          <w:szCs w:val="48"/>
        </w:rPr>
        <w:tab/>
      </w:r>
      <w:r w:rsidR="006D2BC1">
        <w:rPr>
          <w:rFonts w:ascii="Trebuchet MS" w:hAnsi="Trebuchet MS" w:cs="Arial"/>
          <w:b/>
          <w:sz w:val="28"/>
          <w:szCs w:val="48"/>
        </w:rPr>
        <w:t>Numéro d’équipe</w:t>
      </w:r>
      <w:r w:rsidR="006D2BC1" w:rsidRPr="000975B7">
        <w:rPr>
          <w:rFonts w:ascii="Trebuchet MS" w:hAnsi="Trebuchet MS" w:cs="Arial"/>
          <w:b/>
          <w:sz w:val="28"/>
          <w:szCs w:val="48"/>
        </w:rPr>
        <w:t xml:space="preserve"> : </w:t>
      </w:r>
      <w:r w:rsidR="00305A5E">
        <w:rPr>
          <w:rFonts w:ascii="Trebuchet MS" w:hAnsi="Trebuchet MS" w:cs="Arial"/>
          <w:b/>
          <w:sz w:val="28"/>
          <w:szCs w:val="48"/>
        </w:rPr>
        <w:t>J6</w:t>
      </w:r>
    </w:p>
    <w:tbl>
      <w:tblPr>
        <w:tblStyle w:val="Grilledutableau"/>
        <w:tblW w:w="104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35"/>
        <w:gridCol w:w="1276"/>
        <w:gridCol w:w="5245"/>
      </w:tblGrid>
      <w:tr w:rsidR="00F35191" w:rsidRPr="00481AC7" w14:paraId="1F645E07" w14:textId="77777777" w:rsidTr="003A75B2">
        <w:tc>
          <w:tcPr>
            <w:tcW w:w="18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036AE8FD" w14:textId="77777777" w:rsidR="00205CA7" w:rsidRPr="00481AC7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Aspects du projet</w:t>
            </w:r>
          </w:p>
        </w:tc>
        <w:tc>
          <w:tcPr>
            <w:tcW w:w="61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</w:tcPr>
          <w:p w14:paraId="3778E46A" w14:textId="3F9D9EDA" w:rsidR="00205CA7" w:rsidRPr="00481AC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Notes (</w:t>
            </w:r>
            <w:r w:rsidR="005A1713">
              <w:rPr>
                <w:rFonts w:ascii="Arial Narrow" w:hAnsi="Arial Narrow"/>
                <w:color w:val="FFFFFF" w:themeColor="background1"/>
                <w:sz w:val="24"/>
              </w:rPr>
              <w:t>/</w:t>
            </w:r>
            <w:r>
              <w:rPr>
                <w:rFonts w:ascii="Arial Narrow" w:hAnsi="Arial Narrow"/>
                <w:color w:val="FFFFFF" w:themeColor="background1"/>
                <w:sz w:val="24"/>
              </w:rPr>
              <w:t>10)</w:t>
            </w:r>
            <w:r w:rsidR="00F35191">
              <w:rPr>
                <w:rFonts w:ascii="Arial Narrow" w:hAnsi="Arial Narrow"/>
                <w:color w:val="FFFFFF" w:themeColor="background1"/>
                <w:sz w:val="24"/>
              </w:rPr>
              <w:t>*</w:t>
            </w:r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33DF7A52" w14:textId="1160D91F" w:rsidR="00205CA7" w:rsidRPr="00481AC7" w:rsidRDefault="00205CA7" w:rsidP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>Commentaires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(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 xml:space="preserve">vous </w:t>
            </w:r>
            <w:r w:rsidR="006F7169" w:rsidRPr="006F7169">
              <w:rPr>
                <w:rFonts w:ascii="Arial Narrow" w:hAnsi="Arial Narrow"/>
                <w:color w:val="FFFFFF" w:themeColor="background1"/>
                <w:sz w:val="24"/>
                <w:u w:val="single"/>
              </w:rPr>
              <w:t>devez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>explique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>r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>chaque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note)</w:t>
            </w:r>
          </w:p>
        </w:tc>
      </w:tr>
      <w:tr w:rsidR="00F35191" w:rsidRPr="00CE1783" w14:paraId="21631CE8" w14:textId="77777777" w:rsidTr="003A75B2">
        <w:tc>
          <w:tcPr>
            <w:tcW w:w="1882" w:type="pct"/>
            <w:tcBorders>
              <w:top w:val="single" w:sz="4" w:space="0" w:color="808080" w:themeColor="background1" w:themeShade="80"/>
              <w:right w:val="nil"/>
            </w:tcBorders>
          </w:tcPr>
          <w:p w14:paraId="6877FBE5" w14:textId="7F960B6E" w:rsidR="00205CA7" w:rsidRPr="00BF2B0C" w:rsidRDefault="00DC7978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Niveau de finition</w:t>
            </w:r>
          </w:p>
        </w:tc>
        <w:tc>
          <w:tcPr>
            <w:tcW w:w="610" w:type="pct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14:paraId="5E0779B9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nil"/>
            </w:tcBorders>
          </w:tcPr>
          <w:p w14:paraId="5FD59FDF" w14:textId="77777777" w:rsidR="00205CA7" w:rsidRPr="00BF2B0C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F35191" w:rsidRPr="00CE1783" w14:paraId="5928941A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7258C386" w14:textId="3B8296AF" w:rsidR="00205CA7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Déroulement sans bogues majeurs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251E450" w14:textId="0FF2805C" w:rsidR="00205CA7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AB0BBFD" w14:textId="0128D637" w:rsidR="00205CA7" w:rsidRPr="00BF2B0C" w:rsidRDefault="00305A5E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 notre côté, on en a pas découvert depuis la remise.</w:t>
            </w:r>
          </w:p>
        </w:tc>
      </w:tr>
      <w:tr w:rsidR="00DC7978" w:rsidRPr="00CE1783" w14:paraId="44E7422E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ED180E1" w14:textId="1E0BEB86" w:rsidR="00DC7978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Qualité de la langue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664A07E9" w14:textId="16AE9DA0" w:rsidR="00DC7978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11E5D1F" w14:textId="5E3EAA16" w:rsidR="00DC7978" w:rsidRPr="00BF2B0C" w:rsidRDefault="00305A5E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</w:t>
            </w:r>
          </w:p>
        </w:tc>
      </w:tr>
      <w:tr w:rsidR="003A75B2" w:rsidRPr="00CE1783" w14:paraId="3710B9A1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63D82C7E" w14:textId="7C7E1417" w:rsidR="003A75B2" w:rsidRPr="00BF2B0C" w:rsidRDefault="003A75B2" w:rsidP="003A75B2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Style et harmonie générale </w:t>
            </w:r>
            <w:r w:rsidR="008A5E52" w:rsidRPr="00BF2B0C">
              <w:rPr>
                <w:rFonts w:ascii="Arial Narrow" w:hAnsi="Arial Narrow"/>
              </w:rPr>
              <w:t>du projet</w:t>
            </w:r>
            <w:r w:rsidRPr="00BF2B0C">
              <w:rPr>
                <w:rFonts w:ascii="Arial Narrow" w:hAnsi="Arial Narrow"/>
              </w:rPr>
              <w:br/>
              <w:t>(</w:t>
            </w:r>
            <w:r w:rsidR="00F12CC6" w:rsidRPr="00BF2B0C">
              <w:rPr>
                <w:rFonts w:ascii="Arial Narrow" w:hAnsi="Arial Narrow"/>
              </w:rPr>
              <w:t>visuel</w:t>
            </w:r>
            <w:r w:rsidR="008A5E52" w:rsidRPr="00BF2B0C">
              <w:rPr>
                <w:rFonts w:ascii="Arial Narrow" w:hAnsi="Arial Narrow"/>
              </w:rPr>
              <w:t>, sonorisation et interactivité</w:t>
            </w:r>
            <w:r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72FDA3A" w14:textId="250FFF10" w:rsidR="003A75B2" w:rsidRPr="00BF2B0C" w:rsidRDefault="00305A5E" w:rsidP="003A75B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01D3D7F6" w14:textId="1E30D2A3" w:rsidR="003A75B2" w:rsidRPr="00BF2B0C" w:rsidRDefault="00305A5E" w:rsidP="003A75B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Harmonie très belle. Sonorisation de haute qualité</w:t>
            </w:r>
          </w:p>
        </w:tc>
      </w:tr>
      <w:tr w:rsidR="00F35191" w:rsidRPr="00CE1783" w14:paraId="21440B7D" w14:textId="77777777" w:rsidTr="003A75B2">
        <w:tc>
          <w:tcPr>
            <w:tcW w:w="1882" w:type="pct"/>
            <w:tcBorders>
              <w:right w:val="nil"/>
            </w:tcBorders>
          </w:tcPr>
          <w:p w14:paraId="069C5936" w14:textId="77777777" w:rsidR="00205CA7" w:rsidRPr="00BF2B0C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Visuel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3717245D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0DDAE306" w14:textId="77777777" w:rsidR="00205CA7" w:rsidRPr="00BF2B0C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F35191" w:rsidRPr="00CE1783" w14:paraId="31AB2968" w14:textId="77777777" w:rsidTr="003A75B2">
        <w:tc>
          <w:tcPr>
            <w:tcW w:w="1882" w:type="pct"/>
          </w:tcPr>
          <w:p w14:paraId="493819E7" w14:textId="37799C1D" w:rsidR="00205CA7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Tuiles et d</w:t>
            </w:r>
            <w:r w:rsidR="00205CA7" w:rsidRPr="00BF2B0C">
              <w:rPr>
                <w:rFonts w:ascii="Arial Narrow" w:hAnsi="Arial Narrow"/>
              </w:rPr>
              <w:t>écors</w:t>
            </w:r>
          </w:p>
        </w:tc>
        <w:tc>
          <w:tcPr>
            <w:tcW w:w="610" w:type="pct"/>
          </w:tcPr>
          <w:p w14:paraId="08469A53" w14:textId="12E91C57" w:rsidR="00205CA7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</w:tcPr>
          <w:p w14:paraId="179B08BE" w14:textId="0FE4705C" w:rsidR="00205CA7" w:rsidRPr="00BF2B0C" w:rsidRDefault="00305A5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Visuel relativement beau</w:t>
            </w:r>
          </w:p>
        </w:tc>
      </w:tr>
      <w:tr w:rsidR="00DC7978" w:rsidRPr="00CE1783" w14:paraId="7CA6B422" w14:textId="77777777" w:rsidTr="003A75B2">
        <w:tc>
          <w:tcPr>
            <w:tcW w:w="1882" w:type="pct"/>
          </w:tcPr>
          <w:p w14:paraId="30CA6D64" w14:textId="3E0E1A3A" w:rsidR="00DC7978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Objets</w:t>
            </w:r>
          </w:p>
        </w:tc>
        <w:tc>
          <w:tcPr>
            <w:tcW w:w="610" w:type="pct"/>
          </w:tcPr>
          <w:p w14:paraId="60D35577" w14:textId="28A739DC" w:rsidR="00DC7978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</w:tcPr>
          <w:p w14:paraId="2682A2A7" w14:textId="08E35060" w:rsidR="00DC7978" w:rsidRPr="00BF2B0C" w:rsidRDefault="00305A5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Objets beaucoup plus visible</w:t>
            </w:r>
          </w:p>
        </w:tc>
      </w:tr>
      <w:tr w:rsidR="00F35191" w:rsidRPr="00CE1783" w14:paraId="0B8A4327" w14:textId="77777777" w:rsidTr="003A75B2">
        <w:tc>
          <w:tcPr>
            <w:tcW w:w="1882" w:type="pct"/>
          </w:tcPr>
          <w:p w14:paraId="0E604018" w14:textId="288CF584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Personnage</w:t>
            </w:r>
          </w:p>
        </w:tc>
        <w:tc>
          <w:tcPr>
            <w:tcW w:w="610" w:type="pct"/>
          </w:tcPr>
          <w:p w14:paraId="1D878CDF" w14:textId="7E605691" w:rsidR="00205CA7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</w:tcPr>
          <w:p w14:paraId="74340AAB" w14:textId="5190B049" w:rsidR="00205CA7" w:rsidRPr="00BF2B0C" w:rsidRDefault="00305A5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Quelques parties du personnage toujours plus-ou-moins visible</w:t>
            </w:r>
          </w:p>
        </w:tc>
      </w:tr>
      <w:tr w:rsidR="00F35191" w:rsidRPr="00CE1783" w14:paraId="3845BAED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23EDA8D" w14:textId="77777777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Animations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0533394" w14:textId="0D06CF7C" w:rsidR="00205CA7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2EEA53C" w14:textId="6F05BF74" w:rsidR="00205CA7" w:rsidRPr="00BF2B0C" w:rsidRDefault="00305A5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Problèmes sur la fluidité du personnage. Limitations dû à la construction du personnage. Plutôt basique</w:t>
            </w:r>
          </w:p>
        </w:tc>
      </w:tr>
      <w:tr w:rsidR="00DC7978" w:rsidRPr="00CE1783" w14:paraId="3F35F1E0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6482B16D" w14:textId="40E5EDC6" w:rsidR="00DC7978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Éclairages et effets visuels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04DD9B3C" w14:textId="4A8EC2CC" w:rsidR="00DC7978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4991135" w14:textId="6167E5E3" w:rsidR="00DC7978" w:rsidRPr="00BF2B0C" w:rsidRDefault="00305A5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</w:t>
            </w:r>
          </w:p>
        </w:tc>
      </w:tr>
      <w:tr w:rsidR="00F35191" w:rsidRPr="00CE1783" w14:paraId="15ECBC40" w14:textId="77777777" w:rsidTr="003A75B2">
        <w:tc>
          <w:tcPr>
            <w:tcW w:w="1882" w:type="pct"/>
            <w:tcBorders>
              <w:right w:val="nil"/>
            </w:tcBorders>
          </w:tcPr>
          <w:p w14:paraId="6620DE8D" w14:textId="77777777" w:rsidR="00205CA7" w:rsidRPr="00BF2B0C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Code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1606B9DE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1B1529AE" w14:textId="77777777" w:rsidR="00205CA7" w:rsidRPr="00BF2B0C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F35191" w:rsidRPr="00CE1783" w14:paraId="467A35F0" w14:textId="77777777" w:rsidTr="003A75B2">
        <w:tc>
          <w:tcPr>
            <w:tcW w:w="1882" w:type="pct"/>
          </w:tcPr>
          <w:p w14:paraId="35FE9407" w14:textId="6C9BC69F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Lisibilité</w:t>
            </w:r>
            <w:r w:rsidR="005A1713" w:rsidRPr="00BF2B0C">
              <w:rPr>
                <w:rFonts w:ascii="Arial Narrow" w:hAnsi="Arial Narrow"/>
              </w:rPr>
              <w:t xml:space="preserve"> </w:t>
            </w:r>
            <w:r w:rsidR="00F05AC1" w:rsidRPr="00BF2B0C">
              <w:rPr>
                <w:rFonts w:ascii="Arial Narrow" w:hAnsi="Arial Narrow"/>
              </w:rPr>
              <w:t xml:space="preserve">et </w:t>
            </w:r>
            <w:r w:rsidR="005A1713" w:rsidRPr="00BF2B0C">
              <w:rPr>
                <w:rFonts w:ascii="Arial Narrow" w:hAnsi="Arial Narrow"/>
              </w:rPr>
              <w:t>nomenclature</w:t>
            </w:r>
          </w:p>
        </w:tc>
        <w:tc>
          <w:tcPr>
            <w:tcW w:w="610" w:type="pct"/>
          </w:tcPr>
          <w:p w14:paraId="0281B3E7" w14:textId="137843CB" w:rsidR="00205CA7" w:rsidRPr="00BF2B0C" w:rsidRDefault="00305A5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5.5</w:t>
            </w:r>
          </w:p>
        </w:tc>
        <w:tc>
          <w:tcPr>
            <w:tcW w:w="2508" w:type="pct"/>
          </w:tcPr>
          <w:p w14:paraId="44DF52D9" w14:textId="3A3933DB" w:rsidR="00205CA7" w:rsidRPr="00BF2B0C" w:rsidRDefault="00305A5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Passable, organisation acceptable. On peut se retrouver dans le code. Raphael : « beaucoup trop de commentaires</w:t>
            </w:r>
            <w:r w:rsidR="00550989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 »</w:t>
            </w:r>
          </w:p>
        </w:tc>
      </w:tr>
      <w:tr w:rsidR="00F35191" w:rsidRPr="00CE1783" w14:paraId="65A5CDAE" w14:textId="77777777" w:rsidTr="003A75B2">
        <w:tc>
          <w:tcPr>
            <w:tcW w:w="1882" w:type="pct"/>
          </w:tcPr>
          <w:p w14:paraId="59740044" w14:textId="038465AE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Organisation</w:t>
            </w:r>
            <w:r w:rsidR="005A1713" w:rsidRPr="00BF2B0C">
              <w:rPr>
                <w:rFonts w:ascii="Arial Narrow" w:hAnsi="Arial Narrow"/>
              </w:rPr>
              <w:t xml:space="preserve"> </w:t>
            </w:r>
            <w:r w:rsidR="00DC7978" w:rsidRPr="00BF2B0C">
              <w:rPr>
                <w:rFonts w:ascii="Arial Narrow" w:hAnsi="Arial Narrow"/>
              </w:rPr>
              <w:t>des classes et fonctions</w:t>
            </w:r>
          </w:p>
        </w:tc>
        <w:tc>
          <w:tcPr>
            <w:tcW w:w="610" w:type="pct"/>
          </w:tcPr>
          <w:p w14:paraId="523B26DD" w14:textId="0208615D" w:rsidR="00205CA7" w:rsidRPr="00BF2B0C" w:rsidRDefault="00550989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5.5</w:t>
            </w:r>
          </w:p>
        </w:tc>
        <w:tc>
          <w:tcPr>
            <w:tcW w:w="2508" w:type="pct"/>
          </w:tcPr>
          <w:p w14:paraId="424ED748" w14:textId="301E81A8" w:rsidR="00205CA7" w:rsidRPr="00BF2B0C" w:rsidRDefault="00550989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</w:t>
            </w:r>
          </w:p>
        </w:tc>
      </w:tr>
      <w:tr w:rsidR="00F35191" w:rsidRPr="00CE1783" w14:paraId="2702BA35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4D074F6" w14:textId="341F3B34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Efficacité</w:t>
            </w:r>
            <w:r w:rsidR="005A1713" w:rsidRPr="00BF2B0C">
              <w:rPr>
                <w:rFonts w:ascii="Arial Narrow" w:hAnsi="Arial Narrow"/>
              </w:rPr>
              <w:t xml:space="preserve"> du code (réduction de la répétition, simplicité des algorithmes)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6C23D8A8" w14:textId="6336C9FF" w:rsidR="00205CA7" w:rsidRPr="00BF2B0C" w:rsidRDefault="00550989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363B9653" w14:textId="104F00FD" w:rsidR="00205CA7" w:rsidRPr="00BF2B0C" w:rsidRDefault="00550989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Peu de répétition mais les algorithmes sont peut-être mélangeant parfois.</w:t>
            </w:r>
          </w:p>
        </w:tc>
      </w:tr>
      <w:tr w:rsidR="005A1713" w:rsidRPr="00CE1783" w14:paraId="4C967BF1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5268A7E" w14:textId="6D44FDF6" w:rsidR="005A1713" w:rsidRPr="00BF2B0C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Documentation du code </w:t>
            </w:r>
            <w:r w:rsidR="00467DED" w:rsidRPr="00BF2B0C">
              <w:rPr>
                <w:rFonts w:ascii="Arial Narrow" w:hAnsi="Arial Narrow"/>
              </w:rPr>
              <w:br/>
            </w:r>
            <w:r w:rsidRPr="00BF2B0C">
              <w:rPr>
                <w:rFonts w:ascii="Arial Narrow" w:hAnsi="Arial Narrow"/>
              </w:rPr>
              <w:t>(</w:t>
            </w:r>
            <w:r w:rsidR="00467DED" w:rsidRPr="00BF2B0C">
              <w:rPr>
                <w:rFonts w:ascii="Arial Narrow" w:hAnsi="Arial Narrow"/>
              </w:rPr>
              <w:t>pour un observateur extérieur</w:t>
            </w:r>
            <w:r w:rsidR="00A950AF" w:rsidRPr="00BF2B0C">
              <w:rPr>
                <w:rFonts w:ascii="Arial Narrow" w:hAnsi="Arial Narrow"/>
              </w:rPr>
              <w:t>!</w:t>
            </w:r>
            <w:r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29BE33C" w14:textId="5AA07CED" w:rsidR="005A1713" w:rsidRPr="00BF2B0C" w:rsidRDefault="00F83FE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51693802" w14:textId="451331CF" w:rsidR="005A1713" w:rsidRPr="00BF2B0C" w:rsidRDefault="00F83FE1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Beaucoup de commentaires, généralement précis qui expliquent le code. Selon l’artiste, il y a trop de commentaires.</w:t>
            </w:r>
          </w:p>
        </w:tc>
      </w:tr>
      <w:tr w:rsidR="00F35191" w:rsidRPr="00CE1783" w14:paraId="2335FB2C" w14:textId="77777777" w:rsidTr="003A75B2">
        <w:tc>
          <w:tcPr>
            <w:tcW w:w="1882" w:type="pct"/>
            <w:tcBorders>
              <w:right w:val="nil"/>
            </w:tcBorders>
          </w:tcPr>
          <w:p w14:paraId="2EAE44BE" w14:textId="77777777" w:rsidR="00205CA7" w:rsidRPr="00BF2B0C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Ergonomie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6E8FFD6B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24F9EE41" w14:textId="77777777" w:rsidR="00205CA7" w:rsidRPr="00BF2B0C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ED61A5" w:rsidRPr="00CE1783" w14:paraId="1611B05E" w14:textId="77777777" w:rsidTr="003A75B2">
        <w:tc>
          <w:tcPr>
            <w:tcW w:w="1882" w:type="pct"/>
          </w:tcPr>
          <w:p w14:paraId="68F18C5E" w14:textId="748CF720" w:rsidR="00ED61A5" w:rsidRPr="00BF2B0C" w:rsidRDefault="00ED61A5" w:rsidP="00ED61A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Organisation des interfaces</w:t>
            </w:r>
          </w:p>
        </w:tc>
        <w:tc>
          <w:tcPr>
            <w:tcW w:w="610" w:type="pct"/>
          </w:tcPr>
          <w:p w14:paraId="15A2D3A2" w14:textId="48B3DB31" w:rsidR="00ED61A5" w:rsidRPr="00BF2B0C" w:rsidRDefault="00F83FE1" w:rsidP="00ED7DD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</w:tcPr>
          <w:p w14:paraId="229DAD65" w14:textId="65561C61" w:rsidR="00ED61A5" w:rsidRPr="00BF2B0C" w:rsidRDefault="00F83FE1" w:rsidP="00ED7DD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Il y a des interfaces plus gros (pas toujours constant), des thèmes de couleurs différents, etc…</w:t>
            </w:r>
          </w:p>
        </w:tc>
      </w:tr>
      <w:tr w:rsidR="00A7743D" w:rsidRPr="00CE1783" w14:paraId="1F09070B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1D0B0F4" w14:textId="60915A51" w:rsidR="00A7743D" w:rsidRPr="00BF2B0C" w:rsidRDefault="00A7743D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Affordance</w:t>
            </w:r>
            <w:r w:rsidR="00A950AF" w:rsidRPr="00BF2B0C">
              <w:rPr>
                <w:rFonts w:ascii="Arial Narrow" w:hAnsi="Arial Narrow"/>
              </w:rPr>
              <w:t>**</w:t>
            </w:r>
            <w:r w:rsidRPr="00BF2B0C">
              <w:rPr>
                <w:rFonts w:ascii="Arial Narrow" w:hAnsi="Arial Narrow"/>
              </w:rPr>
              <w:t xml:space="preserve"> des objets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4E215755" w14:textId="5D8BAE3C" w:rsidR="00A7743D" w:rsidRPr="00BF2B0C" w:rsidRDefault="00065C5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702037C9" w14:textId="2E928143" w:rsidR="00A7743D" w:rsidRPr="00BF2B0C" w:rsidRDefault="00065C5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Acceptable, généralement, on peux comprendre ce que les objets faits (exceptions : porte, activateur)</w:t>
            </w:r>
          </w:p>
        </w:tc>
      </w:tr>
      <w:tr w:rsidR="00A7743D" w:rsidRPr="00CE1783" w14:paraId="28E3FF81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74347E5" w14:textId="4938F54A" w:rsidR="00A7743D" w:rsidRPr="00BF2B0C" w:rsidRDefault="00A7743D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Clarté de la rétroaction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B29DA61" w14:textId="473F26B8" w:rsidR="00A7743D" w:rsidRPr="00BF2B0C" w:rsidRDefault="00065C5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>
              <w:t>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6FABB24C" w14:textId="65CD8CB4" w:rsidR="00A7743D" w:rsidRPr="00BF2B0C" w:rsidRDefault="00065C5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Acceptable, généralement claires</w:t>
            </w:r>
          </w:p>
        </w:tc>
      </w:tr>
      <w:tr w:rsidR="00205CA7" w:rsidRPr="00CE1783" w14:paraId="5BB7933B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8FCE251" w14:textId="1749DBE4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Contrôle </w:t>
            </w:r>
            <w:r w:rsidR="003A75B2" w:rsidRPr="00BF2B0C">
              <w:rPr>
                <w:rFonts w:ascii="Arial Narrow" w:hAnsi="Arial Narrow"/>
              </w:rPr>
              <w:t>du personnage</w:t>
            </w:r>
            <w:r w:rsidR="00E11C75">
              <w:rPr>
                <w:rFonts w:ascii="Arial Narrow" w:hAnsi="Arial Narrow"/>
              </w:rPr>
              <w:t xml:space="preserve"> (</w:t>
            </w:r>
            <w:r w:rsidR="006660D4">
              <w:rPr>
                <w:rFonts w:ascii="Arial Narrow" w:hAnsi="Arial Narrow"/>
              </w:rPr>
              <w:t>précis</w:t>
            </w:r>
            <w:r w:rsidR="0068108C">
              <w:rPr>
                <w:rFonts w:ascii="Arial Narrow" w:hAnsi="Arial Narrow"/>
              </w:rPr>
              <w:t xml:space="preserve"> et </w:t>
            </w:r>
            <w:r w:rsidR="00E11C75">
              <w:rPr>
                <w:rFonts w:ascii="Arial Narrow" w:hAnsi="Arial Narrow"/>
              </w:rPr>
              <w:t>intuitif</w:t>
            </w:r>
            <w:r w:rsidR="006660D4">
              <w:rPr>
                <w:rFonts w:ascii="Arial Narrow" w:hAnsi="Arial Narrow"/>
              </w:rPr>
              <w:t>?</w:t>
            </w:r>
            <w:r w:rsidR="00E11C75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88315EB" w14:textId="199BC64F" w:rsidR="00205CA7" w:rsidRPr="00BF2B0C" w:rsidRDefault="00065C5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7EC9FB4" w14:textId="1CB925A8" w:rsidR="00205CA7" w:rsidRPr="00BF2B0C" w:rsidRDefault="00065C5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Contrôles suffisamment « snappy », directe</w:t>
            </w:r>
          </w:p>
        </w:tc>
      </w:tr>
      <w:tr w:rsidR="003A75B2" w:rsidRPr="00CE1783" w14:paraId="44C9A46B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0D687F0" w14:textId="210E4D95" w:rsidR="003A75B2" w:rsidRPr="00BF2B0C" w:rsidRDefault="003A75B2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Fluidité et ajustement de la caméra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3129DE0D" w14:textId="05E66032" w:rsidR="003A75B2" w:rsidRPr="00BF2B0C" w:rsidRDefault="0082074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E3866B9" w14:textId="100B78DF" w:rsidR="003A75B2" w:rsidRPr="00BF2B0C" w:rsidRDefault="0082074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</w:t>
            </w:r>
          </w:p>
        </w:tc>
      </w:tr>
      <w:tr w:rsidR="00EE6A64" w:rsidRPr="00CE1783" w14:paraId="2D39A3CF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97BB629" w14:textId="56D7E853" w:rsidR="00EE6A64" w:rsidRPr="00BF2B0C" w:rsidRDefault="00EE6A64" w:rsidP="00EE6A64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Interactivité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A083A07" w14:textId="77777777" w:rsidR="00EE6A64" w:rsidRPr="00BF2B0C" w:rsidRDefault="00EE6A64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8A71767" w14:textId="77777777" w:rsidR="00EE6A64" w:rsidRPr="00BF2B0C" w:rsidRDefault="00EE6A64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EE6A64" w:rsidRPr="00CE1783" w14:paraId="6EF4EA5D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74E0A6D" w14:textId="5C6A87DA" w:rsidR="00EE6A64" w:rsidRPr="00BF2B0C" w:rsidRDefault="00F0779E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Actions possibles</w:t>
            </w:r>
            <w:r w:rsidR="00E4534F" w:rsidRPr="00BF2B0C">
              <w:rPr>
                <w:rFonts w:ascii="Arial Narrow" w:hAnsi="Arial Narrow"/>
              </w:rPr>
              <w:t xml:space="preserve"> avec les objets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7F2C35A" w14:textId="5491709A" w:rsidR="00EE6A64" w:rsidRPr="00BF2B0C" w:rsidRDefault="0082074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73D1FAD" w14:textId="2F0E2C2A" w:rsidR="00EE6A64" w:rsidRPr="00BF2B0C" w:rsidRDefault="0082074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Plusieurs objets, dont les autels qui permettent de débloquer des éléments différents.</w:t>
            </w:r>
          </w:p>
        </w:tc>
      </w:tr>
      <w:tr w:rsidR="00EE6A64" w:rsidRPr="00CE1783" w14:paraId="08A75F4C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4CFECAB" w14:textId="231667E7" w:rsidR="00EE6A64" w:rsidRPr="00BF2B0C" w:rsidRDefault="00F0779E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Comportement des </w:t>
            </w:r>
            <w:r w:rsidR="00E4534F" w:rsidRPr="00BF2B0C">
              <w:rPr>
                <w:rFonts w:ascii="Arial Narrow" w:hAnsi="Arial Narrow"/>
              </w:rPr>
              <w:t>opposants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7B731C3" w14:textId="5188E34B" w:rsidR="00EE6A64" w:rsidRPr="00BF2B0C" w:rsidRDefault="0082074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9FCF748" w14:textId="4314C713" w:rsidR="00EE6A64" w:rsidRPr="00BF2B0C" w:rsidRDefault="0082074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Passable, les ennemis A ne font pas grand-chose. Les ennemis B, à l’inverse sont trop brutal et ne bouge pas.</w:t>
            </w:r>
          </w:p>
        </w:tc>
      </w:tr>
      <w:tr w:rsidR="00EE6A64" w:rsidRPr="00CE1783" w14:paraId="6A14D35B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7FFADCB" w14:textId="5770CC9E" w:rsidR="00EE6A64" w:rsidRPr="00BF2B0C" w:rsidRDefault="00A7743D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Interactions avec les opposants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46BB0DA7" w14:textId="1217493B" w:rsidR="00EE6A64" w:rsidRPr="00BF2B0C" w:rsidRDefault="00EB1D0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11078F65" w14:textId="741D9DFA" w:rsidR="00EE6A64" w:rsidRPr="00BF2B0C" w:rsidRDefault="00EB1D0E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L’ennemi B manquent de « balance »</w:t>
            </w:r>
          </w:p>
        </w:tc>
      </w:tr>
      <w:tr w:rsidR="00EE6A64" w:rsidRPr="00CE1783" w14:paraId="608F41FC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BFD36B5" w14:textId="02BFC73A" w:rsidR="00EE6A64" w:rsidRPr="00BF2B0C" w:rsidRDefault="00DA14E2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Plaisir du joueur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C287FC3" w14:textId="29EE16AC" w:rsidR="00EE6A64" w:rsidRPr="00BF2B0C" w:rsidRDefault="00024416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38BA5D04" w14:textId="1A549FCB" w:rsidR="00EE6A64" w:rsidRPr="00BF2B0C" w:rsidRDefault="00024416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Acceptable, le jeu a des éléments qui sont plutôt démarquant.</w:t>
            </w:r>
          </w:p>
        </w:tc>
      </w:tr>
      <w:tr w:rsidR="00205CA7" w:rsidRPr="00CE1783" w14:paraId="42660B1B" w14:textId="77777777" w:rsidTr="003A75B2">
        <w:tc>
          <w:tcPr>
            <w:tcW w:w="1882" w:type="pct"/>
            <w:tcBorders>
              <w:right w:val="nil"/>
            </w:tcBorders>
          </w:tcPr>
          <w:p w14:paraId="2C982C48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Sonorisation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64E78492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20D5BAA5" w14:textId="77777777" w:rsidR="00205CA7" w:rsidRPr="00BF2B0C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205CA7" w:rsidRPr="00CE1783" w14:paraId="14411F9F" w14:textId="77777777" w:rsidTr="003A75B2">
        <w:tc>
          <w:tcPr>
            <w:tcW w:w="1882" w:type="pct"/>
          </w:tcPr>
          <w:p w14:paraId="5FC4E95E" w14:textId="078578B2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Effets sonores</w:t>
            </w:r>
            <w:r w:rsidR="005A1713" w:rsidRPr="00BF2B0C">
              <w:rPr>
                <w:rFonts w:ascii="Arial Narrow" w:hAnsi="Arial Narrow"/>
              </w:rPr>
              <w:t xml:space="preserve"> </w:t>
            </w:r>
            <w:r w:rsidR="00294262" w:rsidRPr="00BF2B0C">
              <w:rPr>
                <w:rFonts w:ascii="Arial Narrow" w:hAnsi="Arial Narrow"/>
              </w:rPr>
              <w:t>(</w:t>
            </w:r>
            <w:r w:rsidR="005A1713" w:rsidRPr="00BF2B0C">
              <w:rPr>
                <w:rFonts w:ascii="Arial Narrow" w:hAnsi="Arial Narrow"/>
              </w:rPr>
              <w:t>clairs et bien adaptés</w:t>
            </w:r>
            <w:r w:rsidR="006660D4">
              <w:rPr>
                <w:rFonts w:ascii="Arial Narrow" w:hAnsi="Arial Narrow"/>
              </w:rPr>
              <w:t>?</w:t>
            </w:r>
            <w:r w:rsidR="00294262"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</w:tcPr>
          <w:p w14:paraId="20399DD5" w14:textId="48FBA369" w:rsidR="00205CA7" w:rsidRPr="00BF2B0C" w:rsidRDefault="0031310B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</w:tcPr>
          <w:p w14:paraId="5D68B052" w14:textId="357DA035" w:rsidR="00205CA7" w:rsidRPr="00BF2B0C" w:rsidRDefault="0031310B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Quelques sons qui sont questionnables (poison)</w:t>
            </w:r>
          </w:p>
        </w:tc>
      </w:tr>
      <w:tr w:rsidR="00205CA7" w:rsidRPr="00CE1783" w14:paraId="5981B72D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166C478" w14:textId="2674075A" w:rsidR="00205CA7" w:rsidRPr="00BF2B0C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Pistes musicales </w:t>
            </w:r>
            <w:r w:rsidR="00294262" w:rsidRPr="00BF2B0C">
              <w:rPr>
                <w:rFonts w:ascii="Arial Narrow" w:hAnsi="Arial Narrow"/>
              </w:rPr>
              <w:t>(</w:t>
            </w:r>
            <w:r w:rsidRPr="00BF2B0C">
              <w:rPr>
                <w:rFonts w:ascii="Arial Narrow" w:hAnsi="Arial Narrow"/>
              </w:rPr>
              <w:t xml:space="preserve">appropriées, </w:t>
            </w:r>
            <w:r w:rsidRPr="00BF2B0C">
              <w:rPr>
                <w:rFonts w:ascii="Arial Narrow" w:hAnsi="Arial Narrow"/>
              </w:rPr>
              <w:lastRenderedPageBreak/>
              <w:t>intéressantes et stimulantes</w:t>
            </w:r>
            <w:r w:rsidR="006660D4">
              <w:rPr>
                <w:rFonts w:ascii="Arial Narrow" w:hAnsi="Arial Narrow"/>
              </w:rPr>
              <w:t>?</w:t>
            </w:r>
            <w:r w:rsidR="00294262"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E8C01C9" w14:textId="0454D604" w:rsidR="00205CA7" w:rsidRPr="00BF2B0C" w:rsidRDefault="00584175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9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5C2D8630" w14:textId="08C5B2AC" w:rsidR="00205CA7" w:rsidRPr="00BF2B0C" w:rsidRDefault="00584175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Musiques </w:t>
            </w:r>
            <w:r w:rsidR="004012F0">
              <w:rPr>
                <w:rFonts w:ascii="Arial Narrow" w:hAnsi="Arial Narrow"/>
              </w:rPr>
              <w:t>démarquant, unique.</w:t>
            </w:r>
          </w:p>
        </w:tc>
      </w:tr>
      <w:tr w:rsidR="005A1713" w:rsidRPr="00CE1783" w14:paraId="55434C3F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372F50D" w14:textId="7692D8BE" w:rsidR="005A1713" w:rsidRPr="00BF2B0C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Balance des volumes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C2FCCAA" w14:textId="2364271C" w:rsidR="005A1713" w:rsidRPr="00BF2B0C" w:rsidRDefault="004012F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0CB6089" w14:textId="1CAB1CD1" w:rsidR="005A1713" w:rsidRPr="00BF2B0C" w:rsidRDefault="004012F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musique est peut-être un peu trop forts comparés aux autres sons.</w:t>
            </w:r>
          </w:p>
        </w:tc>
      </w:tr>
    </w:tbl>
    <w:p w14:paraId="611F0B84" w14:textId="69BC89C6" w:rsidR="007276DD" w:rsidRPr="00BF2B0C" w:rsidRDefault="00F35191" w:rsidP="008E4ED3">
      <w:pPr>
        <w:tabs>
          <w:tab w:val="left" w:pos="1276"/>
          <w:tab w:val="right" w:pos="10065"/>
        </w:tabs>
        <w:spacing w:before="60" w:after="0" w:line="240" w:lineRule="auto"/>
        <w:rPr>
          <w:rFonts w:ascii="Arial Narrow" w:hAnsi="Arial Narrow"/>
          <w:szCs w:val="20"/>
        </w:rPr>
      </w:pPr>
      <w:r w:rsidRPr="00BF2B0C">
        <w:rPr>
          <w:rFonts w:ascii="Arial Narrow" w:hAnsi="Arial Narrow"/>
          <w:szCs w:val="20"/>
        </w:rPr>
        <w:t xml:space="preserve">* </w:t>
      </w:r>
      <w:r w:rsidR="00FA469E">
        <w:rPr>
          <w:rFonts w:ascii="Arial Narrow" w:hAnsi="Arial Narrow"/>
          <w:szCs w:val="20"/>
        </w:rPr>
        <w:t xml:space="preserve"> </w:t>
      </w:r>
      <w:r w:rsidRPr="00BF2B0C">
        <w:rPr>
          <w:rFonts w:ascii="Arial Narrow" w:hAnsi="Arial Narrow"/>
          <w:szCs w:val="20"/>
        </w:rPr>
        <w:t>Barème :</w:t>
      </w:r>
      <w:r w:rsidR="007276DD" w:rsidRPr="00BF2B0C">
        <w:rPr>
          <w:rFonts w:ascii="Arial Narrow" w:hAnsi="Arial Narrow"/>
          <w:szCs w:val="20"/>
        </w:rPr>
        <w:tab/>
      </w:r>
      <w:r w:rsidRPr="00BF2B0C">
        <w:rPr>
          <w:rFonts w:ascii="Arial Narrow" w:hAnsi="Arial Narrow"/>
          <w:szCs w:val="20"/>
        </w:rPr>
        <w:t xml:space="preserve">6 </w:t>
      </w:r>
      <w:r w:rsidR="00C1285E" w:rsidRPr="00BF2B0C">
        <w:rPr>
          <w:rFonts w:ascii="Arial Narrow" w:hAnsi="Arial Narrow"/>
          <w:szCs w:val="20"/>
        </w:rPr>
        <w:t xml:space="preserve">c’est le niveau de qualité minimal qui </w:t>
      </w:r>
      <w:r w:rsidRPr="00BF2B0C">
        <w:rPr>
          <w:rFonts w:ascii="Arial Narrow" w:hAnsi="Arial Narrow"/>
          <w:szCs w:val="20"/>
        </w:rPr>
        <w:t xml:space="preserve">serait acceptable pour </w:t>
      </w:r>
      <w:r w:rsidR="00C1285E" w:rsidRPr="00BF2B0C">
        <w:rPr>
          <w:rFonts w:ascii="Arial Narrow" w:hAnsi="Arial Narrow"/>
          <w:szCs w:val="20"/>
        </w:rPr>
        <w:t>l</w:t>
      </w:r>
      <w:r w:rsidR="00776FB6" w:rsidRPr="00BF2B0C">
        <w:rPr>
          <w:rFonts w:ascii="Arial Narrow" w:hAnsi="Arial Narrow"/>
          <w:szCs w:val="20"/>
        </w:rPr>
        <w:t>es utilisateurs</w:t>
      </w:r>
      <w:r w:rsidR="00C1285E" w:rsidRPr="00BF2B0C">
        <w:rPr>
          <w:rFonts w:ascii="Arial Narrow" w:hAnsi="Arial Narrow"/>
          <w:szCs w:val="20"/>
        </w:rPr>
        <w:t xml:space="preserve"> d’un jeu indépendant</w:t>
      </w:r>
    </w:p>
    <w:p w14:paraId="09201615" w14:textId="340C5487" w:rsidR="00F35191" w:rsidRPr="00BF2B0C" w:rsidRDefault="008E4ED3" w:rsidP="008E4ED3">
      <w:pPr>
        <w:tabs>
          <w:tab w:val="left" w:pos="1276"/>
          <w:tab w:val="right" w:pos="10065"/>
        </w:tabs>
        <w:spacing w:after="0" w:line="240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ab/>
      </w:r>
      <w:r w:rsidR="00C3741B" w:rsidRPr="00BF2B0C">
        <w:rPr>
          <w:rFonts w:ascii="Arial Narrow" w:hAnsi="Arial Narrow"/>
          <w:szCs w:val="20"/>
        </w:rPr>
        <w:t xml:space="preserve">10 </w:t>
      </w:r>
      <w:r w:rsidR="00C1285E" w:rsidRPr="00BF2B0C">
        <w:rPr>
          <w:rFonts w:ascii="Arial Narrow" w:hAnsi="Arial Narrow"/>
          <w:szCs w:val="20"/>
        </w:rPr>
        <w:t>c’est le niveau de qualité d’un excellent jeu indépendant (professionnel).</w:t>
      </w:r>
    </w:p>
    <w:p w14:paraId="74E2407A" w14:textId="6AC160C3" w:rsidR="00A950AF" w:rsidRPr="00BF2B0C" w:rsidRDefault="00A950AF" w:rsidP="00D73FF1">
      <w:pPr>
        <w:tabs>
          <w:tab w:val="left" w:pos="1276"/>
          <w:tab w:val="right" w:pos="10065"/>
        </w:tabs>
        <w:spacing w:before="60" w:after="0" w:line="240" w:lineRule="auto"/>
        <w:rPr>
          <w:rFonts w:ascii="Arial Narrow" w:hAnsi="Arial Narrow"/>
          <w:szCs w:val="20"/>
        </w:rPr>
      </w:pPr>
      <w:r w:rsidRPr="00BF2B0C">
        <w:rPr>
          <w:rFonts w:ascii="Arial Narrow" w:hAnsi="Arial Narrow"/>
          <w:szCs w:val="20"/>
        </w:rPr>
        <w:t>** Af</w:t>
      </w:r>
      <w:r w:rsidR="00BF2B0C" w:rsidRPr="00BF2B0C">
        <w:rPr>
          <w:rFonts w:ascii="Arial Narrow" w:hAnsi="Arial Narrow"/>
          <w:szCs w:val="20"/>
        </w:rPr>
        <w:t>f</w:t>
      </w:r>
      <w:r w:rsidRPr="00BF2B0C">
        <w:rPr>
          <w:rFonts w:ascii="Arial Narrow" w:hAnsi="Arial Narrow"/>
          <w:szCs w:val="20"/>
        </w:rPr>
        <w:t>ordance</w:t>
      </w:r>
      <w:r w:rsidR="00BF2B0C" w:rsidRPr="00BF2B0C">
        <w:rPr>
          <w:rFonts w:ascii="Arial Narrow" w:hAnsi="Arial Narrow"/>
          <w:szCs w:val="20"/>
        </w:rPr>
        <w:t> :</w:t>
      </w:r>
      <w:r w:rsidR="008E4ED3">
        <w:rPr>
          <w:rFonts w:ascii="Arial Narrow" w:hAnsi="Arial Narrow"/>
          <w:szCs w:val="20"/>
        </w:rPr>
        <w:tab/>
      </w:r>
      <w:r w:rsidR="008E4ED3" w:rsidRPr="00B501D1">
        <w:rPr>
          <w:rFonts w:ascii="Arial Narrow" w:hAnsi="Arial Narrow"/>
          <w:i/>
          <w:iCs/>
          <w:szCs w:val="20"/>
        </w:rPr>
        <w:t>« Capacité</w:t>
      </w:r>
      <w:r w:rsidR="00BF2B0C" w:rsidRPr="00B501D1">
        <w:rPr>
          <w:rFonts w:ascii="Arial Narrow" w:hAnsi="Arial Narrow"/>
          <w:i/>
          <w:iCs/>
          <w:szCs w:val="20"/>
        </w:rPr>
        <w:t xml:space="preserve"> d’un objet à suggérer sa propre utilisation.</w:t>
      </w:r>
      <w:r w:rsidR="008E4ED3" w:rsidRPr="00B501D1">
        <w:rPr>
          <w:rFonts w:ascii="Arial Narrow" w:hAnsi="Arial Narrow"/>
          <w:i/>
          <w:iCs/>
          <w:szCs w:val="20"/>
        </w:rPr>
        <w:t> »</w:t>
      </w:r>
      <w:r w:rsidR="00BF2B0C" w:rsidRPr="00B501D1">
        <w:rPr>
          <w:rFonts w:ascii="Arial Narrow" w:hAnsi="Arial Narrow"/>
          <w:i/>
          <w:iCs/>
          <w:szCs w:val="20"/>
        </w:rPr>
        <w:t xml:space="preserve"> </w:t>
      </w:r>
      <w:r w:rsidR="00BF2B0C" w:rsidRPr="00B501D1">
        <w:rPr>
          <w:rFonts w:ascii="Arial Narrow" w:hAnsi="Arial Narrow"/>
          <w:szCs w:val="20"/>
        </w:rPr>
        <w:t>(Antidote)</w:t>
      </w:r>
      <w:r w:rsidR="00AD4731">
        <w:rPr>
          <w:rFonts w:ascii="Arial Narrow" w:hAnsi="Arial Narrow"/>
          <w:szCs w:val="20"/>
        </w:rPr>
        <w:t xml:space="preserve"> </w:t>
      </w:r>
      <w:r w:rsidR="00504B61">
        <w:rPr>
          <w:rFonts w:ascii="Arial Narrow" w:hAnsi="Arial Narrow"/>
          <w:szCs w:val="20"/>
        </w:rPr>
        <w:br/>
      </w:r>
      <w:r w:rsidR="00D73FF1">
        <w:rPr>
          <w:rFonts w:ascii="Arial Narrow" w:hAnsi="Arial Narrow"/>
          <w:szCs w:val="20"/>
        </w:rPr>
        <w:tab/>
      </w:r>
      <w:r w:rsidR="00A1118E">
        <w:rPr>
          <w:rFonts w:ascii="Arial Narrow" w:hAnsi="Arial Narrow"/>
          <w:szCs w:val="20"/>
        </w:rPr>
        <w:t>E</w:t>
      </w:r>
      <w:r w:rsidR="00A7708C">
        <w:rPr>
          <w:rFonts w:ascii="Arial Narrow" w:hAnsi="Arial Narrow"/>
          <w:szCs w:val="20"/>
        </w:rPr>
        <w:t>xemple visuel de l’affordance </w:t>
      </w:r>
      <w:r w:rsidR="00A7708C" w:rsidRPr="00A1118E">
        <w:rPr>
          <w:rFonts w:ascii="Arial Narrow" w:hAnsi="Arial Narrow"/>
          <w:color w:val="000000" w:themeColor="text1"/>
          <w:szCs w:val="20"/>
        </w:rPr>
        <w:t xml:space="preserve">: </w:t>
      </w:r>
      <w:hyperlink r:id="rId10" w:history="1">
        <w:r w:rsidR="00065C50" w:rsidRPr="00AA6D17">
          <w:rPr>
            <w:rStyle w:val="Hyperlien"/>
            <w:rFonts w:ascii="Arial Narrow" w:hAnsi="Arial Narrow"/>
            <w:szCs w:val="20"/>
          </w:rPr>
          <w:t>https://zivtech.com/sites/default/files/inline-images/7_0.png</w:t>
        </w:r>
      </w:hyperlink>
      <w:r w:rsidR="00A1118E" w:rsidRPr="00A1118E">
        <w:rPr>
          <w:rFonts w:ascii="Arial Narrow" w:hAnsi="Arial Narrow"/>
          <w:color w:val="000000" w:themeColor="text1"/>
          <w:szCs w:val="20"/>
        </w:rPr>
        <w:t xml:space="preserve"> </w:t>
      </w:r>
    </w:p>
    <w:sectPr w:rsidR="00A950AF" w:rsidRPr="00BF2B0C" w:rsidSect="0083169C">
      <w:footerReference w:type="default" r:id="rId11"/>
      <w:pgSz w:w="12240" w:h="15840"/>
      <w:pgMar w:top="568" w:right="709" w:bottom="709" w:left="1191" w:header="709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CCDD9" w14:textId="77777777" w:rsidR="008B1D70" w:rsidRDefault="008B1D70" w:rsidP="00C62872">
      <w:pPr>
        <w:spacing w:after="0" w:line="240" w:lineRule="auto"/>
      </w:pPr>
      <w:r>
        <w:separator/>
      </w:r>
    </w:p>
  </w:endnote>
  <w:endnote w:type="continuationSeparator" w:id="0">
    <w:p w14:paraId="5FEF3AEA" w14:textId="77777777" w:rsidR="008B1D70" w:rsidRDefault="008B1D70" w:rsidP="00C62872">
      <w:pPr>
        <w:spacing w:after="0" w:line="240" w:lineRule="auto"/>
      </w:pPr>
      <w:r>
        <w:continuationSeparator/>
      </w:r>
    </w:p>
  </w:endnote>
  <w:endnote w:type="continuationNotice" w:id="1">
    <w:p w14:paraId="517605CB" w14:textId="77777777" w:rsidR="008B1D70" w:rsidRDefault="008B1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58EC4" w14:textId="7D01B05B" w:rsidR="004546E0" w:rsidRPr="00481AC7" w:rsidRDefault="00DC7978" w:rsidP="00F35191">
    <w:pPr>
      <w:pStyle w:val="Pieddepage"/>
      <w:tabs>
        <w:tab w:val="clear" w:pos="4320"/>
        <w:tab w:val="clear" w:pos="8640"/>
        <w:tab w:val="center" w:pos="4962"/>
        <w:tab w:val="right" w:pos="10348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>
      <w:rPr>
        <w:rFonts w:ascii="Arial Narrow" w:hAnsi="Arial Narrow" w:cs="Arial"/>
        <w:caps/>
        <w:color w:val="808080" w:themeColor="background1" w:themeShade="80"/>
        <w:sz w:val="16"/>
        <w:szCs w:val="16"/>
      </w:rPr>
      <w:t>TIM CSTJ – Jeu vidéo 4</w:t>
    </w:r>
    <w:r w:rsidR="004546E0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3A75B2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Jeu4_GrilleEvalQualite.docx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0BB0F" w14:textId="77777777" w:rsidR="008B1D70" w:rsidRDefault="008B1D70" w:rsidP="00C62872">
      <w:pPr>
        <w:spacing w:after="0" w:line="240" w:lineRule="auto"/>
      </w:pPr>
      <w:r>
        <w:separator/>
      </w:r>
    </w:p>
  </w:footnote>
  <w:footnote w:type="continuationSeparator" w:id="0">
    <w:p w14:paraId="460EAC2D" w14:textId="77777777" w:rsidR="008B1D70" w:rsidRDefault="008B1D70" w:rsidP="00C62872">
      <w:pPr>
        <w:spacing w:after="0" w:line="240" w:lineRule="auto"/>
      </w:pPr>
      <w:r>
        <w:continuationSeparator/>
      </w:r>
    </w:p>
  </w:footnote>
  <w:footnote w:type="continuationNotice" w:id="1">
    <w:p w14:paraId="0174A772" w14:textId="77777777" w:rsidR="008B1D70" w:rsidRDefault="008B1D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37"/>
    <w:multiLevelType w:val="hybridMultilevel"/>
    <w:tmpl w:val="17686CE2"/>
    <w:lvl w:ilvl="0" w:tplc="0FE07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46772259">
    <w:abstractNumId w:val="3"/>
  </w:num>
  <w:num w:numId="2" w16cid:durableId="1918204407">
    <w:abstractNumId w:val="4"/>
  </w:num>
  <w:num w:numId="3" w16cid:durableId="1111701421">
    <w:abstractNumId w:val="6"/>
  </w:num>
  <w:num w:numId="4" w16cid:durableId="595209817">
    <w:abstractNumId w:val="2"/>
  </w:num>
  <w:num w:numId="5" w16cid:durableId="1976177181">
    <w:abstractNumId w:val="5"/>
  </w:num>
  <w:num w:numId="6" w16cid:durableId="585115322">
    <w:abstractNumId w:val="0"/>
  </w:num>
  <w:num w:numId="7" w16cid:durableId="155354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18"/>
    <w:rsid w:val="00024416"/>
    <w:rsid w:val="00031816"/>
    <w:rsid w:val="00065869"/>
    <w:rsid w:val="00065C50"/>
    <w:rsid w:val="0009386D"/>
    <w:rsid w:val="000975B7"/>
    <w:rsid w:val="000B136C"/>
    <w:rsid w:val="001009A8"/>
    <w:rsid w:val="001160AA"/>
    <w:rsid w:val="001277E1"/>
    <w:rsid w:val="00136CB6"/>
    <w:rsid w:val="00156EF6"/>
    <w:rsid w:val="001961CF"/>
    <w:rsid w:val="001A18C8"/>
    <w:rsid w:val="001A4089"/>
    <w:rsid w:val="001D649F"/>
    <w:rsid w:val="00205CA7"/>
    <w:rsid w:val="00224D22"/>
    <w:rsid w:val="00242B12"/>
    <w:rsid w:val="002727D6"/>
    <w:rsid w:val="00292264"/>
    <w:rsid w:val="00294262"/>
    <w:rsid w:val="00295D66"/>
    <w:rsid w:val="002A7634"/>
    <w:rsid w:val="002B1C0C"/>
    <w:rsid w:val="003030E1"/>
    <w:rsid w:val="00305A5E"/>
    <w:rsid w:val="0031310B"/>
    <w:rsid w:val="00331A9D"/>
    <w:rsid w:val="00332047"/>
    <w:rsid w:val="003531BE"/>
    <w:rsid w:val="00365E24"/>
    <w:rsid w:val="003A75B2"/>
    <w:rsid w:val="003B37FF"/>
    <w:rsid w:val="003C76D8"/>
    <w:rsid w:val="003E7952"/>
    <w:rsid w:val="003F6ECE"/>
    <w:rsid w:val="004012F0"/>
    <w:rsid w:val="0044170B"/>
    <w:rsid w:val="004546E0"/>
    <w:rsid w:val="00467DED"/>
    <w:rsid w:val="00481AC7"/>
    <w:rsid w:val="00491B5C"/>
    <w:rsid w:val="004A510B"/>
    <w:rsid w:val="004A64BB"/>
    <w:rsid w:val="004C560D"/>
    <w:rsid w:val="004F66B3"/>
    <w:rsid w:val="00504B61"/>
    <w:rsid w:val="00550989"/>
    <w:rsid w:val="00557815"/>
    <w:rsid w:val="00572751"/>
    <w:rsid w:val="00584175"/>
    <w:rsid w:val="00586D7A"/>
    <w:rsid w:val="005A1713"/>
    <w:rsid w:val="005A707F"/>
    <w:rsid w:val="005B1F58"/>
    <w:rsid w:val="005C67F6"/>
    <w:rsid w:val="005D32B6"/>
    <w:rsid w:val="00625E8E"/>
    <w:rsid w:val="00636C33"/>
    <w:rsid w:val="00640A45"/>
    <w:rsid w:val="00644C1B"/>
    <w:rsid w:val="006660D4"/>
    <w:rsid w:val="0068108C"/>
    <w:rsid w:val="00692778"/>
    <w:rsid w:val="006D2BC1"/>
    <w:rsid w:val="006D5541"/>
    <w:rsid w:val="006F6AD3"/>
    <w:rsid w:val="006F7169"/>
    <w:rsid w:val="00715994"/>
    <w:rsid w:val="00717C95"/>
    <w:rsid w:val="00722D20"/>
    <w:rsid w:val="007276DD"/>
    <w:rsid w:val="00736CBE"/>
    <w:rsid w:val="007676A4"/>
    <w:rsid w:val="00776FB6"/>
    <w:rsid w:val="007C3118"/>
    <w:rsid w:val="00812A86"/>
    <w:rsid w:val="00812AEE"/>
    <w:rsid w:val="0081461E"/>
    <w:rsid w:val="00820741"/>
    <w:rsid w:val="00827CB1"/>
    <w:rsid w:val="0083169C"/>
    <w:rsid w:val="00854FBC"/>
    <w:rsid w:val="008A5E52"/>
    <w:rsid w:val="008B1D70"/>
    <w:rsid w:val="008E4ED3"/>
    <w:rsid w:val="00912B79"/>
    <w:rsid w:val="00933FCE"/>
    <w:rsid w:val="00950A79"/>
    <w:rsid w:val="00956617"/>
    <w:rsid w:val="009707B5"/>
    <w:rsid w:val="009A6C00"/>
    <w:rsid w:val="009B1D14"/>
    <w:rsid w:val="009B7706"/>
    <w:rsid w:val="009E5A07"/>
    <w:rsid w:val="00A076F1"/>
    <w:rsid w:val="00A1118E"/>
    <w:rsid w:val="00A37BF0"/>
    <w:rsid w:val="00A61782"/>
    <w:rsid w:val="00A7708C"/>
    <w:rsid w:val="00A7743D"/>
    <w:rsid w:val="00A83742"/>
    <w:rsid w:val="00A950AF"/>
    <w:rsid w:val="00AD4731"/>
    <w:rsid w:val="00B0302A"/>
    <w:rsid w:val="00B10702"/>
    <w:rsid w:val="00B116E2"/>
    <w:rsid w:val="00B22CA2"/>
    <w:rsid w:val="00B359E6"/>
    <w:rsid w:val="00B501D1"/>
    <w:rsid w:val="00B5226D"/>
    <w:rsid w:val="00B55DFC"/>
    <w:rsid w:val="00B766D8"/>
    <w:rsid w:val="00B90123"/>
    <w:rsid w:val="00BA05A0"/>
    <w:rsid w:val="00BA74C9"/>
    <w:rsid w:val="00BD6E64"/>
    <w:rsid w:val="00BE2EF3"/>
    <w:rsid w:val="00BF2108"/>
    <w:rsid w:val="00BF2B0C"/>
    <w:rsid w:val="00C1285E"/>
    <w:rsid w:val="00C3741B"/>
    <w:rsid w:val="00C4107F"/>
    <w:rsid w:val="00C4308F"/>
    <w:rsid w:val="00C526C4"/>
    <w:rsid w:val="00C62872"/>
    <w:rsid w:val="00C7308D"/>
    <w:rsid w:val="00CA4EAC"/>
    <w:rsid w:val="00CC40A2"/>
    <w:rsid w:val="00CD2F61"/>
    <w:rsid w:val="00CE1783"/>
    <w:rsid w:val="00D0219D"/>
    <w:rsid w:val="00D120FC"/>
    <w:rsid w:val="00D32E7B"/>
    <w:rsid w:val="00D50ADD"/>
    <w:rsid w:val="00D57D78"/>
    <w:rsid w:val="00D6642C"/>
    <w:rsid w:val="00D73FF1"/>
    <w:rsid w:val="00D844A6"/>
    <w:rsid w:val="00DA1357"/>
    <w:rsid w:val="00DA14E2"/>
    <w:rsid w:val="00DC7978"/>
    <w:rsid w:val="00E11C75"/>
    <w:rsid w:val="00E4534F"/>
    <w:rsid w:val="00E54A74"/>
    <w:rsid w:val="00E675F1"/>
    <w:rsid w:val="00EA02B3"/>
    <w:rsid w:val="00EA4BD1"/>
    <w:rsid w:val="00EB1D0E"/>
    <w:rsid w:val="00EB52B0"/>
    <w:rsid w:val="00ED61A5"/>
    <w:rsid w:val="00ED7298"/>
    <w:rsid w:val="00EE4054"/>
    <w:rsid w:val="00EE6151"/>
    <w:rsid w:val="00EE6A64"/>
    <w:rsid w:val="00EF6945"/>
    <w:rsid w:val="00F02D4F"/>
    <w:rsid w:val="00F03E28"/>
    <w:rsid w:val="00F04799"/>
    <w:rsid w:val="00F05AC1"/>
    <w:rsid w:val="00F0779E"/>
    <w:rsid w:val="00F12CC6"/>
    <w:rsid w:val="00F1419E"/>
    <w:rsid w:val="00F168A1"/>
    <w:rsid w:val="00F23FCB"/>
    <w:rsid w:val="00F25471"/>
    <w:rsid w:val="00F35191"/>
    <w:rsid w:val="00F54BD8"/>
    <w:rsid w:val="00F57A7E"/>
    <w:rsid w:val="00F83FE1"/>
    <w:rsid w:val="00F85B2E"/>
    <w:rsid w:val="00F93DD5"/>
    <w:rsid w:val="00FA469E"/>
    <w:rsid w:val="00FC5557"/>
    <w:rsid w:val="00FE02B7"/>
    <w:rsid w:val="00FE73F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20B55"/>
  <w15:docId w15:val="{3853B6A0-8FC9-445D-871A-B1387397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AD47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4731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73F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zivtech.com/sites/default/files/inline-images/7_0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c94114-bff3-41e6-8637-15ece0ef6a99">
      <Terms xmlns="http://schemas.microsoft.com/office/infopath/2007/PartnerControls"/>
    </lcf76f155ced4ddcb4097134ff3c332f>
    <TaxCatchAll xmlns="8dc00c7b-a017-40bd-8282-1006bc6420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28ED3B914DA478D298D85CBF7E7CA" ma:contentTypeVersion="12" ma:contentTypeDescription="Crée un document." ma:contentTypeScope="" ma:versionID="780091a8445d129ac86616d455f7de9f">
  <xsd:schema xmlns:xsd="http://www.w3.org/2001/XMLSchema" xmlns:xs="http://www.w3.org/2001/XMLSchema" xmlns:p="http://schemas.microsoft.com/office/2006/metadata/properties" xmlns:ns2="66c94114-bff3-41e6-8637-15ece0ef6a99" xmlns:ns3="8dc00c7b-a017-40bd-8282-1006bc642023" targetNamespace="http://schemas.microsoft.com/office/2006/metadata/properties" ma:root="true" ma:fieldsID="a9992bbcbecbb11b0b744fcc8fc10810" ns2:_="" ns3:_="">
    <xsd:import namespace="66c94114-bff3-41e6-8637-15ece0ef6a99"/>
    <xsd:import namespace="8dc00c7b-a017-40bd-8282-1006bc642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94114-bff3-41e6-8637-15ece0ef6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0c7b-a017-40bd-8282-1006bc64202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4c415c2-bd4d-4ac6-90a0-67bccd92c8e1}" ma:internalName="TaxCatchAll" ma:showField="CatchAllData" ma:web="8dc00c7b-a017-40bd-8282-1006bc642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D3F24-18B9-47EA-BA4B-7A0F56CD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0FCF9-8EB5-4652-BA52-A6B0C7317C12}">
  <ds:schemaRefs>
    <ds:schemaRef ds:uri="http://schemas.microsoft.com/office/2006/metadata/properties"/>
    <ds:schemaRef ds:uri="http://schemas.microsoft.com/office/infopath/2007/PartnerControls"/>
    <ds:schemaRef ds:uri="66c94114-bff3-41e6-8637-15ece0ef6a99"/>
    <ds:schemaRef ds:uri="8dc00c7b-a017-40bd-8282-1006bc642023"/>
  </ds:schemaRefs>
</ds:datastoreItem>
</file>

<file path=customXml/itemProps3.xml><?xml version="1.0" encoding="utf-8"?>
<ds:datastoreItem xmlns:ds="http://schemas.openxmlformats.org/officeDocument/2006/customXml" ds:itemID="{989E8C43-BC6D-443A-A648-B472064C4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94114-bff3-41e6-8637-15ece0ef6a99"/>
    <ds:schemaRef ds:uri="8dc00c7b-a017-40bd-8282-1006bc642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Léon Yu</cp:lastModifiedBy>
  <cp:revision>76</cp:revision>
  <cp:lastPrinted>2011-09-16T15:39:00Z</cp:lastPrinted>
  <dcterms:created xsi:type="dcterms:W3CDTF">2014-09-11T01:07:00Z</dcterms:created>
  <dcterms:modified xsi:type="dcterms:W3CDTF">2024-05-23T00:58:00Z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0x010100217B1DC2BA3BB2449C9679B750F96532</vt:lpwstr>
  </property>
  <property fmtid="{D5CDD505-2E9C-101B-9397-08002B2CF9AE}" pid="3" name="MediaServiceImageTags">
    <vt:lpwstr/>
  </property>
</Properties>
</file>