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16F17" w14:textId="77777777" w:rsidR="00842F28" w:rsidRDefault="00000000">
      <w:pPr>
        <w:pStyle w:val="af5"/>
      </w:pPr>
      <w:r>
        <w:t xml:space="preserve">다음은 (가)와 (나)를 읽은 학생이 작성한 학습 활동지의 일부이다. </w:t>
      </w:r>
      <w:proofErr w:type="spellStart"/>
      <w:r>
        <w:t>ㄱ</w:t>
      </w:r>
      <w:proofErr w:type="spellEnd"/>
      <w:r>
        <w:t>~</w:t>
      </w:r>
      <w:proofErr w:type="spellStart"/>
      <w:r>
        <w:t>ㅁ에</w:t>
      </w:r>
      <w:proofErr w:type="spellEnd"/>
      <w:r>
        <w:t xml:space="preserve"> 들어갈 내용으로 적절하지 </w:t>
      </w:r>
      <w:r>
        <w:rPr>
          <w:u w:val="single" w:color="000000"/>
        </w:rPr>
        <w:t>않은</w:t>
      </w:r>
      <w:r>
        <w:t xml:space="preserve"> 것은?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944"/>
        <w:gridCol w:w="613"/>
        <w:gridCol w:w="611"/>
      </w:tblGrid>
      <w:tr w:rsidR="00842F28" w14:paraId="07466716" w14:textId="77777777">
        <w:trPr>
          <w:trHeight w:val="366"/>
          <w:jc w:val="center"/>
        </w:trPr>
        <w:tc>
          <w:tcPr>
            <w:tcW w:w="294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AFB946" w14:textId="77777777" w:rsidR="00842F28" w:rsidRDefault="00000000">
            <w:pPr>
              <w:pStyle w:val="aa"/>
              <w:wordWrap/>
              <w:spacing w:line="240" w:lineRule="auto"/>
              <w:ind w:left="228" w:hanging="228"/>
              <w:jc w:val="center"/>
              <w:rPr>
                <w:rFonts w:ascii="학교안심 바른바탕 R" w:eastAsia="학교안심 바른바탕 R" w:cs="학교안심 바른바탕 R"/>
                <w:spacing w:val="-14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pacing w:val="-14"/>
                <w:sz w:val="17"/>
                <w:szCs w:val="17"/>
              </w:rPr>
              <w:t>학습 항목</w:t>
            </w:r>
          </w:p>
        </w:tc>
        <w:tc>
          <w:tcPr>
            <w:tcW w:w="12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6365D5" w14:textId="77777777" w:rsidR="00842F28" w:rsidRDefault="00000000">
            <w:pPr>
              <w:pStyle w:val="aa"/>
              <w:wordWrap/>
              <w:spacing w:line="240" w:lineRule="auto"/>
              <w:ind w:left="307" w:hanging="307"/>
              <w:jc w:val="center"/>
              <w:rPr>
                <w:rFonts w:ascii="학교안심 바른바탕 R" w:eastAsia="학교안심 바른바탕 R" w:cs="학교안심 바른바탕 R"/>
                <w:spacing w:val="-14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pacing w:val="-14"/>
                <w:sz w:val="17"/>
                <w:szCs w:val="17"/>
              </w:rPr>
              <w:t>학습내용</w:t>
            </w:r>
          </w:p>
        </w:tc>
      </w:tr>
      <w:tr w:rsidR="00842F28" w14:paraId="528169E1" w14:textId="77777777">
        <w:trPr>
          <w:trHeight w:val="366"/>
          <w:jc w:val="center"/>
        </w:trPr>
        <w:tc>
          <w:tcPr>
            <w:tcW w:w="294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2ED6E24" w14:textId="77777777" w:rsidR="00842F28" w:rsidRDefault="00842F28"/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A728ED" w14:textId="77777777" w:rsidR="00842F28" w:rsidRDefault="00000000">
            <w:pPr>
              <w:pStyle w:val="aa"/>
              <w:wordWrap/>
              <w:spacing w:line="240" w:lineRule="auto"/>
              <w:ind w:left="307" w:hanging="307"/>
              <w:jc w:val="center"/>
              <w:rPr>
                <w:rFonts w:ascii="학교안심 바른바탕 R" w:eastAsia="학교안심 바른바탕 R" w:cs="학교안심 바른바탕 R"/>
                <w:spacing w:val="-14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pacing w:val="-14"/>
                <w:sz w:val="17"/>
                <w:szCs w:val="17"/>
              </w:rPr>
              <w:t>(가)</w:t>
            </w:r>
          </w:p>
        </w:tc>
        <w:tc>
          <w:tcPr>
            <w:tcW w:w="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DA01BB" w14:textId="77777777" w:rsidR="00842F28" w:rsidRDefault="00000000">
            <w:pPr>
              <w:pStyle w:val="aa"/>
              <w:wordWrap/>
              <w:spacing w:line="240" w:lineRule="auto"/>
              <w:ind w:left="307" w:hanging="307"/>
              <w:jc w:val="center"/>
              <w:rPr>
                <w:rFonts w:ascii="학교안심 바른바탕 R" w:eastAsia="학교안심 바른바탕 R" w:cs="학교안심 바른바탕 R"/>
                <w:spacing w:val="-14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pacing w:val="-14"/>
                <w:sz w:val="17"/>
                <w:szCs w:val="17"/>
              </w:rPr>
              <w:t>(나)</w:t>
            </w:r>
          </w:p>
        </w:tc>
      </w:tr>
      <w:tr w:rsidR="00842F28" w14:paraId="20915AB0" w14:textId="77777777">
        <w:trPr>
          <w:trHeight w:val="366"/>
          <w:jc w:val="center"/>
        </w:trPr>
        <w:tc>
          <w:tcPr>
            <w:tcW w:w="2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C7BBD2" w14:textId="77777777" w:rsidR="00842F28" w:rsidRDefault="00000000">
            <w:pPr>
              <w:pStyle w:val="aa"/>
              <w:spacing w:line="240" w:lineRule="auto"/>
              <w:ind w:left="228" w:hanging="228"/>
              <w:rPr>
                <w:rFonts w:ascii="학교안심 바른바탕 R" w:eastAsia="학교안심 바른바탕 R" w:cs="학교안심 바른바탕 R"/>
                <w:spacing w:val="-14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pacing w:val="-14"/>
                <w:sz w:val="17"/>
                <w:szCs w:val="17"/>
              </w:rPr>
              <w:t>도입 문단의 내용 제시 방식 파악하기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7D5463" w14:textId="77777777" w:rsidR="00842F28" w:rsidRDefault="00000000">
            <w:pPr>
              <w:pStyle w:val="aa"/>
              <w:wordWrap/>
              <w:spacing w:line="240" w:lineRule="auto"/>
              <w:ind w:left="307" w:hanging="307"/>
              <w:jc w:val="center"/>
              <w:rPr>
                <w:rFonts w:ascii="학교안심 바른바탕 R" w:eastAsia="학교안심 바른바탕 R" w:cs="학교안심 바른바탕 R"/>
                <w:spacing w:val="-14"/>
                <w:sz w:val="17"/>
                <w:szCs w:val="17"/>
              </w:rPr>
            </w:pPr>
            <w:proofErr w:type="spellStart"/>
            <w:r>
              <w:rPr>
                <w:rFonts w:ascii="학교안심 바른바탕 R" w:eastAsia="학교안심 바른바탕 R" w:cs="학교안심 바른바탕 R"/>
                <w:spacing w:val="-14"/>
                <w:sz w:val="17"/>
                <w:szCs w:val="17"/>
              </w:rPr>
              <w:t>ㄱ</w:t>
            </w:r>
            <w:proofErr w:type="spellEnd"/>
          </w:p>
        </w:tc>
        <w:tc>
          <w:tcPr>
            <w:tcW w:w="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1B1F6C" w14:textId="77777777" w:rsidR="00842F28" w:rsidRDefault="00000000">
            <w:pPr>
              <w:pStyle w:val="aa"/>
              <w:wordWrap/>
              <w:spacing w:line="240" w:lineRule="auto"/>
              <w:ind w:left="307" w:hanging="307"/>
              <w:jc w:val="center"/>
              <w:rPr>
                <w:rFonts w:ascii="학교안심 바른바탕 R" w:eastAsia="학교안심 바른바탕 R" w:cs="학교안심 바른바탕 R"/>
                <w:spacing w:val="-14"/>
                <w:sz w:val="17"/>
                <w:szCs w:val="17"/>
              </w:rPr>
            </w:pPr>
            <w:proofErr w:type="spellStart"/>
            <w:r>
              <w:rPr>
                <w:rFonts w:ascii="학교안심 바른바탕 R" w:eastAsia="학교안심 바른바탕 R" w:cs="학교안심 바른바탕 R"/>
                <w:spacing w:val="-14"/>
                <w:sz w:val="17"/>
                <w:szCs w:val="17"/>
              </w:rPr>
              <w:t>ㄴ</w:t>
            </w:r>
            <w:proofErr w:type="spellEnd"/>
          </w:p>
        </w:tc>
      </w:tr>
      <w:tr w:rsidR="00842F28" w14:paraId="138BD393" w14:textId="77777777">
        <w:trPr>
          <w:trHeight w:val="366"/>
          <w:jc w:val="center"/>
        </w:trPr>
        <w:tc>
          <w:tcPr>
            <w:tcW w:w="2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50CD82" w14:textId="77777777" w:rsidR="00842F28" w:rsidRDefault="00000000">
            <w:pPr>
              <w:pStyle w:val="aa"/>
              <w:wordWrap/>
              <w:spacing w:line="240" w:lineRule="auto"/>
              <w:ind w:left="228" w:hanging="228"/>
              <w:jc w:val="center"/>
              <w:rPr>
                <w:rFonts w:ascii="학교안심 바른바탕 R" w:eastAsia="학교안심 바른바탕 R" w:cs="학교안심 바른바탕 R"/>
                <w:spacing w:val="-11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pacing w:val="-11"/>
                <w:sz w:val="17"/>
                <w:szCs w:val="17"/>
              </w:rPr>
              <w:t>⋮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E8B736" w14:textId="77777777" w:rsidR="00842F28" w:rsidRDefault="00000000">
            <w:pPr>
              <w:pStyle w:val="aa"/>
              <w:wordWrap/>
              <w:spacing w:line="240" w:lineRule="auto"/>
              <w:ind w:left="228" w:hanging="228"/>
              <w:jc w:val="center"/>
              <w:rPr>
                <w:rFonts w:ascii="학교안심 바른바탕 R" w:eastAsia="학교안심 바른바탕 R" w:cs="학교안심 바른바탕 R"/>
                <w:spacing w:val="-11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pacing w:val="-11"/>
                <w:sz w:val="17"/>
                <w:szCs w:val="17"/>
              </w:rPr>
              <w:t>⋮</w:t>
            </w:r>
          </w:p>
        </w:tc>
        <w:tc>
          <w:tcPr>
            <w:tcW w:w="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C97B4B" w14:textId="77777777" w:rsidR="00842F28" w:rsidRDefault="00000000">
            <w:pPr>
              <w:pStyle w:val="aa"/>
              <w:wordWrap/>
              <w:spacing w:line="240" w:lineRule="auto"/>
              <w:ind w:left="228" w:hanging="228"/>
              <w:jc w:val="center"/>
              <w:rPr>
                <w:rFonts w:ascii="학교안심 바른바탕 R" w:eastAsia="학교안심 바른바탕 R" w:cs="학교안심 바른바탕 R"/>
                <w:spacing w:val="-11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pacing w:val="-11"/>
                <w:sz w:val="17"/>
                <w:szCs w:val="17"/>
              </w:rPr>
              <w:t>⋮</w:t>
            </w:r>
          </w:p>
        </w:tc>
      </w:tr>
      <w:tr w:rsidR="00842F28" w14:paraId="5C4D5F05" w14:textId="77777777">
        <w:trPr>
          <w:trHeight w:val="366"/>
          <w:jc w:val="center"/>
        </w:trPr>
        <w:tc>
          <w:tcPr>
            <w:tcW w:w="2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407475" w14:textId="77777777" w:rsidR="00842F28" w:rsidRDefault="00000000">
            <w:pPr>
              <w:pStyle w:val="aa"/>
              <w:spacing w:line="240" w:lineRule="auto"/>
              <w:ind w:left="228" w:hanging="228"/>
              <w:rPr>
                <w:rFonts w:ascii="학교안심 바른바탕 R" w:eastAsia="학교안심 바른바탕 R" w:cs="학교안심 바른바탕 R"/>
                <w:spacing w:val="-14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pacing w:val="-14"/>
                <w:sz w:val="17"/>
                <w:szCs w:val="17"/>
              </w:rPr>
              <w:t>글의 내용 전개 방식 이해하기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C0A657" w14:textId="77777777" w:rsidR="00842F28" w:rsidRDefault="00000000">
            <w:pPr>
              <w:pStyle w:val="aa"/>
              <w:wordWrap/>
              <w:spacing w:line="240" w:lineRule="auto"/>
              <w:ind w:left="307" w:hanging="307"/>
              <w:jc w:val="center"/>
              <w:rPr>
                <w:rFonts w:ascii="학교안심 바른바탕 R" w:eastAsia="학교안심 바른바탕 R" w:cs="학교안심 바른바탕 R"/>
                <w:spacing w:val="-14"/>
                <w:sz w:val="17"/>
                <w:szCs w:val="17"/>
              </w:rPr>
            </w:pPr>
            <w:proofErr w:type="spellStart"/>
            <w:r>
              <w:rPr>
                <w:rFonts w:ascii="학교안심 바른바탕 R" w:eastAsia="학교안심 바른바탕 R" w:cs="학교안심 바른바탕 R"/>
                <w:spacing w:val="-14"/>
                <w:sz w:val="17"/>
                <w:szCs w:val="17"/>
              </w:rPr>
              <w:t>ㄷ</w:t>
            </w:r>
            <w:proofErr w:type="spellEnd"/>
          </w:p>
        </w:tc>
        <w:tc>
          <w:tcPr>
            <w:tcW w:w="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BA1891" w14:textId="77777777" w:rsidR="00842F28" w:rsidRDefault="00000000">
            <w:pPr>
              <w:pStyle w:val="aa"/>
              <w:wordWrap/>
              <w:spacing w:line="240" w:lineRule="auto"/>
              <w:ind w:left="307" w:hanging="307"/>
              <w:jc w:val="center"/>
              <w:rPr>
                <w:rFonts w:ascii="학교안심 바른바탕 R" w:eastAsia="학교안심 바른바탕 R" w:cs="학교안심 바른바탕 R"/>
                <w:spacing w:val="-14"/>
                <w:sz w:val="17"/>
                <w:szCs w:val="17"/>
              </w:rPr>
            </w:pPr>
            <w:proofErr w:type="spellStart"/>
            <w:r>
              <w:rPr>
                <w:rFonts w:ascii="학교안심 바른바탕 R" w:eastAsia="학교안심 바른바탕 R" w:cs="학교안심 바른바탕 R"/>
                <w:spacing w:val="-14"/>
                <w:sz w:val="17"/>
                <w:szCs w:val="17"/>
              </w:rPr>
              <w:t>ㄹ</w:t>
            </w:r>
            <w:proofErr w:type="spellEnd"/>
          </w:p>
        </w:tc>
      </w:tr>
      <w:tr w:rsidR="00842F28" w14:paraId="33814F16" w14:textId="77777777">
        <w:trPr>
          <w:trHeight w:val="366"/>
          <w:jc w:val="center"/>
        </w:trPr>
        <w:tc>
          <w:tcPr>
            <w:tcW w:w="2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4335D5" w14:textId="77777777" w:rsidR="00842F28" w:rsidRDefault="00000000">
            <w:pPr>
              <w:pStyle w:val="aa"/>
              <w:spacing w:line="240" w:lineRule="auto"/>
              <w:ind w:left="228" w:hanging="228"/>
              <w:rPr>
                <w:rFonts w:ascii="학교안심 바른바탕 R" w:eastAsia="학교안심 바른바탕 R" w:cs="학교안심 바른바탕 R"/>
                <w:spacing w:val="-14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pacing w:val="-14"/>
                <w:sz w:val="17"/>
                <w:szCs w:val="17"/>
              </w:rPr>
              <w:t>특정 개념과 관련하여 두 글을 통합적으로</w:t>
            </w:r>
          </w:p>
          <w:p w14:paraId="7074FF3F" w14:textId="77777777" w:rsidR="00842F28" w:rsidRDefault="00000000">
            <w:pPr>
              <w:pStyle w:val="aa"/>
              <w:spacing w:line="240" w:lineRule="auto"/>
              <w:ind w:left="228" w:hanging="228"/>
              <w:rPr>
                <w:rFonts w:ascii="학교안심 바른바탕 R" w:eastAsia="학교안심 바른바탕 R" w:cs="학교안심 바른바탕 R"/>
                <w:spacing w:val="-14"/>
                <w:sz w:val="17"/>
                <w:szCs w:val="17"/>
              </w:rPr>
            </w:pPr>
            <w:r>
              <w:rPr>
                <w:rFonts w:ascii="학교안심 바른바탕 R" w:eastAsia="학교안심 바른바탕 R" w:cs="학교안심 바른바탕 R"/>
                <w:spacing w:val="-14"/>
                <w:sz w:val="17"/>
                <w:szCs w:val="17"/>
              </w:rPr>
              <w:t>이해하기</w:t>
            </w:r>
          </w:p>
        </w:tc>
        <w:tc>
          <w:tcPr>
            <w:tcW w:w="12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71100B" w14:textId="77777777" w:rsidR="00842F28" w:rsidRDefault="00000000">
            <w:pPr>
              <w:pStyle w:val="aa"/>
              <w:wordWrap/>
              <w:spacing w:line="240" w:lineRule="auto"/>
              <w:ind w:left="307" w:hanging="238"/>
              <w:jc w:val="center"/>
              <w:rPr>
                <w:rFonts w:ascii="학교안심 바른바탕 R" w:eastAsia="학교안심 바른바탕 R" w:cs="학교안심 바른바탕 R"/>
                <w:spacing w:val="-14"/>
                <w:sz w:val="17"/>
                <w:szCs w:val="17"/>
              </w:rPr>
            </w:pPr>
            <w:proofErr w:type="spellStart"/>
            <w:r>
              <w:rPr>
                <w:rFonts w:ascii="학교안심 바른바탕 R" w:eastAsia="학교안심 바른바탕 R" w:cs="학교안심 바른바탕 R"/>
                <w:spacing w:val="-14"/>
                <w:sz w:val="17"/>
                <w:szCs w:val="17"/>
              </w:rPr>
              <w:t>ㅁ</w:t>
            </w:r>
            <w:proofErr w:type="spellEnd"/>
          </w:p>
        </w:tc>
      </w:tr>
    </w:tbl>
    <w:p w14:paraId="02C3D7B6" w14:textId="77777777" w:rsidR="00842F28" w:rsidRDefault="00842F28">
      <w:pPr>
        <w:rPr>
          <w:sz w:val="2"/>
        </w:rPr>
      </w:pPr>
    </w:p>
    <w:p w14:paraId="2E3716FE" w14:textId="77777777" w:rsidR="00842F28" w:rsidRDefault="00842F28">
      <w:pPr>
        <w:pStyle w:val="aa"/>
        <w:wordWrap/>
        <w:ind w:left="307" w:hanging="238"/>
        <w:jc w:val="center"/>
        <w:rPr>
          <w:rFonts w:ascii="나눔명조" w:eastAsia="나눔명조" w:cs="나눔명조"/>
        </w:rPr>
      </w:pPr>
    </w:p>
    <w:p w14:paraId="1279D8C2" w14:textId="77777777" w:rsidR="00842F28" w:rsidRDefault="00000000">
      <w:pPr>
        <w:pStyle w:val="af6"/>
      </w:pPr>
      <w:r>
        <w:t>①</w:t>
      </w:r>
      <w:r>
        <w:t xml:space="preserve"> </w:t>
      </w:r>
      <w:proofErr w:type="spellStart"/>
      <w:proofErr w:type="gramStart"/>
      <w:r>
        <w:t>ㄱ</w:t>
      </w:r>
      <w:proofErr w:type="spellEnd"/>
      <w:r>
        <w:t xml:space="preserve"> :</w:t>
      </w:r>
      <w:proofErr w:type="gramEnd"/>
      <w:r>
        <w:t xml:space="preserve"> </w:t>
      </w:r>
      <w:r>
        <w:t>‘</w:t>
      </w:r>
      <w:r>
        <w:t>인과</w:t>
      </w:r>
      <w:r>
        <w:t>’</w:t>
      </w:r>
      <w:proofErr w:type="spellStart"/>
      <w:r>
        <w:t>에</w:t>
      </w:r>
      <w:proofErr w:type="spellEnd"/>
      <w:r>
        <w:t xml:space="preserve"> 대한 특정 이론이 등장하게 된 배경을 철학자들의 인식 변화와 </w:t>
      </w:r>
      <w:proofErr w:type="spellStart"/>
      <w:r>
        <w:t>관련지어</w:t>
      </w:r>
      <w:proofErr w:type="spellEnd"/>
      <w:r>
        <w:t xml:space="preserve"> 제시하였음.</w:t>
      </w:r>
    </w:p>
    <w:p w14:paraId="677D43B8" w14:textId="77777777" w:rsidR="00842F28" w:rsidRDefault="00000000">
      <w:pPr>
        <w:pStyle w:val="af6"/>
      </w:pPr>
      <w:r>
        <w:t>②</w:t>
      </w:r>
      <w:r>
        <w:t xml:space="preserve"> </w:t>
      </w:r>
      <w:proofErr w:type="gramStart"/>
      <w:r>
        <w:t>ㄴ :</w:t>
      </w:r>
      <w:proofErr w:type="gramEnd"/>
      <w:r>
        <w:t xml:space="preserve"> </w:t>
      </w:r>
      <w:r>
        <w:t>‘</w:t>
      </w:r>
      <w:r>
        <w:t>인과</w:t>
      </w:r>
      <w:r>
        <w:t>’</w:t>
      </w:r>
      <w:r>
        <w:t>와 연관된 특정 이론의 배경 사상과 중심 내용을 제시하였음.</w:t>
      </w:r>
    </w:p>
    <w:p w14:paraId="4B9BE15B" w14:textId="77777777" w:rsidR="00842F28" w:rsidRDefault="00000000">
      <w:pPr>
        <w:pStyle w:val="af6"/>
      </w:pPr>
      <w:r>
        <w:t>③</w:t>
      </w:r>
      <w:r>
        <w:t xml:space="preserve"> </w:t>
      </w:r>
      <w:proofErr w:type="spellStart"/>
      <w:proofErr w:type="gramStart"/>
      <w:r>
        <w:t>ㄷ</w:t>
      </w:r>
      <w:proofErr w:type="spellEnd"/>
      <w:r>
        <w:t xml:space="preserve"> :</w:t>
      </w:r>
      <w:proofErr w:type="gramEnd"/>
      <w:r>
        <w:t xml:space="preserve"> </w:t>
      </w:r>
      <w:r>
        <w:t>‘</w:t>
      </w:r>
      <w:r>
        <w:t>인과</w:t>
      </w:r>
      <w:r>
        <w:t>’</w:t>
      </w:r>
      <w:proofErr w:type="spellStart"/>
      <w:r>
        <w:t>에</w:t>
      </w:r>
      <w:proofErr w:type="spellEnd"/>
      <w:r>
        <w:t xml:space="preserve"> 대한 특정 이론을 정의한 뒤 구체적인 사례와 </w:t>
      </w:r>
      <w:proofErr w:type="spellStart"/>
      <w:r>
        <w:t>관련지어</w:t>
      </w:r>
      <w:proofErr w:type="spellEnd"/>
      <w:r>
        <w:t xml:space="preserve"> 그 이론의 한계와 전망을 제시하였음.</w:t>
      </w:r>
    </w:p>
    <w:p w14:paraId="36212F09" w14:textId="77777777" w:rsidR="00842F28" w:rsidRDefault="00000000">
      <w:pPr>
        <w:pStyle w:val="af6"/>
      </w:pPr>
      <w:r>
        <w:t>④</w:t>
      </w:r>
      <w:r>
        <w:t xml:space="preserve"> </w:t>
      </w:r>
      <w:proofErr w:type="gramStart"/>
      <w:r>
        <w:t>ㄹ :</w:t>
      </w:r>
      <w:proofErr w:type="gramEnd"/>
      <w:r>
        <w:t xml:space="preserve"> </w:t>
      </w:r>
      <w:r>
        <w:t>‘</w:t>
      </w:r>
      <w:r>
        <w:t>인과</w:t>
      </w:r>
      <w:r>
        <w:t>’</w:t>
      </w:r>
      <w:r>
        <w:t>와 연관된 특정 이론을 제시하고 그 이론이 변용되는 양상을 시대의 흐름에 따라 제시하였음.</w:t>
      </w:r>
    </w:p>
    <w:p w14:paraId="1861D651" w14:textId="59D30E6E" w:rsidR="00842F28" w:rsidRDefault="00000000" w:rsidP="007554AD">
      <w:pPr>
        <w:pStyle w:val="af6"/>
        <w:rPr>
          <w:rFonts w:hint="eastAsia"/>
        </w:rPr>
      </w:pPr>
      <w:r>
        <w:t>⑤</w:t>
      </w:r>
      <w:r>
        <w:t xml:space="preserve"> </w:t>
      </w:r>
      <w:proofErr w:type="spellStart"/>
      <w:proofErr w:type="gramStart"/>
      <w:r>
        <w:t>ㅁ</w:t>
      </w:r>
      <w:proofErr w:type="spellEnd"/>
      <w:r>
        <w:t xml:space="preserve"> :</w:t>
      </w:r>
      <w:proofErr w:type="gramEnd"/>
      <w:r>
        <w:t xml:space="preserve"> </w:t>
      </w:r>
      <w:r>
        <w:t>‘</w:t>
      </w:r>
      <w:r>
        <w:t>인과</w:t>
      </w:r>
      <w:r>
        <w:t>’</w:t>
      </w:r>
      <w:r>
        <w:t>와 관련하여 동서양의 특정 이론들에 나타나는 관점을 비교해 보도록 하였음.</w:t>
      </w:r>
    </w:p>
    <w:sectPr w:rsidR="00842F28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나눔명조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62051"/>
    <w:multiLevelType w:val="multilevel"/>
    <w:tmpl w:val="FF0621B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4474AD"/>
    <w:multiLevelType w:val="multilevel"/>
    <w:tmpl w:val="B844B3B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AB37601"/>
    <w:multiLevelType w:val="multilevel"/>
    <w:tmpl w:val="BC6AE8E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3605B91"/>
    <w:multiLevelType w:val="multilevel"/>
    <w:tmpl w:val="0DB2CA3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4204C59"/>
    <w:multiLevelType w:val="multilevel"/>
    <w:tmpl w:val="8C9CA240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44380248">
    <w:abstractNumId w:val="2"/>
  </w:num>
  <w:num w:numId="2" w16cid:durableId="260526508">
    <w:abstractNumId w:val="3"/>
  </w:num>
  <w:num w:numId="3" w16cid:durableId="1996715520">
    <w:abstractNumId w:val="4"/>
  </w:num>
  <w:num w:numId="4" w16cid:durableId="594243244">
    <w:abstractNumId w:val="0"/>
  </w:num>
  <w:num w:numId="5" w16cid:durableId="2060125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F28"/>
    <w:rsid w:val="00046AA3"/>
    <w:rsid w:val="007554AD"/>
    <w:rsid w:val="0084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790E"/>
  <w15:docId w15:val="{A19668D1-9DF4-4078-BA95-78264FB1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semiHidden/>
  </w:style>
  <w:style w:type="paragraph" w:styleId="a6">
    <w:name w:val="footer"/>
    <w:basedOn w:val="a1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semiHidden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2">
    <w:name w:val="보기내용_앞맞춤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character" w:customStyle="1" w:styleId="aff3">
    <w:name w:val="진하게(견명조)"/>
    <w:qFormat/>
    <w:rPr>
      <w:rFonts w:ascii="HY견명조" w:eastAsia="HY견명조" w:hAnsi="Arial Unicode MS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customStyle="1" w:styleId="105P">
    <w:name w:val="신명중고딕(10.5P)"/>
    <w:qFormat/>
    <w:rPr>
      <w:rFonts w:ascii="신명 중고딕" w:eastAsia="신명 중고딕" w:hAnsi="Arial Unicode MS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2025-10-10T19:56:00Z</dcterms:created>
  <dcterms:modified xsi:type="dcterms:W3CDTF">2025-10-10T19:58:00Z</dcterms:modified>
</cp:coreProperties>
</file>