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BECFD" w14:textId="3406E48A" w:rsidR="002726D4" w:rsidRDefault="00000000">
      <w:pPr>
        <w:pStyle w:val="a7"/>
        <w:numPr>
          <w:ilvl w:val="0"/>
          <w:numId w:val="0"/>
        </w:numPr>
      </w:pPr>
      <w:r>
        <w:t xml:space="preserve">&lt;보기&gt;를 바탕으로 (가)~(다)를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3B083F08" w14:textId="77777777" w:rsidR="002726D4" w:rsidRDefault="002726D4">
      <w:pPr>
        <w:pStyle w:val="a7"/>
        <w:numPr>
          <w:ilvl w:val="0"/>
          <w:numId w:val="0"/>
        </w:numPr>
        <w:rPr>
          <w:rFonts w:hint="eastAsia"/>
        </w:rPr>
      </w:pPr>
    </w:p>
    <w:p w14:paraId="4666D81B" w14:textId="77777777" w:rsidR="002726D4" w:rsidRDefault="00000000">
      <w:pPr>
        <w:pStyle w:val="aff"/>
      </w:pPr>
      <w:r>
        <w:t xml:space="preserve">문학 작품에서 공간에 대한 인식을 </w:t>
      </w:r>
      <w:proofErr w:type="spellStart"/>
      <w:r>
        <w:t>형상화하는</w:t>
      </w:r>
      <w:proofErr w:type="spellEnd"/>
      <w:r>
        <w:t xml:space="preserve"> 방식은 다양하다. 공간에 대한 인식을 직접적으로 드러내는 표현을 사용하거나, 공간 내 특정 대상의 속성으로써 그 대상이 포함된 공간 전체를 표상하기도 한다. 또한 이러한 인식은 공간 간의 관계를 통해 표현되기도 한다. 이때 관계를 이루는 공간에는 작품에 명시된 공간은 물론 그 이면에 전제된 공간도 포함된다.</w:t>
      </w:r>
    </w:p>
    <w:p w14:paraId="727D5CD2" w14:textId="77777777" w:rsidR="002726D4" w:rsidRDefault="002726D4">
      <w:pPr>
        <w:pStyle w:val="af1"/>
        <w:wordWrap/>
        <w:ind w:left="404" w:hanging="404"/>
        <w:jc w:val="right"/>
        <w:rPr>
          <w:rFonts w:ascii="나눔명조" w:eastAsia="나눔명조" w:cs="나눔명조"/>
        </w:rPr>
      </w:pPr>
    </w:p>
    <w:p w14:paraId="4E5EDC66" w14:textId="77777777" w:rsidR="002726D4" w:rsidRDefault="00000000">
      <w:pPr>
        <w:pStyle w:val="aff4"/>
      </w:pPr>
      <w:r>
        <w:t>①</w:t>
      </w:r>
      <w:r>
        <w:t xml:space="preserve"> (가)의 </w:t>
      </w:r>
      <w:r>
        <w:t>‘</w:t>
      </w:r>
      <w:r>
        <w:t>신선 골짝</w:t>
      </w:r>
      <w:r>
        <w:t>’</w:t>
      </w:r>
      <w:r>
        <w:t xml:space="preserve">은 화자가 지향하는 공간으로서, 이에 대립되는 곳으로 </w:t>
      </w:r>
      <w:r>
        <w:t>‘</w:t>
      </w:r>
      <w:r>
        <w:t>백 년 근심</w:t>
      </w:r>
      <w:r>
        <w:t>’</w:t>
      </w:r>
      <w:r>
        <w:t>이 유발된 공간이 이면에 전제된 것이라 할 수 있겠군.</w:t>
      </w:r>
    </w:p>
    <w:p w14:paraId="283A157D" w14:textId="77777777" w:rsidR="002726D4" w:rsidRDefault="00000000">
      <w:pPr>
        <w:pStyle w:val="aff4"/>
      </w:pPr>
      <w:r>
        <w:t>②</w:t>
      </w:r>
      <w:r>
        <w:t xml:space="preserve"> (나)의 </w:t>
      </w:r>
      <w:r>
        <w:t>‘</w:t>
      </w:r>
      <w:r>
        <w:t>낡은 다리</w:t>
      </w:r>
      <w:r>
        <w:t>’</w:t>
      </w:r>
      <w:r>
        <w:t xml:space="preserve">는 </w:t>
      </w:r>
      <w:r>
        <w:t>‘</w:t>
      </w:r>
      <w:r>
        <w:t>주가</w:t>
      </w:r>
      <w:r>
        <w:t>’</w:t>
      </w:r>
      <w:r>
        <w:t xml:space="preserve">와 </w:t>
      </w:r>
      <w:r>
        <w:t>‘</w:t>
      </w:r>
      <w:r>
        <w:t>온 골</w:t>
      </w:r>
      <w:r>
        <w:t>’</w:t>
      </w:r>
      <w:r>
        <w:t>이라는 대비되는 속성을 지닌 두 공간의 경계를 표현하여, 양쪽 모두에 미련을 버리지 못한 화자의 상황을 상징하고 있겠군.</w:t>
      </w:r>
    </w:p>
    <w:p w14:paraId="57572D7B" w14:textId="77777777" w:rsidR="002726D4" w:rsidRDefault="00000000">
      <w:pPr>
        <w:pStyle w:val="aff4"/>
      </w:pPr>
      <w:r>
        <w:t>③</w:t>
      </w:r>
      <w:r>
        <w:t xml:space="preserve"> (나)에서 화자가 돌아온 곳은 </w:t>
      </w:r>
      <w:r>
        <w:t>‘</w:t>
      </w:r>
      <w:r>
        <w:t>어지럽고 시끄런 문서</w:t>
      </w:r>
      <w:r>
        <w:t>’</w:t>
      </w:r>
      <w:r>
        <w:t xml:space="preserve">로 표상되는 공간과 대비되는 공간으로서, </w:t>
      </w:r>
      <w:r>
        <w:t>‘</w:t>
      </w:r>
      <w:proofErr w:type="spellStart"/>
      <w:r>
        <w:t>이대도록</w:t>
      </w:r>
      <w:proofErr w:type="spellEnd"/>
      <w:r>
        <w:t xml:space="preserve"> </w:t>
      </w:r>
      <w:proofErr w:type="spellStart"/>
      <w:r>
        <w:t>시원하랴</w:t>
      </w:r>
      <w:proofErr w:type="spellEnd"/>
      <w:r>
        <w:t>’</w:t>
      </w:r>
      <w:r>
        <w:t>와 같은 반응을 자연스럽게 이끌어낸 것이겠군.</w:t>
      </w:r>
    </w:p>
    <w:p w14:paraId="4678B60E" w14:textId="77777777" w:rsidR="002726D4" w:rsidRDefault="00000000">
      <w:pPr>
        <w:pStyle w:val="aff4"/>
      </w:pPr>
      <w:r>
        <w:t>④</w:t>
      </w:r>
      <w:r>
        <w:t xml:space="preserve"> (다)에서 </w:t>
      </w:r>
      <w:r>
        <w:t>‘</w:t>
      </w:r>
      <w:r>
        <w:t xml:space="preserve">푸른 물이 그득히 담긴 </w:t>
      </w:r>
      <w:proofErr w:type="spellStart"/>
      <w:r>
        <w:t>못가</w:t>
      </w:r>
      <w:proofErr w:type="spellEnd"/>
      <w:r>
        <w:t>’</w:t>
      </w:r>
      <w:r>
        <w:t xml:space="preserve">는 글쓴이가 </w:t>
      </w:r>
      <w:r>
        <w:t>‘</w:t>
      </w:r>
      <w:r>
        <w:t>삼매경</w:t>
      </w:r>
      <w:r>
        <w:t>’</w:t>
      </w:r>
      <w:proofErr w:type="spellStart"/>
      <w:r>
        <w:t>에</w:t>
      </w:r>
      <w:proofErr w:type="spellEnd"/>
      <w:r>
        <w:t xml:space="preserve"> 빠지기를 기대하는 곳으로, 글쓴이가 자신의 지향과 직결되는 공간을 직접적으로 드러낸 것이겠군.</w:t>
      </w:r>
    </w:p>
    <w:p w14:paraId="1FECFFEB" w14:textId="77777777" w:rsidR="002726D4" w:rsidRDefault="00000000">
      <w:pPr>
        <w:pStyle w:val="aff4"/>
      </w:pPr>
      <w:r>
        <w:t>⑤</w:t>
      </w:r>
      <w:r>
        <w:t xml:space="preserve"> (다)에서 </w:t>
      </w:r>
      <w:r>
        <w:t>‘</w:t>
      </w:r>
      <w:r>
        <w:t>내 서재</w:t>
      </w:r>
      <w:r>
        <w:t>’</w:t>
      </w:r>
      <w:r>
        <w:t xml:space="preserve">는 </w:t>
      </w:r>
      <w:r>
        <w:t>‘</w:t>
      </w:r>
      <w:r>
        <w:t>심사 틀리는 소식</w:t>
      </w:r>
      <w:r>
        <w:t>’</w:t>
      </w:r>
      <w:r>
        <w:t xml:space="preserve">을 피하기 위한 곳임에도 불구하고 </w:t>
      </w:r>
      <w:r>
        <w:t>‘</w:t>
      </w:r>
      <w:r>
        <w:t>속에서 울화가 터져 나온다</w:t>
      </w:r>
      <w:r>
        <w:t>’</w:t>
      </w:r>
      <w:r>
        <w:t>고 언급되었다는 점에서, 그 이면에는 새로운 공간에 대한 지향이 있음을 알 수 있겠군.</w:t>
      </w:r>
    </w:p>
    <w:sectPr w:rsidR="002726D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D91"/>
    <w:multiLevelType w:val="multilevel"/>
    <w:tmpl w:val="DEE0ED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AD20A1"/>
    <w:multiLevelType w:val="multilevel"/>
    <w:tmpl w:val="E5D0E4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BE3094"/>
    <w:multiLevelType w:val="multilevel"/>
    <w:tmpl w:val="96D4BB9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C244D1"/>
    <w:multiLevelType w:val="multilevel"/>
    <w:tmpl w:val="73ACFAB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776CC0"/>
    <w:multiLevelType w:val="multilevel"/>
    <w:tmpl w:val="BE2E8AE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5B0DBD"/>
    <w:multiLevelType w:val="multilevel"/>
    <w:tmpl w:val="8AE8909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AF5644"/>
    <w:multiLevelType w:val="multilevel"/>
    <w:tmpl w:val="6CDEDF0C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C76F80"/>
    <w:multiLevelType w:val="multilevel"/>
    <w:tmpl w:val="B7ACEB6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4A1E74"/>
    <w:multiLevelType w:val="multilevel"/>
    <w:tmpl w:val="112AD9B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902BC1"/>
    <w:multiLevelType w:val="multilevel"/>
    <w:tmpl w:val="A36AB9A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B97003"/>
    <w:multiLevelType w:val="multilevel"/>
    <w:tmpl w:val="DE3E74A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B11CE4"/>
    <w:multiLevelType w:val="multilevel"/>
    <w:tmpl w:val="0AEC81C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86036C"/>
    <w:multiLevelType w:val="multilevel"/>
    <w:tmpl w:val="CA50144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3193611">
    <w:abstractNumId w:val="10"/>
  </w:num>
  <w:num w:numId="2" w16cid:durableId="403450704">
    <w:abstractNumId w:val="9"/>
  </w:num>
  <w:num w:numId="3" w16cid:durableId="665862996">
    <w:abstractNumId w:val="8"/>
  </w:num>
  <w:num w:numId="4" w16cid:durableId="46808230">
    <w:abstractNumId w:val="11"/>
  </w:num>
  <w:num w:numId="5" w16cid:durableId="1706062002">
    <w:abstractNumId w:val="7"/>
  </w:num>
  <w:num w:numId="6" w16cid:durableId="2004090966">
    <w:abstractNumId w:val="5"/>
  </w:num>
  <w:num w:numId="7" w16cid:durableId="1240403330">
    <w:abstractNumId w:val="4"/>
  </w:num>
  <w:num w:numId="8" w16cid:durableId="1298419121">
    <w:abstractNumId w:val="2"/>
  </w:num>
  <w:num w:numId="9" w16cid:durableId="1260211376">
    <w:abstractNumId w:val="12"/>
  </w:num>
  <w:num w:numId="10" w16cid:durableId="62606517">
    <w:abstractNumId w:val="1"/>
  </w:num>
  <w:num w:numId="11" w16cid:durableId="1493520788">
    <w:abstractNumId w:val="6"/>
  </w:num>
  <w:num w:numId="12" w16cid:durableId="1949388112">
    <w:abstractNumId w:val="0"/>
  </w:num>
  <w:num w:numId="13" w16cid:durableId="1109741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6D4"/>
    <w:rsid w:val="002726D4"/>
    <w:rsid w:val="005257BE"/>
    <w:rsid w:val="008F5528"/>
    <w:rsid w:val="00A4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E734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2025-10-10T19:46:00Z</dcterms:created>
  <dcterms:modified xsi:type="dcterms:W3CDTF">2025-10-10T19:48:00Z</dcterms:modified>
</cp:coreProperties>
</file>