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바꿔 쓰기에 가장 적절한 것은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반입</w:t>
      </w:r>
      <w:r>
        <w:rPr/>
        <w:t xml:space="preserve">(</w:t>
      </w:r>
      <w:r>
        <w:rPr/>
        <w:t xml:space="preserve">搬入</w:t>
      </w:r>
      <w:r>
        <w:rPr/>
        <w:t xml:space="preserve">)</w:t>
      </w:r>
      <w:r>
        <w:rPr/>
        <w:t xml:space="preserve">되므로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/>
        <w:t xml:space="preserve">삽입</w:t>
      </w:r>
      <w:r>
        <w:rPr/>
        <w:t xml:space="preserve">(</w:t>
      </w:r>
      <w:r>
        <w:rPr/>
        <w:t xml:space="preserve">揷入</w:t>
      </w:r>
      <w:r>
        <w:rPr/>
        <w:t xml:space="preserve">)</w:t>
      </w:r>
      <w:r>
        <w:rPr/>
        <w:t xml:space="preserve">되므로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/>
        <w:t xml:space="preserve">영입</w:t>
      </w:r>
      <w:r>
        <w:rPr/>
        <w:t xml:space="preserve">(</w:t>
      </w:r>
      <w:r>
        <w:rPr/>
        <w:t xml:space="preserve">迎入</w:t>
      </w:r>
      <w:r>
        <w:rPr/>
        <w:t xml:space="preserve">)</w:t>
      </w:r>
      <w:r>
        <w:rPr/>
        <w:t xml:space="preserve">되므로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/>
        <w:t xml:space="preserve">주입</w:t>
      </w:r>
      <w:r>
        <w:rPr/>
        <w:t xml:space="preserve">(</w:t>
      </w:r>
      <w:r>
        <w:rPr/>
        <w:t xml:space="preserve">注入</w:t>
      </w:r>
      <w:r>
        <w:rPr/>
        <w:t xml:space="preserve">)</w:t>
      </w:r>
      <w:r>
        <w:rPr/>
        <w:t xml:space="preserve">되므로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/>
        <w:t xml:space="preserve">투입</w:t>
      </w:r>
      <w:r>
        <w:rPr/>
        <w:t xml:space="preserve">(</w:t>
      </w:r>
      <w:r>
        <w:rPr/>
        <w:t xml:space="preserve">投入</w:t>
      </w:r>
      <w:r>
        <w:rPr/>
        <w:t xml:space="preserve">)</w:t>
      </w:r>
      <w:r>
        <w:rPr/>
        <w:t xml:space="preserve">되므로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