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A1828" w14:textId="77777777" w:rsidR="00214B25" w:rsidRDefault="00000000">
      <w:pPr>
        <w:pStyle w:val="af5"/>
      </w:pPr>
      <w:r>
        <w:t xml:space="preserve">윗글을 바탕으로 &lt;보기&gt;를 이해한 내용으로 적절하지 </w:t>
      </w:r>
      <w:r>
        <w:rPr>
          <w:sz w:val="18"/>
          <w:szCs w:val="18"/>
          <w:u w:val="single" w:color="000000"/>
        </w:rPr>
        <w:t>않은</w:t>
      </w:r>
      <w:r>
        <w:t xml:space="preserve"> 것은? [3점]</w:t>
      </w:r>
    </w:p>
    <w:p w14:paraId="791290FB" w14:textId="77777777" w:rsidR="00C004F6" w:rsidRDefault="00C004F6">
      <w:pPr>
        <w:pStyle w:val="af5"/>
      </w:pPr>
    </w:p>
    <w:tbl>
      <w:tblPr>
        <w:tblStyle w:val="aff4"/>
        <w:tblW w:w="0" w:type="auto"/>
        <w:tblInd w:w="9" w:type="dxa"/>
        <w:tblLook w:val="04A0" w:firstRow="1" w:lastRow="0" w:firstColumn="1" w:lastColumn="0" w:noHBand="0" w:noVBand="1"/>
      </w:tblPr>
      <w:tblGrid>
        <w:gridCol w:w="4797"/>
      </w:tblGrid>
      <w:tr w:rsidR="00BF0407" w14:paraId="17BD0FDD" w14:textId="77777777" w:rsidTr="00BF0407">
        <w:trPr>
          <w:trHeight w:val="4759"/>
        </w:trPr>
        <w:tc>
          <w:tcPr>
            <w:tcW w:w="4797" w:type="dxa"/>
            <w:vAlign w:val="center"/>
          </w:tcPr>
          <w:p w14:paraId="420011F1" w14:textId="246917D1" w:rsidR="00BF0407" w:rsidRPr="00BF0407" w:rsidRDefault="00BF0407" w:rsidP="00BF0407">
            <w:pPr>
              <w:spacing w:line="384" w:lineRule="auto"/>
              <w:jc w:val="both"/>
              <w:textAlignment w:val="baseline"/>
              <w:rPr>
                <w:rFonts w:ascii="학교안심 바른바탕 R" w:eastAsia="학교안심 바른바탕 R" w:hAnsi="학교안심 바른바탕 R" w:cs="굴림" w:hint="eastAsia"/>
                <w:color w:val="000000"/>
                <w:kern w:val="0"/>
                <w:sz w:val="17"/>
                <w:szCs w:val="17"/>
                <w14:ligatures w14:val="none"/>
              </w:rPr>
            </w:pPr>
            <w:r w:rsidRPr="00BF0407">
              <w:rPr>
                <w:rFonts w:ascii="Haansoft Batang" w:eastAsia="굴림" w:hAnsi="굴림" w:cs="굴림"/>
                <w:noProof/>
                <w:color w:val="000000"/>
                <w:kern w:val="0"/>
                <w:sz w:val="20"/>
                <w:szCs w:val="20"/>
                <w14:ligatures w14:val="none"/>
              </w:rPr>
              <w:drawing>
                <wp:anchor distT="0" distB="0" distL="114300" distR="114300" simplePos="0" relativeHeight="251662336" behindDoc="0" locked="0" layoutInCell="1" allowOverlap="1" wp14:anchorId="76AA876F" wp14:editId="4533D949">
                  <wp:simplePos x="0" y="0"/>
                  <wp:positionH relativeFrom="column">
                    <wp:posOffset>-576580</wp:posOffset>
                  </wp:positionH>
                  <wp:positionV relativeFrom="line">
                    <wp:posOffset>-23495</wp:posOffset>
                  </wp:positionV>
                  <wp:extent cx="748665" cy="2127250"/>
                  <wp:effectExtent l="0" t="0" r="0" b="0"/>
                  <wp:wrapThrough wrapText="bothSides">
                    <wp:wrapPolygon edited="0">
                      <wp:start x="0" y="0"/>
                      <wp:lineTo x="0" y="21471"/>
                      <wp:lineTo x="20885" y="21471"/>
                      <wp:lineTo x="20885" y="0"/>
                      <wp:lineTo x="0" y="0"/>
                    </wp:wrapPolygon>
                  </wp:wrapThrough>
                  <wp:docPr id="20124721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830616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8665" cy="2127250"/>
                          </a:xfrm>
                          <a:prstGeom prst="rect">
                            <a:avLst/>
                          </a:prstGeom>
                          <a:noFill/>
                        </pic:spPr>
                      </pic:pic>
                    </a:graphicData>
                  </a:graphic>
                  <wp14:sizeRelH relativeFrom="page">
                    <wp14:pctWidth>0</wp14:pctWidth>
                  </wp14:sizeRelH>
                  <wp14:sizeRelV relativeFrom="page">
                    <wp14:pctHeight>0</wp14:pctHeight>
                  </wp14:sizeRelV>
                </wp:anchor>
              </w:drawing>
            </w:r>
            <w:r w:rsidRPr="00BF0407">
              <w:rPr>
                <w:rFonts w:ascii="학교안심 바른바탕 R" w:eastAsia="학교안심 바른바탕 R" w:hAnsi="학교안심 바른바탕 R" w:cs="굴림"/>
                <w:color w:val="000000"/>
                <w:kern w:val="0"/>
                <w:sz w:val="17"/>
                <w:szCs w:val="17"/>
                <w14:ligatures w14:val="none"/>
              </w:rPr>
              <w:t xml:space="preserve">동작 추적 센서의 하나인 </w:t>
            </w:r>
            <w:proofErr w:type="spellStart"/>
            <w:r w:rsidRPr="00BF0407">
              <w:rPr>
                <w:rFonts w:ascii="학교안심 바른바탕 R" w:eastAsia="학교안심 바른바탕 R" w:hAnsi="학교안심 바른바탕 R" w:cs="굴림"/>
                <w:color w:val="000000"/>
                <w:kern w:val="0"/>
                <w:sz w:val="17"/>
                <w:szCs w:val="17"/>
                <w14:ligatures w14:val="none"/>
              </w:rPr>
              <w:t>키넥트</w:t>
            </w:r>
            <w:proofErr w:type="spellEnd"/>
            <w:r w:rsidRPr="00BF0407">
              <w:rPr>
                <w:rFonts w:ascii="학교안심 바른바탕 R" w:eastAsia="학교안심 바른바탕 R" w:hAnsi="학교안심 바른바탕 R" w:cs="굴림"/>
                <w:color w:val="000000"/>
                <w:kern w:val="0"/>
                <w:sz w:val="17"/>
                <w:szCs w:val="17"/>
                <w14:ligatures w14:val="none"/>
              </w:rPr>
              <w:t xml:space="preserve"> 센서는 적외선 카메라와 RGB 카메라 등으로 구성된다. 적외선 카메라는 광원에서 발산된 적외선이 피사체의 표면에서 반사되어 수신되기까지 걸리는 시간을 측정하여, 피사체의 입체 정보를 포함하는 저해상도 단색 이미지를 제공한다. 반면 RGB 카메라는 피사체의 고해상도 컬러 이미지를 제공한다. </w:t>
            </w:r>
            <w:proofErr w:type="spellStart"/>
            <w:r w:rsidRPr="00BF0407">
              <w:rPr>
                <w:rFonts w:ascii="학교안심 바른바탕 R" w:eastAsia="학교안심 바른바탕 R" w:hAnsi="학교안심 바른바탕 R" w:cs="굴림"/>
                <w:color w:val="000000"/>
                <w:kern w:val="0"/>
                <w:sz w:val="17"/>
                <w:szCs w:val="17"/>
                <w14:ligatures w14:val="none"/>
              </w:rPr>
              <w:t>키넥트</w:t>
            </w:r>
            <w:proofErr w:type="spellEnd"/>
            <w:r w:rsidRPr="00BF0407">
              <w:rPr>
                <w:rFonts w:ascii="학교안심 바른바탕 R" w:eastAsia="학교안심 바른바탕 R" w:hAnsi="학교안심 바른바탕 R" w:cs="굴림"/>
                <w:color w:val="000000"/>
                <w:kern w:val="0"/>
                <w:sz w:val="17"/>
                <w:szCs w:val="17"/>
                <w14:ligatures w14:val="none"/>
              </w:rPr>
              <w:t xml:space="preserve"> 센서는 저해상도 입체 이미지를 고해상도 컬러 이미지에 투영하여 사용자가 검출되는 경우, &lt;그림&gt;과 같이 신체 부위에 대응되는 25개의 연결점을 선으로 이은 3D 골격 이미지를 제공한다.</w:t>
            </w:r>
          </w:p>
        </w:tc>
      </w:tr>
    </w:tbl>
    <w:p w14:paraId="4E3CF5AE" w14:textId="77777777" w:rsidR="00214B25" w:rsidRDefault="00214B25" w:rsidP="00D91BCA">
      <w:pPr>
        <w:pStyle w:val="13"/>
        <w:ind w:left="0" w:firstLine="0"/>
        <w:rPr>
          <w:rFonts w:hint="eastAsia"/>
        </w:rPr>
      </w:pPr>
    </w:p>
    <w:p w14:paraId="13A9E224" w14:textId="77777777" w:rsidR="00214B25" w:rsidRDefault="00000000">
      <w:pPr>
        <w:pStyle w:val="13"/>
      </w:pPr>
      <w:r>
        <w:t>① </w:t>
      </w:r>
      <w:proofErr w:type="spellStart"/>
      <w:r>
        <w:rPr>
          <w:spacing w:val="-7"/>
        </w:rPr>
        <w:t>키넥트</w:t>
      </w:r>
      <w:proofErr w:type="spellEnd"/>
      <w:r>
        <w:rPr>
          <w:spacing w:val="-7"/>
        </w:rPr>
        <w:t xml:space="preserve"> 센서는 가상 공간에 있는 물체들 간의 거리를 측정하여</w:t>
      </w:r>
      <w:r>
        <w:t xml:space="preserve"> 입체감을 구현할 수 있다.</w:t>
      </w:r>
    </w:p>
    <w:p w14:paraId="77552EF4" w14:textId="77777777" w:rsidR="00214B25" w:rsidRDefault="00000000">
      <w:pPr>
        <w:pStyle w:val="13"/>
      </w:pPr>
      <w:r>
        <w:t>② </w:t>
      </w:r>
      <w:proofErr w:type="spellStart"/>
      <w:r>
        <w:rPr>
          <w:spacing w:val="-6"/>
        </w:rPr>
        <w:t>키넥트</w:t>
      </w:r>
      <w:proofErr w:type="spellEnd"/>
      <w:r>
        <w:rPr>
          <w:spacing w:val="-6"/>
        </w:rPr>
        <w:t xml:space="preserve"> 센서가 확보한, 사용자의 춤추는 동작 정보를 바탕으로</w:t>
      </w:r>
      <w:r>
        <w:t xml:space="preserve"> 아바타의 춤추는 동작이 구현될 수 있다.</w:t>
      </w:r>
    </w:p>
    <w:p w14:paraId="19F74978" w14:textId="77777777" w:rsidR="00214B25" w:rsidRDefault="00000000">
      <w:pPr>
        <w:pStyle w:val="13"/>
      </w:pPr>
      <w:r>
        <w:t>③ </w:t>
      </w:r>
      <w:proofErr w:type="spellStart"/>
      <w:r>
        <w:rPr>
          <w:spacing w:val="-2"/>
        </w:rPr>
        <w:t>키넥트</w:t>
      </w:r>
      <w:proofErr w:type="spellEnd"/>
      <w:r>
        <w:rPr>
          <w:spacing w:val="-2"/>
        </w:rPr>
        <w:t xml:space="preserve"> 센서와 관성 측정 센서를 이용하여 사용자의 걷는 </w:t>
      </w:r>
      <w:r>
        <w:t>자세 및 이동 속도 변화율을 파악할 수 있다.</w:t>
      </w:r>
    </w:p>
    <w:p w14:paraId="3ECA39C4" w14:textId="77777777" w:rsidR="00214B25" w:rsidRDefault="00000000">
      <w:pPr>
        <w:pStyle w:val="13"/>
      </w:pPr>
      <w:r>
        <w:t>④ </w:t>
      </w:r>
      <w:r>
        <w:rPr>
          <w:spacing w:val="-5"/>
        </w:rPr>
        <w:t>연결점의 수와 위치의 제약 때문에 사용자의 골격 이미지로는</w:t>
      </w:r>
      <w:r>
        <w:t xml:space="preserve"> 사용자의 얼굴 표정 변화를 아바타에게 전달할 수 없다.</w:t>
      </w:r>
    </w:p>
    <w:p w14:paraId="6F16DE61" w14:textId="77777777" w:rsidR="00214B25" w:rsidRDefault="00000000">
      <w:pPr>
        <w:pStyle w:val="13"/>
      </w:pPr>
      <w:r>
        <w:t>⑤ </w:t>
      </w:r>
      <w:r>
        <w:t>적외선 카메라의 입체 이미지와 RGB 카메라의 컬러 이미지 정보로부터 생성된 골격 이미지가 사용자의 동작 정보를 파악하는 데 사용된다.</w:t>
      </w:r>
    </w:p>
    <w:sectPr w:rsidR="00214B25">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ansoft Batang">
    <w:altName w:val="바탕"/>
    <w:panose1 w:val="00000000000000000000"/>
    <w:charset w:val="81"/>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altName w:val="Hakgyoansim Bareonbatang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신명 중고딕">
    <w:panose1 w:val="00000000000000000000"/>
    <w:charset w:val="81"/>
    <w:family w:val="roman"/>
    <w:notTrueType/>
    <w:pitch w:val="default"/>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E26A3"/>
    <w:multiLevelType w:val="multilevel"/>
    <w:tmpl w:val="E20A41EC"/>
    <w:lvl w:ilvl="0">
      <w:start w:val="1"/>
      <w:numFmt w:val="decimal"/>
      <w:pStyle w:val="a"/>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35665B29"/>
    <w:multiLevelType w:val="multilevel"/>
    <w:tmpl w:val="D930BF6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46C779EB"/>
    <w:multiLevelType w:val="multilevel"/>
    <w:tmpl w:val="F9AE1240"/>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79026F5"/>
    <w:multiLevelType w:val="multilevel"/>
    <w:tmpl w:val="5ABE81D0"/>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741174E9"/>
    <w:multiLevelType w:val="multilevel"/>
    <w:tmpl w:val="D8CEF79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1348865791">
    <w:abstractNumId w:val="1"/>
  </w:num>
  <w:num w:numId="2" w16cid:durableId="1807966844">
    <w:abstractNumId w:val="3"/>
  </w:num>
  <w:num w:numId="3" w16cid:durableId="1965311491">
    <w:abstractNumId w:val="0"/>
  </w:num>
  <w:num w:numId="4" w16cid:durableId="1807507106">
    <w:abstractNumId w:val="4"/>
  </w:num>
  <w:num w:numId="5" w16cid:durableId="529801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14B25"/>
    <w:rsid w:val="00214B25"/>
    <w:rsid w:val="00BF0407"/>
    <w:rsid w:val="00C004F6"/>
    <w:rsid w:val="00D91BCA"/>
    <w:rsid w:val="00E149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9E80"/>
  <w15:docId w15:val="{7BE738BA-4E2A-4C85-8B93-09C2358C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semiHidden/>
    <w:unhideWhenUsed/>
    <w:pPr>
      <w:tabs>
        <w:tab w:val="center" w:pos="4513"/>
        <w:tab w:val="right" w:pos="9026"/>
      </w:tabs>
      <w:snapToGrid w:val="0"/>
    </w:pPr>
  </w:style>
  <w:style w:type="character" w:customStyle="1" w:styleId="Char">
    <w:name w:val="머리글 Char"/>
    <w:basedOn w:val="a2"/>
    <w:link w:val="a5"/>
    <w:uiPriority w:val="99"/>
    <w:semiHidden/>
  </w:style>
  <w:style w:type="paragraph" w:styleId="a6">
    <w:name w:val="footer"/>
    <w:basedOn w:val="a1"/>
    <w:link w:val="Char0"/>
    <w:uiPriority w:val="99"/>
    <w:semiHidden/>
    <w:unhideWhenUsed/>
    <w:pPr>
      <w:tabs>
        <w:tab w:val="center" w:pos="4513"/>
        <w:tab w:val="right" w:pos="9026"/>
      </w:tabs>
      <w:snapToGrid w:val="0"/>
    </w:pPr>
  </w:style>
  <w:style w:type="character" w:customStyle="1" w:styleId="Char0">
    <w:name w:val="바닥글 Char"/>
    <w:basedOn w:val="a2"/>
    <w:link w:val="a6"/>
    <w:uiPriority w:val="99"/>
    <w:semiHidden/>
  </w:style>
  <w:style w:type="character" w:styleId="a7">
    <w:name w:val="Hyperlink"/>
    <w:basedOn w:val="a2"/>
    <w:uiPriority w:val="99"/>
    <w:unhideWhenUsed/>
    <w:rPr>
      <w:color w:val="0000FF" w:themeColor="hyperlink"/>
      <w:u w:val="single"/>
    </w:rPr>
  </w:style>
  <w:style w:type="character" w:styleId="a8">
    <w:name w:val="footnote reference"/>
    <w:basedOn w:val="a2"/>
    <w:uiPriority w:val="99"/>
    <w:semiHidden/>
    <w:unhideWhenUsed/>
    <w:rPr>
      <w:vertAlign w:val="superscript"/>
    </w:rPr>
  </w:style>
  <w:style w:type="character" w:styleId="a9">
    <w:name w:val="endnote reference"/>
    <w:basedOn w:val="a2"/>
    <w:uiPriority w:val="99"/>
    <w:semiHidden/>
    <w:unhideWhenUsed/>
    <w:rPr>
      <w:vertAlign w:val="superscript"/>
    </w:rPr>
  </w:style>
  <w:style w:type="paragraph" w:customStyle="1" w:styleId="aa">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b">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c">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d">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e">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f">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0">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2">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3">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4">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5">
    <w:name w:val="문제"/>
    <w:qFormat/>
    <w:pPr>
      <w:widowControl w:val="0"/>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6">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Haansoft Batang" w:eastAsia="Haansoft Batang" w:hAnsi="Arial Unicode MS" w:cs="Haansoft Batang"/>
      <w:color w:val="000000"/>
      <w:spacing w:val="-5"/>
      <w:w w:val="95"/>
      <w:szCs w:val="22"/>
    </w:rPr>
  </w:style>
  <w:style w:type="paragraph" w:customStyle="1" w:styleId="af7">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8">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character" w:customStyle="1" w:styleId="af9">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character" w:customStyle="1" w:styleId="afa">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b">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c">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d">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e">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f">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13">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5"/>
      <w:sz w:val="17"/>
      <w:szCs w:val="17"/>
    </w:rPr>
  </w:style>
  <w:style w:type="paragraph" w:customStyle="1" w:styleId="aff0">
    <w:name w:val="문항"/>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a0">
    <w:name w:val="연습문제(시)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
    <w:name w:val="문제발문"/>
    <w:qFormat/>
    <w:pPr>
      <w:widowControl w:val="0"/>
      <w:numPr>
        <w:numId w:val="3"/>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1">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2">
    <w:name w:val="보기내용_앞맞춤"/>
    <w:qFormat/>
    <w:pPr>
      <w:widowControl w:val="0"/>
      <w:wordWrap w:val="0"/>
      <w:autoSpaceDE w:val="0"/>
      <w:autoSpaceDN w:val="0"/>
      <w:snapToGrid w:val="0"/>
      <w:spacing w:line="249" w:lineRule="auto"/>
      <w:jc w:val="both"/>
    </w:pPr>
    <w:rPr>
      <w:rFonts w:ascii="HY신명조" w:eastAsia="신명 중명조" w:hAnsi="Arial Unicode MS" w:cs="신명 중명조"/>
      <w:color w:val="000000"/>
      <w:spacing w:val="-5"/>
      <w:w w:val="95"/>
      <w:position w:val="2"/>
      <w:sz w:val="23"/>
      <w:szCs w:val="23"/>
    </w:rPr>
  </w:style>
  <w:style w:type="character" w:customStyle="1" w:styleId="aff3">
    <w:name w:val="진하게(견명조)"/>
    <w:qFormat/>
    <w:rPr>
      <w:rFonts w:ascii="HY견명조" w:eastAsia="HY견명조" w:hAnsi="Arial Unicode MS" w:cs="HY견명조"/>
      <w:b w:val="0"/>
      <w:bCs w:val="0"/>
      <w:i w:val="0"/>
      <w:iCs w:val="0"/>
      <w:outline w:val="0"/>
      <w:shadow w:val="0"/>
      <w:emboss w:val="0"/>
      <w:imprint w:val="0"/>
      <w:color w:val="000000"/>
      <w:spacing w:val="-5"/>
      <w:w w:val="95"/>
      <w:position w:val="2"/>
      <w:sz w:val="23"/>
      <w:szCs w:val="23"/>
      <w:shd w:val="clear" w:color="auto" w:fill="auto"/>
    </w:rPr>
  </w:style>
  <w:style w:type="character" w:customStyle="1" w:styleId="105P">
    <w:name w:val="신명중고딕(10.5P)"/>
    <w:qFormat/>
    <w:rPr>
      <w:rFonts w:ascii="신명 중고딕" w:eastAsia="신명 중고딕" w:hAnsi="Arial Unicode MS" w:cs="신명 중고딕"/>
      <w:b w:val="0"/>
      <w:bCs w:val="0"/>
      <w:i w:val="0"/>
      <w:iCs w:val="0"/>
      <w:outline w:val="0"/>
      <w:shadow w:val="0"/>
      <w:emboss w:val="0"/>
      <w:imprint w:val="0"/>
      <w:color w:val="000000"/>
      <w:spacing w:val="-5"/>
      <w:w w:val="95"/>
      <w:position w:val="2"/>
      <w:sz w:val="21"/>
      <w:szCs w:val="21"/>
      <w:shd w:val="clear" w:color="auto" w:fill="auto"/>
    </w:rPr>
  </w:style>
  <w:style w:type="table" w:styleId="aff4">
    <w:name w:val="Table Grid"/>
    <w:basedOn w:val="a3"/>
    <w:uiPriority w:val="20"/>
    <w:qFormat/>
    <w:locked/>
    <w:rsid w:val="00BF0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4</cp:revision>
  <dcterms:created xsi:type="dcterms:W3CDTF">2025-10-10T19:32:00Z</dcterms:created>
  <dcterms:modified xsi:type="dcterms:W3CDTF">2025-10-10T19:38:00Z</dcterms:modified>
</cp:coreProperties>
</file>