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읽고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대해 보인 반응으로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스스로 독서 계획을 세우고 자신에게 필요한 책을 찾아 개인적으로 읽는 과정에서 경험할 수 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독서 모임에서 서로 다른 관점을 확인하고 자신의 관점을 조정하는 과정에서 경험할 수 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개인적으로 형성한 의미를</w:t>
      </w:r>
      <w:r>
        <w:rPr/>
        <w:t xml:space="preserve">, </w:t>
      </w:r>
      <w:r>
        <w:rPr/>
        <w:t xml:space="preserve">독서 동아리를 통해 심화하는 과정에서 경험할 수 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자신의 독서 경험을 담은 콘텐츠를 생산하고 공유하는 과정에서 경험할 수 있겠군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오프라인뿐 아니라 온라인 공간에서 해석을 나누는 과정에서도 경험할 수 있겠군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