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윗글에 대한 이해로 가장 적절한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무상 처분된 재산이 물건 한 개이면 유류분권자는 그 물건 전부를 반환받는다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무상 처분된 물건이 반환되는 경우 유류분 부족액이 클수록 무상 취득자의 지분이 더 커진다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무상 취득자가 무상 취득한 물건을 반환할 수 없게 되면 유류분 부족액을 지분으로 반환해야 한다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유류분권자가 유류분 부족액을 물건 대신 돈으로 반환하라고 요구하더라도 무상 취득자는 무상 취득한 물건으로 반환할 수 있다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무상 처분된 물건의 일부가 반환되면 무상 취득자는 그 물건의 소유권을 가지고 유류분권자는 유류분 부족액만큼의 돈을 반환받게 된다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