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0F0E" w14:textId="0DBCC435" w:rsidR="009C5F8F" w:rsidRDefault="00000000">
      <w:pPr>
        <w:pStyle w:val="a7"/>
        <w:numPr>
          <w:ilvl w:val="0"/>
          <w:numId w:val="0"/>
        </w:numPr>
      </w:pPr>
      <w:r>
        <w:t xml:space="preserve">[A]～[F]에 대한 이해로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37AB4568" w14:textId="77777777" w:rsidR="009C5F8F" w:rsidRDefault="00000000">
      <w:pPr>
        <w:pStyle w:val="afd"/>
      </w:pPr>
      <w:r>
        <w:t>①</w:t>
      </w:r>
      <w:r>
        <w:t xml:space="preserve"> [A]에서 </w:t>
      </w:r>
      <w:r>
        <w:t>‘</w:t>
      </w:r>
      <w:r>
        <w:t>길</w:t>
      </w:r>
      <w:r>
        <w:t>’</w:t>
      </w:r>
      <w:r>
        <w:t xml:space="preserve">이 </w:t>
      </w:r>
      <w:r>
        <w:t>‘</w:t>
      </w:r>
      <w:r>
        <w:t>사람들의 뜻</w:t>
      </w:r>
      <w:r>
        <w:t>’</w:t>
      </w:r>
      <w:r>
        <w:t>을 좇지 않는다는 진술의 구체적인 양상을 [B]에서 확인할 수 있다.</w:t>
      </w:r>
    </w:p>
    <w:p w14:paraId="40927EE6" w14:textId="77777777" w:rsidR="009C5F8F" w:rsidRDefault="00000000">
      <w:pPr>
        <w:pStyle w:val="afd"/>
      </w:pPr>
      <w:r>
        <w:t>②</w:t>
      </w:r>
      <w:r>
        <w:t xml:space="preserve"> [B]에서의 경험을 [C]에서 </w:t>
      </w:r>
      <w:r>
        <w:t>‘</w:t>
      </w:r>
      <w:r>
        <w:t>사람들</w:t>
      </w:r>
      <w:r>
        <w:t>’</w:t>
      </w:r>
      <w:r>
        <w:t>이 어떻게 수용하는지를 밝히고 있다.</w:t>
      </w:r>
    </w:p>
    <w:p w14:paraId="4F1B0868" w14:textId="77777777" w:rsidR="009C5F8F" w:rsidRDefault="00000000">
      <w:pPr>
        <w:pStyle w:val="afd"/>
      </w:pPr>
      <w:r>
        <w:t>③</w:t>
      </w:r>
      <w:r>
        <w:t xml:space="preserve"> [C]의 </w:t>
      </w:r>
      <w:r>
        <w:t>‘</w:t>
      </w:r>
      <w:r>
        <w:t>사람들</w:t>
      </w:r>
      <w:r>
        <w:t>’</w:t>
      </w:r>
      <w:r>
        <w:t>이 미처 깨닫지 못한 바가 무엇인지를 [D]에서 밝히고 있다.</w:t>
      </w:r>
    </w:p>
    <w:p w14:paraId="5B1E693A" w14:textId="77777777" w:rsidR="009C5F8F" w:rsidRDefault="00000000">
      <w:pPr>
        <w:pStyle w:val="afd"/>
      </w:pPr>
      <w:r>
        <w:t>④</w:t>
      </w:r>
      <w:r>
        <w:t xml:space="preserve"> [E]와 같이 제 뜻을 굽혀 </w:t>
      </w:r>
      <w:r>
        <w:t>‘</w:t>
      </w:r>
      <w:r>
        <w:t>사람</w:t>
      </w:r>
      <w:r>
        <w:t>’</w:t>
      </w:r>
      <w:r>
        <w:t xml:space="preserve">에게 복종하는 </w:t>
      </w:r>
      <w:r>
        <w:t>‘</w:t>
      </w:r>
      <w:r>
        <w:t>길</w:t>
      </w:r>
      <w:r>
        <w:t>’</w:t>
      </w:r>
      <w:r>
        <w:t>의 모습은 [B]와 대비되고 있다.</w:t>
      </w:r>
    </w:p>
    <w:p w14:paraId="38B7C20B" w14:textId="77777777" w:rsidR="009C5F8F" w:rsidRDefault="00000000">
      <w:pPr>
        <w:pStyle w:val="afd"/>
      </w:pPr>
      <w:r>
        <w:t>⑤</w:t>
      </w:r>
      <w:r>
        <w:t xml:space="preserve"> [F]에서 깨달음을 얻은 </w:t>
      </w:r>
      <w:r>
        <w:t>‘</w:t>
      </w:r>
      <w:r>
        <w:t>사람들</w:t>
      </w:r>
      <w:r>
        <w:t>’</w:t>
      </w:r>
      <w:r>
        <w:t xml:space="preserve">의 태도는 [A]의 </w:t>
      </w:r>
      <w:r>
        <w:t>‘</w:t>
      </w:r>
      <w:r>
        <w:t>사람들</w:t>
      </w:r>
      <w:r>
        <w:t>’</w:t>
      </w:r>
      <w:r>
        <w:t>의 태도와 대비되고 있다.</w:t>
      </w:r>
    </w:p>
    <w:sectPr w:rsidR="009C5F8F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4F56"/>
    <w:multiLevelType w:val="multilevel"/>
    <w:tmpl w:val="C1D8316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DB0BD1"/>
    <w:multiLevelType w:val="multilevel"/>
    <w:tmpl w:val="F392DFA0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CA5E15"/>
    <w:multiLevelType w:val="multilevel"/>
    <w:tmpl w:val="43405572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980189"/>
    <w:multiLevelType w:val="multilevel"/>
    <w:tmpl w:val="22E624E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CA44F13"/>
    <w:multiLevelType w:val="multilevel"/>
    <w:tmpl w:val="966072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011CFD"/>
    <w:multiLevelType w:val="multilevel"/>
    <w:tmpl w:val="A7D04D7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F0A0074"/>
    <w:multiLevelType w:val="multilevel"/>
    <w:tmpl w:val="319E059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DA00A7"/>
    <w:multiLevelType w:val="multilevel"/>
    <w:tmpl w:val="45AC5EE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93D33B6"/>
    <w:multiLevelType w:val="multilevel"/>
    <w:tmpl w:val="204437C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E15905"/>
    <w:multiLevelType w:val="multilevel"/>
    <w:tmpl w:val="C94E3D50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02642EA"/>
    <w:multiLevelType w:val="multilevel"/>
    <w:tmpl w:val="9E3290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6409E4"/>
    <w:multiLevelType w:val="multilevel"/>
    <w:tmpl w:val="43D83C7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3F6793C"/>
    <w:multiLevelType w:val="multilevel"/>
    <w:tmpl w:val="95901E6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7734212">
    <w:abstractNumId w:val="12"/>
  </w:num>
  <w:num w:numId="2" w16cid:durableId="1259483182">
    <w:abstractNumId w:val="4"/>
  </w:num>
  <w:num w:numId="3" w16cid:durableId="1920212232">
    <w:abstractNumId w:val="11"/>
  </w:num>
  <w:num w:numId="4" w16cid:durableId="141580593">
    <w:abstractNumId w:val="0"/>
  </w:num>
  <w:num w:numId="5" w16cid:durableId="209801394">
    <w:abstractNumId w:val="6"/>
  </w:num>
  <w:num w:numId="6" w16cid:durableId="1961914389">
    <w:abstractNumId w:val="5"/>
  </w:num>
  <w:num w:numId="7" w16cid:durableId="2146005355">
    <w:abstractNumId w:val="9"/>
  </w:num>
  <w:num w:numId="8" w16cid:durableId="1053432183">
    <w:abstractNumId w:val="7"/>
  </w:num>
  <w:num w:numId="9" w16cid:durableId="673992887">
    <w:abstractNumId w:val="2"/>
  </w:num>
  <w:num w:numId="10" w16cid:durableId="2017420903">
    <w:abstractNumId w:val="3"/>
  </w:num>
  <w:num w:numId="11" w16cid:durableId="1355157051">
    <w:abstractNumId w:val="1"/>
  </w:num>
  <w:num w:numId="12" w16cid:durableId="118036870">
    <w:abstractNumId w:val="8"/>
  </w:num>
  <w:num w:numId="13" w16cid:durableId="10461809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F8F"/>
    <w:rsid w:val="000F1187"/>
    <w:rsid w:val="002C23E1"/>
    <w:rsid w:val="009C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2216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0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2025-10-10T18:25:00Z</dcterms:modified>
</cp:coreProperties>
</file>