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B7BC" w14:textId="3A48D3EE" w:rsidR="00DE008A" w:rsidRDefault="00000000">
      <w:pPr>
        <w:pStyle w:val="a6"/>
        <w:numPr>
          <w:ilvl w:val="0"/>
          <w:numId w:val="0"/>
        </w:numPr>
        <w:rPr>
          <w:rFonts w:hint="eastAsia"/>
        </w:rPr>
      </w:pPr>
      <w:r>
        <w:t>&lt;보기&gt;를 참고하여 (나), (다)를 감상한 내용으로 적절하지 않은 것은? [3점]</w:t>
      </w:r>
    </w:p>
    <w:p w14:paraId="15986A49" w14:textId="77777777" w:rsidR="00DE008A" w:rsidRDefault="00DE008A">
      <w:pPr>
        <w:pStyle w:val="af1"/>
      </w:pPr>
    </w:p>
    <w:p w14:paraId="133234D6" w14:textId="77777777" w:rsidR="00DE008A" w:rsidRDefault="00000000">
      <w:pPr>
        <w:pStyle w:val="aff"/>
      </w:pPr>
      <w:r>
        <w:t>(나)와 (다)에는 주체가 대상을 바라보고 사유하여 얻은 인식이 드러난다. 이는 대상에서 발견한 새로운 의미를 보여 주는 방식이나, 대상의 속성에 주목하여 얻은 깨달음을 제시하는 방식으로 나타난다.</w:t>
      </w:r>
    </w:p>
    <w:p w14:paraId="08219FB5" w14:textId="77777777" w:rsidR="00DE008A" w:rsidRDefault="00DE008A">
      <w:pPr>
        <w:pStyle w:val="af1"/>
        <w:rPr>
          <w:rFonts w:ascii="학교안심 바른바탕 R" w:eastAsia="학교안심 바른바탕 R" w:cs="학교안심 바른바탕 R"/>
        </w:rPr>
      </w:pPr>
    </w:p>
    <w:p w14:paraId="0CF88B72" w14:textId="7ECB3599" w:rsidR="00DE008A" w:rsidRDefault="009B0092">
      <w:pPr>
        <w:pStyle w:val="afd"/>
      </w:pPr>
      <w:r>
        <w:rPr>
          <w:rFonts w:ascii="Cambria Math" w:hAnsi="Cambria Math" w:cs="Cambria Math"/>
        </w:rPr>
        <w:t>①</w:t>
      </w:r>
      <w:r>
        <w:t xml:space="preserve"> (</w:t>
      </w:r>
      <w:r w:rsidR="00000000">
        <w:t xml:space="preserve">나)는 </w:t>
      </w:r>
      <w:r w:rsidR="00000000">
        <w:t>‘</w:t>
      </w:r>
      <w:r w:rsidR="00000000">
        <w:t>수양</w:t>
      </w:r>
      <w:r w:rsidR="00000000">
        <w:t>’</w:t>
      </w:r>
      <w:r w:rsidR="00000000">
        <w:t xml:space="preserve">을 부분으로 나눠 살피고 부분들의 관계가 </w:t>
      </w:r>
      <w:r w:rsidR="00000000">
        <w:t>‘</w:t>
      </w:r>
      <w:r w:rsidR="00000000">
        <w:t>혼연일체</w:t>
      </w:r>
      <w:r w:rsidR="00000000">
        <w:t>’</w:t>
      </w:r>
      <w:r w:rsidR="00000000">
        <w:t>라는 것을 발견해 수양이 하나의 통합된 대상이라는 인식을 드러내는군.</w:t>
      </w:r>
    </w:p>
    <w:p w14:paraId="360A39BB" w14:textId="77777777" w:rsidR="00DE008A" w:rsidRDefault="00000000">
      <w:pPr>
        <w:pStyle w:val="aff4"/>
      </w:pPr>
      <w:r>
        <w:t>②</w:t>
      </w:r>
      <w:r>
        <w:t xml:space="preserve"> (다)는 </w:t>
      </w:r>
      <w:r>
        <w:t>‘</w:t>
      </w:r>
      <w:r>
        <w:t>잊어도 좋을 것</w:t>
      </w:r>
      <w:r>
        <w:t>’</w:t>
      </w:r>
      <w:r>
        <w:t xml:space="preserve">과 </w:t>
      </w:r>
      <w:r>
        <w:t>‘</w:t>
      </w:r>
      <w:r>
        <w:t>잊어서는 안 될 것</w:t>
      </w:r>
      <w:r>
        <w:t>’</w:t>
      </w:r>
      <w:r>
        <w:t>에 대해 사유하여 타인과 자신의 관계 속에서 지켜야 할 자세에 대한 깨달음을 드러내는군.</w:t>
      </w:r>
    </w:p>
    <w:p w14:paraId="41557FF1" w14:textId="77777777" w:rsidR="00DE008A" w:rsidRDefault="00000000">
      <w:pPr>
        <w:pStyle w:val="aff4"/>
      </w:pPr>
      <w:r>
        <w:t>③</w:t>
      </w:r>
      <w:r>
        <w:t xml:space="preserve"> (다)는 </w:t>
      </w:r>
      <w:r>
        <w:t>‘</w:t>
      </w:r>
      <w:r>
        <w:t>내적인 것과 외적인 것을 서로 바꾸는 사람</w:t>
      </w:r>
      <w:r>
        <w:t>’</w:t>
      </w:r>
      <w:r>
        <w:t>의 특성에 주목해 잊음의 본질에 대한 깨달음이 바람직한 삶의 태도를 이끈다는 인식을 드러내는군.</w:t>
      </w:r>
    </w:p>
    <w:p w14:paraId="081A258F" w14:textId="77777777" w:rsidR="00DE008A" w:rsidRDefault="00000000">
      <w:pPr>
        <w:pStyle w:val="aff4"/>
      </w:pPr>
      <w:r>
        <w:t>④</w:t>
      </w:r>
      <w:r>
        <w:t xml:space="preserve"> (나)는 </w:t>
      </w:r>
      <w:r>
        <w:t>‘</w:t>
      </w:r>
      <w:r>
        <w:t>담쟁이 줄기</w:t>
      </w:r>
      <w:r>
        <w:t>’</w:t>
      </w:r>
      <w:r>
        <w:t xml:space="preserve">의 속성에 주목해 담쟁이 줄기가 담을 넘을 수 있다는, (다)는 잊어서는 안 될 것을 잊는 데 주목해 </w:t>
      </w:r>
      <w:r>
        <w:t>‘</w:t>
      </w:r>
      <w:r>
        <w:t>내적인 것</w:t>
      </w:r>
      <w:r>
        <w:t>’</w:t>
      </w:r>
      <w:r>
        <w:t xml:space="preserve">을 잊으면 </w:t>
      </w:r>
      <w:r>
        <w:t>‘</w:t>
      </w:r>
      <w:r>
        <w:t>외적인 것</w:t>
      </w:r>
      <w:r>
        <w:t>’</w:t>
      </w:r>
      <w:r>
        <w:t>에 매몰된다는 인식을 드러내는군.</w:t>
      </w:r>
    </w:p>
    <w:p w14:paraId="6E1F8CBA" w14:textId="77777777" w:rsidR="00DE008A" w:rsidRDefault="00000000">
      <w:pPr>
        <w:pStyle w:val="aff4"/>
      </w:pPr>
      <w:r>
        <w:t>⑤</w:t>
      </w:r>
      <w:r>
        <w:t xml:space="preserve"> (나)는 담의 의미를 사유하여 담이 </w:t>
      </w:r>
      <w:r>
        <w:t>‘</w:t>
      </w:r>
      <w:r>
        <w:t>도박이자 도반</w:t>
      </w:r>
      <w:r>
        <w:t>’</w:t>
      </w:r>
      <w:r>
        <w:t xml:space="preserve">이라는, (다)는 </w:t>
      </w:r>
      <w:r>
        <w:t>‘</w:t>
      </w:r>
      <w:r>
        <w:t>예의</w:t>
      </w:r>
      <w:r>
        <w:t>’</w:t>
      </w:r>
      <w:r>
        <w:t xml:space="preserve">나 </w:t>
      </w:r>
      <w:r>
        <w:t>‘</w:t>
      </w:r>
      <w:r>
        <w:t>분수</w:t>
      </w:r>
      <w:r>
        <w:t>’</w:t>
      </w:r>
      <w:r>
        <w:t xml:space="preserve">를 잊지 않아야 함에 주목해 </w:t>
      </w:r>
      <w:r>
        <w:t>‘</w:t>
      </w:r>
      <w:r>
        <w:t>잊지 않는 것이 병이 아닌 것은 아니</w:t>
      </w:r>
      <w:r>
        <w:t>’</w:t>
      </w:r>
      <w:r>
        <w:t>라는 깨달음을 드러내는군.</w:t>
      </w:r>
    </w:p>
    <w:sectPr w:rsidR="00DE008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53C6"/>
    <w:multiLevelType w:val="multilevel"/>
    <w:tmpl w:val="546E7B1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40141"/>
    <w:multiLevelType w:val="multilevel"/>
    <w:tmpl w:val="85A6CED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F697C"/>
    <w:multiLevelType w:val="multilevel"/>
    <w:tmpl w:val="1BEA31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CC57EE"/>
    <w:multiLevelType w:val="multilevel"/>
    <w:tmpl w:val="33AA8AD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860670"/>
    <w:multiLevelType w:val="multilevel"/>
    <w:tmpl w:val="504E43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365F9F"/>
    <w:multiLevelType w:val="multilevel"/>
    <w:tmpl w:val="23D4F92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8B02BF"/>
    <w:multiLevelType w:val="multilevel"/>
    <w:tmpl w:val="0F10203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1D494C"/>
    <w:multiLevelType w:val="multilevel"/>
    <w:tmpl w:val="6056536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F705D7"/>
    <w:multiLevelType w:val="multilevel"/>
    <w:tmpl w:val="94087FAA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CA7B2D"/>
    <w:multiLevelType w:val="multilevel"/>
    <w:tmpl w:val="8702D7C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CD1BD9"/>
    <w:multiLevelType w:val="multilevel"/>
    <w:tmpl w:val="0CBE337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00517F"/>
    <w:multiLevelType w:val="multilevel"/>
    <w:tmpl w:val="5BC27A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F33782"/>
    <w:multiLevelType w:val="multilevel"/>
    <w:tmpl w:val="662030A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718358">
    <w:abstractNumId w:val="3"/>
  </w:num>
  <w:num w:numId="2" w16cid:durableId="730621426">
    <w:abstractNumId w:val="10"/>
  </w:num>
  <w:num w:numId="3" w16cid:durableId="781338774">
    <w:abstractNumId w:val="11"/>
  </w:num>
  <w:num w:numId="4" w16cid:durableId="1970550856">
    <w:abstractNumId w:val="5"/>
  </w:num>
  <w:num w:numId="5" w16cid:durableId="845826944">
    <w:abstractNumId w:val="1"/>
  </w:num>
  <w:num w:numId="6" w16cid:durableId="743719954">
    <w:abstractNumId w:val="0"/>
  </w:num>
  <w:num w:numId="7" w16cid:durableId="1673334265">
    <w:abstractNumId w:val="12"/>
  </w:num>
  <w:num w:numId="8" w16cid:durableId="1054162091">
    <w:abstractNumId w:val="6"/>
  </w:num>
  <w:num w:numId="9" w16cid:durableId="1605114744">
    <w:abstractNumId w:val="7"/>
  </w:num>
  <w:num w:numId="10" w16cid:durableId="886725242">
    <w:abstractNumId w:val="9"/>
  </w:num>
  <w:num w:numId="11" w16cid:durableId="1779569014">
    <w:abstractNumId w:val="8"/>
  </w:num>
  <w:num w:numId="12" w16cid:durableId="718822837">
    <w:abstractNumId w:val="2"/>
  </w:num>
  <w:num w:numId="13" w16cid:durableId="1238787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08A"/>
    <w:rsid w:val="009B0092"/>
    <w:rsid w:val="00DE008A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ADA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2025-10-09T18:05:00Z</dcterms:modified>
</cp:coreProperties>
</file>