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8B0C7" w14:textId="5E1BFBC0" w:rsidR="003E40F9" w:rsidRDefault="00000000">
      <w:pPr>
        <w:pStyle w:val="a2"/>
        <w:numPr>
          <w:ilvl w:val="0"/>
          <w:numId w:val="0"/>
        </w:numPr>
      </w:pPr>
      <w:r>
        <w:t>[A]에 대한 이해로 적절하지 않은 것은?</w:t>
      </w:r>
    </w:p>
    <w:p w14:paraId="248299D0" w14:textId="77777777" w:rsidR="003E40F9" w:rsidRDefault="00000000">
      <w:pPr>
        <w:pStyle w:val="aff4"/>
      </w:pPr>
      <w:r>
        <w:t>① ‘</w:t>
      </w:r>
      <w:r>
        <w:t>삭풍</w:t>
      </w:r>
      <w:r>
        <w:t>’</w:t>
      </w:r>
      <w:r>
        <w:t xml:space="preserve">이 가을 잎을 쓸고 간 자리에 구름을 불러와 </w:t>
      </w:r>
      <w:r>
        <w:t>‘</w:t>
      </w:r>
      <w:r>
        <w:t>공산</w:t>
      </w:r>
      <w:r>
        <w:t>’</w:t>
      </w:r>
      <w:r>
        <w:t>을 눈 세상으로 만들었다고 한 것에는, 인물이 거처한 공간의 아름다움에 대한 인식이 계절에 따른 자연의 변화를 통해 드러난다.</w:t>
      </w:r>
    </w:p>
    <w:p w14:paraId="41537A08" w14:textId="77777777" w:rsidR="003E40F9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앞 여울</w:t>
      </w:r>
      <w:r>
        <w:t>’</w:t>
      </w:r>
      <w:r>
        <w:t xml:space="preserve">을 건너가는 노승을 발견하고 </w:t>
      </w:r>
      <w:r>
        <w:t>‘</w:t>
      </w:r>
      <w:proofErr w:type="spellStart"/>
      <w:r>
        <w:t>경요굴</w:t>
      </w:r>
      <w:proofErr w:type="spellEnd"/>
      <w:r>
        <w:t>’</w:t>
      </w:r>
      <w:r>
        <w:t>이 들키지 않기를 바라는 것에는, 빼어난 경치를 소중하게 여기는 태도가, 숨어 있는 세계가 알려질 것에 대한 염려를 통해 드러난다.</w:t>
      </w:r>
    </w:p>
    <w:p w14:paraId="3A7D6AF6" w14:textId="77777777" w:rsidR="003E40F9" w:rsidRDefault="00000000">
      <w:pPr>
        <w:pStyle w:val="aff4"/>
      </w:pPr>
      <w:r>
        <w:t>③</w:t>
      </w:r>
      <w:r>
        <w:t xml:space="preserve"> 만족스러운 외적 풍경에서 눈을 돌려 벗이 없는 </w:t>
      </w:r>
      <w:r>
        <w:t>‘</w:t>
      </w:r>
      <w:r>
        <w:t>산중</w:t>
      </w:r>
      <w:r>
        <w:t>’</w:t>
      </w:r>
      <w:r>
        <w:t xml:space="preserve">에서 </w:t>
      </w:r>
      <w:r>
        <w:t>‘</w:t>
      </w:r>
      <w:r>
        <w:t>만고 인물</w:t>
      </w:r>
      <w:r>
        <w:t>’</w:t>
      </w:r>
      <w:r>
        <w:t>을 생각하는 것에는, 정신적 세계에 주목하는 태도가, 적적한 상황에 놓인 인물의 행위를 통해 드러난다.</w:t>
      </w:r>
    </w:p>
    <w:p w14:paraId="787D21FA" w14:textId="77777777" w:rsidR="003E40F9" w:rsidRDefault="00000000">
      <w:pPr>
        <w:pStyle w:val="aff4"/>
      </w:pPr>
      <w:r>
        <w:t>④</w:t>
      </w:r>
      <w:r>
        <w:t xml:space="preserve"> 하늘의 이치가 제대로 구현되지 못했음을 </w:t>
      </w:r>
      <w:r>
        <w:t>‘</w:t>
      </w:r>
      <w:r>
        <w:t>시운</w:t>
      </w:r>
      <w:r>
        <w:t>’</w:t>
      </w:r>
      <w:r>
        <w:t xml:space="preserve">의 </w:t>
      </w:r>
      <w:r>
        <w:t>‘</w:t>
      </w:r>
      <w:r>
        <w:t>흥망</w:t>
      </w:r>
      <w:r>
        <w:t>’</w:t>
      </w:r>
      <w:r>
        <w:t>에서 발견하고도 모를 일이 많다고 한 것에는, 인물의 담담한 태도가, 이상에 미치지 못하는 현실을 수용하는 것을 통해 드러난다.</w:t>
      </w:r>
    </w:p>
    <w:p w14:paraId="738D6004" w14:textId="77777777" w:rsidR="003E40F9" w:rsidRDefault="00000000">
      <w:pPr>
        <w:pStyle w:val="aff4"/>
      </w:pPr>
      <w:r>
        <w:t>⑤</w:t>
      </w:r>
      <w:r>
        <w:t xml:space="preserve"> 세상을 등진 인물의 삶을 </w:t>
      </w:r>
      <w:r>
        <w:t>‘</w:t>
      </w:r>
      <w:r>
        <w:t>기산</w:t>
      </w:r>
      <w:r>
        <w:t>’</w:t>
      </w:r>
      <w:r>
        <w:t xml:space="preserve">의 </w:t>
      </w:r>
      <w:r>
        <w:t>‘</w:t>
      </w:r>
      <w:proofErr w:type="spellStart"/>
      <w:r>
        <w:t>고블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비유한 것에는, 험한 세사와의 단절과 은거 지향에 대한 긍정적 인식이 인물의 선택에 대한 평가를 통해 드러난다.</w:t>
      </w:r>
    </w:p>
    <w:p w14:paraId="11A95E62" w14:textId="77777777" w:rsidR="003E40F9" w:rsidRDefault="003E40F9">
      <w:pPr>
        <w:pStyle w:val="aff4"/>
      </w:pPr>
    </w:p>
    <w:sectPr w:rsidR="003E40F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21A"/>
    <w:multiLevelType w:val="multilevel"/>
    <w:tmpl w:val="E10C478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D101C1"/>
    <w:multiLevelType w:val="multilevel"/>
    <w:tmpl w:val="F6386F7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263D9E"/>
    <w:multiLevelType w:val="multilevel"/>
    <w:tmpl w:val="B8BE08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BB7252"/>
    <w:multiLevelType w:val="multilevel"/>
    <w:tmpl w:val="0A825D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855B53"/>
    <w:multiLevelType w:val="multilevel"/>
    <w:tmpl w:val="82E0312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9406C"/>
    <w:multiLevelType w:val="multilevel"/>
    <w:tmpl w:val="4B10390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DF5E2C"/>
    <w:multiLevelType w:val="multilevel"/>
    <w:tmpl w:val="EF96EBC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7B0481"/>
    <w:multiLevelType w:val="multilevel"/>
    <w:tmpl w:val="FE28CEC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AD1D1F"/>
    <w:multiLevelType w:val="multilevel"/>
    <w:tmpl w:val="A72CF5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0B47AD"/>
    <w:multiLevelType w:val="multilevel"/>
    <w:tmpl w:val="0B8416E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183173"/>
    <w:multiLevelType w:val="multilevel"/>
    <w:tmpl w:val="8E8626AE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D5464A"/>
    <w:multiLevelType w:val="multilevel"/>
    <w:tmpl w:val="77D0CFC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310FC7"/>
    <w:multiLevelType w:val="multilevel"/>
    <w:tmpl w:val="D27EBC8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874327">
    <w:abstractNumId w:val="2"/>
  </w:num>
  <w:num w:numId="2" w16cid:durableId="1024746489">
    <w:abstractNumId w:val="7"/>
  </w:num>
  <w:num w:numId="3" w16cid:durableId="882597355">
    <w:abstractNumId w:val="4"/>
  </w:num>
  <w:num w:numId="4" w16cid:durableId="555509034">
    <w:abstractNumId w:val="0"/>
  </w:num>
  <w:num w:numId="5" w16cid:durableId="1577472767">
    <w:abstractNumId w:val="6"/>
  </w:num>
  <w:num w:numId="6" w16cid:durableId="32735055">
    <w:abstractNumId w:val="1"/>
  </w:num>
  <w:num w:numId="7" w16cid:durableId="1835879492">
    <w:abstractNumId w:val="12"/>
  </w:num>
  <w:num w:numId="8" w16cid:durableId="759183037">
    <w:abstractNumId w:val="11"/>
  </w:num>
  <w:num w:numId="9" w16cid:durableId="2036537040">
    <w:abstractNumId w:val="5"/>
  </w:num>
  <w:num w:numId="10" w16cid:durableId="425151790">
    <w:abstractNumId w:val="9"/>
  </w:num>
  <w:num w:numId="11" w16cid:durableId="1943103467">
    <w:abstractNumId w:val="10"/>
  </w:num>
  <w:num w:numId="12" w16cid:durableId="342241507">
    <w:abstractNumId w:val="3"/>
  </w:num>
  <w:num w:numId="13" w16cid:durableId="1737387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0F9"/>
    <w:rsid w:val="00014550"/>
    <w:rsid w:val="003B20D9"/>
    <w:rsid w:val="003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4EBF"/>
  <w15:docId w15:val="{89CC100B-F880-4D9E-83D7-F1179E1D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2025-10-10T16:54:00Z</dcterms:modified>
</cp:coreProperties>
</file>