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윗글을 바탕으로 학생이 다음과 같이 밑줄 긋기를 했다고 할 때</w:t>
      </w:r>
      <w:r>
        <w:rPr/>
        <w:t xml:space="preserve">, </w:t>
      </w:r>
      <w:r>
        <w:rPr/>
        <w:t xml:space="preserve">이에 대한 평가로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 [3</w:t>
      </w:r>
      <w:r>
        <w:rPr/>
        <w:t xml:space="preserve">점</w:t>
      </w:r>
      <w:r>
        <w:rPr/>
        <w:t xml:space="preserve">]</w:t>
      </w:r>
    </w:p>
    <w:p>
      <w:pPr>
        <w:pStyle w:val="custom1"/>
        <w:tabs/>
        <w:rPr/>
      </w:pPr>
      <w:r>
        <w:rPr/>
      </w:r>
    </w:p>
    <w:p>
      <w:pPr>
        <w:pStyle w:val="custom4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40" w:right="40" w:hanging="0"/>
        <w:jc w:val="right"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68808976" style="height:222.62pt;margin-left:308.41pt;margin-top:544.08pt;mso-position-horizontal-relative:char;mso-position-vertical-relative:line;position:;width:207.75pt;z-index:0;" alt="사각형입니다." coordsize="20775,22262" fillcolor="#ffffff" path="m0,0l20775,0l20775,22262l0,22262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43"/>
                    <w:tabs/>
                    <w:rPr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독서 목적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]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고래의 외형적 특징에 대한 정보 습득</w:t>
                  </w:r>
                </w:p>
                <w:p>
                  <w:pPr>
                    <w:pStyle w:val="custom43"/>
                    <w:tabs/>
                    <w:rPr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wave" w:color="000000" w:sz="9" w:space="0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표시 기호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]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single" w:color="000000" w:sz="2" w:space="0"/>
                      <w:shd w:val="clear" w:color="auto" w:fill="auto"/>
                    </w:rPr>
                    <w:t xml:space="preserve">     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u w:val="single" w:color="000000"/>
                      <w:shd w:val="clear" w:color="auto" w:fill="auto"/>
                    </w:rPr>
                    <w:t xml:space="preserve">1) 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u w:val="single" w:color="000000"/>
                      <w:shd w:val="clear" w:color="auto" w:fill="auto"/>
                    </w:rPr>
                    <w:t xml:space="preserve">·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u w:val="single" w:color="000000"/>
                      <w:shd w:val="clear" w:color="auto" w:fill="auto"/>
                    </w:rPr>
                    <w:t xml:space="preserve">2) 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u w:val="single" w:color="000000"/>
                      <w:shd w:val="clear" w:color="auto" w:fill="auto"/>
                    </w:rPr>
                    <w:t xml:space="preserve">✔  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wave" w:color="000000" w:sz="9" w:space="0"/>
                      <w:shd w:val="clear" w:color="auto" w:fill="auto"/>
                    </w:rPr>
                    <w:t xml:space="preserve">     </w:t>
                  </w:r>
                </w:p>
                <w:p>
                  <w:pPr>
                    <w:pStyle w:val="custom43"/>
                    <w:tabs/>
                    <w:rPr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독서 자료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]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r>
                </w:p>
                <w:p>
                  <w:pPr>
                    <w:pStyle w:val="custom43"/>
                    <w:tabs/>
                    <w:rPr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 고래는 육지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single" w:color="000000" w:sz="2" w:space="0"/>
                      <w:shd w:val="clear" w:color="auto" w:fill="auto"/>
                    </w:rPr>
                    <w:t xml:space="preserve">포유동물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에서 기원했지만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수중 생활에 적응하여 새끼를 수중에서 낳는다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1)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암컷들은 새끼를 낳을 때 서로 도와 주며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2)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어미들은 새끼들을 정성껏 보호한다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r>
                </w:p>
                <w:p>
                  <w:pPr>
                    <w:pStyle w:val="custom43"/>
                    <w:tabs/>
                    <w:rPr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single" w:color="000000" w:sz="2" w:space="0"/>
                      <w:shd w:val="clear" w:color="auto" w:fill="auto"/>
                    </w:rPr>
                    <w:t xml:space="preserve">고래의 생김새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는 고래의 종류마다 다른데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✔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대체로 몸길이는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1.3m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에서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30m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에 이른다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✔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피부에는 털이 없거나 아주 짧게 나 있다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8"/>
                      <w:szCs w:val="18"/>
                      <w:u w:val="single" w:color="00000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지느러미는 배를 젓는 노와 같은 형태이고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헤엄칠 때 수평을 유지하는 기능을 한다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3"/>
                    <w:tabs/>
                    <w:rPr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</w:pP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wave" w:color="000000" w:sz="9" w:space="0"/>
                      <w:shd w:val="clear" w:color="auto" w:fill="auto"/>
                    </w:rPr>
                    <w:t xml:space="preserve">고래는 폐로 호흡하므로 물속에서 숨을 쉴 수 없다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bdr w:val="wave" w:color="000000" w:sz="9" w:space="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 고래의 머리 꼭대기에는 분수공이 있다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물속에서 참았던 숨을 분수공으로 내뿜고 다시 숨을 들이마신 뒤 잠수한다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작은 고래들은 몇 분밖에 숨을 참지 못하지만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큰 고래들은 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1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시간 정도 물속에 머물 수 있다</w:t>
                  </w:r>
                  <w:r>
                    <w:rPr>
                      <w:rStyle w:val="custom0"/>
                      <w:rFonts w:ascii="학교안심 바른바탕 R" w:hAnsi="Arial Unicode MS" w:eastAsia="학교안심 바른바탕 R" w:cs="학교안심 바른바탕 R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90"/>
                      <w:position w:val="0"/>
                      <w:sz w:val="17"/>
                      <w:szCs w:val="17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xbxContent>
            </v:textbox>
          </v:shape>
        </w:pic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독서 목적을 고려하면</w:t>
      </w:r>
      <w:r>
        <w:rPr/>
        <w:t xml:space="preserve">, 1</w:t>
      </w:r>
      <w:r>
        <w:rPr/>
        <w:t xml:space="preserve">문단에서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single" w:color="000000" w:sz="2" w:space="0"/>
          <w:shd w:val="clear" w:color="auto" w:fill="auto"/>
        </w:rPr>
        <w:t xml:space="preserve">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로 표시한 부분은 적절하지 않게 밑줄 긋기를 하였군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독서 목적을 고려하면</w:t>
      </w:r>
      <w:r>
        <w:rPr/>
        <w:t xml:space="preserve">, 1</w:t>
      </w:r>
      <w:r>
        <w:rPr/>
        <w:t xml:space="preserve">문단에서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>
          <w:rStyle w:val="custom0"/>
          <w:rFonts w:ascii="오이" w:hAnsi="Arial Unicode MS" w:eastAsia="오이" w:cs="오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1)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>
          <w:rStyle w:val="custom0"/>
          <w:rFonts w:ascii="오이" w:hAnsi="Arial Unicode MS" w:eastAsia="오이" w:cs="오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2)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와 같이 순차적인 번호로 표시한 부분은 적절하지 않게 밑줄 긋기를 하였군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2</w:t>
      </w:r>
      <w:r>
        <w:rPr/>
        <w:t xml:space="preserve">문단에서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single" w:color="000000" w:sz="2" w:space="0"/>
          <w:shd w:val="clear" w:color="auto" w:fill="auto"/>
        </w:rPr>
        <w:t xml:space="preserve">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로 표시한 부분을 보니</w:t>
      </w:r>
      <w:r>
        <w:rPr/>
        <w:t xml:space="preserve">, </w:t>
      </w:r>
      <w:r>
        <w:rPr/>
        <w:t xml:space="preserve">독서 목적과 관련된 주요 어구에 밑줄 긋기를 하였군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독서 목적을 고려하면</w:t>
      </w:r>
      <w:r>
        <w:rPr/>
        <w:t xml:space="preserve">, 2</w:t>
      </w:r>
      <w:r>
        <w:rPr/>
        <w:t xml:space="preserve">문단에서는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지느러미는 배를 젓는 노와 같은 형태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✔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를 누락하였군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wave" w:color="000000" w:sz="9" w:space="0"/>
          <w:shd w:val="clear" w:color="auto" w:fill="auto"/>
        </w:rPr>
        <w:t xml:space="preserve">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로 표시된 부분을 보니</w:t>
      </w:r>
      <w:r>
        <w:rPr/>
        <w:t xml:space="preserve">, </w:t>
      </w:r>
      <w:r>
        <w:rPr/>
        <w:t xml:space="preserve">독서 목적을 고려하여 </w:t>
      </w:r>
      <w:r>
        <w:rPr/>
        <w:t xml:space="preserve">3</w:t>
      </w:r>
      <w:r>
        <w:rPr/>
        <w:t xml:space="preserve">문단에서 정보 간의 상대적인 중요도를 판단해 주요한 문장에 밑줄 긋기를 하였군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