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39B8E" w14:textId="16FD0ED4" w:rsidR="00EF0F00" w:rsidRPr="00F3340D" w:rsidRDefault="00000000" w:rsidP="00F3340D">
      <w:pPr>
        <w:pStyle w:val="ab"/>
        <w:rPr>
          <w:rFonts w:hint="eastAsia"/>
        </w:rPr>
      </w:pPr>
      <w:r>
        <w:t xml:space="preserve">윗글을 바탕으로 &lt;보기&gt;를 이해한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53D372AC" w14:textId="77777777" w:rsidR="00EF0F00" w:rsidRDefault="00EF0F00">
      <w:pPr>
        <w:pStyle w:val="aa"/>
        <w:snapToGrid w:val="0"/>
        <w:rPr>
          <w:w w:val="97"/>
          <w:sz w:val="2"/>
          <w:szCs w:val="2"/>
        </w:rPr>
      </w:pPr>
    </w:p>
    <w:p w14:paraId="71E31363" w14:textId="77777777" w:rsidR="00EF0F00" w:rsidRDefault="00EF0F00">
      <w:pPr>
        <w:pStyle w:val="aa"/>
        <w:snapToGrid w:val="0"/>
        <w:rPr>
          <w:w w:val="97"/>
        </w:rPr>
      </w:pPr>
    </w:p>
    <w:p w14:paraId="2F6BB42D" w14:textId="77777777" w:rsidR="00EF0F00" w:rsidRDefault="00000000">
      <w:pPr>
        <w:pStyle w:val="af7"/>
      </w:pPr>
      <w:r>
        <w:t>A단계는 확산 모델 과정 중 한 단계이다. ㉠은 원본 이미지이고, ㉡은 확산 이미지 중의 하나이며, ㉢은 노이즈 이미지이다. (가)는 이미지가 A단계로 입력되는 부분이고, (나)는 이미지가 A단계에서 출력되는 부분이다.</w:t>
      </w:r>
    </w:p>
    <w:p w14:paraId="51EBFBE3" w14:textId="77777777" w:rsidR="00EF0F00" w:rsidRDefault="00000000">
      <w:pPr>
        <w:pStyle w:val="af7"/>
      </w:pPr>
      <w:r>
        <w:rPr>
          <w:noProof/>
        </w:rPr>
        <w:drawing>
          <wp:inline distT="0" distB="0" distL="0" distR="0" wp14:anchorId="5B94D082" wp14:editId="770FF0F0">
            <wp:extent cx="2027174" cy="810387"/>
            <wp:effectExtent l="0" t="0" r="0" b="0"/>
            <wp:docPr id="9" name="picture 9" descr="그림입니다. 원본 그림의 이름: CLP000041580003.bmp 원본 그림의 크기: 가로 384pixel, 세로 13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174" cy="8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0FA0" w14:textId="77777777" w:rsidR="00EF0F00" w:rsidRDefault="00EF0F00">
      <w:pPr>
        <w:pStyle w:val="aa"/>
        <w:snapToGrid w:val="0"/>
        <w:rPr>
          <w:w w:val="97"/>
        </w:rPr>
      </w:pPr>
    </w:p>
    <w:p w14:paraId="40035700" w14:textId="77777777" w:rsidR="00EF0F00" w:rsidRDefault="00EF0F00">
      <w:pPr>
        <w:pStyle w:val="afb"/>
      </w:pPr>
    </w:p>
    <w:p w14:paraId="5B2D67BA" w14:textId="77777777" w:rsidR="00EF0F00" w:rsidRDefault="00000000">
      <w:pPr>
        <w:pStyle w:val="afb"/>
      </w:pPr>
      <w:r>
        <w:t>①</w:t>
      </w:r>
      <w:r>
        <w:t xml:space="preserve"> (가)에 ㉠이 입력된다면, A단계의 이미지 연산기에서는 ㉠에 노이즈를 더하겠군.</w:t>
      </w:r>
    </w:p>
    <w:p w14:paraId="77F12468" w14:textId="77777777" w:rsidR="00EF0F00" w:rsidRDefault="00000000">
      <w:pPr>
        <w:pStyle w:val="afb"/>
      </w:pPr>
      <w:r>
        <w:t>②</w:t>
      </w:r>
      <w:r>
        <w:t xml:space="preserve"> (나)에 ㉢이 출력된다면, A단계의 노이즈 생성기에서 생성된 노이즈가 이미지 연산기에서 확산 이미지에 더해졌겠군.</w:t>
      </w:r>
    </w:p>
    <w:p w14:paraId="790EA1D0" w14:textId="77777777" w:rsidR="00EF0F00" w:rsidRDefault="00000000">
      <w:pPr>
        <w:pStyle w:val="afb"/>
      </w:pPr>
      <w:r>
        <w:t>③</w:t>
      </w:r>
      <w:r>
        <w:t xml:space="preserve"> </w:t>
      </w:r>
      <w:proofErr w:type="spellStart"/>
      <w:r>
        <w:t>순확산</w:t>
      </w:r>
      <w:proofErr w:type="spellEnd"/>
      <w:r>
        <w:t xml:space="preserve"> 과정에서 (가)에 ㉡이 입력된다면, A단계의 노이즈 예측기에서 예측한 노이즈가 이미지 연산기에 입력되겠군.</w:t>
      </w:r>
    </w:p>
    <w:p w14:paraId="4162A877" w14:textId="77777777" w:rsidR="00EF0F00" w:rsidRDefault="00000000">
      <w:pPr>
        <w:pStyle w:val="afb"/>
      </w:pPr>
      <w:r>
        <w:t>④</w:t>
      </w:r>
      <w:r>
        <w:t xml:space="preserve"> </w:t>
      </w:r>
      <w:proofErr w:type="spellStart"/>
      <w:r>
        <w:t>역확산</w:t>
      </w:r>
      <w:proofErr w:type="spellEnd"/>
      <w:r>
        <w:t xml:space="preserve"> 과정에서 (가)에 ㉢이 입력된다면, A단계의 이미지 연산기에서는 ㉢에서 노이즈를 빼겠군.</w:t>
      </w:r>
    </w:p>
    <w:p w14:paraId="00E5B979" w14:textId="77777777" w:rsidR="00EF0F00" w:rsidRDefault="00000000">
      <w:pPr>
        <w:pStyle w:val="afb"/>
      </w:pPr>
      <w:r>
        <w:t>⑤</w:t>
      </w:r>
      <w:r>
        <w:t xml:space="preserve"> </w:t>
      </w:r>
      <w:proofErr w:type="spellStart"/>
      <w:r>
        <w:t>역확산</w:t>
      </w:r>
      <w:proofErr w:type="spellEnd"/>
      <w:r>
        <w:t xml:space="preserve"> 과정에서 (나)에 ㉡이 출력된다면, A단계의 노이즈 예측기에서 예측한 노이즈가 이미지 연산기에 입력되었겠군.</w:t>
      </w:r>
    </w:p>
    <w:sectPr w:rsidR="00EF0F0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496E6" w14:textId="77777777" w:rsidR="009E116F" w:rsidRDefault="009E116F" w:rsidP="00F3340D">
      <w:r>
        <w:separator/>
      </w:r>
    </w:p>
  </w:endnote>
  <w:endnote w:type="continuationSeparator" w:id="0">
    <w:p w14:paraId="5866DFEB" w14:textId="77777777" w:rsidR="009E116F" w:rsidRDefault="009E116F" w:rsidP="00F3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D3087" w14:textId="77777777" w:rsidR="009E116F" w:rsidRDefault="009E116F" w:rsidP="00F3340D">
      <w:r>
        <w:separator/>
      </w:r>
    </w:p>
  </w:footnote>
  <w:footnote w:type="continuationSeparator" w:id="0">
    <w:p w14:paraId="2DC0754B" w14:textId="77777777" w:rsidR="009E116F" w:rsidRDefault="009E116F" w:rsidP="00F33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D1A1B"/>
    <w:multiLevelType w:val="multilevel"/>
    <w:tmpl w:val="58960AD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536512"/>
    <w:multiLevelType w:val="multilevel"/>
    <w:tmpl w:val="5944F2D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4B0FA7"/>
    <w:multiLevelType w:val="multilevel"/>
    <w:tmpl w:val="6DE68BA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8E528B"/>
    <w:multiLevelType w:val="multilevel"/>
    <w:tmpl w:val="ADF2AEA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5F6BA6"/>
    <w:multiLevelType w:val="multilevel"/>
    <w:tmpl w:val="2E48E3D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83422276">
    <w:abstractNumId w:val="4"/>
  </w:num>
  <w:num w:numId="2" w16cid:durableId="1432816945">
    <w:abstractNumId w:val="1"/>
  </w:num>
  <w:num w:numId="3" w16cid:durableId="420951313">
    <w:abstractNumId w:val="0"/>
  </w:num>
  <w:num w:numId="4" w16cid:durableId="46685989">
    <w:abstractNumId w:val="2"/>
  </w:num>
  <w:num w:numId="5" w16cid:durableId="1214579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F00"/>
    <w:rsid w:val="009E116F"/>
    <w:rsid w:val="00DB35B5"/>
    <w:rsid w:val="00EF0F00"/>
    <w:rsid w:val="00F3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EB536"/>
  <w15:docId w15:val="{E4893A5F-D8D1-4759-AF9F-D539675B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c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d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e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styleId="af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0">
    <w:name w:val="쪽 번호"/>
    <w:qFormat/>
    <w:rPr>
      <w:rFonts w:ascii="HCR Dotum" w:eastAsia="HCR Dotum" w:hAnsi="Arial Unicode MS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1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2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5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6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HCR Dotum" w:eastAsia="HCR Dotum" w:hAnsi="Arial Unicode MS" w:cs="HCR Dotum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0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2025-10-09T16:28:00Z</dcterms:created>
  <dcterms:modified xsi:type="dcterms:W3CDTF">2025-10-09T16:29:00Z</dcterms:modified>
</cp:coreProperties>
</file>