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6897E" w14:textId="638C489B" w:rsidR="00747825" w:rsidRDefault="000D0A04">
      <w:pPr>
        <w:pStyle w:val="aa"/>
      </w:pPr>
      <w:r w:rsidRPr="000D0A04">
        <w:t xml:space="preserve">(가)와 (나)를 이해한 학생이 보인 반응으로 적절하지 </w:t>
      </w:r>
      <w:r w:rsidRPr="000D0A04">
        <w:rPr>
          <w:u w:val="single"/>
        </w:rPr>
        <w:t>않은</w:t>
      </w:r>
      <w:r w:rsidRPr="000D0A04">
        <w:t xml:space="preserve"> 것은?</w:t>
      </w:r>
      <w:r w:rsidRPr="000D0A04">
        <w:t xml:space="preserve"> </w:t>
      </w:r>
    </w:p>
    <w:p w14:paraId="255D1096" w14:textId="77777777" w:rsidR="000D0A04" w:rsidRDefault="000D0A04" w:rsidP="000D0A04">
      <w:pPr>
        <w:pStyle w:val="afa"/>
      </w:pPr>
      <w:r>
        <w:rPr>
          <w:rFonts w:ascii="Cambria Math" w:hAnsi="Cambria Math" w:cs="Cambria Math"/>
        </w:rPr>
        <w:t>①</w:t>
      </w:r>
      <w:r>
        <w:t xml:space="preserve"> 자유주의적 법 모델은 임대인과 임차인이 합의한 계약을 법이 존중하여 그 내용에 원칙적으로 개입하지 말아야 한다고 판단하겠군.</w:t>
      </w:r>
    </w:p>
    <w:p w14:paraId="7E521D82" w14:textId="77777777" w:rsidR="000D0A04" w:rsidRDefault="000D0A04" w:rsidP="000D0A04">
      <w:pPr>
        <w:pStyle w:val="afa"/>
      </w:pPr>
      <w:r>
        <w:rPr>
          <w:rFonts w:ascii="Cambria Math" w:hAnsi="Cambria Math" w:cs="Cambria Math"/>
        </w:rPr>
        <w:t>②</w:t>
      </w:r>
      <w:r>
        <w:t xml:space="preserve"> 사회복지국가적 법 모델은 임차인의 생업을 보호할 필요가 인정될 때는 임대인의 재산권에 대한 제한이 불가능하지 않다고 여기겠군.</w:t>
      </w:r>
    </w:p>
    <w:p w14:paraId="2F430E52" w14:textId="77777777" w:rsidR="000D0A04" w:rsidRDefault="000D0A04" w:rsidP="000D0A04">
      <w:pPr>
        <w:pStyle w:val="afa"/>
      </w:pPr>
      <w:r>
        <w:rPr>
          <w:rFonts w:ascii="Cambria Math" w:hAnsi="Cambria Math" w:cs="Cambria Math"/>
        </w:rPr>
        <w:t>③</w:t>
      </w:r>
      <w:r>
        <w:t xml:space="preserve"> 절차주의적 법 모델은 임대차 분쟁 조정에서 당사자들의 자유 로운 의견 개진의 기회를 법으로 보장해야 한다고 보겠군.</w:t>
      </w:r>
    </w:p>
    <w:p w14:paraId="3A8930A3" w14:textId="77777777" w:rsidR="000D0A04" w:rsidRDefault="000D0A04" w:rsidP="000D0A04">
      <w:pPr>
        <w:pStyle w:val="afa"/>
      </w:pPr>
      <w:r>
        <w:rPr>
          <w:rFonts w:ascii="Cambria Math" w:hAnsi="Cambria Math" w:cs="Cambria Math"/>
        </w:rPr>
        <w:t>④</w:t>
      </w:r>
      <w:r>
        <w:t xml:space="preserve"> 자유주의적 법 모델은 사회복지국가적 법 모델과 달리, 임차 인의 갱신 요구를 임대인이 거절할 수 없어야 한다고 보겠군.</w:t>
      </w:r>
    </w:p>
    <w:p w14:paraId="06ECE98E" w14:textId="3C1BB6AE" w:rsidR="000D0A04" w:rsidRPr="000D0A04" w:rsidRDefault="000D0A04" w:rsidP="000D0A04">
      <w:pPr>
        <w:pStyle w:val="afa"/>
      </w:pPr>
      <w:r>
        <w:rPr>
          <w:rFonts w:ascii="Cambria Math" w:hAnsi="Cambria Math" w:cs="Cambria Math"/>
        </w:rPr>
        <w:t>⑤</w:t>
      </w:r>
      <w:r>
        <w:t xml:space="preserve"> 사회복지국가적 법 모델과 절차주의적 법 모델은 모두, 임대차 갈등을 다룰 때 임대인과 임차인이 대등한 관계가 아닐 수 있음을 고려하겠군.</w:t>
      </w:r>
    </w:p>
    <w:p w14:paraId="7D6DEBB4" w14:textId="0888A7DF" w:rsidR="00081035" w:rsidRPr="00081035" w:rsidRDefault="00081035" w:rsidP="00A23531">
      <w:pPr>
        <w:pStyle w:val="afa"/>
      </w:pPr>
    </w:p>
    <w:sectPr w:rsidR="00081035" w:rsidRPr="0008103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839FC" w14:textId="77777777" w:rsidR="000C4B72" w:rsidRDefault="000C4B72" w:rsidP="00D4724C">
      <w:r>
        <w:separator/>
      </w:r>
    </w:p>
  </w:endnote>
  <w:endnote w:type="continuationSeparator" w:id="0">
    <w:p w14:paraId="09214F63" w14:textId="77777777" w:rsidR="000C4B72" w:rsidRDefault="000C4B72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65757" w14:textId="77777777" w:rsidR="000C4B72" w:rsidRDefault="000C4B72" w:rsidP="00D4724C">
      <w:r>
        <w:separator/>
      </w:r>
    </w:p>
  </w:footnote>
  <w:footnote w:type="continuationSeparator" w:id="0">
    <w:p w14:paraId="68103098" w14:textId="77777777" w:rsidR="000C4B72" w:rsidRDefault="000C4B72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C4B72"/>
    <w:rsid w:val="000D0A04"/>
    <w:rsid w:val="002F0D15"/>
    <w:rsid w:val="00305FCB"/>
    <w:rsid w:val="003C5277"/>
    <w:rsid w:val="003D4479"/>
    <w:rsid w:val="006D637D"/>
    <w:rsid w:val="006F6B9A"/>
    <w:rsid w:val="00747825"/>
    <w:rsid w:val="00784D3A"/>
    <w:rsid w:val="008E1678"/>
    <w:rsid w:val="00917151"/>
    <w:rsid w:val="009B6C3D"/>
    <w:rsid w:val="00A23531"/>
    <w:rsid w:val="00A52A38"/>
    <w:rsid w:val="00D4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2025-09-26T22:04:00Z</dcterms:created>
  <dcterms:modified xsi:type="dcterms:W3CDTF">2025-09-26T22:04:00Z</dcterms:modified>
</cp:coreProperties>
</file>