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23DA29" w14:textId="49312197" w:rsidR="00716CEB" w:rsidRDefault="00000000">
      <w:pPr>
        <w:pStyle w:val="a9"/>
        <w:rPr>
          <w:rFonts w:ascii="조선굵은명조" w:eastAsia="조선굵은명조" w:cs="조선굵은명조"/>
        </w:rPr>
      </w:pPr>
      <w:r>
        <w:rPr>
          <w:rFonts w:ascii="조선굵은명조" w:eastAsia="조선굵은명조" w:cs="조선굵은명조"/>
        </w:rPr>
        <w:t xml:space="preserve">다음 글들을 읽고 적절한 물음에 </w:t>
      </w:r>
      <w:proofErr w:type="spellStart"/>
      <w:r>
        <w:rPr>
          <w:rFonts w:ascii="조선굵은명조" w:eastAsia="조선굵은명조" w:cs="조선굵은명조"/>
        </w:rPr>
        <w:t>답하시오</w:t>
      </w:r>
      <w:proofErr w:type="spellEnd"/>
      <w:r>
        <w:rPr>
          <w:rFonts w:ascii="조선굵은명조" w:eastAsia="조선굵은명조" w:cs="조선굵은명조"/>
        </w:rPr>
        <w:t>.</w:t>
      </w:r>
    </w:p>
    <w:p w14:paraId="42753DC5" w14:textId="77777777" w:rsidR="00716CEB" w:rsidRDefault="00716CEB">
      <w:pPr>
        <w:pStyle w:val="a9"/>
        <w:rPr>
          <w:rFonts w:ascii="조선굵은명조" w:eastAsia="조선굵은명조" w:cs="조선굵은명조"/>
        </w:rPr>
      </w:pPr>
    </w:p>
    <w:p w14:paraId="26CF9778" w14:textId="77777777" w:rsidR="00716CEB" w:rsidRDefault="00000000">
      <w:pPr>
        <w:pStyle w:val="ab"/>
      </w:pPr>
      <w:r>
        <w:t xml:space="preserve">기축 통화는 국제 거래에 결제 수단으로 통용되고 환율 결정에 기준이 되는 통화이다. 1960년 </w:t>
      </w:r>
      <w:proofErr w:type="spellStart"/>
      <w:r>
        <w:t>트리핀</w:t>
      </w:r>
      <w:proofErr w:type="spellEnd"/>
      <w:r>
        <w:t xml:space="preserve"> 교수는 </w:t>
      </w:r>
      <w:proofErr w:type="spellStart"/>
      <w:r>
        <w:t>브레턴우즈</w:t>
      </w:r>
      <w:proofErr w:type="spellEnd"/>
      <w:r>
        <w:t xml:space="preserve"> 체제에서의 기축 통화인 달러화의 구조적 모순을 지적했다. 한 국가의 재화와 서비스의 수출입 간 차이인 경상 수지는 수입이 수출을 초과하면 적자이고, 수출이 수입을 초과하면 흑자이다. 그는 </w:t>
      </w:r>
      <w:r>
        <w:t>“</w:t>
      </w:r>
      <w:r>
        <w:t>미국이 경상 수지 적자를 허용하지 않아 국제 유동성 공급이 중단되면 세계 경제는 크게 위축될 것</w:t>
      </w:r>
      <w:r>
        <w:t>”</w:t>
      </w:r>
      <w:proofErr w:type="spellStart"/>
      <w:r>
        <w:t>이라면서도</w:t>
      </w:r>
      <w:proofErr w:type="spellEnd"/>
      <w:r>
        <w:t xml:space="preserve"> </w:t>
      </w:r>
      <w:r>
        <w:t>“</w:t>
      </w:r>
      <w:r>
        <w:t xml:space="preserve">반면 적자 상태가 지속돼 달러화가 과잉 공급되면 준비 </w:t>
      </w:r>
      <w:proofErr w:type="spellStart"/>
      <w:r>
        <w:t>자산으로서의</w:t>
      </w:r>
      <w:proofErr w:type="spellEnd"/>
      <w:r>
        <w:t xml:space="preserve"> 신뢰도가 저하되고 고정 환율 제도도 붕괴될 것</w:t>
      </w:r>
      <w:r>
        <w:t>”</w:t>
      </w:r>
      <w:r>
        <w:t>이라고 말했다.</w:t>
      </w:r>
    </w:p>
    <w:p w14:paraId="04F29576" w14:textId="77777777" w:rsidR="00716CEB" w:rsidRDefault="00000000">
      <w:pPr>
        <w:pStyle w:val="ab"/>
      </w:pPr>
      <w:r>
        <w:t xml:space="preserve">이러한 </w:t>
      </w:r>
      <w:proofErr w:type="spellStart"/>
      <w:r>
        <w:t>트리핀</w:t>
      </w:r>
      <w:proofErr w:type="spellEnd"/>
      <w:r>
        <w:t xml:space="preserve"> 딜레마는 국제 유동성 확보와 달러화의 신뢰도 간의 문제이다. 국제 유동성이란 국제적으로 보편적인 </w:t>
      </w:r>
      <w:proofErr w:type="spellStart"/>
      <w:r>
        <w:t>통용력을</w:t>
      </w:r>
      <w:proofErr w:type="spellEnd"/>
      <w:r>
        <w:t xml:space="preserve"> 갖는 지불 수단을 말하는데, ㉠</w:t>
      </w:r>
      <w:r>
        <w:t> </w:t>
      </w:r>
      <w:r>
        <w:rPr>
          <w:u w:val="single" w:color="000000"/>
        </w:rPr>
        <w:t>금 본위 체제</w:t>
      </w:r>
      <w:r>
        <w:t xml:space="preserve">에서는 금이 국제 유동성의 역할을 했으며, 각 국가의 통화 가치는 정해진 양의 금의 가치에 고정되었다. 이에 따라 국가 간 통화의 교환 비율인 환율은 자동적으로 결정되었다. 이후 ㉡ </w:t>
      </w:r>
      <w:proofErr w:type="spellStart"/>
      <w:r>
        <w:rPr>
          <w:u w:val="single" w:color="000000"/>
        </w:rPr>
        <w:t>브레턴우즈</w:t>
      </w:r>
      <w:proofErr w:type="spellEnd"/>
      <w:r>
        <w:rPr>
          <w:u w:val="single" w:color="000000"/>
        </w:rPr>
        <w:t xml:space="preserve"> 체제</w:t>
      </w:r>
      <w:r>
        <w:t xml:space="preserve">에서는 국제 유동성으로 달러화가 추가되어 </w:t>
      </w:r>
      <w:r>
        <w:t>‘</w:t>
      </w:r>
      <w:r>
        <w:t xml:space="preserve">금 환 </w:t>
      </w:r>
      <w:proofErr w:type="spellStart"/>
      <w:r>
        <w:t>본위제</w:t>
      </w:r>
      <w:proofErr w:type="spellEnd"/>
      <w:r>
        <w:t>’</w:t>
      </w:r>
      <w:r>
        <w:t xml:space="preserve">가 되었다. 1944년에 성립된 이 체제는 미국의 중앙은행에 </w:t>
      </w:r>
      <w:r>
        <w:t>‘</w:t>
      </w:r>
      <w:r>
        <w:t>금 태환 조항</w:t>
      </w:r>
      <w:r>
        <w:t>’</w:t>
      </w:r>
      <w:proofErr w:type="spellStart"/>
      <w:r>
        <w:t>에</w:t>
      </w:r>
      <w:proofErr w:type="spellEnd"/>
      <w:r>
        <w:t xml:space="preserve"> 따라 금 1온스와 35달러를 언제나 맞교환해 주어야 한다는 의무를 지게 했다. 다른 국가들은 달러화에 대한 자국 통화의 가치를 고정했고, 달러화로만 금을 매입할 수 있었다. 환율은 경상 수지의 구조적 불균형이 있는 예외적인 경우를 제외하면 </w:t>
      </w:r>
      <w:r>
        <w:t>±</w:t>
      </w:r>
      <w:r>
        <w:t>1% 내에서의 변동만을 허용했다. 이에 따라 기축 통화인 달러화를 제외한 다른 통화들 간 환율인 교차 환율은 자동적으로 결정되었다.</w:t>
      </w:r>
    </w:p>
    <w:p w14:paraId="695C928D" w14:textId="77777777" w:rsidR="00716CEB" w:rsidRDefault="00000000">
      <w:pPr>
        <w:pStyle w:val="ab"/>
      </w:pPr>
      <w:r>
        <w:t xml:space="preserve">1970년대 초에 미국은 경상 수지 적자가 누적되기 시작하고 달러화가 과잉 공급되어 미국의 금 </w:t>
      </w:r>
      <w:proofErr w:type="spellStart"/>
      <w:r>
        <w:t>준비량이</w:t>
      </w:r>
      <w:proofErr w:type="spellEnd"/>
      <w:r>
        <w:t xml:space="preserve"> 급감했다. 이에 따라 미국은 달러화의 금 태환 의무를 더 이상 감당할 수 없는 상황에 도달했다. 이를 해결할 수 있는 방법은 달러화의 가치를 내리는 평가 절하, 또는 달러화에 대한 </w:t>
      </w:r>
      <w:proofErr w:type="spellStart"/>
      <w:r>
        <w:t>여타국</w:t>
      </w:r>
      <w:proofErr w:type="spellEnd"/>
      <w:r>
        <w:t xml:space="preserve"> 통화의 환율을 </w:t>
      </w:r>
      <w:proofErr w:type="spellStart"/>
      <w:r>
        <w:t>하락시켜</w:t>
      </w:r>
      <w:proofErr w:type="spellEnd"/>
      <w:r>
        <w:t xml:space="preserve"> 그 가치를 올리는 평가 절상이었다. 하지만 </w:t>
      </w:r>
      <w:proofErr w:type="spellStart"/>
      <w:r>
        <w:t>브레턴우즈</w:t>
      </w:r>
      <w:proofErr w:type="spellEnd"/>
      <w:r>
        <w:t xml:space="preserve"> 체제하에서 달러화의 평가 절하는 규정상 불가능했고, 당시 대규모 대미 무역 흑자 상태였던 독일, 일본 등 주요국들은 평가 절상에 나서려고 하지 않았다. 이 상황이 유지되기 어려울 것이라는 전망으로 독일의 마르크화와 일본의 엔화에 대한 투기적 수요가 증가했고, 결국 환율의 변동 압력은 더욱 커질 수밖에 없었다. 이러한 상황에서 각국은 보유한 달러화를 대규모로 금으로 바꾸기를 원했다. 미국은 결국 1971년 달러화의 금 태환 정지를 선언한 닉슨 쇼크를 단행했고, </w:t>
      </w:r>
      <w:proofErr w:type="spellStart"/>
      <w:r>
        <w:t>브레턴우즈</w:t>
      </w:r>
      <w:proofErr w:type="spellEnd"/>
      <w:r>
        <w:t xml:space="preserve"> 체제는 붕괴되었다.</w:t>
      </w:r>
    </w:p>
    <w:p w14:paraId="2AA4257B" w14:textId="7CE270DF" w:rsidR="00716CEB" w:rsidRDefault="00000000" w:rsidP="00155FB8">
      <w:pPr>
        <w:pStyle w:val="ab"/>
        <w:rPr>
          <w:rFonts w:hint="eastAsia"/>
        </w:rPr>
      </w:pPr>
      <w:r>
        <w:t>그러나 붕괴 이후에도 달러화의 기축 통화 역할은 계속되었다. 그 이유로 규모의 경제를 생각할 수 있다. 세계의 모든 국가에서 ㉢</w:t>
      </w:r>
      <w:r>
        <w:t> </w:t>
      </w:r>
      <w:r>
        <w:rPr>
          <w:u w:val="single" w:color="000000"/>
        </w:rPr>
        <w:t>어떠한 기축 통화도 없이 각각 다른 통화가 사용되는 경우</w:t>
      </w:r>
      <w:r>
        <w:t xml:space="preserve"> 두 국가를 짝짓는 경우의 수만큼 환율의 가짓수가 생긴다. 그러나 하나의 기축 통화를 중심으로 외환 거래를 하면 </w:t>
      </w:r>
      <w:r>
        <w:t>비용을 절감하고 규모의 경제를 달성할 수 있다.</w:t>
      </w:r>
    </w:p>
    <w:sectPr w:rsidR="00716CEB">
      <w:endnotePr>
        <w:numFmt w:val="decimal"/>
      </w:endnotePr>
      <w:pgSz w:w="11905" w:h="16837"/>
      <w:pgMar w:top="1303" w:right="850" w:bottom="1303" w:left="850" w:header="850" w:footer="850" w:gutter="566"/>
      <w:cols w:num="2" w:space="44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학교안심 바른바탕 R">
    <w:panose1 w:val="02020503000000000000"/>
    <w:charset w:val="81"/>
    <w:family w:val="roman"/>
    <w:pitch w:val="variable"/>
    <w:sig w:usb0="800002A7" w:usb1="1BD7FCFB" w:usb2="04000010" w:usb3="00000000" w:csb0="00080001" w:csb1="00000000"/>
  </w:font>
  <w:font w:name="Arial Unicode MS">
    <w:altName w:val="Arial"/>
    <w:panose1 w:val="020B0604020202020204"/>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함초롬바탕">
    <w:panose1 w:val="02030604000101010101"/>
    <w:charset w:val="81"/>
    <w:family w:val="roman"/>
    <w:pitch w:val="variable"/>
    <w:sig w:usb0="F7002EFF" w:usb1="19DFFFFF" w:usb2="001BFDD7" w:usb3="00000000" w:csb0="001F01FF" w:csb1="00000000"/>
  </w:font>
  <w:font w:name="함초롬돋움">
    <w:panose1 w:val="020B0604000101010101"/>
    <w:charset w:val="81"/>
    <w:family w:val="modern"/>
    <w:pitch w:val="variable"/>
    <w:sig w:usb0="F7002EFF" w:usb1="19DFFFFF" w:usb2="001BFDD7" w:usb3="00000000" w:csb0="001F007F" w:csb1="00000000"/>
  </w:font>
  <w:font w:name="한컴바탕">
    <w:panose1 w:val="00000000000000000000"/>
    <w:charset w:val="81"/>
    <w:family w:val="roman"/>
    <w:notTrueType/>
    <w:pitch w:val="default"/>
  </w:font>
  <w:font w:name="HY견명조">
    <w:panose1 w:val="02030600000101010101"/>
    <w:charset w:val="81"/>
    <w:family w:val="roman"/>
    <w:pitch w:val="variable"/>
    <w:sig w:usb0="900002A7" w:usb1="29D77CF9" w:usb2="00000010" w:usb3="00000000" w:csb0="00080000" w:csb1="00000000"/>
  </w:font>
  <w:font w:name="궁서체">
    <w:panose1 w:val="02030609000101010101"/>
    <w:charset w:val="81"/>
    <w:family w:val="roman"/>
    <w:pitch w:val="fixed"/>
    <w:sig w:usb0="B00002AF" w:usb1="69D77CFB" w:usb2="00000030" w:usb3="00000000" w:csb0="0008009F" w:csb1="00000000"/>
  </w:font>
  <w:font w:name="조선굵은명조">
    <w:panose1 w:val="02030504000101010101"/>
    <w:charset w:val="81"/>
    <w:family w:val="roman"/>
    <w:pitch w:val="variable"/>
    <w:sig w:usb0="800002A7" w:usb1="29D77CFB" w:usb2="00000010" w:usb3="00000000" w:csb0="0008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EF636A"/>
    <w:multiLevelType w:val="multilevel"/>
    <w:tmpl w:val="555ACE8C"/>
    <w:lvl w:ilvl="0">
      <w:start w:val="1"/>
      <w:numFmt w:val="decimal"/>
      <w:pStyle w:val="a"/>
      <w:suff w:val="space"/>
      <w:lvlText w:val="%1."/>
      <w:lvlJc w:val="left"/>
      <w:pPr>
        <w:ind w:left="0" w:firstLine="0"/>
      </w:pPr>
      <w:rPr>
        <w:rFonts w:ascii="학교안심 바른바탕 R" w:eastAsia="학교안심 바른바탕 R" w:hAnsi="Arial Unicode MS" w:cs="학교안심 바른바탕 R"/>
        <w:b/>
        <w:bCs/>
        <w:i/>
        <w:iCs/>
        <w:outline w:val="0"/>
        <w:shadow w:val="0"/>
        <w:emboss w:val="0"/>
        <w:imprint w:val="0"/>
        <w:color w:val="000000"/>
        <w:sz w:val="19"/>
        <w:szCs w:val="19"/>
        <w:shd w:val="clear" w:color="auto" w:fill="auto"/>
      </w:rPr>
    </w:lvl>
    <w:lvl w:ilvl="1">
      <w:start w:val="1"/>
      <w:numFmt w:val="ganada"/>
      <w:suff w:val="space"/>
      <w:lvlText w:val="%2."/>
      <w:lvlJc w:val="left"/>
      <w:pPr>
        <w:ind w:left="0" w:firstLine="0"/>
      </w:pPr>
    </w:lvl>
    <w:lvl w:ilvl="2">
      <w:start w:val="1"/>
      <w:numFmt w:val="decimal"/>
      <w:suff w:val="space"/>
      <w:lvlText w:val="%3)"/>
      <w:lvlJc w:val="left"/>
      <w:pPr>
        <w:ind w:left="0" w:firstLine="0"/>
      </w:pPr>
    </w:lvl>
    <w:lvl w:ilvl="3">
      <w:start w:val="1"/>
      <w:numFmt w:val="ganada"/>
      <w:suff w:val="space"/>
      <w:lvlText w:val="%4)"/>
      <w:lvlJc w:val="left"/>
      <w:pPr>
        <w:ind w:left="0" w:firstLine="0"/>
      </w:pPr>
    </w:lvl>
    <w:lvl w:ilvl="4">
      <w:start w:val="1"/>
      <w:numFmt w:val="decimal"/>
      <w:suff w:val="space"/>
      <w:lvlText w:val="(%5)"/>
      <w:lvlJc w:val="left"/>
      <w:pPr>
        <w:ind w:left="0" w:firstLine="0"/>
      </w:pPr>
    </w:lvl>
    <w:lvl w:ilvl="5">
      <w:start w:val="1"/>
      <w:numFmt w:val="ganada"/>
      <w:suff w:val="space"/>
      <w:lvlText w:val="(%6)"/>
      <w:lvlJc w:val="left"/>
      <w:pPr>
        <w:ind w:left="0" w:firstLine="0"/>
      </w:pPr>
    </w:lvl>
    <w:lvl w:ilvl="6">
      <w:start w:val="1"/>
      <w:numFmt w:val="decimalEnclosedCircle"/>
      <w:suff w:val="space"/>
      <w:lvlText w:val="%7"/>
      <w:lvlJc w:val="left"/>
      <w:pPr>
        <w:ind w:left="0" w:firstLine="0"/>
      </w:pPr>
    </w:lvl>
    <w:lvl w:ilvl="7">
      <w:numFmt w:val="decimal"/>
      <w:lvlText w:val=""/>
      <w:lvlJc w:val="left"/>
    </w:lvl>
    <w:lvl w:ilvl="8">
      <w:numFmt w:val="decimal"/>
      <w:lvlText w:val=""/>
      <w:lvlJc w:val="left"/>
    </w:lvl>
  </w:abstractNum>
  <w:abstractNum w:abstractNumId="1" w15:restartNumberingAfterBreak="0">
    <w:nsid w:val="3B0E3B1E"/>
    <w:multiLevelType w:val="multilevel"/>
    <w:tmpl w:val="625013A2"/>
    <w:lvl w:ilvl="0">
      <w:start w:val="1"/>
      <w:numFmt w:val="bullet"/>
      <w:suff w:val="space"/>
      <w:lvlText w:val="∙"/>
      <w:lvlJc w:val="left"/>
      <w:pPr>
        <w:ind w:left="0" w:firstLine="0"/>
      </w:pPr>
      <w:rPr>
        <w:rFonts w:ascii="Arial Unicode MS" w:hAnsi="Arial Unicode M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3E8F3D88"/>
    <w:multiLevelType w:val="multilevel"/>
    <w:tmpl w:val="B04E384E"/>
    <w:lvl w:ilvl="0">
      <w:start w:val="1"/>
      <w:numFmt w:val="decimal"/>
      <w:pStyle w:val="1"/>
      <w:suff w:val="space"/>
      <w:lvlText w:val="%1."/>
      <w:lvlJc w:val="left"/>
      <w:pPr>
        <w:ind w:left="0" w:firstLine="0"/>
      </w:pPr>
    </w:lvl>
    <w:lvl w:ilvl="1">
      <w:start w:val="1"/>
      <w:numFmt w:val="ganada"/>
      <w:pStyle w:val="2"/>
      <w:suff w:val="space"/>
      <w:lvlText w:val="%2."/>
      <w:lvlJc w:val="left"/>
      <w:pPr>
        <w:ind w:left="0" w:firstLine="0"/>
      </w:pPr>
    </w:lvl>
    <w:lvl w:ilvl="2">
      <w:start w:val="1"/>
      <w:numFmt w:val="decimal"/>
      <w:pStyle w:val="3"/>
      <w:suff w:val="space"/>
      <w:lvlText w:val="%3)"/>
      <w:lvlJc w:val="left"/>
      <w:pPr>
        <w:ind w:left="0" w:firstLine="0"/>
      </w:pPr>
    </w:lvl>
    <w:lvl w:ilvl="3">
      <w:start w:val="1"/>
      <w:numFmt w:val="ganada"/>
      <w:pStyle w:val="4"/>
      <w:suff w:val="space"/>
      <w:lvlText w:val="%4)"/>
      <w:lvlJc w:val="left"/>
      <w:pPr>
        <w:ind w:left="0" w:firstLine="0"/>
      </w:pPr>
    </w:lvl>
    <w:lvl w:ilvl="4">
      <w:start w:val="1"/>
      <w:numFmt w:val="decimal"/>
      <w:pStyle w:val="5"/>
      <w:suff w:val="space"/>
      <w:lvlText w:val="(%5)"/>
      <w:lvlJc w:val="left"/>
      <w:pPr>
        <w:ind w:left="0" w:firstLine="0"/>
      </w:pPr>
    </w:lvl>
    <w:lvl w:ilvl="5">
      <w:start w:val="1"/>
      <w:numFmt w:val="ganada"/>
      <w:pStyle w:val="6"/>
      <w:suff w:val="space"/>
      <w:lvlText w:val="(%6)"/>
      <w:lvlJc w:val="left"/>
      <w:pPr>
        <w:ind w:left="0" w:firstLine="0"/>
      </w:pPr>
    </w:lvl>
    <w:lvl w:ilvl="6">
      <w:start w:val="1"/>
      <w:numFmt w:val="decimalEnclosedCircle"/>
      <w:pStyle w:val="7"/>
      <w:suff w:val="space"/>
      <w:lvlText w:val="%7"/>
      <w:lvlJc w:val="left"/>
      <w:pPr>
        <w:ind w:left="0" w:firstLine="0"/>
      </w:pPr>
    </w:lvl>
    <w:lvl w:ilvl="7">
      <w:numFmt w:val="decimal"/>
      <w:lvlText w:val=""/>
      <w:lvlJc w:val="left"/>
    </w:lvl>
    <w:lvl w:ilvl="8">
      <w:numFmt w:val="decimal"/>
      <w:lvlText w:val=""/>
      <w:lvlJc w:val="left"/>
    </w:lvl>
  </w:abstractNum>
  <w:abstractNum w:abstractNumId="3" w15:restartNumberingAfterBreak="0">
    <w:nsid w:val="6291155F"/>
    <w:multiLevelType w:val="multilevel"/>
    <w:tmpl w:val="21507BE0"/>
    <w:lvl w:ilvl="0">
      <w:start w:val="1"/>
      <w:numFmt w:val="decimal"/>
      <w:suff w:val="space"/>
      <w:lvlText w:val="%1."/>
      <w:lvlJc w:val="left"/>
      <w:pPr>
        <w:ind w:left="0" w:firstLine="0"/>
      </w:pPr>
    </w:lvl>
    <w:lvl w:ilvl="1">
      <w:start w:val="1"/>
      <w:numFmt w:val="decimal"/>
      <w:suff w:val="space"/>
      <w:lvlText w:val="%1.%2."/>
      <w:lvlJc w:val="left"/>
      <w:pPr>
        <w:ind w:left="0" w:firstLine="0"/>
      </w:pPr>
    </w:lvl>
    <w:lvl w:ilvl="2">
      <w:start w:val="1"/>
      <w:numFmt w:val="decimal"/>
      <w:suff w:val="space"/>
      <w:lvlText w:val="%1.%2.%3."/>
      <w:lvlJc w:val="left"/>
      <w:pPr>
        <w:ind w:left="0" w:firstLine="0"/>
      </w:pPr>
    </w:lvl>
    <w:lvl w:ilvl="3">
      <w:start w:val="1"/>
      <w:numFmt w:val="decimal"/>
      <w:suff w:val="space"/>
      <w:lvlText w:val="%1.%2.%3.%4."/>
      <w:lvlJc w:val="left"/>
      <w:pPr>
        <w:ind w:left="0" w:firstLine="0"/>
      </w:pPr>
    </w:lvl>
    <w:lvl w:ilvl="4">
      <w:start w:val="1"/>
      <w:numFmt w:val="decimal"/>
      <w:suff w:val="space"/>
      <w:lvlText w:val="%1.%2.%3.%4.%5."/>
      <w:lvlJc w:val="left"/>
      <w:pPr>
        <w:ind w:left="0" w:firstLine="0"/>
      </w:pPr>
    </w:lvl>
    <w:lvl w:ilvl="5">
      <w:start w:val="1"/>
      <w:numFmt w:val="decimal"/>
      <w:suff w:val="space"/>
      <w:lvlText w:val="%1.%2.%3.%4.%5.%6."/>
      <w:lvlJc w:val="left"/>
      <w:pPr>
        <w:ind w:left="0" w:firstLine="0"/>
      </w:pPr>
    </w:lvl>
    <w:lvl w:ilvl="6">
      <w:start w:val="1"/>
      <w:numFmt w:val="decimal"/>
      <w:suff w:val="space"/>
      <w:lvlText w:val="%1.%2.%3.%4.%5.%6.%7."/>
      <w:lvlJc w:val="left"/>
      <w:pPr>
        <w:ind w:left="0" w:firstLine="0"/>
      </w:pPr>
    </w:lvl>
    <w:lvl w:ilvl="7">
      <w:numFmt w:val="decimal"/>
      <w:lvlText w:val=""/>
      <w:lvlJc w:val="left"/>
    </w:lvl>
    <w:lvl w:ilvl="8">
      <w:numFmt w:val="decimal"/>
      <w:lvlText w:val=""/>
      <w:lvlJc w:val="left"/>
    </w:lvl>
  </w:abstractNum>
  <w:num w:numId="1" w16cid:durableId="301273915">
    <w:abstractNumId w:val="2"/>
  </w:num>
  <w:num w:numId="2" w16cid:durableId="1927760233">
    <w:abstractNumId w:val="0"/>
  </w:num>
  <w:num w:numId="3" w16cid:durableId="791434339">
    <w:abstractNumId w:val="3"/>
  </w:num>
  <w:num w:numId="4" w16cid:durableId="3001627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bordersDoNotSurroundHeader/>
  <w:bordersDoNotSurroundFooter/>
  <w:proofState w:spelling="clean" w:grammar="clean"/>
  <w:defaultTabStop w:val="800"/>
  <w:displayHorizontalDrawingGridEvery w:val="0"/>
  <w:displayVerticalDrawingGridEvery w:val="2"/>
  <w:noPunctuationKerning/>
  <w:characterSpacingControl w:val="doNotCompress"/>
  <w:endnotePr>
    <w:numFmt w:val="decimal"/>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716CEB"/>
    <w:rsid w:val="00155FB8"/>
    <w:rsid w:val="00716CEB"/>
    <w:rsid w:val="008B528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801AE2"/>
  <w15:docId w15:val="{9FE4C02D-820E-48FC-BB95-E3C8D352ED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ko-KR" w:bidi="ar-SA"/>
        <w14:ligatures w14:val="standardContextual"/>
      </w:rPr>
    </w:rPrDefault>
    <w:pPrDefault/>
  </w:docDefaults>
  <w:latentStyles w:defLockedState="1"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9"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35" w:unhideWhenUsed="1" w:qFormat="1"/>
    <w:lsdException w:name="Closing" w:semiHidden="1" w:unhideWhenUsed="1"/>
    <w:lsdException w:name="Signature" w:semiHidden="1" w:unhideWhenUsed="1"/>
    <w:lsdException w:name="Default Paragraph Font" w:uiPriority="10"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1" w:qFormat="1"/>
    <w:lsdException w:name="Emphasis"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20" w:qFormat="1"/>
    <w:lsdException w:name="Table Theme" w:semiHidden="1" w:unhideWhenUsed="1"/>
    <w:lsdException w:name="Placeholder Text" w:uiPriority="59"/>
    <w:lsdException w:name="No Spacing" w:semiHidden="1"/>
    <w:lsdException w:name="Light Shading" w:uiPriority="1" w:qFormat="1"/>
    <w:lsdException w:name="Light List" w:uiPriority="60"/>
    <w:lsdException w:name="Light Grid" w:uiPriority="61"/>
    <w:lsdException w:name="Medium Shading 1" w:uiPriority="62"/>
    <w:lsdException w:name="Medium Shading 2" w:uiPriority="63"/>
    <w:lsdException w:name="Medium List 1" w:uiPriority="64"/>
    <w:lsdException w:name="Medium List 2" w:uiPriority="65"/>
    <w:lsdException w:name="Medium Grid 1" w:uiPriority="66"/>
    <w:lsdException w:name="Medium Grid 2" w:uiPriority="67"/>
    <w:lsdException w:name="Medium Grid 3" w:uiPriority="68"/>
    <w:lsdException w:name="Dark List" w:uiPriority="69"/>
    <w:lsdException w:name="Colorful Shading" w:uiPriority="70"/>
    <w:lsdException w:name="Colorful List" w:uiPriority="71"/>
    <w:lsdException w:name="Colorful Grid" w:uiPriority="72"/>
    <w:lsdException w:name="Light Shading Accent 1" w:uiPriority="73"/>
    <w:lsdException w:name="Light List Accent 1" w:uiPriority="60"/>
    <w:lsdException w:name="Light Grid Accent 1" w:uiPriority="61"/>
    <w:lsdException w:name="Medium Shading 1 Accent 1" w:uiPriority="62"/>
    <w:lsdException w:name="Medium Shading 2 Accent 1" w:uiPriority="63"/>
    <w:lsdException w:name="Medium List 1 Accent 1" w:uiPriority="64"/>
    <w:lsdException w:name="Revision" w:uiPriority="65"/>
    <w:lsdException w:name="List Paragraph" w:semiHidden="1"/>
    <w:lsdException w:name="Quote" w:uiPriority="34" w:qFormat="1"/>
    <w:lsdException w:name="Intense Quote" w:uiPriority="29" w:qFormat="1"/>
    <w:lsdException w:name="Medium List 2 Accent 1" w:uiPriority="30" w:qFormat="1"/>
    <w:lsdException w:name="Medium Grid 1 Accent 1" w:uiPriority="66"/>
    <w:lsdException w:name="Medium Grid 2 Accent 1" w:uiPriority="67"/>
    <w:lsdException w:name="Medium Grid 3 Accent 1" w:uiPriority="68"/>
    <w:lsdException w:name="Dark List Accent 1" w:uiPriority="69"/>
    <w:lsdException w:name="Colorful Shading Accent 1" w:uiPriority="70"/>
    <w:lsdException w:name="Colorful List Accent 1" w:uiPriority="71"/>
    <w:lsdException w:name="Colorful Grid Accent 1" w:uiPriority="72"/>
    <w:lsdException w:name="Light Shading Accent 2" w:uiPriority="73"/>
    <w:lsdException w:name="Light List Accent 2" w:uiPriority="60"/>
    <w:lsdException w:name="Light Grid Accent 2" w:uiPriority="61"/>
    <w:lsdException w:name="Medium Shading 1 Accent 2" w:uiPriority="62"/>
    <w:lsdException w:name="Medium Shading 2 Accent 2" w:uiPriority="63"/>
    <w:lsdException w:name="Medium List 1 Accent 2" w:uiPriority="64"/>
    <w:lsdException w:name="Medium List 2 Accent 2" w:uiPriority="65"/>
    <w:lsdException w:name="Medium Grid 1 Accent 2" w:uiPriority="66"/>
    <w:lsdException w:name="Medium Grid 2 Accent 2" w:uiPriority="67"/>
    <w:lsdException w:name="Medium Grid 3 Accent 2" w:uiPriority="68"/>
    <w:lsdException w:name="Dark List Accent 2" w:uiPriority="69"/>
    <w:lsdException w:name="Colorful Shading Accent 2" w:uiPriority="70"/>
    <w:lsdException w:name="Colorful List Accent 2" w:uiPriority="71"/>
    <w:lsdException w:name="Colorful Grid Accent 2" w:uiPriority="72"/>
    <w:lsdException w:name="Light Shading Accent 3" w:uiPriority="73"/>
    <w:lsdException w:name="Light List Accent 3" w:uiPriority="60"/>
    <w:lsdException w:name="Light Grid Accent 3" w:uiPriority="61"/>
    <w:lsdException w:name="Medium Shading 1 Accent 3" w:uiPriority="62"/>
    <w:lsdException w:name="Medium Shading 2 Accent 3" w:uiPriority="63"/>
    <w:lsdException w:name="Medium List 1 Accent 3" w:uiPriority="64"/>
    <w:lsdException w:name="Medium List 2 Accent 3" w:uiPriority="65"/>
    <w:lsdException w:name="Medium Grid 1 Accent 3" w:uiPriority="66"/>
    <w:lsdException w:name="Medium Grid 2 Accent 3" w:uiPriority="67"/>
    <w:lsdException w:name="Medium Grid 3 Accent 3" w:uiPriority="68"/>
    <w:lsdException w:name="Dark List Accent 3" w:uiPriority="69"/>
    <w:lsdException w:name="Colorful Shading Accent 3" w:uiPriority="70"/>
    <w:lsdException w:name="Colorful List Accent 3" w:uiPriority="71"/>
    <w:lsdException w:name="Colorful Grid Accent 3" w:uiPriority="72"/>
    <w:lsdException w:name="Light Shading Accent 4" w:uiPriority="73"/>
    <w:lsdException w:name="Light List Accent 4" w:uiPriority="60"/>
    <w:lsdException w:name="Light Grid Accent 4" w:uiPriority="61"/>
    <w:lsdException w:name="Medium Shading 1 Accent 4" w:uiPriority="62"/>
    <w:lsdException w:name="Medium Shading 2 Accent 4" w:uiPriority="63"/>
    <w:lsdException w:name="Medium List 1 Accent 4" w:uiPriority="64"/>
    <w:lsdException w:name="Medium List 2 Accent 4" w:uiPriority="65"/>
    <w:lsdException w:name="Medium Grid 1 Accent 4" w:uiPriority="66"/>
    <w:lsdException w:name="Medium Grid 2 Accent 4" w:uiPriority="67"/>
    <w:lsdException w:name="Medium Grid 3 Accent 4" w:uiPriority="68"/>
    <w:lsdException w:name="Dark List Accent 4" w:uiPriority="69"/>
    <w:lsdException w:name="Colorful Shading Accent 4" w:uiPriority="70"/>
    <w:lsdException w:name="Colorful List Accent 4" w:uiPriority="71"/>
    <w:lsdException w:name="Colorful Grid Accent 4" w:uiPriority="72"/>
    <w:lsdException w:name="Light Shading Accent 5" w:uiPriority="73"/>
    <w:lsdException w:name="Light List Accent 5" w:uiPriority="60"/>
    <w:lsdException w:name="Light Grid Accent 5" w:uiPriority="61"/>
    <w:lsdException w:name="Medium Shading 1 Accent 5" w:uiPriority="62"/>
    <w:lsdException w:name="Medium Shading 2 Accent 5" w:uiPriority="63"/>
    <w:lsdException w:name="Medium List 1 Accent 5" w:uiPriority="64"/>
    <w:lsdException w:name="Medium List 2 Accent 5" w:uiPriority="65"/>
    <w:lsdException w:name="Medium Grid 1 Accent 5" w:uiPriority="66"/>
    <w:lsdException w:name="Medium Grid 2 Accent 5" w:uiPriority="67"/>
    <w:lsdException w:name="Medium Grid 3 Accent 5" w:uiPriority="68"/>
    <w:lsdException w:name="Dark List Accent 5" w:uiPriority="69"/>
    <w:lsdException w:name="Colorful Shading Accent 5" w:uiPriority="70"/>
    <w:lsdException w:name="Colorful List Accent 5" w:uiPriority="71"/>
    <w:lsdException w:name="Colorful Grid Accent 5" w:uiPriority="72"/>
    <w:lsdException w:name="Light Shading Accent 6" w:uiPriority="73"/>
    <w:lsdException w:name="Light List Accent 6" w:uiPriority="60"/>
    <w:lsdException w:name="Light Grid Accent 6" w:uiPriority="61"/>
    <w:lsdException w:name="Medium Shading 1 Accent 6" w:uiPriority="62"/>
    <w:lsdException w:name="Medium Shading 2 Accent 6" w:uiPriority="63"/>
    <w:lsdException w:name="Medium List 1 Accent 6" w:uiPriority="64"/>
    <w:lsdException w:name="Medium List 2 Accent 6" w:uiPriority="65"/>
    <w:lsdException w:name="Medium Grid 1 Accent 6" w:uiPriority="66"/>
    <w:lsdException w:name="Medium Grid 2 Accent 6" w:uiPriority="67"/>
    <w:lsdException w:name="Medium Grid 3 Accent 6" w:uiPriority="68"/>
    <w:lsdException w:name="Dark List Accent 6" w:uiPriority="69"/>
    <w:lsdException w:name="Colorful Shading Accent 6" w:uiPriority="70"/>
    <w:lsdException w:name="Colorful List Accent 6" w:uiPriority="71"/>
    <w:lsdException w:name="Colorful Grid Accent 6" w:uiPriority="72"/>
    <w:lsdException w:name="Subtle Emphasis" w:uiPriority="73"/>
    <w:lsdException w:name="Intense Emphasis" w:uiPriority="19" w:qFormat="1"/>
    <w:lsdException w:name="Subtle Reference" w:uiPriority="21" w:qFormat="1"/>
    <w:lsdException w:name="Intense Reference" w:uiPriority="31" w:qFormat="1"/>
    <w:lsdException w:name="Book Title" w:uiPriority="32" w:qFormat="1"/>
    <w:lsdException w:name="Bibliography" w:uiPriority="33" w:qFormat="1"/>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nhideWhenUsed="1"/>
    <w:lsdException w:name="Smart Hyperlink" w:locked="0" w:semiHidden="1" w:unhideWhenUsed="1"/>
    <w:lsdException w:name="Hashtag" w:locked="0" w:semiHidden="1" w:unhideWhenUsed="1"/>
    <w:lsdException w:name="Unresolved Mention" w:locked="0" w:semiHidden="1" w:unhideWhenUsed="1"/>
    <w:lsdException w:name="Smart Link" w:locked="0" w:semiHidden="1" w:unhideWhenUsed="1"/>
  </w:latentStyles>
  <w:style w:type="paragraph" w:default="1" w:styleId="a0">
    <w:name w:val="Normal"/>
    <w:qFormat/>
    <w:pPr>
      <w:widowControl w:val="0"/>
      <w:wordWrap w:val="0"/>
      <w:autoSpaceDE w:val="0"/>
      <w:autoSpaceDN w:val="0"/>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Char"/>
    <w:uiPriority w:val="99"/>
    <w:semiHidden/>
    <w:unhideWhenUsed/>
    <w:pPr>
      <w:tabs>
        <w:tab w:val="center" w:pos="4513"/>
        <w:tab w:val="right" w:pos="9026"/>
      </w:tabs>
      <w:snapToGrid w:val="0"/>
    </w:pPr>
  </w:style>
  <w:style w:type="character" w:customStyle="1" w:styleId="Char">
    <w:name w:val="머리글 Char"/>
    <w:basedOn w:val="a1"/>
    <w:link w:val="a4"/>
    <w:uiPriority w:val="99"/>
    <w:semiHidden/>
  </w:style>
  <w:style w:type="paragraph" w:styleId="a5">
    <w:name w:val="footer"/>
    <w:basedOn w:val="a0"/>
    <w:link w:val="Char0"/>
    <w:uiPriority w:val="99"/>
    <w:semiHidden/>
    <w:unhideWhenUsed/>
    <w:pPr>
      <w:tabs>
        <w:tab w:val="center" w:pos="4513"/>
        <w:tab w:val="right" w:pos="9026"/>
      </w:tabs>
      <w:snapToGrid w:val="0"/>
    </w:pPr>
  </w:style>
  <w:style w:type="character" w:customStyle="1" w:styleId="Char0">
    <w:name w:val="바닥글 Char"/>
    <w:basedOn w:val="a1"/>
    <w:link w:val="a5"/>
    <w:uiPriority w:val="99"/>
    <w:semiHidden/>
  </w:style>
  <w:style w:type="character" w:styleId="a6">
    <w:name w:val="Hyperlink"/>
    <w:basedOn w:val="a1"/>
    <w:uiPriority w:val="99"/>
    <w:unhideWhenUsed/>
    <w:rPr>
      <w:color w:val="0000FF" w:themeColor="hyperlink"/>
      <w:u w:val="single"/>
    </w:rPr>
  </w:style>
  <w:style w:type="character" w:styleId="a7">
    <w:name w:val="footnote reference"/>
    <w:basedOn w:val="a1"/>
    <w:uiPriority w:val="99"/>
    <w:semiHidden/>
    <w:unhideWhenUsed/>
    <w:rPr>
      <w:vertAlign w:val="superscript"/>
    </w:rPr>
  </w:style>
  <w:style w:type="character" w:styleId="a8">
    <w:name w:val="endnote reference"/>
    <w:basedOn w:val="a1"/>
    <w:uiPriority w:val="99"/>
    <w:semiHidden/>
    <w:unhideWhenUsed/>
    <w:rPr>
      <w:vertAlign w:val="superscript"/>
    </w:rPr>
  </w:style>
  <w:style w:type="paragraph" w:customStyle="1" w:styleId="a9">
    <w:name w:val="바탕글"/>
    <w:qFormat/>
    <w:pPr>
      <w:widowControl w:val="0"/>
      <w:wordWrap w:val="0"/>
      <w:autoSpaceDE w:val="0"/>
      <w:autoSpaceDN w:val="0"/>
      <w:spacing w:line="249" w:lineRule="auto"/>
      <w:jc w:val="both"/>
    </w:pPr>
    <w:rPr>
      <w:rFonts w:ascii="함초롬바탕" w:eastAsia="함초롬바탕" w:hAnsi="Arial Unicode MS" w:cs="함초롬바탕"/>
      <w:color w:val="000000"/>
      <w:sz w:val="20"/>
      <w:szCs w:val="20"/>
    </w:rPr>
  </w:style>
  <w:style w:type="paragraph" w:customStyle="1" w:styleId="aa">
    <w:name w:val="박스안산문"/>
    <w:qFormat/>
    <w:pPr>
      <w:widowControl w:val="0"/>
      <w:pBdr>
        <w:top w:val="single" w:sz="2" w:space="8" w:color="000000"/>
        <w:left w:val="single" w:sz="2" w:space="0" w:color="000000"/>
        <w:bottom w:val="single" w:sz="2" w:space="8" w:color="000000"/>
        <w:right w:val="single" w:sz="2" w:space="0" w:color="000000"/>
      </w:pBdr>
      <w:wordWrap w:val="0"/>
      <w:autoSpaceDE w:val="0"/>
      <w:autoSpaceDN w:val="0"/>
      <w:snapToGrid w:val="0"/>
      <w:spacing w:line="280" w:lineRule="auto"/>
      <w:ind w:left="100" w:right="100" w:firstLine="200"/>
      <w:jc w:val="both"/>
    </w:pPr>
    <w:rPr>
      <w:rFonts w:ascii="학교안심 바른바탕 R" w:eastAsia="학교안심 바른바탕 R" w:hAnsi="Arial Unicode MS" w:cs="학교안심 바른바탕 R"/>
      <w:color w:val="000000"/>
      <w:w w:val="90"/>
      <w:sz w:val="18"/>
      <w:szCs w:val="18"/>
    </w:rPr>
  </w:style>
  <w:style w:type="paragraph" w:customStyle="1" w:styleId="ab">
    <w:name w:val="시_지문"/>
    <w:qFormat/>
    <w:pPr>
      <w:widowControl w:val="0"/>
      <w:pBdr>
        <w:top w:val="single" w:sz="2" w:space="8" w:color="000000"/>
        <w:left w:val="single" w:sz="2" w:space="0" w:color="000000"/>
        <w:bottom w:val="single" w:sz="2" w:space="8" w:color="000000"/>
        <w:right w:val="single" w:sz="2" w:space="0" w:color="000000"/>
      </w:pBdr>
      <w:wordWrap w:val="0"/>
      <w:autoSpaceDE w:val="0"/>
      <w:autoSpaceDN w:val="0"/>
      <w:snapToGrid w:val="0"/>
      <w:spacing w:line="280" w:lineRule="auto"/>
      <w:ind w:left="100" w:right="100" w:firstLine="200"/>
      <w:jc w:val="both"/>
    </w:pPr>
    <w:rPr>
      <w:rFonts w:ascii="학교안심 바른바탕 R" w:eastAsia="학교안심 바른바탕 R" w:hAnsi="Arial Unicode MS" w:cs="학교안심 바른바탕 R"/>
      <w:color w:val="000000"/>
      <w:w w:val="90"/>
      <w:sz w:val="18"/>
      <w:szCs w:val="18"/>
    </w:rPr>
  </w:style>
  <w:style w:type="paragraph" w:styleId="ac">
    <w:name w:val="Body Text"/>
    <w:qFormat/>
    <w:pPr>
      <w:widowControl w:val="0"/>
      <w:wordWrap w:val="0"/>
      <w:autoSpaceDE w:val="0"/>
      <w:autoSpaceDN w:val="0"/>
      <w:spacing w:line="249" w:lineRule="auto"/>
      <w:ind w:left="300"/>
      <w:jc w:val="both"/>
    </w:pPr>
    <w:rPr>
      <w:rFonts w:ascii="함초롬바탕" w:eastAsia="함초롬바탕" w:hAnsi="Arial Unicode MS" w:cs="함초롬바탕"/>
      <w:color w:val="000000"/>
      <w:sz w:val="20"/>
      <w:szCs w:val="20"/>
    </w:rPr>
  </w:style>
  <w:style w:type="paragraph" w:customStyle="1" w:styleId="1">
    <w:name w:val="개요 1"/>
    <w:qFormat/>
    <w:pPr>
      <w:widowControl w:val="0"/>
      <w:numPr>
        <w:numId w:val="1"/>
      </w:numPr>
      <w:wordWrap w:val="0"/>
      <w:autoSpaceDE w:val="0"/>
      <w:autoSpaceDN w:val="0"/>
      <w:spacing w:line="249" w:lineRule="auto"/>
      <w:ind w:left="200"/>
      <w:jc w:val="both"/>
    </w:pPr>
    <w:rPr>
      <w:rFonts w:ascii="함초롬바탕" w:eastAsia="함초롬바탕" w:hAnsi="Arial Unicode MS" w:cs="함초롬바탕"/>
      <w:color w:val="000000"/>
      <w:sz w:val="20"/>
      <w:szCs w:val="20"/>
    </w:rPr>
  </w:style>
  <w:style w:type="paragraph" w:customStyle="1" w:styleId="2">
    <w:name w:val="개요 2"/>
    <w:qFormat/>
    <w:pPr>
      <w:widowControl w:val="0"/>
      <w:numPr>
        <w:ilvl w:val="1"/>
        <w:numId w:val="1"/>
      </w:numPr>
      <w:wordWrap w:val="0"/>
      <w:autoSpaceDE w:val="0"/>
      <w:autoSpaceDN w:val="0"/>
      <w:spacing w:line="249" w:lineRule="auto"/>
      <w:ind w:left="400"/>
      <w:jc w:val="both"/>
    </w:pPr>
    <w:rPr>
      <w:rFonts w:ascii="함초롬바탕" w:eastAsia="함초롬바탕" w:hAnsi="Arial Unicode MS" w:cs="함초롬바탕"/>
      <w:color w:val="000000"/>
      <w:sz w:val="20"/>
      <w:szCs w:val="20"/>
    </w:rPr>
  </w:style>
  <w:style w:type="paragraph" w:customStyle="1" w:styleId="3">
    <w:name w:val="개요 3"/>
    <w:qFormat/>
    <w:pPr>
      <w:widowControl w:val="0"/>
      <w:numPr>
        <w:ilvl w:val="2"/>
        <w:numId w:val="1"/>
      </w:numPr>
      <w:wordWrap w:val="0"/>
      <w:autoSpaceDE w:val="0"/>
      <w:autoSpaceDN w:val="0"/>
      <w:spacing w:line="249" w:lineRule="auto"/>
      <w:ind w:left="600"/>
      <w:jc w:val="both"/>
    </w:pPr>
    <w:rPr>
      <w:rFonts w:ascii="함초롬바탕" w:eastAsia="함초롬바탕" w:hAnsi="Arial Unicode MS" w:cs="함초롬바탕"/>
      <w:color w:val="000000"/>
      <w:sz w:val="20"/>
      <w:szCs w:val="20"/>
    </w:rPr>
  </w:style>
  <w:style w:type="paragraph" w:customStyle="1" w:styleId="4">
    <w:name w:val="개요 4"/>
    <w:qFormat/>
    <w:pPr>
      <w:widowControl w:val="0"/>
      <w:numPr>
        <w:ilvl w:val="3"/>
        <w:numId w:val="1"/>
      </w:numPr>
      <w:wordWrap w:val="0"/>
      <w:autoSpaceDE w:val="0"/>
      <w:autoSpaceDN w:val="0"/>
      <w:spacing w:line="249" w:lineRule="auto"/>
      <w:ind w:left="800"/>
      <w:jc w:val="both"/>
    </w:pPr>
    <w:rPr>
      <w:rFonts w:ascii="함초롬바탕" w:eastAsia="함초롬바탕" w:hAnsi="Arial Unicode MS" w:cs="함초롬바탕"/>
      <w:color w:val="000000"/>
      <w:sz w:val="20"/>
      <w:szCs w:val="20"/>
    </w:rPr>
  </w:style>
  <w:style w:type="paragraph" w:customStyle="1" w:styleId="5">
    <w:name w:val="개요 5"/>
    <w:qFormat/>
    <w:pPr>
      <w:widowControl w:val="0"/>
      <w:numPr>
        <w:ilvl w:val="4"/>
        <w:numId w:val="1"/>
      </w:numPr>
      <w:wordWrap w:val="0"/>
      <w:autoSpaceDE w:val="0"/>
      <w:autoSpaceDN w:val="0"/>
      <w:spacing w:line="249" w:lineRule="auto"/>
      <w:ind w:left="1000"/>
      <w:jc w:val="both"/>
    </w:pPr>
    <w:rPr>
      <w:rFonts w:ascii="함초롬바탕" w:eastAsia="함초롬바탕" w:hAnsi="Arial Unicode MS" w:cs="함초롬바탕"/>
      <w:color w:val="000000"/>
      <w:sz w:val="20"/>
      <w:szCs w:val="20"/>
    </w:rPr>
  </w:style>
  <w:style w:type="paragraph" w:customStyle="1" w:styleId="6">
    <w:name w:val="개요 6"/>
    <w:qFormat/>
    <w:pPr>
      <w:widowControl w:val="0"/>
      <w:numPr>
        <w:ilvl w:val="5"/>
        <w:numId w:val="1"/>
      </w:numPr>
      <w:wordWrap w:val="0"/>
      <w:autoSpaceDE w:val="0"/>
      <w:autoSpaceDN w:val="0"/>
      <w:spacing w:line="249" w:lineRule="auto"/>
      <w:ind w:left="1200"/>
      <w:jc w:val="both"/>
    </w:pPr>
    <w:rPr>
      <w:rFonts w:ascii="함초롬바탕" w:eastAsia="함초롬바탕" w:hAnsi="Arial Unicode MS" w:cs="함초롬바탕"/>
      <w:color w:val="000000"/>
      <w:sz w:val="20"/>
      <w:szCs w:val="20"/>
    </w:rPr>
  </w:style>
  <w:style w:type="paragraph" w:customStyle="1" w:styleId="7">
    <w:name w:val="개요 7"/>
    <w:qFormat/>
    <w:pPr>
      <w:widowControl w:val="0"/>
      <w:numPr>
        <w:ilvl w:val="6"/>
        <w:numId w:val="1"/>
      </w:numPr>
      <w:wordWrap w:val="0"/>
      <w:autoSpaceDE w:val="0"/>
      <w:autoSpaceDN w:val="0"/>
      <w:spacing w:line="249" w:lineRule="auto"/>
      <w:ind w:left="1400"/>
      <w:jc w:val="both"/>
    </w:pPr>
    <w:rPr>
      <w:rFonts w:ascii="함초롬바탕" w:eastAsia="함초롬바탕" w:hAnsi="Arial Unicode MS" w:cs="함초롬바탕"/>
      <w:color w:val="000000"/>
      <w:sz w:val="20"/>
      <w:szCs w:val="20"/>
    </w:rPr>
  </w:style>
  <w:style w:type="paragraph" w:customStyle="1" w:styleId="8">
    <w:name w:val="개요 8"/>
    <w:qFormat/>
    <w:pPr>
      <w:widowControl w:val="0"/>
      <w:wordWrap w:val="0"/>
      <w:autoSpaceDE w:val="0"/>
      <w:autoSpaceDN w:val="0"/>
      <w:spacing w:line="249" w:lineRule="auto"/>
      <w:ind w:left="1600"/>
      <w:jc w:val="both"/>
    </w:pPr>
    <w:rPr>
      <w:rFonts w:ascii="함초롬바탕" w:eastAsia="함초롬바탕" w:hAnsi="Arial Unicode MS" w:cs="함초롬바탕"/>
      <w:color w:val="000000"/>
      <w:sz w:val="20"/>
      <w:szCs w:val="20"/>
    </w:rPr>
  </w:style>
  <w:style w:type="paragraph" w:customStyle="1" w:styleId="9">
    <w:name w:val="개요 9"/>
    <w:qFormat/>
    <w:pPr>
      <w:widowControl w:val="0"/>
      <w:wordWrap w:val="0"/>
      <w:autoSpaceDE w:val="0"/>
      <w:autoSpaceDN w:val="0"/>
      <w:spacing w:line="249" w:lineRule="auto"/>
      <w:ind w:left="1800"/>
      <w:jc w:val="both"/>
    </w:pPr>
    <w:rPr>
      <w:rFonts w:ascii="함초롬바탕" w:eastAsia="함초롬바탕" w:hAnsi="Arial Unicode MS" w:cs="함초롬바탕"/>
      <w:color w:val="000000"/>
      <w:sz w:val="20"/>
      <w:szCs w:val="20"/>
    </w:rPr>
  </w:style>
  <w:style w:type="paragraph" w:customStyle="1" w:styleId="10">
    <w:name w:val="개요 10"/>
    <w:qFormat/>
    <w:pPr>
      <w:widowControl w:val="0"/>
      <w:wordWrap w:val="0"/>
      <w:autoSpaceDE w:val="0"/>
      <w:autoSpaceDN w:val="0"/>
      <w:spacing w:line="249" w:lineRule="auto"/>
      <w:ind w:left="2000"/>
      <w:jc w:val="both"/>
    </w:pPr>
    <w:rPr>
      <w:rFonts w:ascii="함초롬바탕" w:eastAsia="함초롬바탕" w:hAnsi="Arial Unicode MS" w:cs="함초롬바탕"/>
      <w:color w:val="000000"/>
      <w:sz w:val="20"/>
      <w:szCs w:val="20"/>
    </w:rPr>
  </w:style>
  <w:style w:type="character" w:customStyle="1" w:styleId="ad">
    <w:name w:val="쪽 번호"/>
    <w:qFormat/>
    <w:rPr>
      <w:rFonts w:ascii="함초롬돋움" w:eastAsia="함초롬돋움" w:hAnsi="Arial Unicode MS" w:cs="함초롬돋움"/>
      <w:b w:val="0"/>
      <w:bCs w:val="0"/>
      <w:i w:val="0"/>
      <w:iCs w:val="0"/>
      <w:outline w:val="0"/>
      <w:shadow w:val="0"/>
      <w:emboss w:val="0"/>
      <w:imprint w:val="0"/>
      <w:color w:val="000000"/>
      <w:spacing w:val="0"/>
      <w:w w:val="100"/>
      <w:position w:val="0"/>
      <w:sz w:val="20"/>
      <w:szCs w:val="20"/>
      <w:shd w:val="clear" w:color="auto" w:fill="auto"/>
    </w:rPr>
  </w:style>
  <w:style w:type="paragraph" w:customStyle="1" w:styleId="ae">
    <w:name w:val="머리말"/>
    <w:qFormat/>
    <w:pPr>
      <w:widowControl w:val="0"/>
      <w:autoSpaceDE w:val="0"/>
      <w:autoSpaceDN w:val="0"/>
      <w:jc w:val="both"/>
    </w:pPr>
    <w:rPr>
      <w:rFonts w:ascii="함초롬돋움" w:eastAsia="함초롬돋움" w:hAnsi="Arial Unicode MS" w:cs="함초롬돋움"/>
      <w:color w:val="000000"/>
      <w:sz w:val="18"/>
      <w:szCs w:val="18"/>
    </w:rPr>
  </w:style>
  <w:style w:type="paragraph" w:customStyle="1" w:styleId="af">
    <w:name w:val="각주"/>
    <w:qFormat/>
    <w:pPr>
      <w:widowControl w:val="0"/>
      <w:wordWrap w:val="0"/>
      <w:autoSpaceDE w:val="0"/>
      <w:autoSpaceDN w:val="0"/>
      <w:ind w:left="262" w:hanging="262"/>
      <w:jc w:val="both"/>
    </w:pPr>
    <w:rPr>
      <w:rFonts w:ascii="함초롬바탕" w:eastAsia="함초롬바탕" w:hAnsi="Arial Unicode MS" w:cs="함초롬바탕"/>
      <w:color w:val="000000"/>
      <w:sz w:val="18"/>
      <w:szCs w:val="18"/>
    </w:rPr>
  </w:style>
  <w:style w:type="paragraph" w:customStyle="1" w:styleId="af0">
    <w:name w:val="미주"/>
    <w:qFormat/>
    <w:pPr>
      <w:widowControl w:val="0"/>
      <w:wordWrap w:val="0"/>
      <w:autoSpaceDE w:val="0"/>
      <w:autoSpaceDN w:val="0"/>
      <w:ind w:left="262" w:hanging="262"/>
      <w:jc w:val="both"/>
    </w:pPr>
    <w:rPr>
      <w:rFonts w:ascii="함초롬바탕" w:eastAsia="함초롬바탕" w:hAnsi="Arial Unicode MS" w:cs="함초롬바탕"/>
      <w:color w:val="000000"/>
      <w:sz w:val="18"/>
      <w:szCs w:val="18"/>
    </w:rPr>
  </w:style>
  <w:style w:type="paragraph" w:customStyle="1" w:styleId="af1">
    <w:name w:val="메모"/>
    <w:qFormat/>
    <w:pPr>
      <w:widowControl w:val="0"/>
      <w:autoSpaceDE w:val="0"/>
      <w:autoSpaceDN w:val="0"/>
    </w:pPr>
    <w:rPr>
      <w:rFonts w:ascii="함초롬돋움" w:eastAsia="함초롬돋움" w:hAnsi="Arial Unicode MS" w:cs="함초롬돋움"/>
      <w:color w:val="000000"/>
      <w:spacing w:val="-4"/>
      <w:sz w:val="18"/>
      <w:szCs w:val="18"/>
    </w:rPr>
  </w:style>
  <w:style w:type="paragraph" w:customStyle="1" w:styleId="af2">
    <w:name w:val="차례 제목"/>
    <w:qFormat/>
    <w:pPr>
      <w:widowControl w:val="0"/>
      <w:autoSpaceDE w:val="0"/>
      <w:autoSpaceDN w:val="0"/>
      <w:spacing w:before="240" w:after="60" w:line="249" w:lineRule="auto"/>
    </w:pPr>
    <w:rPr>
      <w:rFonts w:ascii="함초롬돋움" w:eastAsia="함초롬돋움" w:hAnsi="Arial Unicode MS" w:cs="함초롬돋움"/>
      <w:color w:val="2E74B5"/>
      <w:sz w:val="32"/>
      <w:szCs w:val="32"/>
    </w:rPr>
  </w:style>
  <w:style w:type="paragraph" w:customStyle="1" w:styleId="11">
    <w:name w:val="차례 1"/>
    <w:qFormat/>
    <w:pPr>
      <w:widowControl w:val="0"/>
      <w:autoSpaceDE w:val="0"/>
      <w:autoSpaceDN w:val="0"/>
      <w:spacing w:after="140" w:line="249" w:lineRule="auto"/>
    </w:pPr>
    <w:rPr>
      <w:rFonts w:ascii="함초롬돋움" w:eastAsia="함초롬돋움" w:hAnsi="Arial Unicode MS" w:cs="함초롬돋움"/>
      <w:color w:val="000000"/>
      <w:szCs w:val="22"/>
    </w:rPr>
  </w:style>
  <w:style w:type="paragraph" w:customStyle="1" w:styleId="20">
    <w:name w:val="차례 2"/>
    <w:qFormat/>
    <w:pPr>
      <w:widowControl w:val="0"/>
      <w:autoSpaceDE w:val="0"/>
      <w:autoSpaceDN w:val="0"/>
      <w:spacing w:after="140" w:line="249" w:lineRule="auto"/>
      <w:ind w:left="220"/>
    </w:pPr>
    <w:rPr>
      <w:rFonts w:ascii="함초롬돋움" w:eastAsia="함초롬돋움" w:hAnsi="Arial Unicode MS" w:cs="함초롬돋움"/>
      <w:color w:val="000000"/>
      <w:szCs w:val="22"/>
    </w:rPr>
  </w:style>
  <w:style w:type="paragraph" w:customStyle="1" w:styleId="30">
    <w:name w:val="차례 3"/>
    <w:qFormat/>
    <w:pPr>
      <w:widowControl w:val="0"/>
      <w:autoSpaceDE w:val="0"/>
      <w:autoSpaceDN w:val="0"/>
      <w:spacing w:after="140" w:line="249" w:lineRule="auto"/>
      <w:ind w:left="440"/>
    </w:pPr>
    <w:rPr>
      <w:rFonts w:ascii="함초롬돋움" w:eastAsia="함초롬돋움" w:hAnsi="Arial Unicode MS" w:cs="함초롬돋움"/>
      <w:color w:val="000000"/>
      <w:szCs w:val="22"/>
    </w:rPr>
  </w:style>
  <w:style w:type="paragraph" w:styleId="af3">
    <w:name w:val="caption"/>
    <w:qFormat/>
    <w:pPr>
      <w:widowControl w:val="0"/>
      <w:wordWrap w:val="0"/>
      <w:autoSpaceDE w:val="0"/>
      <w:autoSpaceDN w:val="0"/>
      <w:spacing w:after="160"/>
      <w:jc w:val="both"/>
    </w:pPr>
    <w:rPr>
      <w:rFonts w:ascii="함초롬바탕" w:eastAsia="함초롬바탕" w:hAnsi="Arial Unicode MS" w:cs="함초롬바탕"/>
      <w:color w:val="000000"/>
      <w:sz w:val="20"/>
      <w:szCs w:val="20"/>
    </w:rPr>
  </w:style>
  <w:style w:type="paragraph" w:customStyle="1" w:styleId="a">
    <w:name w:val="문제"/>
    <w:qFormat/>
    <w:pPr>
      <w:widowControl w:val="0"/>
      <w:numPr>
        <w:numId w:val="2"/>
      </w:numPr>
      <w:wordWrap w:val="0"/>
      <w:autoSpaceDE w:val="0"/>
      <w:autoSpaceDN w:val="0"/>
      <w:snapToGrid w:val="0"/>
      <w:spacing w:after="80" w:line="249" w:lineRule="auto"/>
      <w:jc w:val="both"/>
    </w:pPr>
    <w:rPr>
      <w:rFonts w:ascii="학교안심 바른바탕 R" w:eastAsia="학교안심 바른바탕 R" w:hAnsi="Arial Unicode MS" w:cs="학교안심 바른바탕 R"/>
      <w:b/>
      <w:bCs/>
      <w:color w:val="000000"/>
      <w:w w:val="90"/>
      <w:sz w:val="19"/>
      <w:szCs w:val="19"/>
    </w:rPr>
  </w:style>
  <w:style w:type="paragraph" w:customStyle="1" w:styleId="af4">
    <w:name w:val="기출문제(시)_선택지"/>
    <w:qFormat/>
    <w:pPr>
      <w:widowControl w:val="0"/>
      <w:wordWrap w:val="0"/>
      <w:autoSpaceDE w:val="0"/>
      <w:autoSpaceDN w:val="0"/>
      <w:snapToGrid w:val="0"/>
      <w:spacing w:line="249" w:lineRule="auto"/>
      <w:ind w:left="440" w:hanging="200"/>
      <w:jc w:val="both"/>
    </w:pPr>
    <w:rPr>
      <w:rFonts w:ascii="학교안심 바른바탕 R" w:eastAsia="학교안심 바른바탕 R" w:hAnsi="Arial Unicode MS" w:cs="학교안심 바른바탕 R"/>
      <w:color w:val="000000"/>
      <w:w w:val="90"/>
      <w:sz w:val="17"/>
      <w:szCs w:val="17"/>
    </w:rPr>
  </w:style>
  <w:style w:type="paragraph" w:customStyle="1" w:styleId="65">
    <w:name w:val="6) 5행답항"/>
    <w:qFormat/>
    <w:pPr>
      <w:widowControl w:val="0"/>
      <w:tabs>
        <w:tab w:val="left" w:pos="3400"/>
      </w:tabs>
      <w:wordWrap w:val="0"/>
      <w:autoSpaceDE w:val="0"/>
      <w:autoSpaceDN w:val="0"/>
      <w:snapToGrid w:val="0"/>
      <w:spacing w:line="249" w:lineRule="auto"/>
      <w:ind w:left="522" w:hanging="296"/>
      <w:jc w:val="both"/>
    </w:pPr>
    <w:rPr>
      <w:rFonts w:ascii="한컴바탕" w:eastAsia="한컴바탕" w:hAnsi="Arial Unicode MS" w:cs="한컴바탕"/>
      <w:color w:val="000000"/>
      <w:spacing w:val="-5"/>
      <w:w w:val="95"/>
      <w:szCs w:val="22"/>
    </w:rPr>
  </w:style>
  <w:style w:type="paragraph" w:customStyle="1" w:styleId="af5">
    <w:name w:val="&lt;보기&gt;들여쓰기"/>
    <w:qFormat/>
    <w:pPr>
      <w:widowControl w:val="0"/>
      <w:pBdr>
        <w:top w:val="single" w:sz="2" w:space="14" w:color="000000"/>
        <w:left w:val="single" w:sz="2" w:space="8" w:color="000000"/>
        <w:bottom w:val="single" w:sz="2" w:space="14" w:color="000000"/>
        <w:right w:val="single" w:sz="2" w:space="8" w:color="000000"/>
      </w:pBdr>
      <w:wordWrap w:val="0"/>
      <w:autoSpaceDE w:val="0"/>
      <w:autoSpaceDN w:val="0"/>
      <w:snapToGrid w:val="0"/>
      <w:spacing w:line="249" w:lineRule="auto"/>
      <w:ind w:left="600" w:right="400" w:firstLine="200"/>
      <w:jc w:val="both"/>
    </w:pPr>
    <w:rPr>
      <w:rFonts w:ascii="학교안심 바른바탕 R" w:eastAsia="학교안심 바른바탕 R" w:hAnsi="Arial Unicode MS" w:cs="학교안심 바른바탕 R"/>
      <w:color w:val="000000"/>
      <w:w w:val="90"/>
      <w:sz w:val="17"/>
      <w:szCs w:val="17"/>
    </w:rPr>
  </w:style>
  <w:style w:type="paragraph" w:customStyle="1" w:styleId="af6">
    <w:name w:val="연결제목"/>
    <w:qFormat/>
    <w:pPr>
      <w:widowControl w:val="0"/>
      <w:wordWrap w:val="0"/>
      <w:autoSpaceDE w:val="0"/>
      <w:autoSpaceDN w:val="0"/>
      <w:snapToGrid w:val="0"/>
      <w:spacing w:after="114"/>
      <w:ind w:left="200" w:hanging="200"/>
      <w:jc w:val="both"/>
    </w:pPr>
    <w:rPr>
      <w:rFonts w:ascii="함초롬돋움" w:eastAsia="함초롬돋움" w:hAnsi="Arial Unicode MS" w:cs="함초롬돋움"/>
      <w:b/>
      <w:bCs/>
      <w:color w:val="000000"/>
      <w:spacing w:val="-3"/>
      <w:w w:val="95"/>
      <w:sz w:val="23"/>
      <w:szCs w:val="23"/>
    </w:rPr>
  </w:style>
  <w:style w:type="paragraph" w:customStyle="1" w:styleId="70">
    <w:name w:val="7) 보기제시문"/>
    <w:qFormat/>
    <w:pPr>
      <w:widowControl w:val="0"/>
      <w:wordWrap w:val="0"/>
      <w:autoSpaceDE w:val="0"/>
      <w:autoSpaceDN w:val="0"/>
      <w:snapToGrid w:val="0"/>
      <w:ind w:firstLine="200"/>
      <w:jc w:val="both"/>
    </w:pPr>
    <w:rPr>
      <w:rFonts w:ascii="한컴바탕" w:eastAsia="한컴바탕" w:hAnsi="Arial Unicode MS" w:cs="한컴바탕"/>
      <w:color w:val="000000"/>
      <w:spacing w:val="-3"/>
      <w:w w:val="95"/>
      <w:szCs w:val="22"/>
    </w:rPr>
  </w:style>
  <w:style w:type="character" w:customStyle="1" w:styleId="af7">
    <w:name w:val="진하게"/>
    <w:qFormat/>
    <w:rPr>
      <w:rFonts w:ascii="한컴바탕" w:eastAsia="한컴바탕" w:hAnsi="Arial Unicode MS" w:cs="한컴바탕"/>
      <w:b/>
      <w:bCs/>
      <w:i w:val="0"/>
      <w:iCs w:val="0"/>
      <w:outline w:val="0"/>
      <w:shadow w:val="0"/>
      <w:emboss w:val="0"/>
      <w:imprint w:val="0"/>
      <w:color w:val="000000"/>
      <w:spacing w:val="-3"/>
      <w:w w:val="95"/>
      <w:kern w:val="2"/>
      <w:position w:val="0"/>
      <w:sz w:val="22"/>
      <w:szCs w:val="22"/>
      <w:shd w:val="clear" w:color="auto" w:fill="auto"/>
    </w:rPr>
  </w:style>
  <w:style w:type="character" w:customStyle="1" w:styleId="af8">
    <w:name w:val="밑줄"/>
    <w:qFormat/>
    <w:rPr>
      <w:rFonts w:ascii="학교안심 바른바탕 R" w:eastAsia="학교안심 바른바탕 R" w:hAnsi="Arial Unicode MS" w:cs="학교안심 바른바탕 R"/>
      <w:b/>
      <w:bCs/>
      <w:i w:val="0"/>
      <w:iCs w:val="0"/>
      <w:outline w:val="0"/>
      <w:shadow w:val="0"/>
      <w:emboss w:val="0"/>
      <w:imprint w:val="0"/>
      <w:color w:val="000000"/>
      <w:spacing w:val="0"/>
      <w:w w:val="90"/>
      <w:position w:val="0"/>
      <w:sz w:val="18"/>
      <w:szCs w:val="18"/>
      <w:u w:val="single" w:color="000000"/>
      <w:shd w:val="clear" w:color="auto" w:fill="auto"/>
    </w:rPr>
  </w:style>
  <w:style w:type="paragraph" w:customStyle="1" w:styleId="af9">
    <w:name w:val="선택지"/>
    <w:qFormat/>
    <w:pPr>
      <w:widowControl w:val="0"/>
      <w:tabs>
        <w:tab w:val="left" w:pos="200"/>
        <w:tab w:val="left" w:pos="400"/>
      </w:tabs>
      <w:wordWrap w:val="0"/>
      <w:autoSpaceDE w:val="0"/>
      <w:autoSpaceDN w:val="0"/>
      <w:snapToGrid w:val="0"/>
      <w:spacing w:line="249" w:lineRule="auto"/>
      <w:ind w:left="480" w:hanging="240"/>
      <w:jc w:val="both"/>
    </w:pPr>
    <w:rPr>
      <w:rFonts w:ascii="학교안심 바른바탕 R" w:eastAsia="학교안심 바른바탕 R" w:hAnsi="Arial Unicode MS" w:cs="학교안심 바른바탕 R"/>
      <w:color w:val="000000"/>
      <w:w w:val="90"/>
      <w:sz w:val="17"/>
      <w:szCs w:val="17"/>
    </w:rPr>
  </w:style>
  <w:style w:type="paragraph" w:customStyle="1" w:styleId="Afa">
    <w:name w:val="[A]"/>
    <w:qFormat/>
    <w:pPr>
      <w:widowControl w:val="0"/>
      <w:autoSpaceDE w:val="0"/>
      <w:autoSpaceDN w:val="0"/>
      <w:snapToGrid w:val="0"/>
      <w:spacing w:line="249" w:lineRule="auto"/>
      <w:jc w:val="center"/>
    </w:pPr>
    <w:rPr>
      <w:rFonts w:ascii="HY견명조" w:eastAsia="HY견명조" w:hAnsi="Arial Unicode MS" w:cs="HY견명조"/>
      <w:color w:val="000000"/>
      <w:spacing w:val="-5"/>
      <w:w w:val="95"/>
      <w:sz w:val="23"/>
      <w:szCs w:val="23"/>
    </w:rPr>
  </w:style>
  <w:style w:type="paragraph" w:customStyle="1" w:styleId="12">
    <w:name w:val="본문1"/>
    <w:qFormat/>
    <w:pPr>
      <w:widowControl w:val="0"/>
      <w:pBdr>
        <w:top w:val="single" w:sz="2" w:space="0" w:color="000000"/>
        <w:left w:val="single" w:sz="2" w:space="0" w:color="000000"/>
        <w:bottom w:val="single" w:sz="2" w:space="0" w:color="000000"/>
        <w:right w:val="single" w:sz="2" w:space="0" w:color="000000"/>
      </w:pBdr>
      <w:wordWrap w:val="0"/>
      <w:autoSpaceDE w:val="0"/>
      <w:autoSpaceDN w:val="0"/>
      <w:snapToGrid w:val="0"/>
      <w:spacing w:line="280" w:lineRule="auto"/>
      <w:ind w:left="100" w:right="100" w:firstLine="200"/>
      <w:jc w:val="both"/>
    </w:pPr>
    <w:rPr>
      <w:rFonts w:ascii="학교안심 바른바탕 R" w:eastAsia="학교안심 바른바탕 R" w:hAnsi="Arial Unicode MS" w:cs="학교안심 바른바탕 R"/>
      <w:color w:val="000000"/>
      <w:sz w:val="18"/>
      <w:szCs w:val="18"/>
    </w:rPr>
  </w:style>
  <w:style w:type="paragraph" w:customStyle="1" w:styleId="A-">
    <w:name w:val="[A]-『내어쓰기』"/>
    <w:qFormat/>
    <w:pPr>
      <w:widowControl w:val="0"/>
      <w:pBdr>
        <w:top w:val="single" w:sz="2" w:space="0" w:color="000000"/>
        <w:left w:val="single" w:sz="2" w:space="0" w:color="000000"/>
        <w:bottom w:val="single" w:sz="2" w:space="0" w:color="000000"/>
        <w:right w:val="single" w:sz="2" w:space="0" w:color="000000"/>
      </w:pBdr>
      <w:wordWrap w:val="0"/>
      <w:autoSpaceDE w:val="0"/>
      <w:autoSpaceDN w:val="0"/>
      <w:snapToGrid w:val="0"/>
      <w:spacing w:line="257" w:lineRule="auto"/>
      <w:ind w:left="340" w:right="200" w:hanging="240"/>
      <w:jc w:val="both"/>
    </w:pPr>
    <w:rPr>
      <w:rFonts w:ascii="궁서체" w:eastAsia="궁서체" w:hAnsi="Arial Unicode MS" w:cs="궁서체"/>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369</Words>
  <Characters>1125</Characters>
  <Application>Microsoft Office Word</Application>
  <DocSecurity>0</DocSecurity>
  <Lines>62</Lines>
  <Paragraphs>19</Paragraphs>
  <ScaleCrop>false</ScaleCrop>
  <Company/>
  <LinksUpToDate>false</LinksUpToDate>
  <CharactersWithSpaces>1475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선생님의 권유나 친구의 추천</dc:title>
  <dc:creator>home</dc:creator>
  <cp:lastModifiedBy>유서진</cp:lastModifiedBy>
  <cp:revision>2</cp:revision>
  <dcterms:created xsi:type="dcterms:W3CDTF">2025-10-05T11:14:00Z</dcterms:created>
  <dcterms:modified xsi:type="dcterms:W3CDTF">2025-10-05T11:14:00Z</dcterms:modified>
</cp:coreProperties>
</file>