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유서진</dc:creator>
  <dc:title>2024년 시행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글을 읽고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한결R" w:hAnsi="Arial Unicode MS" w:eastAsia="한결R" w:cs="한결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한결R" w:hAnsi="Arial Unicode MS" w:eastAsia="한결R" w:cs="한결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</w:p>
    <w:tbl>
      <w:tblPr>
        <w:tblpPr w:leftFromText="28" w:rightFromText="28" w:topFromText="28" w:bottomFromText="28" w:vertAnchor="text" w:horzAnchor="text" w:tblpX="3856" w:tblpY="238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17"/>
        <w:gridCol w:w="260"/>
      </w:tblGrid>
      <w:tr>
        <w:trPr>
          <w:trHeight w:val="957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66" w:hRule="atLeast"/>
          <w:cantSplit w:val="0"/>
        </w:trPr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[A]</w:t>
            </w:r>
          </w:p>
        </w:tc>
      </w:tr>
      <w:tr>
        <w:trPr>
          <w:trHeight w:val="1208" w:hRule="atLeast"/>
          <w:cantSplit w:val="0"/>
        </w:trPr>
        <w:tc>
          <w:tcPr>
            <w:tcW w:w="317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600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이런들 어떠하며 저런들 어떠하료</w:t>
      </w:r>
    </w:p>
    <w:p>
      <w:pPr>
        <w:pStyle w:val="custom23"/>
        <w:tabs/>
        <w:rPr/>
      </w:pPr>
      <w:r>
        <w:rPr/>
        <w:t xml:space="preserve">초야우생</w:t>
      </w:r>
      <w:r>
        <w:rPr/>
        <w:t xml:space="preserve">(</w:t>
      </w:r>
      <w:r>
        <w:rPr/>
        <w:t xml:space="preserve">草野愚生</w:t>
      </w:r>
      <w:r>
        <w:rPr/>
        <w:t xml:space="preserve">)</w:t>
      </w:r>
      <w:r>
        <w:rPr/>
        <w:t xml:space="preserve">이 이렇다 어떠하료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하물며 천석고황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泉石膏肓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)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을 고쳐 므슴하료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&lt;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제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수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&gt;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                                        </w:t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/>
      </w:pPr>
      <w:r>
        <w:rPr/>
        <w:t xml:space="preserve">연하</w:t>
      </w:r>
      <w:r>
        <w:rPr/>
        <w:t xml:space="preserve">(</w:t>
      </w:r>
      <w:r>
        <w:rPr/>
        <w:t xml:space="preserve">烟霞</w:t>
      </w:r>
      <w:r>
        <w:rPr/>
        <w:t xml:space="preserve">)</w:t>
      </w:r>
      <w:r>
        <w:rPr/>
        <w:t xml:space="preserve">로 집을 삼고 풍월</w:t>
      </w:r>
      <w:r>
        <w:rPr/>
        <w:t xml:space="preserve">(</w:t>
      </w:r>
      <w:r>
        <w:rPr/>
        <w:t xml:space="preserve">風月</w:t>
      </w:r>
      <w:r>
        <w:rPr/>
        <w:t xml:space="preserve">)</w:t>
      </w:r>
      <w:r>
        <w:rPr/>
        <w:t xml:space="preserve">로 벗을 삼아</w:t>
      </w:r>
    </w:p>
    <w:p>
      <w:pPr>
        <w:pStyle w:val="custom23"/>
        <w:tabs/>
        <w:rPr/>
      </w:pPr>
      <w:r>
        <w:rPr/>
        <w:t xml:space="preserve">태평성대에 병으로 늙어 가네</w:t>
      </w:r>
    </w:p>
    <w:p>
      <w:pPr>
        <w:pStyle w:val="custom23"/>
        <w:tabs/>
        <w:rPr/>
      </w:pPr>
      <w:r>
        <w:rPr/>
        <w:t xml:space="preserve">이 중에 바라는 일은 허물이나 없고자    </w:t>
      </w:r>
      <w:r>
        <w:rPr/>
        <w:t xml:space="preserve">&lt;</w:t>
      </w:r>
      <w:r>
        <w:rPr/>
        <w:t xml:space="preserve">제</w:t>
      </w:r>
      <w:r>
        <w:rPr/>
        <w:t xml:space="preserve">2</w:t>
      </w:r>
      <w:r>
        <w:rPr/>
        <w:t xml:space="preserve">수</w:t>
      </w:r>
      <w:r>
        <w:rPr/>
        <w:t xml:space="preserve">&gt;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춘풍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春風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)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에 화만산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花滿山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)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하고 추야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秋夜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)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에 월만대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月滿臺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)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라</w:t>
      </w:r>
    </w:p>
    <w:p>
      <w:pPr>
        <w:pStyle w:val="custom23"/>
        <w:tabs/>
        <w:rPr/>
      </w:pPr>
      <w:r>
        <w:rPr/>
        <w:t xml:space="preserve">사시 가흥</w:t>
      </w:r>
      <w:r>
        <w:rPr/>
        <w:t xml:space="preserve">(</w:t>
      </w:r>
      <w:r>
        <w:rPr/>
        <w:t xml:space="preserve">佳興</w:t>
      </w:r>
      <w:r>
        <w:rPr/>
        <w:t xml:space="preserve">)</w:t>
      </w:r>
      <w:r>
        <w:rPr/>
        <w:t xml:space="preserve">이 사람과 한가지라</w:t>
      </w:r>
    </w:p>
    <w:p>
      <w:pPr>
        <w:pStyle w:val="custom23"/>
        <w:tabs/>
        <w:rPr/>
      </w:pPr>
      <w:r>
        <w:rPr/>
        <w:t xml:space="preserve">하물며 어약연비</w:t>
      </w:r>
      <w:r>
        <w:rPr/>
        <w:t xml:space="preserve">(</w:t>
      </w:r>
      <w:r>
        <w:rPr/>
        <w:t xml:space="preserve">魚躍鳶飛</w:t>
      </w:r>
      <w:r>
        <w:rPr/>
        <w:t xml:space="preserve">) </w:t>
      </w:r>
      <w:r>
        <w:rPr/>
        <w:t xml:space="preserve">운영천광</w:t>
      </w:r>
      <w:r>
        <w:rPr/>
        <w:t xml:space="preserve">(</w:t>
      </w:r>
      <w:r>
        <w:rPr/>
        <w:t xml:space="preserve">雲影天光</w:t>
      </w:r>
      <w:r>
        <w:rPr/>
        <w:t xml:space="preserve">)</w:t>
      </w:r>
      <w:r>
        <w:rPr/>
        <w:t xml:space="preserve">이야 어느 끝이 있으리                       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8"/>
          <w:w w:val="90"/>
          <w:position w:val="0"/>
          <w:sz w:val="18"/>
          <w:szCs w:val="18"/>
          <w:shd w:val="clear" w:color="auto" w:fill="auto"/>
        </w:rPr>
        <w:t xml:space="preserve">   </w:t>
      </w:r>
      <w:r>
        <w:rPr/>
        <w:t xml:space="preserve">  </w:t>
      </w:r>
      <w:r>
        <w:rPr/>
        <w:t xml:space="preserve">&lt;</w:t>
      </w:r>
      <w:r>
        <w:rPr/>
        <w:t xml:space="preserve">제</w:t>
      </w:r>
      <w:r>
        <w:rPr/>
        <w:t xml:space="preserve">6</w:t>
      </w:r>
      <w:r>
        <w:rPr/>
        <w:t xml:space="preserve">수</w:t>
      </w:r>
      <w:r>
        <w:rPr/>
        <w:t xml:space="preserve">&gt;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- </w:t>
      </w:r>
      <w:r>
        <w:rPr/>
        <w:t xml:space="preserve">이황</w:t>
      </w:r>
      <w:r>
        <w:rPr/>
        <w:t xml:space="preserve">, </w:t>
      </w:r>
      <w:r>
        <w:rPr/>
        <w:t xml:space="preserve">도산십이곡 </w:t>
      </w:r>
      <w:r>
        <w:rPr/>
        <w:t xml:space="preserve">-</w:t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</w:p>
    <w:p>
      <w:pPr>
        <w:pStyle w:val="custom23"/>
        <w:tabs/>
        <w:rPr/>
      </w:pPr>
      <w:r>
        <w:rPr/>
        <w:t xml:space="preserve">산가</w:t>
      </w:r>
      <w:r>
        <w:rPr/>
        <w:t xml:space="preserve">(</w:t>
      </w:r>
      <w:r>
        <w:rPr/>
        <w:t xml:space="preserve">山家</w:t>
      </w:r>
      <w:r>
        <w:rPr/>
        <w:t xml:space="preserve">) </w:t>
      </w:r>
      <w:r>
        <w:rPr/>
        <w:t xml:space="preserve">풍수설에 동구 못이 좋다 할새</w:t>
      </w:r>
    </w:p>
    <w:p>
      <w:pPr>
        <w:pStyle w:val="custom23"/>
        <w:tabs/>
        <w:rPr/>
      </w:pPr>
      <w:r>
        <w:rPr/>
        <w:t xml:space="preserve">십 년을 경영하여 한 땅을 얻으니</w:t>
      </w:r>
    </w:p>
    <w:p>
      <w:pPr>
        <w:pStyle w:val="custom23"/>
        <w:tabs/>
        <w:rPr/>
      </w:pPr>
      <w:r>
        <w:rPr/>
        <w:t xml:space="preserve">형세는 좁고 굵은 암석은 많고 많다</w:t>
      </w:r>
    </w:p>
    <w:p>
      <w:pPr>
        <w:pStyle w:val="custom23"/>
        <w:tabs/>
        <w:rPr/>
      </w:pPr>
      <w:r>
        <w:rPr/>
        <w:t xml:space="preserve">옛 길을 새로 내고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작은 연못 </w:t>
      </w:r>
      <w:r>
        <w:rPr/>
        <w:t xml:space="preserve">파서 </w:t>
      </w:r>
    </w:p>
    <w:tbl>
      <w:tblPr>
        <w:tblpPr w:leftFromText="28" w:rightFromText="28" w:topFromText="28" w:bottomFromText="28" w:vertAnchor="text" w:horzAnchor="text" w:tblpX="3841" w:tblpY="19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17"/>
        <w:gridCol w:w="260"/>
      </w:tblGrid>
      <w:tr>
        <w:trPr>
          <w:trHeight w:val="133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56" w:hRule="atLeast"/>
          <w:cantSplit w:val="0"/>
        </w:trPr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[B]</w:t>
            </w:r>
          </w:p>
        </w:tc>
      </w:tr>
      <w:tr>
        <w:trPr>
          <w:trHeight w:val="189" w:hRule="atLeast"/>
          <w:cantSplit w:val="0"/>
        </w:trPr>
        <w:tc>
          <w:tcPr>
            <w:tcW w:w="317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/>
        <w:t xml:space="preserve">활수</w:t>
      </w:r>
      <w:r>
        <w:rPr/>
        <w:t xml:space="preserve">*</w:t>
      </w:r>
      <w:r>
        <w:rPr/>
        <w:t xml:space="preserve">를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끌어 들여</w:t>
      </w:r>
      <w:r>
        <w:rPr/>
        <w:t xml:space="preserve"> 가는 것을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머물게 하니</w:t>
      </w:r>
    </w:p>
    <w:p>
      <w:pPr>
        <w:pStyle w:val="custom23"/>
        <w:tabs/>
        <w:rPr/>
      </w:pPr>
      <w:r>
        <w:rPr/>
        <w:t xml:space="preserve">맑은 거울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티 없어 산 그림자</w:t>
      </w:r>
      <w:r>
        <w:rPr/>
        <w:t xml:space="preserve"> 잠겨 있다</w:t>
      </w:r>
    </w:p>
    <w:p>
      <w:pPr>
        <w:pStyle w:val="custom23"/>
        <w:tabs/>
        <w:rPr/>
      </w:pPr>
      <w:r>
        <w:rPr/>
        <w:t xml:space="preserve">천고</w:t>
      </w:r>
      <w:r>
        <w:rPr/>
        <w:t xml:space="preserve">(</w:t>
      </w:r>
      <w:r>
        <w:rPr/>
        <w:t xml:space="preserve">千古</w:t>
      </w:r>
      <w:r>
        <w:rPr/>
        <w:t xml:space="preserve">)</w:t>
      </w:r>
      <w:r>
        <w:rPr/>
        <w:t xml:space="preserve">에 황무지를 아무도 모르더니</w:t>
      </w:r>
    </w:p>
    <w:tbl>
      <w:tblPr>
        <w:tblpPr w:leftFromText="28" w:rightFromText="28" w:topFromText="28" w:bottomFromText="28" w:vertAnchor="text" w:horzAnchor="text" w:tblpX="4961" w:tblpY="93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17"/>
        <w:gridCol w:w="260"/>
      </w:tblGrid>
      <w:tr>
        <w:trPr>
          <w:trHeight w:val="1717" w:hRule="atLeast"/>
          <w:cantSplit w:val="0"/>
        </w:trPr>
        <w:tc>
          <w:tcPr>
            <w:tcW w:w="317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56" w:hRule="atLeast"/>
          <w:cantSplit w:val="0"/>
        </w:trPr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[C]</w:t>
            </w:r>
          </w:p>
        </w:tc>
      </w:tr>
      <w:tr>
        <w:trPr>
          <w:trHeight w:val="1321" w:hRule="atLeast"/>
          <w:cantSplit w:val="0"/>
        </w:trPr>
        <w:tc>
          <w:tcPr>
            <w:tcW w:w="317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472" w:hRule="atLeast"/>
          <w:cantSplit w:val="0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/>
        <w:t xml:space="preserve">일조</w:t>
      </w:r>
      <w:r>
        <w:rPr/>
        <w:t xml:space="preserve">(</w:t>
      </w:r>
      <w:r>
        <w:rPr/>
        <w:t xml:space="preserve">一朝</w:t>
      </w:r>
      <w:r>
        <w:rPr/>
        <w:t xml:space="preserve">)</w:t>
      </w:r>
      <w:r>
        <w:rPr/>
        <w:t xml:space="preserve">에 진면목을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내 혼자 알았노라</w:t>
      </w:r>
    </w:p>
    <w:p>
      <w:pPr>
        <w:pStyle w:val="custom23"/>
        <w:tabs/>
        <w:rPr/>
      </w:pPr>
      <w:r>
        <w:rPr/>
        <w:t xml:space="preserve">처음의 이 내 뜻은 물 머물게 할 뿐이더니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/>
        <w:t xml:space="preserve">이제는 돌아보니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가지가지 다 좋구나</w:t>
      </w:r>
    </w:p>
    <w:p>
      <w:pPr>
        <w:pStyle w:val="custom23"/>
        <w:tabs/>
        <w:rPr/>
      </w:pPr>
      <w:r>
        <w:rPr/>
        <w:t xml:space="preserve">백석은 치치</w:t>
      </w:r>
      <w:r>
        <w:rPr/>
        <w:t xml:space="preserve">(</w:t>
      </w:r>
      <w:r>
        <w:rPr/>
        <w:t xml:space="preserve">齒齒</w:t>
      </w:r>
      <w:r>
        <w:rPr/>
        <w:t xml:space="preserve">)</w:t>
      </w:r>
      <w:r>
        <w:rPr/>
        <w:t xml:space="preserve">하여 은도로 새겨 있고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벽류는 콸콸 흘러 옥 술잔을 때리는 듯</w:t>
      </w:r>
    </w:p>
    <w:p>
      <w:pPr>
        <w:pStyle w:val="custom23"/>
        <w:tabs/>
        <w:rPr/>
      </w:pPr>
      <w:r>
        <w:rPr/>
        <w:t xml:space="preserve">첩첩한 산들은 좌우의 병풍이요</w:t>
      </w:r>
    </w:p>
    <w:p>
      <w:pPr>
        <w:pStyle w:val="custom23"/>
        <w:tabs/>
        <w:rPr/>
      </w:pPr>
      <w:r>
        <w:rPr/>
        <w:t xml:space="preserve">빽빽한 소나무는 전후의 울타리로다</w:t>
      </w:r>
    </w:p>
    <w:p>
      <w:pPr>
        <w:pStyle w:val="custom23"/>
        <w:tabs/>
        <w:rPr/>
      </w:pPr>
      <w:r>
        <w:rPr/>
        <w:t xml:space="preserve">구곡 상하대는 층층이 둘러 있고</w:t>
      </w:r>
    </w:p>
    <w:p>
      <w:pPr>
        <w:pStyle w:val="custom23"/>
        <w:tabs/>
        <w:rPr/>
      </w:pPr>
      <w:r>
        <w:rPr/>
        <w:t xml:space="preserve">삼경</w:t>
      </w:r>
      <w:r>
        <w:rPr/>
        <w:t xml:space="preserve">(</w:t>
      </w:r>
      <w:r>
        <w:rPr/>
        <w:t xml:space="preserve">三逕</w:t>
      </w:r>
      <w:r>
        <w:rPr/>
        <w:t xml:space="preserve">) </w:t>
      </w:r>
      <w:r>
        <w:rPr/>
        <w:t xml:space="preserve">송국죽</w:t>
      </w:r>
      <w:r>
        <w:rPr/>
        <w:t xml:space="preserve">(</w:t>
      </w:r>
      <w:r>
        <w:rPr/>
        <w:t xml:space="preserve">松菊竹</w:t>
      </w:r>
      <w:r>
        <w:rPr/>
        <w:t xml:space="preserve">)</w:t>
      </w:r>
      <w:r>
        <w:rPr/>
        <w:t xml:space="preserve">은 줄지어 벌여 있다</w:t>
      </w:r>
    </w:p>
    <w:p>
      <w:pPr>
        <w:pStyle w:val="custom23"/>
        <w:tabs/>
        <w:rPr/>
      </w:pPr>
      <w:r>
        <w:rPr/>
        <w:t xml:space="preserve">하물며 바위 벼랑 높은 위에 노송이 용이 되어 구부려 누웠거늘</w:t>
      </w:r>
    </w:p>
    <w:p>
      <w:pPr>
        <w:pStyle w:val="custom23"/>
        <w:tabs/>
        <w:rPr/>
      </w:pPr>
      <w:r>
        <w:rPr/>
        <w:t xml:space="preserve">운근</w:t>
      </w:r>
      <w:r>
        <w:rPr/>
        <w:t xml:space="preserve">(</w:t>
      </w:r>
      <w:r>
        <w:rPr/>
        <w:t xml:space="preserve">雲根</w:t>
      </w:r>
      <w:r>
        <w:rPr/>
        <w:t xml:space="preserve">)</w:t>
      </w:r>
      <w:r>
        <w:rPr/>
        <w:t xml:space="preserve">을 베어 내고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㉠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작은 정자</w:t>
      </w:r>
      <w:r>
        <w:rPr/>
        <w:t xml:space="preserve"> 붙여 세워</w:t>
      </w:r>
    </w:p>
    <w:p>
      <w:pPr>
        <w:pStyle w:val="custom23"/>
        <w:tabs/>
        <w:rPr/>
      </w:pPr>
      <w:r>
        <w:rPr/>
        <w:t xml:space="preserve">띠 풀로 지붕 이고 자르지 않으니 이것이 어떤 집인가</w:t>
      </w:r>
    </w:p>
    <w:p>
      <w:pPr>
        <w:pStyle w:val="custom23"/>
        <w:tabs/>
        <w:rPr/>
      </w:pPr>
      <w:r>
        <w:rPr/>
        <w:t xml:space="preserve">남양의 제갈려인가 무이의 와룡암인가</w:t>
      </w:r>
      <w:r>
        <w:rPr/>
        <w:t xml:space="preserve">*</w:t>
      </w:r>
    </w:p>
    <w:p>
      <w:pPr>
        <w:pStyle w:val="custom23"/>
        <w:tabs/>
        <w:rPr/>
      </w:pPr>
      <w:r>
        <w:rPr/>
        <w:t xml:space="preserve">다시금 살펴보니 필굉 위언의 그림의 것이로다</w:t>
      </w:r>
    </w:p>
    <w:p>
      <w:pPr>
        <w:pStyle w:val="custom23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무릉도원</w:t>
      </w:r>
      <w:r>
        <w:rPr/>
        <w:t xml:space="preserve">을 예 듣고 못 봤더니</w:t>
      </w:r>
    </w:p>
    <w:p>
      <w:pPr>
        <w:pStyle w:val="custom23"/>
        <w:tabs/>
        <w:rPr/>
      </w:pPr>
      <w:r>
        <w:rPr/>
        <w:t xml:space="preserve">이제야 알겠구나 이 진짜 거기로다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- </w:t>
      </w:r>
      <w:r>
        <w:rPr/>
        <w:t xml:space="preserve">김득연</w:t>
      </w:r>
      <w:r>
        <w:rPr/>
        <w:t xml:space="preserve">, </w:t>
      </w:r>
      <w:r>
        <w:rPr/>
        <w:t xml:space="preserve">지수정가 </w:t>
      </w:r>
      <w:r>
        <w:rPr/>
        <w:t xml:space="preserve">-</w:t>
      </w:r>
    </w:p>
    <w:p>
      <w:pPr>
        <w:pStyle w:val="custom23"/>
        <w:tabs/>
        <w:rPr/>
      </w:pPr>
      <w:r>
        <w:rPr/>
        <w:t xml:space="preserve">*</w:t>
      </w:r>
      <w:r>
        <w:rPr/>
        <w:t xml:space="preserve">활수 </w:t>
      </w:r>
      <w:r>
        <w:rPr/>
        <w:t xml:space="preserve">: </w:t>
      </w:r>
      <w:r>
        <w:rPr/>
        <w:t xml:space="preserve">흐르는 물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*</w:t>
      </w:r>
      <w:r>
        <w:rPr/>
        <w:t xml:space="preserve">남양의 제갈려</w:t>
      </w:r>
      <w:r>
        <w:rPr/>
        <w:t xml:space="preserve">, </w:t>
      </w:r>
      <w:r>
        <w:rPr/>
        <w:t xml:space="preserve">무이의 와룡암 </w:t>
      </w:r>
      <w:r>
        <w:rPr/>
        <w:t xml:space="preserve">: </w:t>
      </w:r>
      <w:r>
        <w:rPr/>
        <w:t xml:space="preserve">옛 현인이 은거한 거처</w:t>
      </w:r>
      <w:r>
        <w:rPr/>
        <w:t xml:space="preserve">.</w:t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</w:p>
    <w:p>
      <w:pPr>
        <w:pStyle w:val="custom23"/>
        <w:tabs/>
        <w:rPr/>
      </w:pPr>
      <w:r>
        <w:rPr/>
        <w:t xml:space="preserve">내 초로의 어느 가을날</w:t>
      </w:r>
      <w:r>
        <w:rPr/>
        <w:t xml:space="preserve">, </w:t>
      </w:r>
      <w:r>
        <w:rPr/>
        <w:t xml:space="preserve">나는 겸재가 동해안을 따라 내려가면서 동해 승경을 화폭에 옮겼던 월송정</w:t>
      </w:r>
      <w:r>
        <w:rPr/>
        <w:t xml:space="preserve">, </w:t>
      </w:r>
      <w:r>
        <w:rPr/>
        <w:t xml:space="preserve">망양정</w:t>
      </w:r>
      <w:r>
        <w:rPr/>
        <w:t xml:space="preserve">, </w:t>
      </w:r>
      <w:r>
        <w:rPr/>
        <w:t xml:space="preserve">청간정</w:t>
      </w:r>
      <w:r>
        <w:rPr/>
        <w:t xml:space="preserve">, </w:t>
      </w:r>
      <w:r>
        <w:rPr/>
        <w:t xml:space="preserve">성류굴을 일삼아 떠돌아다녔다</w:t>
      </w:r>
      <w:r>
        <w:rPr/>
        <w:t xml:space="preserve">. </w:t>
      </w:r>
      <w:r>
        <w:rPr/>
        <w:t xml:space="preserve">망양정은 옛 기성면의 바닷가에서 지금의 근남면 산포리로 옮겨 세운 지가 </w:t>
      </w:r>
      <w:r>
        <w:rPr/>
        <w:t xml:space="preserve">140</w:t>
      </w:r>
      <w:r>
        <w:rPr/>
        <w:t xml:space="preserve">여 년이 넘어</w:t>
      </w:r>
      <w:r>
        <w:rPr/>
        <w:t xml:space="preserve">, </w:t>
      </w:r>
      <w:r>
        <w:rPr/>
        <w:t xml:space="preserve">기성면의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㉡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옛 망양정 자리</w:t>
      </w:r>
      <w:r>
        <w:rPr/>
        <w:t xml:space="preserve">는 도로 공사로 단애의 허리가 잘리워 나가</w:t>
      </w:r>
      <w:r>
        <w:rPr/>
        <w:t xml:space="preserve">, </w:t>
      </w:r>
      <w:r>
        <w:rPr/>
        <w:t xml:space="preserve">바닷물은 단애 끝으로부터 멀찌감치 쫓겨났고 그 사이는 시멘트 칠갑이 되어 있었다</w:t>
      </w:r>
      <w:r>
        <w:rPr/>
        <w:t xml:space="preserve">. </w:t>
      </w:r>
      <w:r>
        <w:rPr/>
        <w:t xml:space="preserve">정자 터는 사방이 깎여져 나갔고 화폭 속의 소나무 숲도 베어져 버린 채</w:t>
      </w:r>
      <w:r>
        <w:rPr/>
        <w:t xml:space="preserve">, </w:t>
      </w:r>
      <w:r>
        <w:rPr/>
        <w:t xml:space="preserve">그 언덕은 그저 무의미한 흙더미로 변해 있었다</w:t>
      </w:r>
      <w:r>
        <w:rPr/>
        <w:t xml:space="preserve">. </w:t>
      </w:r>
      <w:r>
        <w:rPr/>
        <w:t xml:space="preserve">마을의 고로</w:t>
      </w:r>
      <w:r>
        <w:rPr/>
        <w:t xml:space="preserve">(</w:t>
      </w:r>
      <w:r>
        <w:rPr/>
        <w:t xml:space="preserve">古老</w:t>
      </w:r>
      <w:r>
        <w:rPr/>
        <w:t xml:space="preserve">)</w:t>
      </w:r>
      <w:r>
        <w:rPr/>
        <w:t xml:space="preserve">들도 그곳에 들어서 있던 정자를 본 일은 없었고</w:t>
      </w:r>
      <w:r>
        <w:rPr/>
        <w:t xml:space="preserve">, </w:t>
      </w:r>
      <w:r>
        <w:rPr/>
        <w:t xml:space="preserve">다만 그들의 증조나 고조로부터 전해 오는 구전에 의해 그 흙더미가 망양정 옛터였음을 옮길 뿐이었다</w:t>
      </w:r>
      <w:r>
        <w:rPr/>
        <w:t xml:space="preserve">.</w:t>
      </w:r>
    </w:p>
    <w:p>
      <w:pPr>
        <w:pStyle w:val="custom23"/>
        <w:tabs/>
        <w:rPr/>
      </w:pPr>
      <w:r>
        <w:rPr/>
        <w:t xml:space="preserve">겸재의 화폭을 마음속에 앞세우고 겸재 실경산수</w:t>
      </w:r>
      <w:r>
        <w:rPr/>
        <w:t xml:space="preserve">(</w:t>
      </w:r>
      <w:r>
        <w:rPr/>
        <w:t xml:space="preserve">實景山水</w:t>
      </w:r>
      <w:r>
        <w:rPr/>
        <w:t xml:space="preserve">)</w:t>
      </w:r>
      <w:r>
        <w:rPr/>
        <w:t xml:space="preserve">의 자리를 찾을 적에 그곳에 옛 정자가 이미 오래전에 어져 버린 그 허전한 사태는 그다지 허전하지 않았다</w:t>
      </w:r>
      <w:r>
        <w:rPr/>
        <w:t xml:space="preserve">. </w:t>
      </w:r>
      <w:r>
        <w:rPr/>
        <w:t xml:space="preserve">왜 그런가</w:t>
      </w:r>
      <w:r>
        <w:rPr/>
        <w:t xml:space="preserve">. </w:t>
      </w:r>
      <w:r>
        <w:rPr/>
        <w:t xml:space="preserve">현실 속의 정자에 오르면 화폭 속의 정자는 보이지 않는다</w:t>
      </w:r>
      <w:r>
        <w:rPr/>
        <w:t xml:space="preserve">. </w:t>
      </w:r>
      <w:r>
        <w:rPr/>
        <w:t xml:space="preserve">육신의 눈을 앞세워 정자를 찾아오는 자에게는 풍경 전체 속에서 인간세의 위치와 규모를 대표하는 상징으로서의 정자는 보이지 않는다</w:t>
      </w:r>
      <w:r>
        <w:rPr/>
        <w:t xml:space="preserve">.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center"/>
        <w:rPr/>
      </w:pPr>
      <w:r>
        <w:rPr/>
        <w:t xml:space="preserve">(</w:t>
      </w:r>
      <w:r>
        <w:rPr/>
        <w:t xml:space="preserve">중략</w:t>
      </w:r>
      <w:r>
        <w:rPr/>
        <w:t xml:space="preserve">)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center"/>
        <w:rPr/>
      </w:pPr>
      <w:r>
        <w:rPr/>
      </w:r>
    </w:p>
    <w:p>
      <w:pPr>
        <w:pStyle w:val="custom23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먼 산을 그릴 때 </w:t>
      </w:r>
      <w:r>
        <w:rPr/>
        <w:t xml:space="preserve">그는 그 산과 인간 사이의 거리를 그리는 것이 아니라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그 거리를 들여다보는 시선의 깊이를 그린다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.</w:t>
      </w:r>
      <w:r>
        <w:rPr/>
        <w:t xml:space="preserve"> 먼 것들은 원근상의 거리에 의해 격리되는 것이 아니라</w:t>
      </w:r>
      <w:r>
        <w:rPr/>
        <w:t xml:space="preserve">, </w:t>
      </w:r>
      <w:r>
        <w:rPr/>
        <w:t xml:space="preserve">깊이에 의해 자리 잡는다</w:t>
      </w:r>
      <w:r>
        <w:rPr/>
        <w:t xml:space="preserve">. </w:t>
      </w:r>
      <w:r>
        <w:rPr/>
        <w:t xml:space="preserve">겸재의 화폭 속에서 풍경은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가깝다는 이유만으로 사실성을 부여받지 않</w:t>
      </w:r>
      <w:r>
        <w:rPr/>
        <w:t xml:space="preserve">고 또 멀다는 이유만으로 사실성을 박탈당하지 않는다</w:t>
      </w:r>
      <w:r>
        <w:rPr/>
        <w:t xml:space="preserve">. </w:t>
      </w:r>
      <w:r>
        <w:rPr/>
        <w:t xml:space="preserve">대체로 그의 그림 속에서는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인간과 인간에 직접 관련된 것들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－</w:t>
      </w:r>
      <w:r>
        <w:rPr/>
        <w:t xml:space="preserve">정자</w:t>
      </w:r>
      <w:r>
        <w:rPr/>
        <w:t xml:space="preserve">, </w:t>
      </w:r>
      <w:r>
        <w:rPr/>
        <w:t xml:space="preserve">집</w:t>
      </w:r>
      <w:r>
        <w:rPr/>
        <w:t xml:space="preserve">, </w:t>
      </w:r>
      <w:r>
        <w:rPr/>
        <w:t xml:space="preserve">배</w:t>
      </w:r>
      <w:r>
        <w:rPr/>
        <w:t xml:space="preserve">, </w:t>
      </w:r>
      <w:r>
        <w:rPr/>
        <w:t xml:space="preserve">나귀</w:t>
      </w:r>
      <w:r>
        <w:rPr/>
        <w:t xml:space="preserve">, </w:t>
      </w:r>
      <w:r>
        <w:rPr/>
        <w:t xml:space="preserve">가마</w:t>
      </w:r>
      <w:r>
        <w:rPr/>
        <w:t xml:space="preserve">, </w:t>
      </w:r>
      <w:r>
        <w:rPr/>
        <w:t xml:space="preserve">화분</w:t>
      </w:r>
      <w:r>
        <w:rPr/>
        <w:t xml:space="preserve">, </w:t>
      </w:r>
      <w:r>
        <w:rPr/>
        <w:t xml:space="preserve">성곽 같은 것들이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비교적 명료한 사실성을 띠</w:t>
      </w:r>
      <w:r>
        <w:rPr/>
        <w:t xml:space="preserve">고 있지만</w:t>
      </w:r>
      <w:r>
        <w:rPr/>
        <w:t xml:space="preserve">, </w:t>
      </w:r>
      <w:r>
        <w:rPr/>
        <w:t xml:space="preserve">그 사실성은 원근에 의해 정립되는 사실성이 아니라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세계를 관찰하는 인간과의 관계 속</w:t>
      </w:r>
      <w:r>
        <w:rPr/>
        <w:t xml:space="preserve">에서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정립</w:t>
      </w:r>
      <w:r>
        <w:rPr/>
        <w:t xml:space="preserve">되는 사실성이다</w:t>
      </w:r>
      <w:r>
        <w:rPr/>
        <w:t xml:space="preserve">. 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- </w:t>
      </w:r>
      <w:r>
        <w:rPr/>
        <w:t xml:space="preserve">김훈</w:t>
      </w:r>
      <w:r>
        <w:rPr/>
        <w:t xml:space="preserve">, </w:t>
      </w:r>
      <w:r>
        <w:rPr/>
        <w:t xml:space="preserve">겸재의 빛 </w:t>
      </w:r>
      <w:r>
        <w:rPr/>
        <w:t xml:space="preserve">-</w:t>
      </w:r>
    </w:p>
    <w:p>
      <w:pPr>
        <w:pStyle w:val="custom38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8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9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0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한컴바탕" w:hAnsi="Arial Unicode MS" w:eastAsia="한컴바탕" w:cs="한컴바탕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1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1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3">
    <w:name w:val="줄 번호"/>
    <w:qFormat/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8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9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0"/>
        <w:bottom w:val="single" w:color="000000" w:sz="2" w:space="14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hanging="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24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25">
    <w:name w:val="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6">
    <w:name w:val="지문연습(고전소설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7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교사용정답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4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ff0000"/>
      <w:spacing w:val="0"/>
      <w:w w:val="90"/>
      <w:position w:val="0"/>
      <w:sz w:val="16"/>
      <w:szCs w:val="16"/>
      <w:shd w:val="clear" w:color="auto" w:fill="auto"/>
    </w:rPr>
  </w:style>
  <w:style w:type="paragraph" w:styleId="custom29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0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31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2">
    <w:name w:val="연습문제(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3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4">
    <w:name w:val="소설_적용학습문제"/>
    <w:qFormat/>
    <w:pPr>
      <w:keepNext w:val="0"/>
      <w:keepLines w:val="0"/>
      <w:pageBreakBefore w:val="0"/>
      <w:widowControl w:val="0"/>
      <w:numPr>
        <w:ilvl w:val="0"/>
        <w:numId w:val="5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5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6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20"/>
      <w:szCs w:val="20"/>
      <w:shd w:val="clear" w:color="auto" w:fill="auto"/>
    </w:rPr>
  </w:style>
  <w:style w:type="paragraph" w:styleId="custom37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7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8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32" w:right="0" w:hanging="20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0">
    <w:name w:val="연습문제(소설)_문제"/>
    <w:qFormat/>
    <w:pPr>
      <w:keepNext w:val="0"/>
      <w:keepLines w:val="0"/>
      <w:pageBreakBefore w:val="0"/>
      <w:widowControl w:val="0"/>
      <w:numPr>
        <w:ilvl w:val="0"/>
        <w:numId w:val="8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1">
    <w:name w:val="고전시가(연습문제)_문제"/>
    <w:qFormat/>
    <w:pPr>
      <w:keepNext w:val="0"/>
      <w:keepLines w:val="0"/>
      <w:pageBreakBefore w:val="0"/>
      <w:widowControl w:val="0"/>
      <w:numPr>
        <w:ilvl w:val="0"/>
        <w:numId w:val="9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3">
    <w:name w:val="보기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4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537" w:right="0" w:hanging="337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5">
    <w:name w:val="1) 문제"/>
    <w:qFormat/>
    <w:pPr>
      <w:keepNext w:val="0"/>
      <w:keepLines w:val="0"/>
      <w:pageBreakBefore w:val="0"/>
      <w:widowControl w:val="0"/>
      <w:numPr>
        <w:ilvl w:val="0"/>
        <w:numId w:val="10"/>
      </w:numPr>
      <w:pBdr/>
      <w:shd w:val="clear" w:color="auto" w:fill="auto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46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7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8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300"/>
      <w:jc w:val="both"/>
    </w:pPr>
    <w:rPr>
      <w:rFonts w:ascii="HY그래픽" w:hAnsi="Arial Unicode MS" w:eastAsia="HY그래픽" w:cs="HY그래픽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9">
    <w:name w:val="윗첨자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styleId="custom50">
    <w:name w:val="문제발문"/>
    <w:qFormat/>
    <w:pPr>
      <w:keepNext w:val="0"/>
      <w:keepLines w:val="0"/>
      <w:pageBreakBefore w:val="0"/>
      <w:widowControl w:val="0"/>
      <w:numPr>
        <w:ilvl w:val="0"/>
        <w:numId w:val="11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51">
    <w:name w:val="보기내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firstLine="20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52">
    <w:name w:val="박스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1"/>
      <w:sz w:val="23"/>
      <w:szCs w:val="23"/>
      <w:shd w:val="clear" w:color="auto" w:fill="auto"/>
    </w:rPr>
  </w:style>
  <w:style w:type="paragraph" w:styleId="custom53">
    <w:name w:val="표안_고딕10.5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1"/>
      <w:szCs w:val="21"/>
      <w:shd w:val="clear" w:color="auto" w:fill="auto"/>
    </w:rPr>
  </w:style>
  <w:style w:type="paragraph" w:styleId="custom54">
    <w:name w:val="표안_명조11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2"/>
      <w:szCs w:val="22"/>
      <w:shd w:val="clear" w:color="auto" w:fill="auto"/>
    </w:rPr>
  </w:style>
  <w:style w:type="character" w:styleId="custom55">
    <w:name w:val="문두-부정밑줄"/>
    <w:qFormat/>
    <w:rPr>
      <w:rFonts w:ascii="굴림" w:hAnsi="Arial Unicode MS" w:eastAsia="굴림" w:cs="굴림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styleId="custom56">
    <w:name w:val="지문_밑줄"/>
    <w:qFormat/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styleId="custom57">
    <w:name w:val="본문(시),보기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