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00BD9" w14:textId="60B3144E" w:rsidR="000A693F" w:rsidRPr="00F107E6" w:rsidRDefault="00000000" w:rsidP="00F107E6">
      <w:pPr>
        <w:pStyle w:val="a"/>
        <w:numPr>
          <w:ilvl w:val="0"/>
          <w:numId w:val="0"/>
        </w:numPr>
        <w:rPr>
          <w:rFonts w:hint="eastAsia"/>
        </w:rPr>
      </w:pPr>
      <w:r>
        <w:rPr>
          <w:w w:val="100"/>
        </w:rPr>
        <w:t xml:space="preserve">다음 글들을 읽고 적절한 물음에 </w:t>
      </w:r>
      <w:proofErr w:type="spellStart"/>
      <w:r>
        <w:rPr>
          <w:w w:val="100"/>
        </w:rPr>
        <w:t>답하시오</w:t>
      </w:r>
      <w:proofErr w:type="spellEnd"/>
      <w:r>
        <w:rPr>
          <w:w w:val="100"/>
        </w:rPr>
        <w:t>.</w:t>
      </w:r>
    </w:p>
    <w:tbl>
      <w:tblPr>
        <w:tblStyle w:val="afc"/>
        <w:tblW w:w="0" w:type="auto"/>
        <w:tblInd w:w="9" w:type="dxa"/>
        <w:tblLook w:val="04A0" w:firstRow="1" w:lastRow="0" w:firstColumn="1" w:lastColumn="0" w:noHBand="0" w:noVBand="1"/>
      </w:tblPr>
      <w:tblGrid>
        <w:gridCol w:w="4797"/>
      </w:tblGrid>
      <w:tr w:rsidR="00F107E6" w14:paraId="29751B93" w14:textId="77777777" w:rsidTr="00F107E6">
        <w:trPr>
          <w:trHeight w:val="11120"/>
        </w:trPr>
        <w:tc>
          <w:tcPr>
            <w:tcW w:w="4797" w:type="dxa"/>
          </w:tcPr>
          <w:p w14:paraId="71A54D81" w14:textId="5F136609" w:rsidR="00F107E6" w:rsidRDefault="00F107E6" w:rsidP="00F107E6">
            <w:pPr>
              <w:pStyle w:val="aa"/>
              <w:pBdr>
                <w:top w:val="none" w:sz="0" w:space="0" w:color="auto"/>
                <w:left w:val="none" w:sz="0" w:space="0" w:color="auto"/>
                <w:bottom w:val="none" w:sz="0" w:space="0" w:color="auto"/>
                <w:right w:val="none" w:sz="0" w:space="0" w:color="auto"/>
              </w:pBdr>
              <w:ind w:left="0" w:firstLine="0"/>
              <w:rPr>
                <w:rFonts w:hAnsi="학교안심 바른바탕 R" w:hint="eastAsia"/>
              </w:rPr>
            </w:pPr>
          </w:p>
          <w:p w14:paraId="6DA01A7D" w14:textId="30AB3972" w:rsidR="00F107E6" w:rsidRPr="00F107E6" w:rsidRDefault="00F107E6" w:rsidP="00F00B86">
            <w:pPr>
              <w:pStyle w:val="aa"/>
              <w:pBdr>
                <w:top w:val="none" w:sz="0" w:space="0" w:color="auto"/>
                <w:left w:val="none" w:sz="0" w:space="0" w:color="auto"/>
                <w:bottom w:val="none" w:sz="0" w:space="0" w:color="auto"/>
                <w:right w:val="none" w:sz="0" w:space="0" w:color="auto"/>
              </w:pBdr>
              <w:rPr>
                <w:rFonts w:hAnsi="학교안심 바른바탕 R" w:hint="eastAsia"/>
              </w:rPr>
            </w:pPr>
            <w:r w:rsidRPr="00F107E6">
              <w:rPr>
                <w:rFonts w:hAnsi="학교안심 바른바탕 R" w:hint="eastAsia"/>
              </w:rPr>
              <w:t>글을</w:t>
            </w:r>
            <w:r w:rsidRPr="00F107E6">
              <w:rPr>
                <w:rFonts w:hAnsi="학교안심 바른바탕 R"/>
              </w:rPr>
              <w:t xml:space="preserve"> 읽는 동안 독자의 사고 과정을 밝힐 수 있는 방법 중 하나가 눈동자 움직임 분석 방법이다. 이것은 사고 과정이 눈동자의 움직임에 반영된다고 보고 그 특성을 분석하는 방법이다.</w:t>
            </w:r>
          </w:p>
          <w:p w14:paraId="6D9B2F45" w14:textId="77777777" w:rsidR="00F107E6" w:rsidRPr="00567BB5" w:rsidRDefault="00F107E6" w:rsidP="00F107E6">
            <w:pPr>
              <w:pStyle w:val="aa"/>
              <w:pBdr>
                <w:top w:val="none" w:sz="0" w:space="0" w:color="auto"/>
                <w:left w:val="none" w:sz="0" w:space="0" w:color="auto"/>
                <w:bottom w:val="none" w:sz="0" w:space="0" w:color="auto"/>
                <w:right w:val="none" w:sz="0" w:space="0" w:color="auto"/>
              </w:pBdr>
              <w:ind w:left="0" w:firstLine="0"/>
              <w:rPr>
                <w:rFonts w:hAnsi="학교안심 바른바탕 R" w:hint="eastAsia"/>
              </w:rPr>
            </w:pPr>
          </w:p>
          <w:tbl>
            <w:tblPr>
              <w:tblStyle w:val="13"/>
              <w:tblW w:w="0" w:type="auto"/>
              <w:tblLook w:val="04A0" w:firstRow="1" w:lastRow="0" w:firstColumn="1" w:lastColumn="0" w:noHBand="0" w:noVBand="1"/>
            </w:tblPr>
            <w:tblGrid>
              <w:gridCol w:w="229"/>
              <w:gridCol w:w="229"/>
              <w:gridCol w:w="4117"/>
            </w:tblGrid>
            <w:tr w:rsidR="00F107E6" w:rsidRPr="005E133E" w14:paraId="453766AE" w14:textId="77777777" w:rsidTr="00F107E6">
              <w:trPr>
                <w:trHeight w:val="1191"/>
              </w:trPr>
              <w:tc>
                <w:tcPr>
                  <w:tcW w:w="222" w:type="dxa"/>
                  <w:tcBorders>
                    <w:top w:val="nil"/>
                    <w:left w:val="nil"/>
                    <w:bottom w:val="nil"/>
                    <w:right w:val="single" w:sz="4" w:space="0" w:color="auto"/>
                  </w:tcBorders>
                </w:tcPr>
                <w:p w14:paraId="757148FF"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0"/>
                      <w:szCs w:val="10"/>
                    </w:rPr>
                  </w:pPr>
                  <w:bookmarkStart w:id="0" w:name="_Hlk210571143"/>
                </w:p>
              </w:tc>
              <w:tc>
                <w:tcPr>
                  <w:tcW w:w="222" w:type="dxa"/>
                  <w:tcBorders>
                    <w:left w:val="single" w:sz="4" w:space="0" w:color="auto"/>
                    <w:bottom w:val="nil"/>
                    <w:right w:val="nil"/>
                  </w:tcBorders>
                </w:tcPr>
                <w:p w14:paraId="160A643D"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val="restart"/>
                  <w:tcBorders>
                    <w:top w:val="nil"/>
                    <w:left w:val="nil"/>
                    <w:bottom w:val="nil"/>
                    <w:right w:val="nil"/>
                  </w:tcBorders>
                </w:tcPr>
                <w:p w14:paraId="27B4268B" w14:textId="2F93855F" w:rsidR="00F107E6" w:rsidRPr="005E133E" w:rsidRDefault="00F107E6" w:rsidP="00F00B86">
                  <w:pPr>
                    <w:pStyle w:val="Afd"/>
                  </w:pPr>
                  <w:r w:rsidRPr="00F107E6">
                    <w:rPr>
                      <w:rFonts w:hint="eastAsia"/>
                    </w:rPr>
                    <w:t>눈동자</w:t>
                  </w:r>
                  <w:r w:rsidRPr="00F107E6">
                    <w:t xml:space="preserve"> 움직임에 주목한 연구에 따르면, 글을 읽을 때 독자는 자신이 중요하다고 판단한 단어나 생소하다고 생각한 단어를 중심으로 읽는다. 글을 읽을 때 독자는 눈동자를 단어에 멈추는 고정, 고정과 고정 사이에 일어나는 도약을 보였는데, 도약은 한 단어에서 다음 단어로 이동하는 짧은 도약과 단어를 건너뛰는 긴 도약으로 구분된다. 고정이 관찰될 때는 단어의 의미 이해가 이루어졌지만, 도약이 관찰될 때는 건너뛴 단어의 의미 이해가 이루어지지 않았다. 글을 읽을 </w:t>
                  </w:r>
                  <w:r w:rsidRPr="00F107E6">
                    <w:rPr>
                      <w:rFonts w:hint="eastAsia"/>
                    </w:rPr>
                    <w:t>때</w:t>
                  </w:r>
                  <w:r w:rsidRPr="00F107E6">
                    <w:t xml:space="preserve"> 독자가 생각하는 단어의 중요도나 친숙함에 따라 눈동자의 고정 시간과 횟수, 도약의 길이와 방향도 달랐다. 독자가 중요하거나 생소하다고 생각한 단어일수록 고정 시간이 길었다. 이러한 단어는 독자가 글의 진행 방향대로 읽어 가다가 되돌아와 다시 읽는 경우도 있어 고정 횟수도 많았고, 이때의 도약은 글의 진행 방향과는 다르게 나타났다. 중요한 단어나 생소한 단어가 연속될 때는 그 단어마다 눈동자가 멈추면서 도약의 길이가 짧았다.</w:t>
                  </w:r>
                </w:p>
              </w:tc>
            </w:tr>
            <w:bookmarkEnd w:id="0"/>
            <w:tr w:rsidR="00F107E6" w:rsidRPr="005E133E" w14:paraId="3FD44945" w14:textId="77777777" w:rsidTr="00F107E6">
              <w:trPr>
                <w:trHeight w:val="1191"/>
              </w:trPr>
              <w:tc>
                <w:tcPr>
                  <w:tcW w:w="222" w:type="dxa"/>
                  <w:tcBorders>
                    <w:top w:val="nil"/>
                    <w:left w:val="nil"/>
                    <w:bottom w:val="nil"/>
                    <w:right w:val="single" w:sz="4" w:space="0" w:color="auto"/>
                  </w:tcBorders>
                </w:tcPr>
                <w:p w14:paraId="796B0649"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222" w:type="dxa"/>
                  <w:tcBorders>
                    <w:top w:val="nil"/>
                    <w:left w:val="single" w:sz="4" w:space="0" w:color="auto"/>
                    <w:bottom w:val="nil"/>
                    <w:right w:val="nil"/>
                  </w:tcBorders>
                </w:tcPr>
                <w:p w14:paraId="19DD2000"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0"/>
                      <w:szCs w:val="10"/>
                    </w:rPr>
                  </w:pPr>
                </w:p>
              </w:tc>
              <w:tc>
                <w:tcPr>
                  <w:tcW w:w="4117" w:type="dxa"/>
                  <w:vMerge/>
                  <w:tcBorders>
                    <w:top w:val="nil"/>
                    <w:left w:val="nil"/>
                    <w:bottom w:val="nil"/>
                    <w:right w:val="nil"/>
                  </w:tcBorders>
                </w:tcPr>
                <w:p w14:paraId="53214EAE"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F107E6" w:rsidRPr="005E133E" w14:paraId="5B29B3AF" w14:textId="77777777" w:rsidTr="00F00B86">
              <w:trPr>
                <w:trHeight w:val="510"/>
              </w:trPr>
              <w:tc>
                <w:tcPr>
                  <w:tcW w:w="444" w:type="dxa"/>
                  <w:gridSpan w:val="2"/>
                  <w:tcBorders>
                    <w:top w:val="nil"/>
                    <w:left w:val="nil"/>
                    <w:bottom w:val="nil"/>
                    <w:right w:val="nil"/>
                  </w:tcBorders>
                  <w:vAlign w:val="center"/>
                </w:tcPr>
                <w:p w14:paraId="4E0BB0A9" w14:textId="77777777" w:rsidR="00F107E6" w:rsidRPr="005E133E" w:rsidRDefault="00F107E6" w:rsidP="00F00B86">
                  <w:pPr>
                    <w:spacing w:after="80" w:line="249" w:lineRule="auto"/>
                    <w:jc w:val="center"/>
                    <w:rPr>
                      <w:rFonts w:ascii="학교안심 바른바탕 R" w:eastAsia="학교안심 바른바탕 R" w:hAnsi="Arial Unicode MS" w:cs="학교안심 바른바탕 R"/>
                      <w:b/>
                      <w:bCs/>
                      <w:color w:val="000000"/>
                      <w:w w:val="90"/>
                      <w:sz w:val="19"/>
                      <w:szCs w:val="19"/>
                    </w:rPr>
                  </w:pPr>
                  <w:r w:rsidRPr="005E133E">
                    <w:rPr>
                      <w:rFonts w:ascii="학교안심 바른바탕 R" w:eastAsia="학교안심 바른바탕 R" w:hAnsi="Arial Unicode MS" w:cs="학교안심 바른바탕 R" w:hint="eastAsia"/>
                      <w:b/>
                      <w:bCs/>
                      <w:color w:val="000000"/>
                      <w:w w:val="90"/>
                      <w:sz w:val="19"/>
                      <w:szCs w:val="19"/>
                    </w:rPr>
                    <w:t>[A]</w:t>
                  </w:r>
                </w:p>
              </w:tc>
              <w:tc>
                <w:tcPr>
                  <w:tcW w:w="4117" w:type="dxa"/>
                  <w:vMerge/>
                  <w:tcBorders>
                    <w:top w:val="nil"/>
                    <w:left w:val="nil"/>
                    <w:bottom w:val="nil"/>
                    <w:right w:val="nil"/>
                  </w:tcBorders>
                </w:tcPr>
                <w:p w14:paraId="31852002"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F107E6" w:rsidRPr="005E133E" w14:paraId="089FC118" w14:textId="77777777" w:rsidTr="00F00B86">
              <w:trPr>
                <w:trHeight w:val="755"/>
              </w:trPr>
              <w:tc>
                <w:tcPr>
                  <w:tcW w:w="222" w:type="dxa"/>
                  <w:tcBorders>
                    <w:top w:val="nil"/>
                    <w:left w:val="nil"/>
                    <w:bottom w:val="nil"/>
                    <w:right w:val="single" w:sz="4" w:space="0" w:color="auto"/>
                  </w:tcBorders>
                </w:tcPr>
                <w:p w14:paraId="69DF1AEF"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bottom w:val="nil"/>
                    <w:right w:val="nil"/>
                  </w:tcBorders>
                </w:tcPr>
                <w:p w14:paraId="2F194547"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77837155"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r w:rsidR="00F107E6" w:rsidRPr="005E133E" w14:paraId="2223D882" w14:textId="77777777" w:rsidTr="00F00B86">
              <w:trPr>
                <w:trHeight w:val="756"/>
              </w:trPr>
              <w:tc>
                <w:tcPr>
                  <w:tcW w:w="222" w:type="dxa"/>
                  <w:tcBorders>
                    <w:top w:val="nil"/>
                    <w:left w:val="nil"/>
                    <w:bottom w:val="nil"/>
                    <w:right w:val="single" w:sz="4" w:space="0" w:color="auto"/>
                  </w:tcBorders>
                </w:tcPr>
                <w:p w14:paraId="73BF68E4"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222" w:type="dxa"/>
                  <w:tcBorders>
                    <w:top w:val="nil"/>
                    <w:left w:val="single" w:sz="4" w:space="0" w:color="auto"/>
                    <w:right w:val="nil"/>
                  </w:tcBorders>
                </w:tcPr>
                <w:p w14:paraId="1127F55B"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c>
                <w:tcPr>
                  <w:tcW w:w="4117" w:type="dxa"/>
                  <w:vMerge/>
                  <w:tcBorders>
                    <w:top w:val="nil"/>
                    <w:left w:val="nil"/>
                    <w:bottom w:val="nil"/>
                    <w:right w:val="nil"/>
                  </w:tcBorders>
                </w:tcPr>
                <w:p w14:paraId="44FC67B8" w14:textId="77777777" w:rsidR="00F107E6" w:rsidRPr="005E133E" w:rsidRDefault="00F107E6" w:rsidP="00F00B86">
                  <w:pPr>
                    <w:spacing w:line="281" w:lineRule="auto"/>
                    <w:ind w:rightChars="18" w:right="40"/>
                    <w:rPr>
                      <w:rFonts w:ascii="학교안심 바른바탕 R" w:eastAsia="학교안심 바른바탕 R" w:hAnsi="학교안심 바른바탕 R" w:cs="학교안심 바른바탕 R"/>
                      <w:color w:val="000000"/>
                      <w:w w:val="90"/>
                      <w:sz w:val="18"/>
                      <w:szCs w:val="18"/>
                    </w:rPr>
                  </w:pPr>
                </w:p>
              </w:tc>
            </w:tr>
          </w:tbl>
          <w:p w14:paraId="5435C4D3" w14:textId="77777777" w:rsidR="00F107E6" w:rsidRDefault="00F107E6" w:rsidP="00F00B86">
            <w:pPr>
              <w:pStyle w:val="aa"/>
              <w:pBdr>
                <w:top w:val="none" w:sz="0" w:space="0" w:color="auto"/>
                <w:left w:val="none" w:sz="0" w:space="0" w:color="auto"/>
                <w:bottom w:val="none" w:sz="0" w:space="0" w:color="auto"/>
                <w:right w:val="none" w:sz="0" w:space="0" w:color="auto"/>
              </w:pBdr>
              <w:ind w:left="0" w:firstLine="0"/>
              <w:rPr>
                <w:rFonts w:hAnsi="학교안심 바른바탕 R"/>
              </w:rPr>
            </w:pPr>
          </w:p>
          <w:p w14:paraId="2AE8363A" w14:textId="4D5C5239" w:rsidR="00F107E6" w:rsidRPr="00F107E6" w:rsidRDefault="00F107E6" w:rsidP="00F107E6">
            <w:pPr>
              <w:pStyle w:val="ab"/>
              <w:pBdr>
                <w:top w:val="none" w:sz="0" w:space="0" w:color="auto"/>
                <w:left w:val="none" w:sz="0" w:space="0" w:color="auto"/>
                <w:bottom w:val="none" w:sz="0" w:space="0" w:color="auto"/>
                <w:right w:val="none" w:sz="0" w:space="0" w:color="auto"/>
              </w:pBdr>
              <w:rPr>
                <w:rFonts w:hint="eastAsia"/>
              </w:rPr>
            </w:pPr>
            <w:r>
              <w:t>눈동자 움직임의 양상은 독자의 읽기 능력이 발달하면서 변화한다. 읽기 능력이 발달하면 이전과 같은 수준의 글을 읽거나 전에 읽었던 글을 다시 읽을 때, 단어마다 눈동자를 고정하지는 않게 되어 ㉠</w:t>
            </w:r>
            <w:r>
              <w:rPr>
                <w:u w:val="single" w:color="000000"/>
              </w:rPr>
              <w:t>이전보다 고정 횟수와 고정 시간이 줄어들고 단어를 건너뛰는 긴 도약이 자주 일어나는 모습</w:t>
            </w:r>
            <w:r>
              <w:t>이 관찰된다. 학습 경험과 독서 경험이 쌓이면서 글의 구조에 대한 지식과 아는 단어, 배경지식이 늘어나기 때문이다. 또한 읽기 목적을 분명하게 인식하게 되면서 글에서 중요한 단어를 정확하게 선택할 수 있게 되는 것도 그 이유 중의 하나이다. 이때 문맥을 파악하기 위해 이미 읽은 단어를 다시 확인하려는 도약, 앞으로 읽을 단어를 먼저 탐색하는 도약 등이 빈번하게 나타난다.</w:t>
            </w:r>
          </w:p>
        </w:tc>
      </w:tr>
    </w:tbl>
    <w:p w14:paraId="53036936" w14:textId="77777777" w:rsidR="000A693F" w:rsidRPr="00F107E6" w:rsidRDefault="000A693F">
      <w:pPr>
        <w:pStyle w:val="a9"/>
      </w:pPr>
    </w:p>
    <w:sectPr w:rsidR="000A693F" w:rsidRPr="00F107E6">
      <w:endnotePr>
        <w:numFmt w:val="decimal"/>
      </w:endnotePr>
      <w:pgSz w:w="11905" w:h="16837"/>
      <w:pgMar w:top="1303" w:right="850" w:bottom="1303" w:left="850" w:header="850" w:footer="850" w:gutter="566"/>
      <w:cols w:num="2" w:space="4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학교안심 바른바탕 R">
    <w:panose1 w:val="02020503000000000000"/>
    <w:charset w:val="81"/>
    <w:family w:val="roman"/>
    <w:pitch w:val="variable"/>
    <w:sig w:usb0="800002A7" w:usb1="1BD7FCFB" w:usb2="04000010" w:usb3="00000000" w:csb0="00080001" w:csb1="00000000"/>
  </w:font>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604000101010101"/>
    <w:charset w:val="81"/>
    <w:family w:val="roman"/>
    <w:pitch w:val="variable"/>
    <w:sig w:usb0="F7002EFF" w:usb1="19DFFFFF" w:usb2="001BFDD7" w:usb3="00000000" w:csb0="001F01FF" w:csb1="00000000"/>
  </w:font>
  <w:font w:name="함초롬돋움">
    <w:panose1 w:val="020B0604000101010101"/>
    <w:charset w:val="81"/>
    <w:family w:val="modern"/>
    <w:pitch w:val="variable"/>
    <w:sig w:usb0="F7002EFF" w:usb1="19DFFFFF" w:usb2="001BFDD7" w:usb3="00000000" w:csb0="001F007F" w:csb1="00000000"/>
  </w:font>
  <w:font w:name="한컴바탕">
    <w:altName w:val="바탕"/>
    <w:panose1 w:val="00000000000000000000"/>
    <w:charset w:val="81"/>
    <w:family w:val="roman"/>
    <w:notTrueType/>
    <w:pitch w:val="default"/>
  </w:font>
  <w:font w:name="HY견명조">
    <w:panose1 w:val="02030600000101010101"/>
    <w:charset w:val="81"/>
    <w:family w:val="roman"/>
    <w:pitch w:val="variable"/>
    <w:sig w:usb0="900002A7" w:usb1="29D77CF9" w:usb2="00000010" w:usb3="00000000" w:csb0="00080000" w:csb1="00000000"/>
  </w:font>
  <w:font w:name="궁서체">
    <w:panose1 w:val="02030609000101010101"/>
    <w:charset w:val="81"/>
    <w:family w:val="roman"/>
    <w:pitch w:val="fixed"/>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4F3EFC"/>
    <w:multiLevelType w:val="multilevel"/>
    <w:tmpl w:val="055E4844"/>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abstractNum w:abstractNumId="1" w15:restartNumberingAfterBreak="0">
    <w:nsid w:val="1AC064D1"/>
    <w:multiLevelType w:val="multilevel"/>
    <w:tmpl w:val="CA90ADF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2" w15:restartNumberingAfterBreak="0">
    <w:nsid w:val="2D3E6FC7"/>
    <w:multiLevelType w:val="multilevel"/>
    <w:tmpl w:val="D1844D72"/>
    <w:lvl w:ilvl="0">
      <w:start w:val="1"/>
      <w:numFmt w:val="decimal"/>
      <w:pStyle w:val="a"/>
      <w:suff w:val="space"/>
      <w:lvlText w:val="%1."/>
      <w:lvlJc w:val="left"/>
      <w:pPr>
        <w:ind w:left="0" w:firstLine="0"/>
      </w:pPr>
      <w:rPr>
        <w:rFonts w:ascii="학교안심 바른바탕 R" w:eastAsia="학교안심 바른바탕 R" w:hAnsi="Arial Unicode MS" w:cs="학교안심 바른바탕 R"/>
        <w:b/>
        <w:bCs/>
        <w:i/>
        <w:iCs/>
        <w:outline w:val="0"/>
        <w:shadow w:val="0"/>
        <w:emboss w:val="0"/>
        <w:imprint w:val="0"/>
        <w:color w:val="000000"/>
        <w:sz w:val="19"/>
        <w:szCs w:val="19"/>
        <w:shd w:val="clear" w:color="auto" w:fill="auto"/>
      </w:rPr>
    </w:lvl>
    <w:lvl w:ilvl="1">
      <w:start w:val="1"/>
      <w:numFmt w:val="ganada"/>
      <w:suff w:val="space"/>
      <w:lvlText w:val="%2."/>
      <w:lvlJc w:val="left"/>
      <w:pPr>
        <w:ind w:left="0" w:firstLine="0"/>
      </w:pPr>
    </w:lvl>
    <w:lvl w:ilvl="2">
      <w:start w:val="1"/>
      <w:numFmt w:val="decimal"/>
      <w:suff w:val="space"/>
      <w:lvlText w:val="%3)"/>
      <w:lvlJc w:val="left"/>
      <w:pPr>
        <w:ind w:left="0" w:firstLine="0"/>
      </w:pPr>
    </w:lvl>
    <w:lvl w:ilvl="3">
      <w:start w:val="1"/>
      <w:numFmt w:val="ganada"/>
      <w:suff w:val="space"/>
      <w:lvlText w:val="%4)"/>
      <w:lvlJc w:val="left"/>
      <w:pPr>
        <w:ind w:left="0" w:firstLine="0"/>
      </w:pPr>
    </w:lvl>
    <w:lvl w:ilvl="4">
      <w:start w:val="1"/>
      <w:numFmt w:val="decimal"/>
      <w:suff w:val="space"/>
      <w:lvlText w:val="(%5)"/>
      <w:lvlJc w:val="left"/>
      <w:pPr>
        <w:ind w:left="0" w:firstLine="0"/>
      </w:pPr>
    </w:lvl>
    <w:lvl w:ilvl="5">
      <w:start w:val="1"/>
      <w:numFmt w:val="ganada"/>
      <w:suff w:val="space"/>
      <w:lvlText w:val="(%6)"/>
      <w:lvlJc w:val="left"/>
      <w:pPr>
        <w:ind w:left="0" w:firstLine="0"/>
      </w:pPr>
    </w:lvl>
    <w:lvl w:ilvl="6">
      <w:start w:val="1"/>
      <w:numFmt w:val="decimalEnclosedCircle"/>
      <w:suff w:val="space"/>
      <w:lvlText w:val="%7"/>
      <w:lvlJc w:val="left"/>
      <w:pPr>
        <w:ind w:left="0" w:firstLine="0"/>
      </w:pPr>
    </w:lvl>
    <w:lvl w:ilvl="7">
      <w:numFmt w:val="decimal"/>
      <w:lvlText w:val=""/>
      <w:lvlJc w:val="left"/>
    </w:lvl>
    <w:lvl w:ilvl="8">
      <w:numFmt w:val="decimal"/>
      <w:lvlText w:val=""/>
      <w:lvlJc w:val="left"/>
    </w:lvl>
  </w:abstractNum>
  <w:abstractNum w:abstractNumId="3" w15:restartNumberingAfterBreak="0">
    <w:nsid w:val="7DAC1007"/>
    <w:multiLevelType w:val="multilevel"/>
    <w:tmpl w:val="0FB622F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131628579">
    <w:abstractNumId w:val="0"/>
  </w:num>
  <w:num w:numId="2" w16cid:durableId="346909713">
    <w:abstractNumId w:val="2"/>
  </w:num>
  <w:num w:numId="3" w16cid:durableId="1190339510">
    <w:abstractNumId w:val="1"/>
  </w:num>
  <w:num w:numId="4" w16cid:durableId="1230267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bordersDoNotSurroundHeader/>
  <w:bordersDoNotSurroundFooter/>
  <w:proofState w:spelling="clean" w:grammar="clean"/>
  <w:defaultTabStop w:val="800"/>
  <w:displayHorizontalDrawingGridEvery w:val="0"/>
  <w:displayVerticalDrawingGridEvery w:val="2"/>
  <w:noPunctuationKerning/>
  <w:characterSpacingControl w:val="doNotCompress"/>
  <w:endnotePr>
    <w:numFmt w:val="decimal"/>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A693F"/>
    <w:rsid w:val="000A693F"/>
    <w:rsid w:val="00BC644B"/>
    <w:rsid w:val="00F107E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8AF1"/>
  <w15:docId w15:val="{B5D27F78-27E4-4129-B923-0AFD7B4B9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0">
    <w:name w:val="Normal"/>
    <w:qFormat/>
    <w:pPr>
      <w:widowControl w:val="0"/>
      <w:wordWrap w:val="0"/>
      <w:autoSpaceDE w:val="0"/>
      <w:autoSpaceDN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semiHidden/>
    <w:unhideWhenUsed/>
    <w:pPr>
      <w:tabs>
        <w:tab w:val="center" w:pos="4513"/>
        <w:tab w:val="right" w:pos="9026"/>
      </w:tabs>
      <w:snapToGrid w:val="0"/>
    </w:pPr>
  </w:style>
  <w:style w:type="character" w:customStyle="1" w:styleId="Char">
    <w:name w:val="머리글 Char"/>
    <w:basedOn w:val="a1"/>
    <w:link w:val="a4"/>
    <w:uiPriority w:val="99"/>
    <w:semiHidden/>
  </w:style>
  <w:style w:type="paragraph" w:styleId="a5">
    <w:name w:val="footer"/>
    <w:basedOn w:val="a0"/>
    <w:link w:val="Char0"/>
    <w:uiPriority w:val="99"/>
    <w:semiHidden/>
    <w:unhideWhenUsed/>
    <w:pPr>
      <w:tabs>
        <w:tab w:val="center" w:pos="4513"/>
        <w:tab w:val="right" w:pos="9026"/>
      </w:tabs>
      <w:snapToGrid w:val="0"/>
    </w:pPr>
  </w:style>
  <w:style w:type="character" w:customStyle="1" w:styleId="Char0">
    <w:name w:val="바닥글 Char"/>
    <w:basedOn w:val="a1"/>
    <w:link w:val="a5"/>
    <w:uiPriority w:val="99"/>
    <w:semiHidden/>
  </w:style>
  <w:style w:type="character" w:styleId="a6">
    <w:name w:val="Hyperlink"/>
    <w:basedOn w:val="a1"/>
    <w:uiPriority w:val="99"/>
    <w:unhideWhenUsed/>
    <w:rPr>
      <w:color w:val="0000FF" w:themeColor="hyperlink"/>
      <w:u w:val="single"/>
    </w:rPr>
  </w:style>
  <w:style w:type="character" w:styleId="a7">
    <w:name w:val="footnote reference"/>
    <w:basedOn w:val="a1"/>
    <w:uiPriority w:val="99"/>
    <w:semiHidden/>
    <w:unhideWhenUsed/>
    <w:rPr>
      <w:vertAlign w:val="superscript"/>
    </w:rPr>
  </w:style>
  <w:style w:type="character" w:styleId="a8">
    <w:name w:val="endnote reference"/>
    <w:basedOn w:val="a1"/>
    <w:uiPriority w:val="99"/>
    <w:semiHidden/>
    <w:unhideWhenUsed/>
    <w:rPr>
      <w:vertAlign w:val="superscript"/>
    </w:rPr>
  </w:style>
  <w:style w:type="paragraph" w:customStyle="1" w:styleId="a9">
    <w:name w:val="바탕글"/>
    <w:qFormat/>
    <w:pPr>
      <w:widowControl w:val="0"/>
      <w:wordWrap w:val="0"/>
      <w:autoSpaceDE w:val="0"/>
      <w:autoSpaceDN w:val="0"/>
      <w:spacing w:line="249" w:lineRule="auto"/>
      <w:jc w:val="both"/>
    </w:pPr>
    <w:rPr>
      <w:rFonts w:ascii="함초롬바탕" w:eastAsia="함초롬바탕" w:hAnsi="Arial Unicode MS" w:cs="함초롬바탕"/>
      <w:color w:val="000000"/>
      <w:sz w:val="20"/>
      <w:szCs w:val="20"/>
    </w:rPr>
  </w:style>
  <w:style w:type="paragraph" w:customStyle="1" w:styleId="aa">
    <w:name w:val="박스안산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customStyle="1" w:styleId="ab">
    <w:name w:val="시_지문"/>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paragraph" w:styleId="ac">
    <w:name w:val="Body Text"/>
    <w:qFormat/>
    <w:pPr>
      <w:widowControl w:val="0"/>
      <w:wordWrap w:val="0"/>
      <w:autoSpaceDE w:val="0"/>
      <w:autoSpaceDN w:val="0"/>
      <w:spacing w:line="249" w:lineRule="auto"/>
      <w:ind w:left="300"/>
      <w:jc w:val="both"/>
    </w:pPr>
    <w:rPr>
      <w:rFonts w:ascii="함초롬바탕" w:eastAsia="함초롬바탕" w:hAnsi="Arial Unicode MS" w:cs="함초롬바탕"/>
      <w:color w:val="000000"/>
      <w:sz w:val="20"/>
      <w:szCs w:val="20"/>
    </w:rPr>
  </w:style>
  <w:style w:type="paragraph" w:customStyle="1" w:styleId="1">
    <w:name w:val="개요 1"/>
    <w:qFormat/>
    <w:pPr>
      <w:widowControl w:val="0"/>
      <w:numPr>
        <w:numId w:val="1"/>
      </w:numPr>
      <w:wordWrap w:val="0"/>
      <w:autoSpaceDE w:val="0"/>
      <w:autoSpaceDN w:val="0"/>
      <w:spacing w:line="249" w:lineRule="auto"/>
      <w:ind w:left="200"/>
      <w:jc w:val="both"/>
    </w:pPr>
    <w:rPr>
      <w:rFonts w:ascii="함초롬바탕" w:eastAsia="함초롬바탕" w:hAnsi="Arial Unicode MS" w:cs="함초롬바탕"/>
      <w:color w:val="000000"/>
      <w:sz w:val="20"/>
      <w:szCs w:val="20"/>
    </w:rPr>
  </w:style>
  <w:style w:type="paragraph" w:customStyle="1" w:styleId="2">
    <w:name w:val="개요 2"/>
    <w:qFormat/>
    <w:pPr>
      <w:widowControl w:val="0"/>
      <w:numPr>
        <w:ilvl w:val="1"/>
        <w:numId w:val="1"/>
      </w:numPr>
      <w:wordWrap w:val="0"/>
      <w:autoSpaceDE w:val="0"/>
      <w:autoSpaceDN w:val="0"/>
      <w:spacing w:line="249" w:lineRule="auto"/>
      <w:ind w:left="400"/>
      <w:jc w:val="both"/>
    </w:pPr>
    <w:rPr>
      <w:rFonts w:ascii="함초롬바탕" w:eastAsia="함초롬바탕" w:hAnsi="Arial Unicode MS" w:cs="함초롬바탕"/>
      <w:color w:val="000000"/>
      <w:sz w:val="20"/>
      <w:szCs w:val="20"/>
    </w:rPr>
  </w:style>
  <w:style w:type="paragraph" w:customStyle="1" w:styleId="3">
    <w:name w:val="개요 3"/>
    <w:qFormat/>
    <w:pPr>
      <w:widowControl w:val="0"/>
      <w:numPr>
        <w:ilvl w:val="2"/>
        <w:numId w:val="1"/>
      </w:numPr>
      <w:wordWrap w:val="0"/>
      <w:autoSpaceDE w:val="0"/>
      <w:autoSpaceDN w:val="0"/>
      <w:spacing w:line="249" w:lineRule="auto"/>
      <w:ind w:left="600"/>
      <w:jc w:val="both"/>
    </w:pPr>
    <w:rPr>
      <w:rFonts w:ascii="함초롬바탕" w:eastAsia="함초롬바탕" w:hAnsi="Arial Unicode MS" w:cs="함초롬바탕"/>
      <w:color w:val="000000"/>
      <w:sz w:val="20"/>
      <w:szCs w:val="20"/>
    </w:rPr>
  </w:style>
  <w:style w:type="paragraph" w:customStyle="1" w:styleId="4">
    <w:name w:val="개요 4"/>
    <w:qFormat/>
    <w:pPr>
      <w:widowControl w:val="0"/>
      <w:numPr>
        <w:ilvl w:val="3"/>
        <w:numId w:val="1"/>
      </w:numPr>
      <w:wordWrap w:val="0"/>
      <w:autoSpaceDE w:val="0"/>
      <w:autoSpaceDN w:val="0"/>
      <w:spacing w:line="249" w:lineRule="auto"/>
      <w:ind w:left="800"/>
      <w:jc w:val="both"/>
    </w:pPr>
    <w:rPr>
      <w:rFonts w:ascii="함초롬바탕" w:eastAsia="함초롬바탕" w:hAnsi="Arial Unicode MS" w:cs="함초롬바탕"/>
      <w:color w:val="000000"/>
      <w:sz w:val="20"/>
      <w:szCs w:val="20"/>
    </w:rPr>
  </w:style>
  <w:style w:type="paragraph" w:customStyle="1" w:styleId="5">
    <w:name w:val="개요 5"/>
    <w:qFormat/>
    <w:pPr>
      <w:widowControl w:val="0"/>
      <w:numPr>
        <w:ilvl w:val="4"/>
        <w:numId w:val="1"/>
      </w:numPr>
      <w:wordWrap w:val="0"/>
      <w:autoSpaceDE w:val="0"/>
      <w:autoSpaceDN w:val="0"/>
      <w:spacing w:line="249" w:lineRule="auto"/>
      <w:ind w:left="1000"/>
      <w:jc w:val="both"/>
    </w:pPr>
    <w:rPr>
      <w:rFonts w:ascii="함초롬바탕" w:eastAsia="함초롬바탕" w:hAnsi="Arial Unicode MS" w:cs="함초롬바탕"/>
      <w:color w:val="000000"/>
      <w:sz w:val="20"/>
      <w:szCs w:val="20"/>
    </w:rPr>
  </w:style>
  <w:style w:type="paragraph" w:customStyle="1" w:styleId="6">
    <w:name w:val="개요 6"/>
    <w:qFormat/>
    <w:pPr>
      <w:widowControl w:val="0"/>
      <w:numPr>
        <w:ilvl w:val="5"/>
        <w:numId w:val="1"/>
      </w:numPr>
      <w:wordWrap w:val="0"/>
      <w:autoSpaceDE w:val="0"/>
      <w:autoSpaceDN w:val="0"/>
      <w:spacing w:line="249" w:lineRule="auto"/>
      <w:ind w:left="1200"/>
      <w:jc w:val="both"/>
    </w:pPr>
    <w:rPr>
      <w:rFonts w:ascii="함초롬바탕" w:eastAsia="함초롬바탕" w:hAnsi="Arial Unicode MS" w:cs="함초롬바탕"/>
      <w:color w:val="000000"/>
      <w:sz w:val="20"/>
      <w:szCs w:val="20"/>
    </w:rPr>
  </w:style>
  <w:style w:type="paragraph" w:customStyle="1" w:styleId="7">
    <w:name w:val="개요 7"/>
    <w:qFormat/>
    <w:pPr>
      <w:widowControl w:val="0"/>
      <w:numPr>
        <w:ilvl w:val="6"/>
        <w:numId w:val="1"/>
      </w:numPr>
      <w:wordWrap w:val="0"/>
      <w:autoSpaceDE w:val="0"/>
      <w:autoSpaceDN w:val="0"/>
      <w:spacing w:line="249" w:lineRule="auto"/>
      <w:ind w:left="1400"/>
      <w:jc w:val="both"/>
    </w:pPr>
    <w:rPr>
      <w:rFonts w:ascii="함초롬바탕" w:eastAsia="함초롬바탕" w:hAnsi="Arial Unicode MS" w:cs="함초롬바탕"/>
      <w:color w:val="000000"/>
      <w:sz w:val="20"/>
      <w:szCs w:val="20"/>
    </w:rPr>
  </w:style>
  <w:style w:type="paragraph" w:customStyle="1" w:styleId="8">
    <w:name w:val="개요 8"/>
    <w:qFormat/>
    <w:pPr>
      <w:widowControl w:val="0"/>
      <w:wordWrap w:val="0"/>
      <w:autoSpaceDE w:val="0"/>
      <w:autoSpaceDN w:val="0"/>
      <w:spacing w:line="249" w:lineRule="auto"/>
      <w:ind w:left="1600"/>
      <w:jc w:val="both"/>
    </w:pPr>
    <w:rPr>
      <w:rFonts w:ascii="함초롬바탕" w:eastAsia="함초롬바탕" w:hAnsi="Arial Unicode MS" w:cs="함초롬바탕"/>
      <w:color w:val="000000"/>
      <w:sz w:val="20"/>
      <w:szCs w:val="20"/>
    </w:rPr>
  </w:style>
  <w:style w:type="paragraph" w:customStyle="1" w:styleId="9">
    <w:name w:val="개요 9"/>
    <w:qFormat/>
    <w:pPr>
      <w:widowControl w:val="0"/>
      <w:wordWrap w:val="0"/>
      <w:autoSpaceDE w:val="0"/>
      <w:autoSpaceDN w:val="0"/>
      <w:spacing w:line="249" w:lineRule="auto"/>
      <w:ind w:left="1800"/>
      <w:jc w:val="both"/>
    </w:pPr>
    <w:rPr>
      <w:rFonts w:ascii="함초롬바탕" w:eastAsia="함초롬바탕" w:hAnsi="Arial Unicode MS" w:cs="함초롬바탕"/>
      <w:color w:val="000000"/>
      <w:sz w:val="20"/>
      <w:szCs w:val="20"/>
    </w:rPr>
  </w:style>
  <w:style w:type="paragraph" w:customStyle="1" w:styleId="10">
    <w:name w:val="개요 10"/>
    <w:qFormat/>
    <w:pPr>
      <w:widowControl w:val="0"/>
      <w:wordWrap w:val="0"/>
      <w:autoSpaceDE w:val="0"/>
      <w:autoSpaceDN w:val="0"/>
      <w:spacing w:line="249" w:lineRule="auto"/>
      <w:ind w:left="2000"/>
      <w:jc w:val="both"/>
    </w:pPr>
    <w:rPr>
      <w:rFonts w:ascii="함초롬바탕" w:eastAsia="함초롬바탕" w:hAnsi="Arial Unicode MS" w:cs="함초롬바탕"/>
      <w:color w:val="000000"/>
      <w:sz w:val="20"/>
      <w:szCs w:val="20"/>
    </w:rPr>
  </w:style>
  <w:style w:type="character" w:customStyle="1" w:styleId="ad">
    <w:name w:val="쪽 번호"/>
    <w:qFormat/>
    <w:rPr>
      <w:rFonts w:ascii="함초롬돋움" w:eastAsia="함초롬돋움" w:hAnsi="Arial Unicode MS" w:cs="함초롬돋움"/>
      <w:b w:val="0"/>
      <w:bCs w:val="0"/>
      <w:i w:val="0"/>
      <w:iCs w:val="0"/>
      <w:outline w:val="0"/>
      <w:shadow w:val="0"/>
      <w:emboss w:val="0"/>
      <w:imprint w:val="0"/>
      <w:color w:val="000000"/>
      <w:spacing w:val="0"/>
      <w:w w:val="100"/>
      <w:position w:val="0"/>
      <w:sz w:val="20"/>
      <w:szCs w:val="20"/>
      <w:shd w:val="clear" w:color="auto" w:fill="auto"/>
    </w:rPr>
  </w:style>
  <w:style w:type="paragraph" w:customStyle="1" w:styleId="ae">
    <w:name w:val="머리말"/>
    <w:qFormat/>
    <w:pPr>
      <w:widowControl w:val="0"/>
      <w:autoSpaceDE w:val="0"/>
      <w:autoSpaceDN w:val="0"/>
      <w:jc w:val="both"/>
    </w:pPr>
    <w:rPr>
      <w:rFonts w:ascii="함초롬돋움" w:eastAsia="함초롬돋움" w:hAnsi="Arial Unicode MS" w:cs="함초롬돋움"/>
      <w:color w:val="000000"/>
      <w:sz w:val="18"/>
      <w:szCs w:val="18"/>
    </w:rPr>
  </w:style>
  <w:style w:type="paragraph" w:customStyle="1" w:styleId="af">
    <w:name w:val="각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0">
    <w:name w:val="미주"/>
    <w:qFormat/>
    <w:pPr>
      <w:widowControl w:val="0"/>
      <w:wordWrap w:val="0"/>
      <w:autoSpaceDE w:val="0"/>
      <w:autoSpaceDN w:val="0"/>
      <w:ind w:left="262" w:hanging="262"/>
      <w:jc w:val="both"/>
    </w:pPr>
    <w:rPr>
      <w:rFonts w:ascii="함초롬바탕" w:eastAsia="함초롬바탕" w:hAnsi="Arial Unicode MS" w:cs="함초롬바탕"/>
      <w:color w:val="000000"/>
      <w:sz w:val="18"/>
      <w:szCs w:val="18"/>
    </w:rPr>
  </w:style>
  <w:style w:type="paragraph" w:customStyle="1" w:styleId="af1">
    <w:name w:val="메모"/>
    <w:qFormat/>
    <w:pPr>
      <w:widowControl w:val="0"/>
      <w:autoSpaceDE w:val="0"/>
      <w:autoSpaceDN w:val="0"/>
    </w:pPr>
    <w:rPr>
      <w:rFonts w:ascii="함초롬돋움" w:eastAsia="함초롬돋움" w:hAnsi="Arial Unicode MS" w:cs="함초롬돋움"/>
      <w:color w:val="000000"/>
      <w:spacing w:val="-4"/>
      <w:sz w:val="18"/>
      <w:szCs w:val="18"/>
    </w:rPr>
  </w:style>
  <w:style w:type="paragraph" w:customStyle="1" w:styleId="af2">
    <w:name w:val="차례 제목"/>
    <w:qFormat/>
    <w:pPr>
      <w:widowControl w:val="0"/>
      <w:autoSpaceDE w:val="0"/>
      <w:autoSpaceDN w:val="0"/>
      <w:spacing w:before="240" w:after="60" w:line="249" w:lineRule="auto"/>
    </w:pPr>
    <w:rPr>
      <w:rFonts w:ascii="함초롬돋움" w:eastAsia="함초롬돋움" w:hAnsi="Arial Unicode MS" w:cs="함초롬돋움"/>
      <w:color w:val="2E74B5"/>
      <w:sz w:val="32"/>
      <w:szCs w:val="32"/>
    </w:rPr>
  </w:style>
  <w:style w:type="paragraph" w:customStyle="1" w:styleId="11">
    <w:name w:val="차례 1"/>
    <w:qFormat/>
    <w:pPr>
      <w:widowControl w:val="0"/>
      <w:autoSpaceDE w:val="0"/>
      <w:autoSpaceDN w:val="0"/>
      <w:spacing w:after="140" w:line="249" w:lineRule="auto"/>
    </w:pPr>
    <w:rPr>
      <w:rFonts w:ascii="함초롬돋움" w:eastAsia="함초롬돋움" w:hAnsi="Arial Unicode MS" w:cs="함초롬돋움"/>
      <w:color w:val="000000"/>
      <w:szCs w:val="22"/>
    </w:rPr>
  </w:style>
  <w:style w:type="paragraph" w:customStyle="1" w:styleId="20">
    <w:name w:val="차례 2"/>
    <w:qFormat/>
    <w:pPr>
      <w:widowControl w:val="0"/>
      <w:autoSpaceDE w:val="0"/>
      <w:autoSpaceDN w:val="0"/>
      <w:spacing w:after="140" w:line="249" w:lineRule="auto"/>
      <w:ind w:left="220"/>
    </w:pPr>
    <w:rPr>
      <w:rFonts w:ascii="함초롬돋움" w:eastAsia="함초롬돋움" w:hAnsi="Arial Unicode MS" w:cs="함초롬돋움"/>
      <w:color w:val="000000"/>
      <w:szCs w:val="22"/>
    </w:rPr>
  </w:style>
  <w:style w:type="paragraph" w:customStyle="1" w:styleId="30">
    <w:name w:val="차례 3"/>
    <w:qFormat/>
    <w:pPr>
      <w:widowControl w:val="0"/>
      <w:autoSpaceDE w:val="0"/>
      <w:autoSpaceDN w:val="0"/>
      <w:spacing w:after="140" w:line="249" w:lineRule="auto"/>
      <w:ind w:left="440"/>
    </w:pPr>
    <w:rPr>
      <w:rFonts w:ascii="함초롬돋움" w:eastAsia="함초롬돋움" w:hAnsi="Arial Unicode MS" w:cs="함초롬돋움"/>
      <w:color w:val="000000"/>
      <w:szCs w:val="22"/>
    </w:rPr>
  </w:style>
  <w:style w:type="paragraph" w:styleId="af3">
    <w:name w:val="caption"/>
    <w:qFormat/>
    <w:pPr>
      <w:widowControl w:val="0"/>
      <w:wordWrap w:val="0"/>
      <w:autoSpaceDE w:val="0"/>
      <w:autoSpaceDN w:val="0"/>
      <w:spacing w:after="160"/>
      <w:jc w:val="both"/>
    </w:pPr>
    <w:rPr>
      <w:rFonts w:ascii="함초롬바탕" w:eastAsia="함초롬바탕" w:hAnsi="Arial Unicode MS" w:cs="함초롬바탕"/>
      <w:color w:val="000000"/>
      <w:sz w:val="20"/>
      <w:szCs w:val="20"/>
    </w:rPr>
  </w:style>
  <w:style w:type="paragraph" w:customStyle="1" w:styleId="a">
    <w:name w:val="문제"/>
    <w:qFormat/>
    <w:pPr>
      <w:widowControl w:val="0"/>
      <w:numPr>
        <w:numId w:val="2"/>
      </w:numPr>
      <w:wordWrap w:val="0"/>
      <w:autoSpaceDE w:val="0"/>
      <w:autoSpaceDN w:val="0"/>
      <w:snapToGrid w:val="0"/>
      <w:spacing w:after="80" w:line="249" w:lineRule="auto"/>
      <w:jc w:val="both"/>
    </w:pPr>
    <w:rPr>
      <w:rFonts w:ascii="학교안심 바른바탕 R" w:eastAsia="학교안심 바른바탕 R" w:hAnsi="Arial Unicode MS" w:cs="학교안심 바른바탕 R"/>
      <w:b/>
      <w:bCs/>
      <w:color w:val="000000"/>
      <w:w w:val="90"/>
      <w:sz w:val="19"/>
      <w:szCs w:val="19"/>
    </w:rPr>
  </w:style>
  <w:style w:type="paragraph" w:customStyle="1" w:styleId="af4">
    <w:name w:val="기출문제(시)_선택지"/>
    <w:qFormat/>
    <w:pPr>
      <w:widowControl w:val="0"/>
      <w:wordWrap w:val="0"/>
      <w:autoSpaceDE w:val="0"/>
      <w:autoSpaceDN w:val="0"/>
      <w:snapToGrid w:val="0"/>
      <w:spacing w:line="249" w:lineRule="auto"/>
      <w:ind w:left="440" w:hanging="200"/>
      <w:jc w:val="both"/>
    </w:pPr>
    <w:rPr>
      <w:rFonts w:ascii="학교안심 바른바탕 R" w:eastAsia="학교안심 바른바탕 R" w:hAnsi="Arial Unicode MS" w:cs="학교안심 바른바탕 R"/>
      <w:color w:val="000000"/>
      <w:w w:val="90"/>
      <w:sz w:val="17"/>
      <w:szCs w:val="17"/>
    </w:rPr>
  </w:style>
  <w:style w:type="paragraph" w:customStyle="1" w:styleId="65">
    <w:name w:val="6) 5행답항"/>
    <w:qFormat/>
    <w:pPr>
      <w:widowControl w:val="0"/>
      <w:tabs>
        <w:tab w:val="left" w:pos="3400"/>
      </w:tabs>
      <w:wordWrap w:val="0"/>
      <w:autoSpaceDE w:val="0"/>
      <w:autoSpaceDN w:val="0"/>
      <w:snapToGrid w:val="0"/>
      <w:spacing w:line="249" w:lineRule="auto"/>
      <w:ind w:left="522" w:hanging="296"/>
      <w:jc w:val="both"/>
    </w:pPr>
    <w:rPr>
      <w:rFonts w:ascii="한컴바탕" w:eastAsia="한컴바탕" w:hAnsi="Arial Unicode MS" w:cs="한컴바탕"/>
      <w:color w:val="000000"/>
      <w:spacing w:val="-5"/>
      <w:w w:val="95"/>
      <w:szCs w:val="22"/>
    </w:rPr>
  </w:style>
  <w:style w:type="paragraph" w:customStyle="1" w:styleId="af5">
    <w:name w:val="&lt;보기&gt;들여쓰기"/>
    <w:qFormat/>
    <w:pPr>
      <w:widowControl w:val="0"/>
      <w:pBdr>
        <w:top w:val="single" w:sz="2" w:space="14" w:color="000000"/>
        <w:left w:val="single" w:sz="2" w:space="8" w:color="000000"/>
        <w:bottom w:val="single" w:sz="2" w:space="14" w:color="000000"/>
        <w:right w:val="single" w:sz="2" w:space="8" w:color="000000"/>
      </w:pBdr>
      <w:wordWrap w:val="0"/>
      <w:autoSpaceDE w:val="0"/>
      <w:autoSpaceDN w:val="0"/>
      <w:snapToGrid w:val="0"/>
      <w:spacing w:line="249" w:lineRule="auto"/>
      <w:ind w:left="600" w:right="400" w:firstLine="200"/>
      <w:jc w:val="both"/>
    </w:pPr>
    <w:rPr>
      <w:rFonts w:ascii="학교안심 바른바탕 R" w:eastAsia="학교안심 바른바탕 R" w:hAnsi="Arial Unicode MS" w:cs="학교안심 바른바탕 R"/>
      <w:color w:val="000000"/>
      <w:w w:val="90"/>
      <w:sz w:val="17"/>
      <w:szCs w:val="17"/>
    </w:rPr>
  </w:style>
  <w:style w:type="paragraph" w:customStyle="1" w:styleId="af6">
    <w:name w:val="연결제목"/>
    <w:qFormat/>
    <w:pPr>
      <w:widowControl w:val="0"/>
      <w:wordWrap w:val="0"/>
      <w:autoSpaceDE w:val="0"/>
      <w:autoSpaceDN w:val="0"/>
      <w:snapToGrid w:val="0"/>
      <w:spacing w:after="114"/>
      <w:ind w:left="200" w:hanging="200"/>
      <w:jc w:val="both"/>
    </w:pPr>
    <w:rPr>
      <w:rFonts w:ascii="함초롬돋움" w:eastAsia="함초롬돋움" w:hAnsi="Arial Unicode MS" w:cs="함초롬돋움"/>
      <w:b/>
      <w:bCs/>
      <w:color w:val="000000"/>
      <w:spacing w:val="-3"/>
      <w:w w:val="95"/>
      <w:sz w:val="23"/>
      <w:szCs w:val="23"/>
    </w:rPr>
  </w:style>
  <w:style w:type="paragraph" w:customStyle="1" w:styleId="70">
    <w:name w:val="7) 보기제시문"/>
    <w:qFormat/>
    <w:pPr>
      <w:widowControl w:val="0"/>
      <w:wordWrap w:val="0"/>
      <w:autoSpaceDE w:val="0"/>
      <w:autoSpaceDN w:val="0"/>
      <w:snapToGrid w:val="0"/>
      <w:ind w:firstLine="200"/>
      <w:jc w:val="both"/>
    </w:pPr>
    <w:rPr>
      <w:rFonts w:ascii="한컴바탕" w:eastAsia="한컴바탕" w:hAnsi="Arial Unicode MS" w:cs="한컴바탕"/>
      <w:color w:val="000000"/>
      <w:spacing w:val="-3"/>
      <w:w w:val="95"/>
      <w:szCs w:val="22"/>
    </w:rPr>
  </w:style>
  <w:style w:type="character" w:customStyle="1" w:styleId="af7">
    <w:name w:val="진하게"/>
    <w:qFormat/>
    <w:rPr>
      <w:rFonts w:ascii="한컴바탕" w:eastAsia="한컴바탕" w:hAnsi="Arial Unicode MS" w:cs="한컴바탕"/>
      <w:b/>
      <w:bCs/>
      <w:i w:val="0"/>
      <w:iCs w:val="0"/>
      <w:outline w:val="0"/>
      <w:shadow w:val="0"/>
      <w:emboss w:val="0"/>
      <w:imprint w:val="0"/>
      <w:color w:val="000000"/>
      <w:spacing w:val="-3"/>
      <w:w w:val="95"/>
      <w:kern w:val="2"/>
      <w:position w:val="0"/>
      <w:sz w:val="22"/>
      <w:szCs w:val="22"/>
      <w:shd w:val="clear" w:color="auto" w:fill="auto"/>
    </w:rPr>
  </w:style>
  <w:style w:type="character" w:customStyle="1" w:styleId="af8">
    <w:name w:val="밑줄"/>
    <w:qFormat/>
    <w:rPr>
      <w:rFonts w:ascii="학교안심 바른바탕 R" w:eastAsia="학교안심 바른바탕 R" w:hAnsi="Arial Unicode MS" w:cs="학교안심 바른바탕 R"/>
      <w:b/>
      <w:bCs/>
      <w:i w:val="0"/>
      <w:iCs w:val="0"/>
      <w:outline w:val="0"/>
      <w:shadow w:val="0"/>
      <w:emboss w:val="0"/>
      <w:imprint w:val="0"/>
      <w:color w:val="000000"/>
      <w:spacing w:val="0"/>
      <w:w w:val="90"/>
      <w:position w:val="0"/>
      <w:sz w:val="18"/>
      <w:szCs w:val="18"/>
      <w:u w:val="single" w:color="000000"/>
      <w:shd w:val="clear" w:color="auto" w:fill="auto"/>
    </w:rPr>
  </w:style>
  <w:style w:type="paragraph" w:customStyle="1" w:styleId="af9">
    <w:name w:val="선택지"/>
    <w:qFormat/>
    <w:pPr>
      <w:widowControl w:val="0"/>
      <w:tabs>
        <w:tab w:val="left" w:pos="200"/>
        <w:tab w:val="left" w:pos="400"/>
      </w:tabs>
      <w:wordWrap w:val="0"/>
      <w:autoSpaceDE w:val="0"/>
      <w:autoSpaceDN w:val="0"/>
      <w:snapToGrid w:val="0"/>
      <w:spacing w:line="249" w:lineRule="auto"/>
      <w:ind w:left="480" w:hanging="240"/>
      <w:jc w:val="both"/>
    </w:pPr>
    <w:rPr>
      <w:rFonts w:ascii="학교안심 바른바탕 R" w:eastAsia="학교안심 바른바탕 R" w:hAnsi="Arial Unicode MS" w:cs="학교안심 바른바탕 R"/>
      <w:color w:val="000000"/>
      <w:w w:val="90"/>
      <w:sz w:val="17"/>
      <w:szCs w:val="17"/>
    </w:rPr>
  </w:style>
  <w:style w:type="paragraph" w:customStyle="1" w:styleId="Afa">
    <w:name w:val="[A]"/>
    <w:qFormat/>
    <w:pPr>
      <w:widowControl w:val="0"/>
      <w:autoSpaceDE w:val="0"/>
      <w:autoSpaceDN w:val="0"/>
      <w:snapToGrid w:val="0"/>
      <w:spacing w:line="249" w:lineRule="auto"/>
      <w:jc w:val="center"/>
    </w:pPr>
    <w:rPr>
      <w:rFonts w:ascii="HY견명조" w:eastAsia="HY견명조" w:hAnsi="Arial Unicode MS" w:cs="HY견명조"/>
      <w:color w:val="000000"/>
      <w:spacing w:val="-5"/>
      <w:w w:val="95"/>
      <w:sz w:val="23"/>
      <w:szCs w:val="23"/>
    </w:rPr>
  </w:style>
  <w:style w:type="paragraph" w:customStyle="1" w:styleId="12">
    <w:name w:val="본문1"/>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sz w:val="18"/>
      <w:szCs w:val="18"/>
    </w:rPr>
  </w:style>
  <w:style w:type="paragraph" w:customStyle="1" w:styleId="A-">
    <w:name w:val="[A]-『내어쓰기』"/>
    <w:qFormat/>
    <w:pPr>
      <w:widowControl w:val="0"/>
      <w:pBdr>
        <w:top w:val="single" w:sz="2" w:space="0" w:color="000000"/>
        <w:left w:val="single" w:sz="2" w:space="0" w:color="000000"/>
        <w:bottom w:val="single" w:sz="2" w:space="0" w:color="000000"/>
        <w:right w:val="single" w:sz="2" w:space="0" w:color="000000"/>
      </w:pBdr>
      <w:wordWrap w:val="0"/>
      <w:autoSpaceDE w:val="0"/>
      <w:autoSpaceDN w:val="0"/>
      <w:snapToGrid w:val="0"/>
      <w:spacing w:line="257" w:lineRule="auto"/>
      <w:ind w:left="340" w:right="200" w:hanging="240"/>
      <w:jc w:val="both"/>
    </w:pPr>
    <w:rPr>
      <w:rFonts w:ascii="궁서체" w:eastAsia="궁서체" w:hAnsi="Arial Unicode MS" w:cs="궁서체"/>
      <w:color w:val="000000"/>
      <w:sz w:val="20"/>
      <w:szCs w:val="20"/>
    </w:rPr>
  </w:style>
  <w:style w:type="paragraph" w:customStyle="1" w:styleId="afb">
    <w:name w:val="지문_들여쓰기"/>
    <w:qFormat/>
    <w:pPr>
      <w:widowControl w:val="0"/>
      <w:pBdr>
        <w:top w:val="single" w:sz="2" w:space="8" w:color="000000"/>
        <w:left w:val="single" w:sz="2" w:space="0" w:color="000000"/>
        <w:bottom w:val="single" w:sz="2" w:space="8" w:color="000000"/>
        <w:right w:val="single" w:sz="2" w:space="0" w:color="000000"/>
      </w:pBdr>
      <w:wordWrap w:val="0"/>
      <w:autoSpaceDE w:val="0"/>
      <w:autoSpaceDN w:val="0"/>
      <w:snapToGrid w:val="0"/>
      <w:spacing w:line="280" w:lineRule="auto"/>
      <w:ind w:left="100" w:right="100" w:firstLine="200"/>
      <w:jc w:val="both"/>
    </w:pPr>
    <w:rPr>
      <w:rFonts w:ascii="학교안심 바른바탕 R" w:eastAsia="학교안심 바른바탕 R" w:hAnsi="Arial Unicode MS" w:cs="학교안심 바른바탕 R"/>
      <w:color w:val="000000"/>
      <w:w w:val="90"/>
      <w:sz w:val="18"/>
      <w:szCs w:val="18"/>
    </w:rPr>
  </w:style>
  <w:style w:type="table" w:customStyle="1" w:styleId="13">
    <w:name w:val="표 구분선1"/>
    <w:basedOn w:val="a2"/>
    <w:next w:val="afc"/>
    <w:uiPriority w:val="39"/>
    <w:rsid w:val="00F10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Grid"/>
    <w:basedOn w:val="a2"/>
    <w:uiPriority w:val="20"/>
    <w:qFormat/>
    <w:locked/>
    <w:rsid w:val="00F107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d">
    <w:name w:val="[A] 안"/>
    <w:basedOn w:val="a0"/>
    <w:link w:val="AChar"/>
    <w:qFormat/>
    <w:rsid w:val="00F107E6"/>
    <w:pPr>
      <w:spacing w:line="281" w:lineRule="auto"/>
      <w:ind w:leftChars="18" w:left="40" w:rightChars="18" w:right="40" w:firstLineChars="130" w:firstLine="210"/>
    </w:pPr>
    <w:rPr>
      <w:rFonts w:ascii="학교안심 바른바탕 R" w:eastAsia="학교안심 바른바탕 R" w:hAnsi="학교안심 바른바탕 R" w:cs="학교안심 바른바탕 R"/>
      <w:color w:val="000000"/>
      <w:w w:val="90"/>
      <w:sz w:val="18"/>
      <w:szCs w:val="18"/>
    </w:rPr>
  </w:style>
  <w:style w:type="character" w:customStyle="1" w:styleId="AChar">
    <w:name w:val="[A] 안 Char"/>
    <w:basedOn w:val="a1"/>
    <w:link w:val="Afd"/>
    <w:rsid w:val="00F107E6"/>
    <w:rPr>
      <w:rFonts w:ascii="학교안심 바른바탕 R" w:eastAsia="학교안심 바른바탕 R" w:hAnsi="학교안심 바른바탕 R" w:cs="학교안심 바른바탕 R"/>
      <w:color w:val="000000"/>
      <w:w w:val="9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246</Words>
  <Characters>768</Characters>
  <Application>Microsoft Office Word</Application>
  <DocSecurity>0</DocSecurity>
  <Lines>42</Lines>
  <Paragraphs>6</Paragraphs>
  <ScaleCrop>false</ScaleCrop>
  <Company/>
  <LinksUpToDate>false</LinksUpToDate>
  <CharactersWithSpaces>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선생님의 권유나 친구의 추천</dc:title>
  <dc:creator>home</dc:creator>
  <cp:lastModifiedBy>유서진</cp:lastModifiedBy>
  <cp:revision>2</cp:revision>
  <dcterms:created xsi:type="dcterms:W3CDTF">2025-10-05T06:37:00Z</dcterms:created>
  <dcterms:modified xsi:type="dcterms:W3CDTF">2025-10-05T06:42:00Z</dcterms:modified>
</cp:coreProperties>
</file>