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6035" w14:textId="77777777" w:rsidR="001170EC" w:rsidRPr="001170EC" w:rsidRDefault="001170EC" w:rsidP="001170EC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1170E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1170E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1170E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1170EC" w:rsidRPr="001170EC" w14:paraId="67B3588A" w14:textId="77777777" w:rsidTr="00F00B86">
        <w:trPr>
          <w:trHeight w:val="4385"/>
        </w:trPr>
        <w:tc>
          <w:tcPr>
            <w:tcW w:w="4797" w:type="dxa"/>
          </w:tcPr>
          <w:p w14:paraId="7F6A7BBC" w14:textId="77777777" w:rsidR="001170EC" w:rsidRPr="001170EC" w:rsidRDefault="001170EC" w:rsidP="001170EC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3319DB20" w14:textId="77777777" w:rsidR="001170EC" w:rsidRDefault="001170EC" w:rsidP="001170EC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1170EC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(가)</w:t>
            </w:r>
          </w:p>
          <w:p w14:paraId="47222FE1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이 중에 시름없으니 </w:t>
            </w:r>
            <w:r>
              <w:rPr>
                <w:b/>
                <w:bCs/>
              </w:rPr>
              <w:t>어부(漁父)</w:t>
            </w:r>
            <w:r>
              <w:t>의 생애로다</w:t>
            </w:r>
          </w:p>
          <w:p w14:paraId="0593A136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일엽편주</w:t>
            </w:r>
            <w:r>
              <w:t xml:space="preserve">를 </w:t>
            </w:r>
            <w:proofErr w:type="spellStart"/>
            <w:r>
              <w:t>만경파</w:t>
            </w:r>
            <w:proofErr w:type="spellEnd"/>
            <w:r>
              <w:t>(萬頃波)에 띄워 두고</w:t>
            </w:r>
          </w:p>
          <w:p w14:paraId="0B9C3943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인세(人世)</w:t>
            </w:r>
            <w:r>
              <w:t xml:space="preserve">를 다 </w:t>
            </w:r>
            <w:proofErr w:type="spellStart"/>
            <w:r>
              <w:t>잊었거니</w:t>
            </w:r>
            <w:proofErr w:type="spellEnd"/>
            <w:r>
              <w:t xml:space="preserve"> 날 가는 줄을 </w:t>
            </w:r>
            <w:proofErr w:type="gramStart"/>
            <w:r>
              <w:t>아는가</w:t>
            </w:r>
            <w:proofErr w:type="gramEnd"/>
            <w:r>
              <w:tab/>
              <w:t xml:space="preserve"> </w:t>
            </w:r>
          </w:p>
          <w:p w14:paraId="034D6C00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&lt;제1수&gt;</w:t>
            </w:r>
          </w:p>
          <w:p w14:paraId="6D095BA7" w14:textId="77777777" w:rsidR="001170EC" w:rsidRPr="001170EC" w:rsidRDefault="001170EC" w:rsidP="001170EC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1170EC" w:rsidRPr="001170EC" w14:paraId="4132FE91" w14:textId="77777777" w:rsidTr="00F00B86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D8788D7" w14:textId="77777777" w:rsidR="001170EC" w:rsidRDefault="001170EC" w:rsidP="00734715">
                  <w:pPr>
                    <w:pStyle w:val="d"/>
                  </w:pPr>
                  <w:r w:rsidRPr="001170EC">
                    <w:rPr>
                      <w:rFonts w:hint="eastAsia"/>
                    </w:rPr>
                    <w:t>굽어보면</w:t>
                  </w:r>
                  <w:r w:rsidRPr="001170EC">
                    <w:t xml:space="preserve"> 천심 녹수 돌아보니 </w:t>
                  </w:r>
                  <w:proofErr w:type="spellStart"/>
                  <w:r w:rsidRPr="001170EC">
                    <w:t>만첩</w:t>
                  </w:r>
                  <w:proofErr w:type="spellEnd"/>
                  <w:r w:rsidRPr="001170EC">
                    <w:t xml:space="preserve"> 청산</w:t>
                  </w:r>
                </w:p>
                <w:p w14:paraId="725A609E" w14:textId="77777777" w:rsidR="001170EC" w:rsidRPr="001170EC" w:rsidRDefault="001170EC" w:rsidP="00734715">
                  <w:pPr>
                    <w:pStyle w:val="d"/>
                  </w:pPr>
                  <w:r w:rsidRPr="001170EC">
                    <w:rPr>
                      <w:rFonts w:hint="eastAsia"/>
                    </w:rPr>
                    <w:t>십장</w:t>
                  </w:r>
                  <w:r w:rsidRPr="001170EC">
                    <w:t xml:space="preserve"> 홍진(</w:t>
                  </w:r>
                  <w:r w:rsidRPr="001170EC">
                    <w:rPr>
                      <w:rFonts w:ascii="바탕" w:eastAsia="바탕" w:hAnsi="바탕" w:cs="바탕" w:hint="eastAsia"/>
                    </w:rPr>
                    <w:t>十丈紅塵</w:t>
                  </w:r>
                  <w:r w:rsidRPr="001170EC">
                    <w:t xml:space="preserve">)이 얼마나 </w:t>
                  </w:r>
                  <w:proofErr w:type="gramStart"/>
                  <w:r w:rsidRPr="001170EC">
                    <w:t>가렸는가</w:t>
                  </w:r>
                  <w:proofErr w:type="gramEnd"/>
                </w:p>
                <w:p w14:paraId="553584C3" w14:textId="1039806B" w:rsidR="001170EC" w:rsidRPr="001170EC" w:rsidRDefault="001170EC" w:rsidP="00734715">
                  <w:pPr>
                    <w:pStyle w:val="d"/>
                    <w:rPr>
                      <w:rFonts w:hint="eastAsia"/>
                    </w:rPr>
                  </w:pPr>
                  <w:r w:rsidRPr="001170EC">
                    <w:rPr>
                      <w:rFonts w:hint="eastAsia"/>
                    </w:rPr>
                    <w:t>강호에</w:t>
                  </w:r>
                  <w:r w:rsidRPr="001170EC">
                    <w:t xml:space="preserve"> </w:t>
                  </w:r>
                  <w:proofErr w:type="spellStart"/>
                  <w:r w:rsidRPr="001170EC">
                    <w:t>월백</w:t>
                  </w:r>
                  <w:proofErr w:type="spellEnd"/>
                  <w:r w:rsidRPr="001170EC">
                    <w:t>(</w:t>
                  </w:r>
                  <w:r w:rsidRPr="001170EC">
                    <w:rPr>
                      <w:rFonts w:ascii="바탕" w:eastAsia="바탕" w:hAnsi="바탕" w:cs="바탕" w:hint="eastAsia"/>
                    </w:rPr>
                    <w:t>月白</w:t>
                  </w:r>
                  <w:r w:rsidRPr="001170EC">
                    <w:t>)하거든 더욱 무심(</w:t>
                  </w:r>
                  <w:r w:rsidRPr="001170EC">
                    <w:rPr>
                      <w:rFonts w:ascii="바탕" w:eastAsia="바탕" w:hAnsi="바탕" w:cs="바탕" w:hint="eastAsia"/>
                    </w:rPr>
                    <w:t>無心</w:t>
                  </w:r>
                  <w:r w:rsidRPr="001170EC">
                    <w:t>)하여라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1330303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D073939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AFCDA" w14:textId="77777777" w:rsidR="001170EC" w:rsidRPr="001170EC" w:rsidRDefault="001170EC" w:rsidP="001170E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641C5595" w14:textId="77777777" w:rsidTr="00F00B86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C5CC7DB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6C0BD3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0E93BD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69DB1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1E580DC8" w14:textId="77777777" w:rsidTr="00F00B86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E0C1D81" w14:textId="77777777" w:rsidR="001170EC" w:rsidRPr="001170EC" w:rsidRDefault="001170EC" w:rsidP="001170E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D4B8AE" w14:textId="77777777" w:rsidR="001170EC" w:rsidRPr="001170EC" w:rsidRDefault="001170EC" w:rsidP="001170E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1170E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DA461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502141E9" w14:textId="77777777" w:rsidTr="001170EC">
              <w:trPr>
                <w:trHeight w:val="58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31584E7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986430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487037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59B3C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7ADFEE10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26EA6C46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A489119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F3337E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B2039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F4F08DF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&lt;제2수&gt;</w:t>
            </w:r>
          </w:p>
          <w:p w14:paraId="6C8B1D25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56142F3F" w14:textId="2332BD0B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  <w:r>
              <w:t xml:space="preserve">청하(靑荷)에 밥을 싸고 </w:t>
            </w:r>
            <w:proofErr w:type="spellStart"/>
            <w:r>
              <w:rPr>
                <w:b/>
                <w:bCs/>
              </w:rPr>
              <w:t>녹류</w:t>
            </w:r>
            <w:proofErr w:type="spellEnd"/>
            <w:r>
              <w:rPr>
                <w:b/>
                <w:bCs/>
              </w:rPr>
              <w:t>(綠柳)에 고기 꿰어</w:t>
            </w:r>
          </w:p>
          <w:p w14:paraId="5F6574BA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노적 </w:t>
            </w:r>
            <w:proofErr w:type="spellStart"/>
            <w:r>
              <w:t>화총</w:t>
            </w:r>
            <w:proofErr w:type="spellEnd"/>
            <w:r>
              <w:t>(蘆荻花叢)에 배 매어 두고</w:t>
            </w:r>
          </w:p>
          <w:p w14:paraId="523BF28A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일반 </w:t>
            </w:r>
            <w:proofErr w:type="spellStart"/>
            <w:r>
              <w:t>청의미</w:t>
            </w:r>
            <w:proofErr w:type="spellEnd"/>
            <w:r>
              <w:t xml:space="preserve">(一般淸意味)를 어느 분이 </w:t>
            </w:r>
            <w:proofErr w:type="spellStart"/>
            <w:r>
              <w:t>아실까</w:t>
            </w:r>
            <w:proofErr w:type="spellEnd"/>
            <w:r>
              <w:t xml:space="preserve"> </w:t>
            </w:r>
            <w:r>
              <w:tab/>
            </w:r>
          </w:p>
          <w:p w14:paraId="60D47258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&lt;제3수&gt;</w:t>
            </w:r>
          </w:p>
          <w:p w14:paraId="51338E7B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41EDEFD5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pacing w:val="-9"/>
              </w:rPr>
            </w:pPr>
            <w:r>
              <w:t xml:space="preserve">㉠ </w:t>
            </w:r>
            <w:r>
              <w:rPr>
                <w:b/>
                <w:bCs/>
                <w:u w:val="single" w:color="000000"/>
              </w:rPr>
              <w:t>산두(山頭)에 한운(閑雲) 일고 수중(水中)에 백구(白鷗) 난다</w:t>
            </w:r>
          </w:p>
          <w:p w14:paraId="60168E7A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무심코 다정한 </w:t>
            </w:r>
            <w:proofErr w:type="gramStart"/>
            <w:r>
              <w:t>것 이</w:t>
            </w:r>
            <w:proofErr w:type="gramEnd"/>
            <w:r>
              <w:t xml:space="preserve"> 두 </w:t>
            </w:r>
            <w:proofErr w:type="spellStart"/>
            <w:r>
              <w:t>것이로다</w:t>
            </w:r>
            <w:proofErr w:type="spellEnd"/>
          </w:p>
          <w:p w14:paraId="5C64BED4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㉡ </w:t>
            </w:r>
            <w:r>
              <w:rPr>
                <w:b/>
                <w:bCs/>
                <w:u w:val="single" w:color="000000"/>
              </w:rPr>
              <w:t>일생에 시름을 잊고 너를 좇아 놀리라</w:t>
            </w:r>
            <w:r>
              <w:t xml:space="preserve"> </w:t>
            </w:r>
            <w:r>
              <w:tab/>
            </w:r>
          </w:p>
          <w:p w14:paraId="1FF9A30F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&lt;제4수&gt;</w:t>
            </w:r>
          </w:p>
          <w:p w14:paraId="46F13A56" w14:textId="77777777" w:rsidR="001170EC" w:rsidRDefault="001170EC" w:rsidP="001170E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 xml:space="preserve">- </w:t>
            </w:r>
            <w:proofErr w:type="spellStart"/>
            <w:r>
              <w:t>이현보</w:t>
            </w:r>
            <w:proofErr w:type="spellEnd"/>
            <w:r>
              <w:t>, 『어부단가』 -</w:t>
            </w:r>
          </w:p>
          <w:p w14:paraId="4D604FEE" w14:textId="77777777" w:rsidR="001170EC" w:rsidRPr="001170EC" w:rsidRDefault="001170EC" w:rsidP="001170EC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7D5ADE75" w14:textId="0CAD27A0" w:rsidR="001170EC" w:rsidRPr="001170EC" w:rsidRDefault="001170EC" w:rsidP="001170EC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</w:pPr>
            <w:r w:rsidRPr="001170EC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p w14:paraId="52938C71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때마침 부는 </w:t>
            </w:r>
            <w:r>
              <w:rPr>
                <w:b/>
                <w:bCs/>
              </w:rPr>
              <w:t>추풍(秋風)</w:t>
            </w:r>
            <w:r>
              <w:t xml:space="preserve"> 반갑게도 보이도다</w:t>
            </w:r>
          </w:p>
          <w:p w14:paraId="017FAE1C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>말술이 다나 쓰나 술병 메고 벗을 불러</w:t>
            </w:r>
          </w:p>
          <w:p w14:paraId="1A472098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언덕 너머 어촌에 내 놀이 </w:t>
            </w:r>
            <w:proofErr w:type="spellStart"/>
            <w:r>
              <w:t>가자꾸나</w:t>
            </w:r>
            <w:proofErr w:type="spellEnd"/>
          </w:p>
          <w:p w14:paraId="35BA3871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흰 두건을 젖혀 쓰고 </w:t>
            </w:r>
            <w:r>
              <w:rPr>
                <w:b/>
                <w:bCs/>
              </w:rPr>
              <w:t>소정(小艇)</w:t>
            </w:r>
            <w:r>
              <w:t xml:space="preserve">을 타고 </w:t>
            </w:r>
            <w:proofErr w:type="gramStart"/>
            <w:r>
              <w:t>오니</w:t>
            </w:r>
            <w:proofErr w:type="gramEnd"/>
          </w:p>
          <w:p w14:paraId="4414287F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㉢ </w:t>
            </w:r>
            <w:r>
              <w:rPr>
                <w:b/>
                <w:bCs/>
                <w:u w:val="single" w:color="000000"/>
              </w:rPr>
              <w:t>바람에 떨어진 갈대꽃 갠 하늘에 눈이 되어</w:t>
            </w:r>
          </w:p>
          <w:p w14:paraId="54625F69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rPr>
                <w:b/>
                <w:bCs/>
                <w:u w:val="single" w:color="000000"/>
              </w:rPr>
              <w:t>석양에 높이 날아 어지러이 뿌리는데</w:t>
            </w:r>
          </w:p>
          <w:p w14:paraId="5CF31FBA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>갈잎에 닻 내리고 그물로</w:t>
            </w:r>
          </w:p>
          <w:p w14:paraId="76150194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  <w:rPr>
                <w:b/>
                <w:bCs/>
              </w:rPr>
            </w:pPr>
            <w:r>
              <w:t xml:space="preserve">잔잔한 강물 속 </w:t>
            </w:r>
            <w:proofErr w:type="spellStart"/>
            <w:r>
              <w:t>자린은순</w:t>
            </w:r>
            <w:proofErr w:type="spellEnd"/>
            <w:r>
              <w:t xml:space="preserve">(紫鱗銀脣)* </w:t>
            </w:r>
            <w:r>
              <w:rPr>
                <w:b/>
                <w:bCs/>
              </w:rPr>
              <w:t>수없이 잡아내어</w:t>
            </w:r>
          </w:p>
          <w:p w14:paraId="1EEA70E5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proofErr w:type="spellStart"/>
            <w:r>
              <w:t>연잎에</w:t>
            </w:r>
            <w:proofErr w:type="spellEnd"/>
            <w:r>
              <w:t xml:space="preserve"> 담은 회와 항아리에 채운 술을 </w:t>
            </w:r>
          </w:p>
          <w:p w14:paraId="22F9CAD9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rPr>
                <w:b/>
                <w:bCs/>
              </w:rPr>
              <w:t>실컷 먹은</w:t>
            </w:r>
            <w:r>
              <w:t xml:space="preserve"> 후에</w:t>
            </w:r>
          </w:p>
          <w:p w14:paraId="63E7AF83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>태기 넓은 돌에 높이 베고 누웠으니</w:t>
            </w:r>
          </w:p>
          <w:p w14:paraId="4A4515C6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proofErr w:type="spellStart"/>
            <w:r>
              <w:t>희황천지</w:t>
            </w:r>
            <w:proofErr w:type="spellEnd"/>
            <w:r>
              <w:t>(羲皇天地)*를 오늘 다시 보는구나</w:t>
            </w:r>
          </w:p>
          <w:p w14:paraId="576116F5" w14:textId="77777777" w:rsidR="001170EC" w:rsidRDefault="001170EC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>잠시 잠들어 뱃노래에 깨어 보니</w:t>
            </w:r>
          </w:p>
          <w:p w14:paraId="5BE339E7" w14:textId="77777777" w:rsidR="001170EC" w:rsidRDefault="001170EC" w:rsidP="001170EC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1170EC" w:rsidRPr="001170EC" w14:paraId="1CC2CD69" w14:textId="77777777" w:rsidTr="00734715">
              <w:trPr>
                <w:trHeight w:val="397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781BE05" w14:textId="77777777" w:rsidR="00734715" w:rsidRDefault="00734715" w:rsidP="00734715">
                  <w:pPr>
                    <w:pStyle w:val="d"/>
                  </w:pPr>
                  <w:r>
                    <w:t>잠시 잠들어 뱃노래에 깨어 보니</w:t>
                  </w:r>
                </w:p>
                <w:p w14:paraId="4763CC50" w14:textId="77777777" w:rsidR="00734715" w:rsidRDefault="00734715" w:rsidP="00734715">
                  <w:pPr>
                    <w:pStyle w:val="d"/>
                  </w:pPr>
                  <w:r>
                    <w:t>추월(</w:t>
                  </w:r>
                  <w:r>
                    <w:rPr>
                      <w:rFonts w:ascii="바탕" w:eastAsia="바탕" w:hAnsi="바탕" w:cs="바탕" w:hint="eastAsia"/>
                    </w:rPr>
                    <w:t>秋月</w:t>
                  </w:r>
                  <w:r>
                    <w:t>)이 만강(</w:t>
                  </w:r>
                  <w:r>
                    <w:rPr>
                      <w:rFonts w:ascii="바탕" w:eastAsia="바탕" w:hAnsi="바탕" w:cs="바탕" w:hint="eastAsia"/>
                    </w:rPr>
                    <w:t>滿江</w:t>
                  </w:r>
                  <w:r>
                    <w:t xml:space="preserve">)하여 밤빛을 </w:t>
                  </w:r>
                  <w:proofErr w:type="spellStart"/>
                  <w:r>
                    <w:t>잃었거늘</w:t>
                  </w:r>
                  <w:proofErr w:type="spellEnd"/>
                </w:p>
                <w:p w14:paraId="5AA1F4B3" w14:textId="77777777" w:rsidR="00734715" w:rsidRDefault="00734715" w:rsidP="00734715">
                  <w:pPr>
                    <w:pStyle w:val="d"/>
                    <w:ind w:firstLine="23"/>
                    <w:rPr>
                      <w:sz w:val="2"/>
                    </w:rPr>
                  </w:pPr>
                </w:p>
                <w:p w14:paraId="1235567D" w14:textId="77777777" w:rsidR="00734715" w:rsidRDefault="00734715" w:rsidP="00734715">
                  <w:pPr>
                    <w:pStyle w:val="d"/>
                  </w:pPr>
                  <w:proofErr w:type="spellStart"/>
                  <w:r>
                    <w:t>반쯤</w:t>
                  </w:r>
                  <w:proofErr w:type="spellEnd"/>
                  <w:r>
                    <w:t xml:space="preserve"> 취해 시 읊으며 배 위로 </w:t>
                  </w:r>
                  <w:proofErr w:type="gramStart"/>
                  <w:r>
                    <w:t>건너오니</w:t>
                  </w:r>
                  <w:proofErr w:type="gramEnd"/>
                </w:p>
                <w:p w14:paraId="2343BC9F" w14:textId="77777777" w:rsidR="00734715" w:rsidRDefault="00734715" w:rsidP="00734715">
                  <w:pPr>
                    <w:pStyle w:val="d"/>
                  </w:pPr>
                  <w:r>
                    <w:t xml:space="preserve">강물 아래 잠긴 달은 또 어인 달인 </w:t>
                  </w:r>
                  <w:proofErr w:type="spellStart"/>
                  <w:r>
                    <w:t>게오</w:t>
                  </w:r>
                  <w:proofErr w:type="spellEnd"/>
                </w:p>
                <w:p w14:paraId="78A7F6FA" w14:textId="77777777" w:rsidR="00734715" w:rsidRDefault="00734715" w:rsidP="00734715">
                  <w:pPr>
                    <w:pStyle w:val="d"/>
                  </w:pPr>
                  <w:r>
                    <w:t>달 위에 배를 타고 달 아래 앉았으니</w:t>
                  </w:r>
                </w:p>
                <w:p w14:paraId="5EBABF24" w14:textId="77777777" w:rsidR="00734715" w:rsidRDefault="00734715" w:rsidP="00734715">
                  <w:pPr>
                    <w:pStyle w:val="d"/>
                  </w:pPr>
                  <w:r>
                    <w:t>문득 의심은 월궁(</w:t>
                  </w:r>
                  <w:r>
                    <w:rPr>
                      <w:rFonts w:ascii="바탕" w:eastAsia="바탕" w:hAnsi="바탕" w:cs="바탕" w:hint="eastAsia"/>
                    </w:rPr>
                    <w:t>月宮</w:t>
                  </w:r>
                  <w:r>
                    <w:t>)에 올랐는 듯</w:t>
                  </w:r>
                </w:p>
                <w:p w14:paraId="30A28E26" w14:textId="44E7D25C" w:rsidR="001170EC" w:rsidRPr="001170EC" w:rsidRDefault="00734715" w:rsidP="00734715">
                  <w:pPr>
                    <w:pStyle w:val="d"/>
                    <w:rPr>
                      <w:rFonts w:hint="eastAsia"/>
                    </w:rPr>
                  </w:pPr>
                  <w:proofErr w:type="spellStart"/>
                  <w:r>
                    <w:t>물외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物外</w:t>
                  </w:r>
                  <w:r>
                    <w:t>)의 기이한 경관 넘치도록 보이도다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7341667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4C5C03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2BCD4" w14:textId="77777777" w:rsidR="001170EC" w:rsidRPr="001170EC" w:rsidRDefault="001170EC" w:rsidP="001170EC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39257FAC" w14:textId="77777777" w:rsidTr="00734715">
              <w:trPr>
                <w:trHeight w:val="397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84EF80D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8F12CC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D0CA30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87A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743DB174" w14:textId="77777777" w:rsidTr="00F00B86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E9FAAAB" w14:textId="77777777" w:rsidR="001170EC" w:rsidRPr="001170EC" w:rsidRDefault="001170EC" w:rsidP="001170E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3635E" w14:textId="62504430" w:rsidR="001170EC" w:rsidRPr="001170EC" w:rsidRDefault="001170EC" w:rsidP="001170E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1170E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="00734715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1170E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81A17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248BBD17" w14:textId="77777777" w:rsidTr="00F00B86">
              <w:trPr>
                <w:trHeight w:val="58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DCDABD1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6457AB8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81C02E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68EAA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70EC" w:rsidRPr="001170EC" w14:paraId="1426553A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1FE1F113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EA37F3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713B25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6DA6D" w14:textId="77777777" w:rsidR="001170EC" w:rsidRPr="001170EC" w:rsidRDefault="001170EC" w:rsidP="001170E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3B749D8" w14:textId="77777777" w:rsidR="001170EC" w:rsidRDefault="001170EC" w:rsidP="001170EC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619D0E03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proofErr w:type="spellStart"/>
            <w:r>
              <w:t>청경</w:t>
            </w:r>
            <w:proofErr w:type="spellEnd"/>
            <w:r>
              <w:t xml:space="preserve">(淸景)을 다투면 내 분에 </w:t>
            </w:r>
            <w:proofErr w:type="spellStart"/>
            <w:r>
              <w:t>두랴마는</w:t>
            </w:r>
            <w:proofErr w:type="spellEnd"/>
          </w:p>
          <w:p w14:paraId="612F85EB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즐겨도 말리는 이 없으니 나만 </w:t>
            </w:r>
            <w:proofErr w:type="spellStart"/>
            <w:r>
              <w:t>둔가</w:t>
            </w:r>
            <w:proofErr w:type="spellEnd"/>
            <w:r>
              <w:t xml:space="preserve"> </w:t>
            </w:r>
            <w:proofErr w:type="spellStart"/>
            <w:r>
              <w:t>여기노라</w:t>
            </w:r>
            <w:proofErr w:type="spellEnd"/>
          </w:p>
          <w:p w14:paraId="773179BC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놀기를 탐하여 돌아갈 줄 </w:t>
            </w:r>
            <w:proofErr w:type="spellStart"/>
            <w:r>
              <w:t>잊었도다</w:t>
            </w:r>
            <w:proofErr w:type="spellEnd"/>
          </w:p>
          <w:p w14:paraId="40181AAE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㉣ </w:t>
            </w:r>
            <w:r>
              <w:rPr>
                <w:b/>
                <w:bCs/>
                <w:u w:val="single" w:color="000000"/>
              </w:rPr>
              <w:t>아이야 닻 들어라 만조(晩潮)에 띄워 가자</w:t>
            </w:r>
          </w:p>
          <w:p w14:paraId="77C468F0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푸른 물풀 위로 </w:t>
            </w:r>
            <w:r>
              <w:rPr>
                <w:b/>
                <w:bCs/>
              </w:rPr>
              <w:t>강풍(江風)</w:t>
            </w:r>
            <w:r>
              <w:t>이 짐짓 일어</w:t>
            </w:r>
          </w:p>
          <w:p w14:paraId="44FAB653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proofErr w:type="spellStart"/>
            <w:r>
              <w:t>귀범</w:t>
            </w:r>
            <w:proofErr w:type="spellEnd"/>
            <w:r>
              <w:t>(歸帆)을 재촉하는 듯</w:t>
            </w:r>
          </w:p>
          <w:p w14:paraId="613160CC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>아득하던 앞산이 뒷산처럼 보이도다</w:t>
            </w:r>
          </w:p>
          <w:p w14:paraId="3E5B595C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잠깐 사이 날개 돋아 </w:t>
            </w:r>
            <w:proofErr w:type="spellStart"/>
            <w:r>
              <w:t>연잎배</w:t>
            </w:r>
            <w:proofErr w:type="spellEnd"/>
            <w:r>
              <w:t xml:space="preserve"> 탄 </w:t>
            </w:r>
            <w:proofErr w:type="spellStart"/>
            <w:r>
              <w:t>신선된</w:t>
            </w:r>
            <w:proofErr w:type="spellEnd"/>
            <w:r>
              <w:t xml:space="preserve"> 듯</w:t>
            </w:r>
          </w:p>
          <w:p w14:paraId="518003CD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연파(烟波)를 헤치고 월중(月中)에 </w:t>
            </w:r>
            <w:proofErr w:type="gramStart"/>
            <w:r>
              <w:t>돌아오니</w:t>
            </w:r>
            <w:proofErr w:type="gramEnd"/>
          </w:p>
          <w:p w14:paraId="371EA019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  <w:rPr>
                <w:spacing w:val="-4"/>
              </w:rPr>
            </w:pPr>
            <w:r>
              <w:t xml:space="preserve">㉤ </w:t>
            </w:r>
            <w:r>
              <w:rPr>
                <w:b/>
                <w:bCs/>
                <w:u w:val="single" w:color="000000"/>
              </w:rPr>
              <w:t xml:space="preserve">동파(東坡) </w:t>
            </w:r>
            <w:proofErr w:type="spellStart"/>
            <w:r>
              <w:rPr>
                <w:b/>
                <w:bCs/>
                <w:u w:val="single" w:color="000000"/>
              </w:rPr>
              <w:t>적벽유</w:t>
            </w:r>
            <w:proofErr w:type="spellEnd"/>
            <w:r>
              <w:rPr>
                <w:b/>
                <w:bCs/>
                <w:u w:val="single" w:color="000000"/>
              </w:rPr>
              <w:t xml:space="preserve">(赤壁遊)*인들 이내 흥(興)에 </w:t>
            </w:r>
            <w:proofErr w:type="gramStart"/>
            <w:r>
              <w:rPr>
                <w:b/>
                <w:bCs/>
                <w:u w:val="single" w:color="000000"/>
              </w:rPr>
              <w:t>미치겠는가</w:t>
            </w:r>
            <w:proofErr w:type="gramEnd"/>
          </w:p>
          <w:p w14:paraId="2CF0A3A5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3" w:lineRule="auto"/>
            </w:pPr>
            <w:r>
              <w:t xml:space="preserve">강호 흥미(興味)는 나만 </w:t>
            </w:r>
            <w:proofErr w:type="spellStart"/>
            <w:r>
              <w:t>둔가</w:t>
            </w:r>
            <w:proofErr w:type="spellEnd"/>
            <w:r>
              <w:t xml:space="preserve"> </w:t>
            </w:r>
            <w:proofErr w:type="spellStart"/>
            <w:r>
              <w:t>여기노라</w:t>
            </w:r>
            <w:proofErr w:type="spellEnd"/>
          </w:p>
          <w:p w14:paraId="26C2AC23" w14:textId="77777777" w:rsid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3" w:lineRule="auto"/>
              <w:jc w:val="right"/>
            </w:pPr>
            <w:r>
              <w:t>- 박인로, 『소유정가』 -</w:t>
            </w:r>
          </w:p>
          <w:p w14:paraId="1552813A" w14:textId="4F5C569A" w:rsidR="00734715" w:rsidRP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734715">
              <w:rPr>
                <w:sz w:val="16"/>
                <w:szCs w:val="16"/>
              </w:rPr>
              <w:t>*</w:t>
            </w:r>
            <w:proofErr w:type="spellStart"/>
            <w:r w:rsidRPr="00734715">
              <w:rPr>
                <w:rFonts w:hint="eastAsia"/>
                <w:sz w:val="16"/>
                <w:szCs w:val="16"/>
              </w:rPr>
              <w:t>자린은순</w:t>
            </w:r>
            <w:proofErr w:type="spellEnd"/>
            <w:r w:rsidRPr="00734715">
              <w:rPr>
                <w:sz w:val="16"/>
                <w:szCs w:val="16"/>
              </w:rPr>
              <w:t>:</w:t>
            </w:r>
            <w:r w:rsidRPr="00734715">
              <w:rPr>
                <w:sz w:val="16"/>
                <w:szCs w:val="16"/>
              </w:rPr>
              <w:t xml:space="preserve"> 물고기를 아름답게 표현하는 말.</w:t>
            </w:r>
          </w:p>
          <w:p w14:paraId="19343EA0" w14:textId="4E1069E3" w:rsidR="00734715" w:rsidRP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734715">
              <w:rPr>
                <w:sz w:val="16"/>
                <w:szCs w:val="16"/>
              </w:rPr>
              <w:t>*</w:t>
            </w:r>
            <w:proofErr w:type="spellStart"/>
            <w:r w:rsidRPr="00734715">
              <w:rPr>
                <w:rFonts w:hint="eastAsia"/>
                <w:sz w:val="16"/>
                <w:szCs w:val="16"/>
              </w:rPr>
              <w:t>희황천지</w:t>
            </w:r>
            <w:proofErr w:type="spellEnd"/>
            <w:r w:rsidRPr="00734715">
              <w:rPr>
                <w:sz w:val="16"/>
                <w:szCs w:val="16"/>
              </w:rPr>
              <w:t>:</w:t>
            </w:r>
            <w:r w:rsidRPr="00734715">
              <w:rPr>
                <w:sz w:val="16"/>
                <w:szCs w:val="16"/>
              </w:rPr>
              <w:t xml:space="preserve"> </w:t>
            </w:r>
            <w:proofErr w:type="spellStart"/>
            <w:r w:rsidRPr="00734715">
              <w:rPr>
                <w:sz w:val="16"/>
                <w:szCs w:val="16"/>
              </w:rPr>
              <w:t>복희씨</w:t>
            </w:r>
            <w:proofErr w:type="spellEnd"/>
            <w:r w:rsidRPr="00734715">
              <w:rPr>
                <w:sz w:val="16"/>
                <w:szCs w:val="16"/>
              </w:rPr>
              <w:t>(伏羲氏) 때의 태평스러운 세상.</w:t>
            </w:r>
          </w:p>
          <w:p w14:paraId="04534E94" w14:textId="77777777" w:rsidR="00734715" w:rsidRPr="00734715" w:rsidRDefault="00734715" w:rsidP="00734715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734715">
              <w:rPr>
                <w:sz w:val="16"/>
                <w:szCs w:val="16"/>
              </w:rPr>
              <w:t xml:space="preserve">*동파 </w:t>
            </w:r>
            <w:proofErr w:type="spellStart"/>
            <w:r w:rsidRPr="00734715">
              <w:rPr>
                <w:sz w:val="16"/>
                <w:szCs w:val="16"/>
              </w:rPr>
              <w:t>적벽유</w:t>
            </w:r>
            <w:proofErr w:type="spellEnd"/>
            <w:r w:rsidRPr="00734715">
              <w:rPr>
                <w:sz w:val="16"/>
                <w:szCs w:val="16"/>
              </w:rPr>
              <w:t>: 중국 송나라 때 소식(蘇軾)이 적벽에서 했던 뱃놀이.</w:t>
            </w:r>
          </w:p>
          <w:p w14:paraId="590D20E2" w14:textId="69D5CAA9" w:rsidR="001170EC" w:rsidRPr="001170EC" w:rsidRDefault="001170EC" w:rsidP="001170EC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</w:pPr>
          </w:p>
        </w:tc>
      </w:tr>
    </w:tbl>
    <w:p w14:paraId="412C3520" w14:textId="77777777" w:rsidR="00DC35EA" w:rsidRDefault="00DC35EA">
      <w:pPr>
        <w:pStyle w:val="afd"/>
      </w:pPr>
    </w:p>
    <w:sectPr w:rsidR="00DC35E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D85"/>
    <w:multiLevelType w:val="multilevel"/>
    <w:tmpl w:val="44B2F6D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FD1ED9"/>
    <w:multiLevelType w:val="multilevel"/>
    <w:tmpl w:val="51384E9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352987"/>
    <w:multiLevelType w:val="multilevel"/>
    <w:tmpl w:val="AB78A3A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97C92"/>
    <w:multiLevelType w:val="multilevel"/>
    <w:tmpl w:val="A0266B9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983F31"/>
    <w:multiLevelType w:val="multilevel"/>
    <w:tmpl w:val="1074903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D70A4"/>
    <w:multiLevelType w:val="multilevel"/>
    <w:tmpl w:val="090C7F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CA5D04"/>
    <w:multiLevelType w:val="multilevel"/>
    <w:tmpl w:val="3F2A8AC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AF5B20"/>
    <w:multiLevelType w:val="multilevel"/>
    <w:tmpl w:val="34DAD9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9C344F"/>
    <w:multiLevelType w:val="multilevel"/>
    <w:tmpl w:val="1318C4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C92980"/>
    <w:multiLevelType w:val="multilevel"/>
    <w:tmpl w:val="77F8CB9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D2645"/>
    <w:multiLevelType w:val="multilevel"/>
    <w:tmpl w:val="D01C3B0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F4B72"/>
    <w:multiLevelType w:val="multilevel"/>
    <w:tmpl w:val="2D36E786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0A5587"/>
    <w:multiLevelType w:val="multilevel"/>
    <w:tmpl w:val="BB067CB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941645">
    <w:abstractNumId w:val="9"/>
  </w:num>
  <w:num w:numId="2" w16cid:durableId="1910114846">
    <w:abstractNumId w:val="0"/>
  </w:num>
  <w:num w:numId="3" w16cid:durableId="489952200">
    <w:abstractNumId w:val="10"/>
  </w:num>
  <w:num w:numId="4" w16cid:durableId="1425105846">
    <w:abstractNumId w:val="6"/>
  </w:num>
  <w:num w:numId="5" w16cid:durableId="1504737150">
    <w:abstractNumId w:val="12"/>
  </w:num>
  <w:num w:numId="6" w16cid:durableId="1854418228">
    <w:abstractNumId w:val="2"/>
  </w:num>
  <w:num w:numId="7" w16cid:durableId="671221490">
    <w:abstractNumId w:val="4"/>
  </w:num>
  <w:num w:numId="8" w16cid:durableId="225997526">
    <w:abstractNumId w:val="1"/>
  </w:num>
  <w:num w:numId="9" w16cid:durableId="2142142034">
    <w:abstractNumId w:val="3"/>
  </w:num>
  <w:num w:numId="10" w16cid:durableId="1274896593">
    <w:abstractNumId w:val="8"/>
  </w:num>
  <w:num w:numId="11" w16cid:durableId="876821406">
    <w:abstractNumId w:val="11"/>
  </w:num>
  <w:num w:numId="12" w16cid:durableId="1524977217">
    <w:abstractNumId w:val="7"/>
  </w:num>
  <w:num w:numId="13" w16cid:durableId="1450466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5EA"/>
    <w:rsid w:val="001170EC"/>
    <w:rsid w:val="00734715"/>
    <w:rsid w:val="00BC644B"/>
    <w:rsid w:val="00C232E2"/>
    <w:rsid w:val="00DC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D6B"/>
  <w15:docId w15:val="{B5D27F78-27E4-4129-B923-0AFD7B4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117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117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">
    <w:name w:val="d''"/>
    <w:basedOn w:val="a8"/>
    <w:link w:val="dChar"/>
    <w:qFormat/>
    <w:rsid w:val="00734715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dChar">
    <w:name w:val="d'' Char"/>
    <w:basedOn w:val="a9"/>
    <w:link w:val="d"/>
    <w:rsid w:val="00734715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332</Words>
  <Characters>898</Characters>
  <Application>Microsoft Office Word</Application>
  <DocSecurity>0</DocSecurity>
  <Lines>179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2025-10-05T06:36:00Z</dcterms:created>
  <dcterms:modified xsi:type="dcterms:W3CDTF">2025-10-05T09:11:00Z</dcterms:modified>
</cp:coreProperties>
</file>