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E56FA" w14:textId="03AC775D" w:rsidR="00DD7EB5" w:rsidRDefault="00000000" w:rsidP="006D3814">
      <w:pPr>
        <w:pStyle w:val="a"/>
        <w:numPr>
          <w:ilvl w:val="0"/>
          <w:numId w:val="0"/>
        </w:numPr>
        <w:rPr>
          <w:w w:val="100"/>
        </w:rPr>
      </w:pPr>
      <w:r>
        <w:rPr>
          <w:w w:val="100"/>
        </w:rPr>
        <w:t xml:space="preserve">다음 글을 읽고 물음에 </w:t>
      </w:r>
      <w:proofErr w:type="spellStart"/>
      <w:r>
        <w:rPr>
          <w:w w:val="100"/>
        </w:rPr>
        <w:t>답하시오</w:t>
      </w:r>
      <w:proofErr w:type="spellEnd"/>
      <w:r>
        <w:rPr>
          <w:w w:val="100"/>
        </w:rPr>
        <w:t>.</w:t>
      </w:r>
    </w:p>
    <w:tbl>
      <w:tblPr>
        <w:tblStyle w:val="afff"/>
        <w:tblW w:w="0" w:type="auto"/>
        <w:tblInd w:w="9" w:type="dxa"/>
        <w:tblLook w:val="04A0" w:firstRow="1" w:lastRow="0" w:firstColumn="1" w:lastColumn="0" w:noHBand="0" w:noVBand="1"/>
      </w:tblPr>
      <w:tblGrid>
        <w:gridCol w:w="4806"/>
      </w:tblGrid>
      <w:tr w:rsidR="006D3814" w:rsidRPr="006F0117" w14:paraId="07A86FC1" w14:textId="77777777" w:rsidTr="00B50B35">
        <w:trPr>
          <w:trHeight w:val="64"/>
        </w:trPr>
        <w:tc>
          <w:tcPr>
            <w:tcW w:w="4797" w:type="dxa"/>
          </w:tcPr>
          <w:p w14:paraId="4EBE0BA7" w14:textId="77777777" w:rsidR="006D3814" w:rsidRDefault="006D3814" w:rsidP="000C56B2">
            <w:pPr>
              <w:pStyle w:val="af1"/>
              <w:rPr>
                <w:rFonts w:ascii="조선굵은명조" w:eastAsia="조선굵은명조" w:cs="조선굵은명조"/>
              </w:rPr>
            </w:pPr>
          </w:p>
          <w:p w14:paraId="6BD1DC5C" w14:textId="77777777" w:rsidR="006D3814" w:rsidRPr="006F0117" w:rsidRDefault="006D3814" w:rsidP="000C56B2">
            <w:pPr>
              <w:pStyle w:val="af1"/>
              <w:rPr>
                <w:rFonts w:ascii="학교안심 바른바탕 R" w:eastAsia="학교안심 바른바탕 R" w:hAnsi="학교안심 바른바탕 R" w:cs="조선굵은명조"/>
                <w:b/>
                <w:bCs/>
              </w:rPr>
            </w:pPr>
            <w:r w:rsidRPr="006F0117">
              <w:rPr>
                <w:rFonts w:ascii="학교안심 바른바탕 R" w:eastAsia="학교안심 바른바탕 R" w:hAnsi="학교안심 바른바탕 R" w:cs="조선굵은명조" w:hint="eastAsia"/>
                <w:b/>
                <w:bCs/>
              </w:rPr>
              <w:t>(가)</w:t>
            </w:r>
          </w:p>
          <w:p w14:paraId="60BB6734" w14:textId="77777777" w:rsidR="006D3814" w:rsidRDefault="006D3814" w:rsidP="00B50B35">
            <w:pPr>
              <w:pStyle w:val="afb"/>
              <w:pBdr>
                <w:top w:val="none" w:sz="0" w:space="0" w:color="auto"/>
                <w:left w:val="none" w:sz="0" w:space="0" w:color="auto"/>
                <w:bottom w:val="none" w:sz="0" w:space="0" w:color="auto"/>
                <w:right w:val="none" w:sz="0" w:space="0" w:color="auto"/>
              </w:pBdr>
            </w:pPr>
            <w:r>
              <w:t xml:space="preserve">흰 벽에는 </w:t>
            </w:r>
            <w:r>
              <w:t>――</w:t>
            </w:r>
          </w:p>
          <w:p w14:paraId="1073211E" w14:textId="77777777" w:rsidR="006D3814" w:rsidRDefault="006D3814" w:rsidP="00B50B35">
            <w:pPr>
              <w:pStyle w:val="afb"/>
              <w:pBdr>
                <w:top w:val="none" w:sz="0" w:space="0" w:color="auto"/>
                <w:left w:val="none" w:sz="0" w:space="0" w:color="auto"/>
                <w:bottom w:val="none" w:sz="0" w:space="0" w:color="auto"/>
                <w:right w:val="none" w:sz="0" w:space="0" w:color="auto"/>
              </w:pBdr>
            </w:pPr>
            <w:r>
              <w:t>어련히 해들 적마다 나뭇가지가 그림자 되어 떠오를 뿐이었다.</w:t>
            </w:r>
          </w:p>
          <w:p w14:paraId="2BCA2C9A" w14:textId="77777777" w:rsidR="006D3814" w:rsidRDefault="006D3814" w:rsidP="00B50B35">
            <w:pPr>
              <w:pStyle w:val="afb"/>
              <w:pBdr>
                <w:top w:val="none" w:sz="0" w:space="0" w:color="auto"/>
                <w:left w:val="none" w:sz="0" w:space="0" w:color="auto"/>
                <w:bottom w:val="none" w:sz="0" w:space="0" w:color="auto"/>
                <w:right w:val="none" w:sz="0" w:space="0" w:color="auto"/>
              </w:pBdr>
            </w:pPr>
            <w:r>
              <w:t>그러한 정밀*이 천년이나 머물렀다 한다.</w:t>
            </w:r>
          </w:p>
          <w:p w14:paraId="061DEC56" w14:textId="77777777" w:rsidR="006D3814" w:rsidRDefault="006D3814" w:rsidP="00B50B35">
            <w:pPr>
              <w:pStyle w:val="afb"/>
              <w:pBdr>
                <w:top w:val="none" w:sz="0" w:space="0" w:color="auto"/>
                <w:left w:val="none" w:sz="0" w:space="0" w:color="auto"/>
                <w:bottom w:val="none" w:sz="0" w:space="0" w:color="auto"/>
                <w:right w:val="none" w:sz="0" w:space="0" w:color="auto"/>
              </w:pBdr>
            </w:pPr>
          </w:p>
          <w:p w14:paraId="4500514B" w14:textId="77777777" w:rsidR="006D3814" w:rsidRDefault="006D3814" w:rsidP="00B50B35">
            <w:pPr>
              <w:pStyle w:val="afb"/>
              <w:pBdr>
                <w:top w:val="none" w:sz="0" w:space="0" w:color="auto"/>
                <w:left w:val="none" w:sz="0" w:space="0" w:color="auto"/>
                <w:bottom w:val="none" w:sz="0" w:space="0" w:color="auto"/>
                <w:right w:val="none" w:sz="0" w:space="0" w:color="auto"/>
              </w:pBdr>
            </w:pPr>
            <w:r>
              <w:t>단청은 연년(年年)이 빛을 잃어 두리기둥에는 틈이 생기고, 볕과 바람이 쓰라리게 스며들었다. 그러나 험상궂어 가는 것이 서럽지 않았다.</w:t>
            </w:r>
          </w:p>
          <w:p w14:paraId="383B90F9" w14:textId="77777777" w:rsidR="006D3814" w:rsidRDefault="006D3814" w:rsidP="00B50B35">
            <w:pPr>
              <w:pStyle w:val="afb"/>
              <w:pBdr>
                <w:top w:val="none" w:sz="0" w:space="0" w:color="auto"/>
                <w:left w:val="none" w:sz="0" w:space="0" w:color="auto"/>
                <w:bottom w:val="none" w:sz="0" w:space="0" w:color="auto"/>
                <w:right w:val="none" w:sz="0" w:space="0" w:color="auto"/>
              </w:pBdr>
            </w:pPr>
          </w:p>
          <w:p w14:paraId="60357B6B" w14:textId="77777777" w:rsidR="006D3814" w:rsidRDefault="006D3814" w:rsidP="00B50B35">
            <w:pPr>
              <w:pStyle w:val="afb"/>
              <w:pBdr>
                <w:top w:val="none" w:sz="0" w:space="0" w:color="auto"/>
                <w:left w:val="none" w:sz="0" w:space="0" w:color="auto"/>
                <w:bottom w:val="none" w:sz="0" w:space="0" w:color="auto"/>
                <w:right w:val="none" w:sz="0" w:space="0" w:color="auto"/>
              </w:pBdr>
            </w:pPr>
            <w:r>
              <w:rPr>
                <w:spacing w:val="4"/>
              </w:rPr>
              <w:t xml:space="preserve">기왓장마다 푸른 이끼가 앉고 세월은 </w:t>
            </w:r>
            <w:proofErr w:type="spellStart"/>
            <w:r>
              <w:rPr>
                <w:spacing w:val="4"/>
              </w:rPr>
              <w:t>소리없이</w:t>
            </w:r>
            <w:proofErr w:type="spellEnd"/>
            <w:r>
              <w:rPr>
                <w:spacing w:val="4"/>
              </w:rPr>
              <w:t xml:space="preserve"> 쌓였으나</w:t>
            </w:r>
            <w:r>
              <w:t xml:space="preserve"> ㉠</w:t>
            </w:r>
            <w:r>
              <w:t> </w:t>
            </w:r>
            <w:r>
              <w:rPr>
                <w:u w:val="single" w:color="000000"/>
              </w:rPr>
              <w:t>문</w:t>
            </w:r>
            <w:r>
              <w:t>은 상기 닫혀진 채 멀리 지나가는 바람 소리에 귀를 기울이는 밤이 있었다.</w:t>
            </w:r>
          </w:p>
          <w:p w14:paraId="7ECCA556" w14:textId="77777777" w:rsidR="006D3814" w:rsidRDefault="006D3814" w:rsidP="00B50B35">
            <w:pPr>
              <w:pStyle w:val="afb"/>
              <w:pBdr>
                <w:top w:val="none" w:sz="0" w:space="0" w:color="auto"/>
                <w:left w:val="none" w:sz="0" w:space="0" w:color="auto"/>
                <w:bottom w:val="none" w:sz="0" w:space="0" w:color="auto"/>
                <w:right w:val="none" w:sz="0" w:space="0" w:color="auto"/>
              </w:pBdr>
            </w:pPr>
          </w:p>
          <w:p w14:paraId="0BEFE2E9" w14:textId="77777777" w:rsidR="006D3814" w:rsidRDefault="006D3814" w:rsidP="00B50B35">
            <w:pPr>
              <w:pStyle w:val="afb"/>
              <w:pBdr>
                <w:top w:val="none" w:sz="0" w:space="0" w:color="auto"/>
                <w:left w:val="none" w:sz="0" w:space="0" w:color="auto"/>
                <w:bottom w:val="none" w:sz="0" w:space="0" w:color="auto"/>
                <w:right w:val="none" w:sz="0" w:space="0" w:color="auto"/>
              </w:pBdr>
            </w:pPr>
            <w:r>
              <w:t>주춧돌 놓인 자리에 가을풀은 우거졌어도 봄이면 돋아나는 푸른 싹이 살고, 그리고 한 그루 진분홍 꽃이 피는 나무가 자랐다.</w:t>
            </w:r>
          </w:p>
          <w:p w14:paraId="0CE0B221" w14:textId="77777777" w:rsidR="006D3814" w:rsidRDefault="006D3814" w:rsidP="00B50B35">
            <w:pPr>
              <w:pStyle w:val="afb"/>
              <w:pBdr>
                <w:top w:val="none" w:sz="0" w:space="0" w:color="auto"/>
                <w:left w:val="none" w:sz="0" w:space="0" w:color="auto"/>
                <w:bottom w:val="none" w:sz="0" w:space="0" w:color="auto"/>
                <w:right w:val="none" w:sz="0" w:space="0" w:color="auto"/>
              </w:pBdr>
            </w:pPr>
          </w:p>
          <w:p w14:paraId="231E5948" w14:textId="77777777" w:rsidR="006D3814" w:rsidRDefault="006D3814" w:rsidP="00B50B35">
            <w:pPr>
              <w:pStyle w:val="afb"/>
              <w:pBdr>
                <w:top w:val="none" w:sz="0" w:space="0" w:color="auto"/>
                <w:left w:val="none" w:sz="0" w:space="0" w:color="auto"/>
                <w:bottom w:val="none" w:sz="0" w:space="0" w:color="auto"/>
                <w:right w:val="none" w:sz="0" w:space="0" w:color="auto"/>
              </w:pBdr>
            </w:pPr>
            <w:r>
              <w:t>유달리도 푸른 높은 하늘을 눈물과 함께 아득히 흘러간 별들이 총총히 돌아오고 사납던 비바람이 걷힌 낡은 처마 끝에 찬란히 빛이 쏟아지는 새벽, 오래 닫혀진 문은 산천을 울리며 열리었다.</w:t>
            </w:r>
          </w:p>
          <w:p w14:paraId="5E53E8F6" w14:textId="77777777" w:rsidR="006D3814" w:rsidRDefault="006D3814" w:rsidP="00B50B35">
            <w:pPr>
              <w:pStyle w:val="afb"/>
              <w:pBdr>
                <w:top w:val="none" w:sz="0" w:space="0" w:color="auto"/>
                <w:left w:val="none" w:sz="0" w:space="0" w:color="auto"/>
                <w:bottom w:val="none" w:sz="0" w:space="0" w:color="auto"/>
                <w:right w:val="none" w:sz="0" w:space="0" w:color="auto"/>
              </w:pBdr>
            </w:pPr>
          </w:p>
          <w:p w14:paraId="541CFBFC" w14:textId="77777777" w:rsidR="006D3814" w:rsidRDefault="006D3814" w:rsidP="00B50B35">
            <w:pPr>
              <w:pStyle w:val="afb"/>
              <w:pBdr>
                <w:top w:val="none" w:sz="0" w:space="0" w:color="auto"/>
                <w:left w:val="none" w:sz="0" w:space="0" w:color="auto"/>
                <w:bottom w:val="none" w:sz="0" w:space="0" w:color="auto"/>
                <w:right w:val="none" w:sz="0" w:space="0" w:color="auto"/>
              </w:pBdr>
            </w:pPr>
            <w:r>
              <w:t>――</w:t>
            </w:r>
            <w:r>
              <w:t xml:space="preserve"> 그립던 깃발이 눈뿌리에 사무치는 푸른 하늘이었다.</w:t>
            </w:r>
          </w:p>
          <w:p w14:paraId="76FBCB7C" w14:textId="77777777" w:rsidR="006D3814" w:rsidRDefault="006D3814" w:rsidP="00B50B35">
            <w:pPr>
              <w:pStyle w:val="afb"/>
              <w:pBdr>
                <w:top w:val="none" w:sz="0" w:space="0" w:color="auto"/>
                <w:left w:val="none" w:sz="0" w:space="0" w:color="auto"/>
                <w:bottom w:val="none" w:sz="0" w:space="0" w:color="auto"/>
                <w:right w:val="none" w:sz="0" w:space="0" w:color="auto"/>
              </w:pBdr>
              <w:wordWrap/>
              <w:jc w:val="right"/>
            </w:pPr>
            <w:r>
              <w:t>- 김종길, 『문』-</w:t>
            </w:r>
          </w:p>
          <w:p w14:paraId="68FD2710" w14:textId="1426BA83" w:rsidR="006D3814" w:rsidRDefault="006D3814" w:rsidP="00B50B35">
            <w:pPr>
              <w:pStyle w:val="afb"/>
              <w:pBdr>
                <w:top w:val="none" w:sz="0" w:space="0" w:color="auto"/>
                <w:left w:val="none" w:sz="0" w:space="0" w:color="auto"/>
                <w:bottom w:val="none" w:sz="0" w:space="0" w:color="auto"/>
                <w:right w:val="none" w:sz="0" w:space="0" w:color="auto"/>
              </w:pBdr>
              <w:rPr>
                <w:rFonts w:hint="eastAsia"/>
              </w:rPr>
            </w:pPr>
            <w:r>
              <w:t>*</w:t>
            </w:r>
            <w:proofErr w:type="gramStart"/>
            <w:r>
              <w:t>정밀 :</w:t>
            </w:r>
            <w:proofErr w:type="gramEnd"/>
            <w:r>
              <w:t xml:space="preserve"> 고요하고 편안함.</w:t>
            </w:r>
          </w:p>
          <w:p w14:paraId="2410A48A" w14:textId="77777777" w:rsidR="006D3814" w:rsidRDefault="006D3814" w:rsidP="000C56B2">
            <w:pPr>
              <w:pStyle w:val="affe"/>
              <w:pBdr>
                <w:top w:val="none" w:sz="0" w:space="0" w:color="auto"/>
                <w:left w:val="none" w:sz="0" w:space="0" w:color="auto"/>
                <w:bottom w:val="none" w:sz="0" w:space="0" w:color="auto"/>
                <w:right w:val="none" w:sz="0" w:space="0" w:color="auto"/>
              </w:pBdr>
              <w:rPr>
                <w:rFonts w:hAnsi="학교안심 바른바탕 R"/>
              </w:rPr>
            </w:pPr>
          </w:p>
          <w:p w14:paraId="07F7E1C7" w14:textId="753339DE" w:rsidR="00B50B35" w:rsidRPr="00B97D75" w:rsidRDefault="00B50B35" w:rsidP="00B50B35">
            <w:pPr>
              <w:pStyle w:val="af1"/>
              <w:rPr>
                <w:rFonts w:ascii="학교안심 바른바탕 R" w:eastAsia="학교안심 바른바탕 R" w:hAnsi="학교안심 바른바탕 R" w:cs="조선굵은명조"/>
                <w:b/>
                <w:bCs/>
                <w:sz w:val="18"/>
                <w:szCs w:val="18"/>
              </w:rPr>
            </w:pPr>
            <w:r w:rsidRPr="000C6F6E">
              <w:rPr>
                <w:rFonts w:ascii="학교안심 바른바탕 R" w:eastAsia="학교안심 바른바탕 R" w:hAnsi="학교안심 바른바탕 R" w:cs="조선굵은명조" w:hint="eastAsia"/>
                <w:b/>
                <w:bCs/>
                <w:sz w:val="18"/>
                <w:szCs w:val="18"/>
              </w:rPr>
              <w:t>(</w:t>
            </w:r>
            <w:r>
              <w:rPr>
                <w:rFonts w:ascii="학교안심 바른바탕 R" w:eastAsia="학교안심 바른바탕 R" w:hAnsi="학교안심 바른바탕 R" w:cs="조선굵은명조" w:hint="eastAsia"/>
                <w:b/>
                <w:bCs/>
                <w:sz w:val="18"/>
                <w:szCs w:val="18"/>
              </w:rPr>
              <w:t>나</w:t>
            </w:r>
            <w:r w:rsidRPr="000C6F6E">
              <w:rPr>
                <w:rFonts w:ascii="학교안심 바른바탕 R" w:eastAsia="학교안심 바른바탕 R" w:hAnsi="학교안심 바른바탕 R" w:cs="조선굵은명조" w:hint="eastAsia"/>
                <w:b/>
                <w:bCs/>
                <w:sz w:val="18"/>
                <w:szCs w:val="18"/>
              </w:rPr>
              <w:t>)</w:t>
            </w:r>
          </w:p>
          <w:tbl>
            <w:tblPr>
              <w:tblStyle w:val="13"/>
              <w:tblW w:w="8708" w:type="dxa"/>
              <w:tblLayout w:type="fixed"/>
              <w:tblLook w:val="04A0" w:firstRow="1" w:lastRow="0" w:firstColumn="1" w:lastColumn="0" w:noHBand="0" w:noVBand="1"/>
            </w:tblPr>
            <w:tblGrid>
              <w:gridCol w:w="3991"/>
              <w:gridCol w:w="254"/>
              <w:gridCol w:w="232"/>
              <w:gridCol w:w="222"/>
              <w:gridCol w:w="4009"/>
            </w:tblGrid>
            <w:tr w:rsidR="00B50B35" w:rsidRPr="005E133E" w14:paraId="10BD6D09" w14:textId="77777777" w:rsidTr="00B50B35">
              <w:trPr>
                <w:trHeight w:val="340"/>
              </w:trPr>
              <w:tc>
                <w:tcPr>
                  <w:tcW w:w="4098" w:type="dxa"/>
                  <w:vMerge w:val="restart"/>
                  <w:tcBorders>
                    <w:top w:val="nil"/>
                    <w:left w:val="nil"/>
                    <w:right w:val="nil"/>
                  </w:tcBorders>
                </w:tcPr>
                <w:p w14:paraId="6D1ABCF5" w14:textId="4C948AB7" w:rsidR="00B50B35" w:rsidRDefault="00B50B35" w:rsidP="00B50B35">
                  <w:pPr>
                    <w:pStyle w:val="Afff0"/>
                    <w:rPr>
                      <w:rFonts w:hint="eastAsia"/>
                    </w:rPr>
                  </w:pPr>
                  <w:r>
                    <w:t xml:space="preserve">이를테면 수양의 늘어진 ㉡ </w:t>
                  </w:r>
                  <w:r w:rsidRPr="00B50B35">
                    <w:rPr>
                      <w:u w:val="single"/>
                    </w:rPr>
                    <w:t>가지</w:t>
                  </w:r>
                  <w:r>
                    <w:t>가 담을 넘을 때</w:t>
                  </w:r>
                </w:p>
                <w:p w14:paraId="35CFF01A" w14:textId="77777777" w:rsidR="00B50B35" w:rsidRDefault="00B50B35" w:rsidP="00B50B35">
                  <w:pPr>
                    <w:pStyle w:val="Afff0"/>
                  </w:pPr>
                  <w:r>
                    <w:t>그건 수양 가지만의 일은 아니었을 것이다</w:t>
                  </w:r>
                </w:p>
                <w:p w14:paraId="053ADAE8" w14:textId="77777777" w:rsidR="00B50B35" w:rsidRDefault="00B50B35" w:rsidP="00B50B35">
                  <w:pPr>
                    <w:pStyle w:val="Afff0"/>
                  </w:pPr>
                  <w:r>
                    <w:t>얼굴 한번 못 마주친 애먼 뿌리와</w:t>
                  </w:r>
                </w:p>
                <w:p w14:paraId="3DECB85E" w14:textId="77777777" w:rsidR="00B50B35" w:rsidRDefault="00B50B35" w:rsidP="00B50B35">
                  <w:pPr>
                    <w:pStyle w:val="Afff0"/>
                  </w:pPr>
                  <w:r>
                    <w:t xml:space="preserve">잠시 살 붙였다 </w:t>
                  </w:r>
                  <w:proofErr w:type="spellStart"/>
                  <w:r>
                    <w:t>적막히</w:t>
                  </w:r>
                  <w:proofErr w:type="spellEnd"/>
                  <w:r>
                    <w:t xml:space="preserve"> 손을 터는 꽃과 잎이</w:t>
                  </w:r>
                </w:p>
                <w:p w14:paraId="3D69CFEE" w14:textId="77777777" w:rsidR="00B50B35" w:rsidRDefault="00B50B35" w:rsidP="00B50B35">
                  <w:pPr>
                    <w:pStyle w:val="Afff0"/>
                  </w:pPr>
                  <w:r>
                    <w:t>혼연일체 믿어주지 않았다면</w:t>
                  </w:r>
                </w:p>
                <w:p w14:paraId="5EDF37F4" w14:textId="1F5AB8E0" w:rsidR="00B50B35" w:rsidRPr="00DC6580" w:rsidRDefault="00B50B35" w:rsidP="00B50B35">
                  <w:pPr>
                    <w:pStyle w:val="Afff0"/>
                  </w:pPr>
                  <w:r>
                    <w:t>가지 혼자서는 한없이 떨기만 했을 것이다</w:t>
                  </w:r>
                </w:p>
              </w:tc>
              <w:tc>
                <w:tcPr>
                  <w:tcW w:w="254" w:type="dxa"/>
                  <w:tcBorders>
                    <w:top w:val="single" w:sz="4" w:space="0" w:color="auto"/>
                    <w:left w:val="nil"/>
                    <w:bottom w:val="nil"/>
                    <w:right w:val="single" w:sz="4" w:space="0" w:color="auto"/>
                  </w:tcBorders>
                </w:tcPr>
                <w:p w14:paraId="3472767D" w14:textId="77777777" w:rsidR="00B50B35" w:rsidRPr="005E133E" w:rsidRDefault="00B50B35" w:rsidP="00B50B35">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236" w:type="dxa"/>
                  <w:gridSpan w:val="2"/>
                  <w:tcBorders>
                    <w:top w:val="nil"/>
                    <w:left w:val="single" w:sz="4" w:space="0" w:color="auto"/>
                    <w:bottom w:val="nil"/>
                    <w:right w:val="nil"/>
                  </w:tcBorders>
                </w:tcPr>
                <w:p w14:paraId="26387400" w14:textId="77777777" w:rsidR="00B50B35" w:rsidRPr="005E133E" w:rsidRDefault="00B50B35" w:rsidP="00B50B35">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4120" w:type="dxa"/>
                  <w:vMerge w:val="restart"/>
                  <w:tcBorders>
                    <w:top w:val="nil"/>
                    <w:left w:val="nil"/>
                    <w:bottom w:val="nil"/>
                    <w:right w:val="nil"/>
                  </w:tcBorders>
                </w:tcPr>
                <w:p w14:paraId="5EC6EEA1" w14:textId="77777777" w:rsidR="00B50B35" w:rsidRPr="00747109" w:rsidRDefault="00B50B35" w:rsidP="00B50B35">
                  <w:pPr>
                    <w:pStyle w:val="Afff0"/>
                  </w:pPr>
                </w:p>
              </w:tc>
            </w:tr>
            <w:tr w:rsidR="00B50B35" w:rsidRPr="005E133E" w14:paraId="36BF22E3" w14:textId="77777777" w:rsidTr="00B50B35">
              <w:trPr>
                <w:trHeight w:val="340"/>
              </w:trPr>
              <w:tc>
                <w:tcPr>
                  <w:tcW w:w="4098" w:type="dxa"/>
                  <w:vMerge/>
                  <w:tcBorders>
                    <w:left w:val="nil"/>
                    <w:right w:val="nil"/>
                  </w:tcBorders>
                </w:tcPr>
                <w:p w14:paraId="4E0C9DE1" w14:textId="77777777" w:rsidR="00B50B35" w:rsidRPr="005E133E" w:rsidRDefault="00B50B35" w:rsidP="00B50B35">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254" w:type="dxa"/>
                  <w:tcBorders>
                    <w:top w:val="nil"/>
                    <w:left w:val="nil"/>
                    <w:bottom w:val="nil"/>
                    <w:right w:val="single" w:sz="4" w:space="0" w:color="auto"/>
                  </w:tcBorders>
                </w:tcPr>
                <w:p w14:paraId="55118FA3" w14:textId="77777777" w:rsidR="00B50B35" w:rsidRPr="005E133E" w:rsidRDefault="00B50B35" w:rsidP="00B50B35">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236" w:type="dxa"/>
                  <w:gridSpan w:val="2"/>
                  <w:tcBorders>
                    <w:top w:val="nil"/>
                    <w:left w:val="single" w:sz="4" w:space="0" w:color="auto"/>
                    <w:bottom w:val="nil"/>
                    <w:right w:val="nil"/>
                  </w:tcBorders>
                </w:tcPr>
                <w:p w14:paraId="1DC04452" w14:textId="77777777" w:rsidR="00B50B35" w:rsidRPr="005E133E" w:rsidRDefault="00B50B35" w:rsidP="00B50B35">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4120" w:type="dxa"/>
                  <w:vMerge/>
                  <w:tcBorders>
                    <w:top w:val="nil"/>
                    <w:left w:val="nil"/>
                    <w:bottom w:val="nil"/>
                    <w:right w:val="nil"/>
                  </w:tcBorders>
                </w:tcPr>
                <w:p w14:paraId="7409CB0A" w14:textId="77777777" w:rsidR="00B50B35" w:rsidRPr="005E133E" w:rsidRDefault="00B50B35" w:rsidP="00B50B35">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B50B35" w:rsidRPr="005E133E" w14:paraId="78BD892D" w14:textId="77777777" w:rsidTr="000C56B2">
              <w:trPr>
                <w:gridAfter w:val="1"/>
                <w:wAfter w:w="4123" w:type="dxa"/>
                <w:trHeight w:val="170"/>
              </w:trPr>
              <w:tc>
                <w:tcPr>
                  <w:tcW w:w="4098" w:type="dxa"/>
                  <w:vMerge/>
                  <w:tcBorders>
                    <w:left w:val="nil"/>
                    <w:right w:val="nil"/>
                  </w:tcBorders>
                </w:tcPr>
                <w:p w14:paraId="5DAA39CD" w14:textId="77777777" w:rsidR="00B50B35" w:rsidRPr="005E133E" w:rsidRDefault="00B50B35" w:rsidP="00B50B35">
                  <w:pPr>
                    <w:spacing w:after="80" w:line="249" w:lineRule="auto"/>
                    <w:jc w:val="center"/>
                    <w:rPr>
                      <w:rFonts w:ascii="학교안심 바른바탕 R" w:eastAsia="학교안심 바른바탕 R" w:hAnsi="Arial Unicode MS" w:cs="학교안심 바른바탕 R"/>
                      <w:b/>
                      <w:bCs/>
                      <w:color w:val="000000"/>
                      <w:w w:val="90"/>
                      <w:sz w:val="19"/>
                      <w:szCs w:val="19"/>
                    </w:rPr>
                  </w:pPr>
                </w:p>
              </w:tc>
              <w:tc>
                <w:tcPr>
                  <w:tcW w:w="487" w:type="dxa"/>
                  <w:gridSpan w:val="2"/>
                  <w:tcBorders>
                    <w:top w:val="nil"/>
                    <w:left w:val="nil"/>
                    <w:bottom w:val="nil"/>
                    <w:right w:val="nil"/>
                  </w:tcBorders>
                  <w:vAlign w:val="center"/>
                </w:tcPr>
                <w:p w14:paraId="6678576B" w14:textId="77777777" w:rsidR="00B50B35" w:rsidRPr="005E133E" w:rsidRDefault="00B50B35" w:rsidP="00B50B35">
                  <w:pPr>
                    <w:spacing w:after="80" w:line="249" w:lineRule="auto"/>
                    <w:jc w:val="center"/>
                    <w:rPr>
                      <w:rFonts w:ascii="학교안심 바른바탕 R" w:eastAsia="학교안심 바른바탕 R" w:hAnsi="Arial Unicode MS" w:cs="학교안심 바른바탕 R"/>
                      <w:b/>
                      <w:bCs/>
                      <w:color w:val="000000"/>
                      <w:w w:val="90"/>
                      <w:sz w:val="19"/>
                      <w:szCs w:val="19"/>
                    </w:rPr>
                  </w:pPr>
                  <w:r w:rsidRPr="005E133E">
                    <w:rPr>
                      <w:rFonts w:ascii="학교안심 바른바탕 R" w:eastAsia="학교안심 바른바탕 R" w:hAnsi="Arial Unicode MS" w:cs="학교안심 바른바탕 R" w:hint="eastAsia"/>
                      <w:b/>
                      <w:bCs/>
                      <w:color w:val="000000"/>
                      <w:w w:val="90"/>
                      <w:sz w:val="19"/>
                      <w:szCs w:val="19"/>
                    </w:rPr>
                    <w:t>[A]</w:t>
                  </w:r>
                </w:p>
              </w:tc>
              <w:tc>
                <w:tcPr>
                  <w:tcW w:w="0" w:type="dxa"/>
                  <w:tcBorders>
                    <w:top w:val="nil"/>
                    <w:left w:val="nil"/>
                    <w:bottom w:val="nil"/>
                    <w:right w:val="nil"/>
                  </w:tcBorders>
                </w:tcPr>
                <w:p w14:paraId="31BE9DEE" w14:textId="77777777" w:rsidR="00B50B35" w:rsidRPr="005E133E" w:rsidRDefault="00B50B35" w:rsidP="00B50B35">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B50B35" w:rsidRPr="005E133E" w14:paraId="654641A3" w14:textId="77777777" w:rsidTr="000C56B2">
              <w:trPr>
                <w:trHeight w:val="20"/>
              </w:trPr>
              <w:tc>
                <w:tcPr>
                  <w:tcW w:w="4098" w:type="dxa"/>
                  <w:vMerge/>
                  <w:tcBorders>
                    <w:left w:val="nil"/>
                    <w:right w:val="nil"/>
                  </w:tcBorders>
                </w:tcPr>
                <w:p w14:paraId="1A447BC3" w14:textId="77777777" w:rsidR="00B50B35" w:rsidRPr="005E133E" w:rsidRDefault="00B50B35" w:rsidP="00B50B35">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254" w:type="dxa"/>
                  <w:tcBorders>
                    <w:top w:val="nil"/>
                    <w:left w:val="nil"/>
                    <w:bottom w:val="nil"/>
                    <w:right w:val="single" w:sz="4" w:space="0" w:color="auto"/>
                  </w:tcBorders>
                </w:tcPr>
                <w:p w14:paraId="504C976B" w14:textId="77777777" w:rsidR="00B50B35" w:rsidRPr="00B97D75" w:rsidRDefault="00B50B35" w:rsidP="00B50B35">
                  <w:pPr>
                    <w:spacing w:line="281" w:lineRule="auto"/>
                    <w:ind w:rightChars="18" w:right="40"/>
                    <w:rPr>
                      <w:rFonts w:ascii="학교안심 바른바탕 R" w:eastAsia="학교안심 바른바탕 R" w:hAnsi="학교안심 바른바탕 R" w:cs="학교안심 바른바탕 R"/>
                      <w:color w:val="000000"/>
                      <w:w w:val="90"/>
                      <w:sz w:val="8"/>
                      <w:szCs w:val="8"/>
                    </w:rPr>
                  </w:pPr>
                </w:p>
              </w:tc>
              <w:tc>
                <w:tcPr>
                  <w:tcW w:w="236" w:type="dxa"/>
                  <w:gridSpan w:val="2"/>
                  <w:tcBorders>
                    <w:top w:val="nil"/>
                    <w:left w:val="single" w:sz="4" w:space="0" w:color="auto"/>
                    <w:bottom w:val="nil"/>
                    <w:right w:val="nil"/>
                  </w:tcBorders>
                </w:tcPr>
                <w:p w14:paraId="2559CAD3" w14:textId="77777777" w:rsidR="00B50B35" w:rsidRPr="00B97D75" w:rsidRDefault="00B50B35" w:rsidP="00B50B35">
                  <w:pPr>
                    <w:spacing w:line="281" w:lineRule="auto"/>
                    <w:ind w:rightChars="18" w:right="40"/>
                    <w:rPr>
                      <w:rFonts w:ascii="학교안심 바른바탕 R" w:eastAsia="학교안심 바른바탕 R" w:hAnsi="학교안심 바른바탕 R" w:cs="학교안심 바른바탕 R"/>
                      <w:color w:val="000000"/>
                      <w:w w:val="90"/>
                      <w:sz w:val="8"/>
                      <w:szCs w:val="8"/>
                    </w:rPr>
                  </w:pPr>
                </w:p>
              </w:tc>
              <w:tc>
                <w:tcPr>
                  <w:tcW w:w="4120" w:type="dxa"/>
                  <w:vMerge w:val="restart"/>
                  <w:tcBorders>
                    <w:top w:val="nil"/>
                    <w:left w:val="nil"/>
                    <w:bottom w:val="nil"/>
                    <w:right w:val="nil"/>
                  </w:tcBorders>
                </w:tcPr>
                <w:p w14:paraId="00C6CA29" w14:textId="77777777" w:rsidR="00B50B35" w:rsidRPr="005E133E" w:rsidRDefault="00B50B35" w:rsidP="00B50B35">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B50B35" w:rsidRPr="005E133E" w14:paraId="652B0BE7" w14:textId="77777777" w:rsidTr="000C56B2">
              <w:trPr>
                <w:trHeight w:val="20"/>
              </w:trPr>
              <w:tc>
                <w:tcPr>
                  <w:tcW w:w="4098" w:type="dxa"/>
                  <w:vMerge/>
                  <w:tcBorders>
                    <w:left w:val="nil"/>
                    <w:bottom w:val="nil"/>
                    <w:right w:val="nil"/>
                  </w:tcBorders>
                </w:tcPr>
                <w:p w14:paraId="5350F3A4" w14:textId="77777777" w:rsidR="00B50B35" w:rsidRPr="005E133E" w:rsidRDefault="00B50B35" w:rsidP="00B50B35">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254" w:type="dxa"/>
                  <w:tcBorders>
                    <w:top w:val="nil"/>
                    <w:left w:val="nil"/>
                    <w:bottom w:val="single" w:sz="4" w:space="0" w:color="auto"/>
                    <w:right w:val="single" w:sz="4" w:space="0" w:color="auto"/>
                  </w:tcBorders>
                </w:tcPr>
                <w:p w14:paraId="639FAF52" w14:textId="77777777" w:rsidR="00B50B35" w:rsidRPr="00B97D75" w:rsidRDefault="00B50B35" w:rsidP="00B50B35">
                  <w:pPr>
                    <w:spacing w:line="281" w:lineRule="auto"/>
                    <w:ind w:rightChars="18" w:right="40"/>
                    <w:rPr>
                      <w:rFonts w:ascii="학교안심 바른바탕 R" w:eastAsia="학교안심 바른바탕 R" w:hAnsi="학교안심 바른바탕 R" w:cs="학교안심 바른바탕 R"/>
                      <w:color w:val="000000"/>
                      <w:w w:val="90"/>
                      <w:sz w:val="8"/>
                      <w:szCs w:val="8"/>
                    </w:rPr>
                  </w:pPr>
                </w:p>
              </w:tc>
              <w:tc>
                <w:tcPr>
                  <w:tcW w:w="236" w:type="dxa"/>
                  <w:gridSpan w:val="2"/>
                  <w:tcBorders>
                    <w:top w:val="nil"/>
                    <w:left w:val="single" w:sz="4" w:space="0" w:color="auto"/>
                    <w:bottom w:val="nil"/>
                    <w:right w:val="nil"/>
                  </w:tcBorders>
                </w:tcPr>
                <w:p w14:paraId="0015C757" w14:textId="77777777" w:rsidR="00B50B35" w:rsidRPr="00B97D75" w:rsidRDefault="00B50B35" w:rsidP="00B50B35">
                  <w:pPr>
                    <w:spacing w:line="281" w:lineRule="auto"/>
                    <w:ind w:rightChars="18" w:right="40"/>
                    <w:rPr>
                      <w:rFonts w:ascii="학교안심 바른바탕 R" w:eastAsia="학교안심 바른바탕 R" w:hAnsi="학교안심 바른바탕 R" w:cs="학교안심 바른바탕 R"/>
                      <w:color w:val="000000"/>
                      <w:w w:val="90"/>
                      <w:sz w:val="8"/>
                      <w:szCs w:val="8"/>
                    </w:rPr>
                  </w:pPr>
                </w:p>
              </w:tc>
              <w:tc>
                <w:tcPr>
                  <w:tcW w:w="4120" w:type="dxa"/>
                  <w:vMerge/>
                  <w:tcBorders>
                    <w:top w:val="nil"/>
                    <w:left w:val="nil"/>
                    <w:bottom w:val="nil"/>
                    <w:right w:val="nil"/>
                  </w:tcBorders>
                </w:tcPr>
                <w:p w14:paraId="5E8D1352" w14:textId="77777777" w:rsidR="00B50B35" w:rsidRPr="005E133E" w:rsidRDefault="00B50B35" w:rsidP="00B50B35">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bl>
          <w:p w14:paraId="4235AD6C" w14:textId="77777777" w:rsidR="006D3814" w:rsidRDefault="006D3814" w:rsidP="000C56B2">
            <w:pPr>
              <w:pStyle w:val="af1"/>
              <w:rPr>
                <w:rFonts w:ascii="학교안심 바른바탕 R" w:eastAsia="학교안심 바른바탕 R" w:hAnsi="학교안심 바른바탕 R" w:cs="조선굵은명조"/>
                <w:b/>
                <w:bCs/>
              </w:rPr>
            </w:pPr>
          </w:p>
          <w:tbl>
            <w:tblPr>
              <w:tblStyle w:val="13"/>
              <w:tblW w:w="8708" w:type="dxa"/>
              <w:tblLayout w:type="fixed"/>
              <w:tblLook w:val="04A0" w:firstRow="1" w:lastRow="0" w:firstColumn="1" w:lastColumn="0" w:noHBand="0" w:noVBand="1"/>
            </w:tblPr>
            <w:tblGrid>
              <w:gridCol w:w="3991"/>
              <w:gridCol w:w="254"/>
              <w:gridCol w:w="232"/>
              <w:gridCol w:w="222"/>
              <w:gridCol w:w="4009"/>
            </w:tblGrid>
            <w:tr w:rsidR="00B50B35" w:rsidRPr="005E133E" w14:paraId="34B8D37E" w14:textId="77777777" w:rsidTr="00B50B35">
              <w:trPr>
                <w:trHeight w:val="737"/>
              </w:trPr>
              <w:tc>
                <w:tcPr>
                  <w:tcW w:w="4098" w:type="dxa"/>
                  <w:vMerge w:val="restart"/>
                  <w:tcBorders>
                    <w:top w:val="nil"/>
                    <w:left w:val="nil"/>
                    <w:right w:val="nil"/>
                  </w:tcBorders>
                </w:tcPr>
                <w:p w14:paraId="01954A16" w14:textId="77777777" w:rsidR="00B50B35" w:rsidRDefault="00B50B35" w:rsidP="00B50B35">
                  <w:pPr>
                    <w:pStyle w:val="Afff0"/>
                  </w:pPr>
                  <w:r>
                    <w:t>한 닷새 내리고 내리던 고집 센 비가 아니었으면</w:t>
                  </w:r>
                </w:p>
                <w:p w14:paraId="5747D0FC" w14:textId="77777777" w:rsidR="00B50B35" w:rsidRDefault="00B50B35" w:rsidP="00B50B35">
                  <w:pPr>
                    <w:pStyle w:val="Afff0"/>
                  </w:pPr>
                  <w:r>
                    <w:t>밤새 정분만 쌓던 도리 없는 폭설이 아니었으면</w:t>
                  </w:r>
                </w:p>
                <w:p w14:paraId="792926B7" w14:textId="77777777" w:rsidR="00B50B35" w:rsidRDefault="00B50B35" w:rsidP="00B50B35">
                  <w:pPr>
                    <w:pStyle w:val="Afff0"/>
                  </w:pPr>
                  <w:r>
                    <w:t>담을 넘는다는 게</w:t>
                  </w:r>
                </w:p>
                <w:p w14:paraId="3ABF379D" w14:textId="77777777" w:rsidR="00B50B35" w:rsidRDefault="00B50B35" w:rsidP="00B50B35">
                  <w:pPr>
                    <w:pStyle w:val="Afff0"/>
                  </w:pPr>
                  <w:r>
                    <w:t>가지에게는 그리 신명 나는 일이 아니었을 것이다</w:t>
                  </w:r>
                </w:p>
                <w:p w14:paraId="54C542B3" w14:textId="77777777" w:rsidR="00B50B35" w:rsidRDefault="00B50B35" w:rsidP="00B50B35">
                  <w:pPr>
                    <w:pStyle w:val="Afff0"/>
                  </w:pPr>
                  <w:r>
                    <w:t xml:space="preserve">무엇보다 가지의 마음을 </w:t>
                  </w:r>
                  <w:proofErr w:type="spellStart"/>
                  <w:r>
                    <w:t>머뭇</w:t>
                  </w:r>
                  <w:proofErr w:type="spellEnd"/>
                  <w:r>
                    <w:t xml:space="preserve"> 세우고</w:t>
                  </w:r>
                </w:p>
                <w:p w14:paraId="2E9C9D80" w14:textId="77777777" w:rsidR="00B50B35" w:rsidRDefault="00B50B35" w:rsidP="00B50B35">
                  <w:pPr>
                    <w:pStyle w:val="Afff0"/>
                  </w:pPr>
                  <w:r>
                    <w:t>담 밖을 가둬두는</w:t>
                  </w:r>
                </w:p>
                <w:p w14:paraId="4953147C" w14:textId="77777777" w:rsidR="00B50B35" w:rsidRDefault="00B50B35" w:rsidP="00B50B35">
                  <w:pPr>
                    <w:pStyle w:val="Afff0"/>
                  </w:pPr>
                  <w:r>
                    <w:t>저 금단의 담이 아니었으면</w:t>
                  </w:r>
                </w:p>
                <w:p w14:paraId="1345C2D9" w14:textId="77777777" w:rsidR="00B50B35" w:rsidRDefault="00B50B35" w:rsidP="00B50B35">
                  <w:pPr>
                    <w:pStyle w:val="Afff0"/>
                  </w:pPr>
                  <w:r>
                    <w:t>담의 몸을 가로지르고 담의 정수리를 타 넘어</w:t>
                  </w:r>
                </w:p>
                <w:p w14:paraId="7650C496" w14:textId="77777777" w:rsidR="00B50B35" w:rsidRDefault="00B50B35" w:rsidP="00B50B35">
                  <w:pPr>
                    <w:pStyle w:val="Afff0"/>
                  </w:pPr>
                  <w:r>
                    <w:t>담을 열 수 있다는 걸</w:t>
                  </w:r>
                </w:p>
                <w:p w14:paraId="109D2945" w14:textId="51F68082" w:rsidR="00B50B35" w:rsidRPr="00B50B35" w:rsidRDefault="00B50B35" w:rsidP="00B50B35">
                  <w:pPr>
                    <w:pStyle w:val="Afff0"/>
                    <w:rPr>
                      <w:rFonts w:hint="eastAsia"/>
                    </w:rPr>
                  </w:pPr>
                  <w:r>
                    <w:t>수양의 늘어진 가지는 꿈도 꾸지 못했을 것이다</w:t>
                  </w:r>
                </w:p>
              </w:tc>
              <w:tc>
                <w:tcPr>
                  <w:tcW w:w="254" w:type="dxa"/>
                  <w:tcBorders>
                    <w:top w:val="single" w:sz="4" w:space="0" w:color="auto"/>
                    <w:left w:val="nil"/>
                    <w:bottom w:val="nil"/>
                    <w:right w:val="single" w:sz="4" w:space="0" w:color="auto"/>
                  </w:tcBorders>
                </w:tcPr>
                <w:p w14:paraId="7845080A" w14:textId="77777777" w:rsidR="00B50B35" w:rsidRPr="005E133E" w:rsidRDefault="00B50B35" w:rsidP="00B50B35">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236" w:type="dxa"/>
                  <w:gridSpan w:val="2"/>
                  <w:tcBorders>
                    <w:top w:val="nil"/>
                    <w:left w:val="single" w:sz="4" w:space="0" w:color="auto"/>
                    <w:bottom w:val="nil"/>
                    <w:right w:val="nil"/>
                  </w:tcBorders>
                </w:tcPr>
                <w:p w14:paraId="0B526EE2" w14:textId="77777777" w:rsidR="00B50B35" w:rsidRPr="005E133E" w:rsidRDefault="00B50B35" w:rsidP="00B50B35">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4120" w:type="dxa"/>
                  <w:vMerge w:val="restart"/>
                  <w:tcBorders>
                    <w:top w:val="nil"/>
                    <w:left w:val="nil"/>
                    <w:bottom w:val="nil"/>
                    <w:right w:val="nil"/>
                  </w:tcBorders>
                </w:tcPr>
                <w:p w14:paraId="74748254" w14:textId="77777777" w:rsidR="00B50B35" w:rsidRPr="00747109" w:rsidRDefault="00B50B35" w:rsidP="00B50B35">
                  <w:pPr>
                    <w:pStyle w:val="Afff0"/>
                  </w:pPr>
                </w:p>
              </w:tc>
            </w:tr>
            <w:tr w:rsidR="00B50B35" w:rsidRPr="005E133E" w14:paraId="7196DAC1" w14:textId="77777777" w:rsidTr="00B50B35">
              <w:trPr>
                <w:trHeight w:val="737"/>
              </w:trPr>
              <w:tc>
                <w:tcPr>
                  <w:tcW w:w="4098" w:type="dxa"/>
                  <w:vMerge/>
                  <w:tcBorders>
                    <w:left w:val="nil"/>
                    <w:right w:val="nil"/>
                  </w:tcBorders>
                </w:tcPr>
                <w:p w14:paraId="31964FBB" w14:textId="77777777" w:rsidR="00B50B35" w:rsidRPr="005E133E" w:rsidRDefault="00B50B35" w:rsidP="00B50B35">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254" w:type="dxa"/>
                  <w:tcBorders>
                    <w:top w:val="nil"/>
                    <w:left w:val="nil"/>
                    <w:bottom w:val="nil"/>
                    <w:right w:val="single" w:sz="4" w:space="0" w:color="auto"/>
                  </w:tcBorders>
                </w:tcPr>
                <w:p w14:paraId="6E7D934B" w14:textId="77777777" w:rsidR="00B50B35" w:rsidRPr="005E133E" w:rsidRDefault="00B50B35" w:rsidP="00B50B35">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236" w:type="dxa"/>
                  <w:gridSpan w:val="2"/>
                  <w:tcBorders>
                    <w:top w:val="nil"/>
                    <w:left w:val="single" w:sz="4" w:space="0" w:color="auto"/>
                    <w:bottom w:val="nil"/>
                    <w:right w:val="nil"/>
                  </w:tcBorders>
                </w:tcPr>
                <w:p w14:paraId="6288A6B2" w14:textId="77777777" w:rsidR="00B50B35" w:rsidRPr="005E133E" w:rsidRDefault="00B50B35" w:rsidP="00B50B35">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4120" w:type="dxa"/>
                  <w:vMerge/>
                  <w:tcBorders>
                    <w:top w:val="nil"/>
                    <w:left w:val="nil"/>
                    <w:bottom w:val="nil"/>
                    <w:right w:val="nil"/>
                  </w:tcBorders>
                </w:tcPr>
                <w:p w14:paraId="2F6FDDA5" w14:textId="77777777" w:rsidR="00B50B35" w:rsidRPr="005E133E" w:rsidRDefault="00B50B35" w:rsidP="00B50B35">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B50B35" w:rsidRPr="005E133E" w14:paraId="07A2B8E9" w14:textId="77777777" w:rsidTr="000C56B2">
              <w:trPr>
                <w:gridAfter w:val="1"/>
                <w:wAfter w:w="4123" w:type="dxa"/>
                <w:trHeight w:val="170"/>
              </w:trPr>
              <w:tc>
                <w:tcPr>
                  <w:tcW w:w="4098" w:type="dxa"/>
                  <w:vMerge/>
                  <w:tcBorders>
                    <w:left w:val="nil"/>
                    <w:right w:val="nil"/>
                  </w:tcBorders>
                </w:tcPr>
                <w:p w14:paraId="435319D2" w14:textId="77777777" w:rsidR="00B50B35" w:rsidRPr="005E133E" w:rsidRDefault="00B50B35" w:rsidP="00B50B35">
                  <w:pPr>
                    <w:spacing w:after="80" w:line="249" w:lineRule="auto"/>
                    <w:jc w:val="center"/>
                    <w:rPr>
                      <w:rFonts w:ascii="학교안심 바른바탕 R" w:eastAsia="학교안심 바른바탕 R" w:hAnsi="Arial Unicode MS" w:cs="학교안심 바른바탕 R"/>
                      <w:b/>
                      <w:bCs/>
                      <w:color w:val="000000"/>
                      <w:w w:val="90"/>
                      <w:sz w:val="19"/>
                      <w:szCs w:val="19"/>
                    </w:rPr>
                  </w:pPr>
                </w:p>
              </w:tc>
              <w:tc>
                <w:tcPr>
                  <w:tcW w:w="487" w:type="dxa"/>
                  <w:gridSpan w:val="2"/>
                  <w:tcBorders>
                    <w:top w:val="nil"/>
                    <w:left w:val="nil"/>
                    <w:bottom w:val="nil"/>
                    <w:right w:val="nil"/>
                  </w:tcBorders>
                  <w:vAlign w:val="center"/>
                </w:tcPr>
                <w:p w14:paraId="661262EE" w14:textId="1BEAF5BA" w:rsidR="00B50B35" w:rsidRPr="005E133E" w:rsidRDefault="00B50B35" w:rsidP="00B50B35">
                  <w:pPr>
                    <w:spacing w:after="80" w:line="249" w:lineRule="auto"/>
                    <w:jc w:val="center"/>
                    <w:rPr>
                      <w:rFonts w:ascii="학교안심 바른바탕 R" w:eastAsia="학교안심 바른바탕 R" w:hAnsi="Arial Unicode MS" w:cs="학교안심 바른바탕 R"/>
                      <w:b/>
                      <w:bCs/>
                      <w:color w:val="000000"/>
                      <w:w w:val="90"/>
                      <w:sz w:val="19"/>
                      <w:szCs w:val="19"/>
                    </w:rPr>
                  </w:pPr>
                  <w:r w:rsidRPr="005E133E">
                    <w:rPr>
                      <w:rFonts w:ascii="학교안심 바른바탕 R" w:eastAsia="학교안심 바른바탕 R" w:hAnsi="Arial Unicode MS" w:cs="학교안심 바른바탕 R" w:hint="eastAsia"/>
                      <w:b/>
                      <w:bCs/>
                      <w:color w:val="000000"/>
                      <w:w w:val="90"/>
                      <w:sz w:val="19"/>
                      <w:szCs w:val="19"/>
                    </w:rPr>
                    <w:t>[</w:t>
                  </w:r>
                  <w:r>
                    <w:rPr>
                      <w:rFonts w:ascii="학교안심 바른바탕 R" w:eastAsia="학교안심 바른바탕 R" w:hAnsi="Arial Unicode MS" w:cs="학교안심 바른바탕 R" w:hint="eastAsia"/>
                      <w:b/>
                      <w:bCs/>
                      <w:color w:val="000000"/>
                      <w:w w:val="90"/>
                      <w:sz w:val="19"/>
                      <w:szCs w:val="19"/>
                    </w:rPr>
                    <w:t>B</w:t>
                  </w:r>
                  <w:r w:rsidRPr="005E133E">
                    <w:rPr>
                      <w:rFonts w:ascii="학교안심 바른바탕 R" w:eastAsia="학교안심 바른바탕 R" w:hAnsi="Arial Unicode MS" w:cs="학교안심 바른바탕 R" w:hint="eastAsia"/>
                      <w:b/>
                      <w:bCs/>
                      <w:color w:val="000000"/>
                      <w:w w:val="90"/>
                      <w:sz w:val="19"/>
                      <w:szCs w:val="19"/>
                    </w:rPr>
                    <w:t>]</w:t>
                  </w:r>
                </w:p>
              </w:tc>
              <w:tc>
                <w:tcPr>
                  <w:tcW w:w="0" w:type="dxa"/>
                  <w:tcBorders>
                    <w:top w:val="nil"/>
                    <w:left w:val="nil"/>
                    <w:bottom w:val="nil"/>
                    <w:right w:val="nil"/>
                  </w:tcBorders>
                </w:tcPr>
                <w:p w14:paraId="6A6A35E6" w14:textId="77777777" w:rsidR="00B50B35" w:rsidRPr="005E133E" w:rsidRDefault="00B50B35" w:rsidP="00B50B35">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B50B35" w:rsidRPr="005E133E" w14:paraId="555DBE29" w14:textId="77777777" w:rsidTr="000C56B2">
              <w:trPr>
                <w:trHeight w:val="20"/>
              </w:trPr>
              <w:tc>
                <w:tcPr>
                  <w:tcW w:w="4098" w:type="dxa"/>
                  <w:vMerge/>
                  <w:tcBorders>
                    <w:left w:val="nil"/>
                    <w:right w:val="nil"/>
                  </w:tcBorders>
                </w:tcPr>
                <w:p w14:paraId="089C7BE5" w14:textId="77777777" w:rsidR="00B50B35" w:rsidRPr="005E133E" w:rsidRDefault="00B50B35" w:rsidP="00B50B35">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254" w:type="dxa"/>
                  <w:tcBorders>
                    <w:top w:val="nil"/>
                    <w:left w:val="nil"/>
                    <w:bottom w:val="nil"/>
                    <w:right w:val="single" w:sz="4" w:space="0" w:color="auto"/>
                  </w:tcBorders>
                </w:tcPr>
                <w:p w14:paraId="7649AAF9" w14:textId="77777777" w:rsidR="00B50B35" w:rsidRPr="00B97D75" w:rsidRDefault="00B50B35" w:rsidP="00B50B35">
                  <w:pPr>
                    <w:spacing w:line="281" w:lineRule="auto"/>
                    <w:ind w:rightChars="18" w:right="40"/>
                    <w:rPr>
                      <w:rFonts w:ascii="학교안심 바른바탕 R" w:eastAsia="학교안심 바른바탕 R" w:hAnsi="학교안심 바른바탕 R" w:cs="학교안심 바른바탕 R"/>
                      <w:color w:val="000000"/>
                      <w:w w:val="90"/>
                      <w:sz w:val="8"/>
                      <w:szCs w:val="8"/>
                    </w:rPr>
                  </w:pPr>
                </w:p>
              </w:tc>
              <w:tc>
                <w:tcPr>
                  <w:tcW w:w="236" w:type="dxa"/>
                  <w:gridSpan w:val="2"/>
                  <w:tcBorders>
                    <w:top w:val="nil"/>
                    <w:left w:val="single" w:sz="4" w:space="0" w:color="auto"/>
                    <w:bottom w:val="nil"/>
                    <w:right w:val="nil"/>
                  </w:tcBorders>
                </w:tcPr>
                <w:p w14:paraId="033107CC" w14:textId="77777777" w:rsidR="00B50B35" w:rsidRPr="00B97D75" w:rsidRDefault="00B50B35" w:rsidP="00B50B35">
                  <w:pPr>
                    <w:spacing w:line="281" w:lineRule="auto"/>
                    <w:ind w:rightChars="18" w:right="40"/>
                    <w:rPr>
                      <w:rFonts w:ascii="학교안심 바른바탕 R" w:eastAsia="학교안심 바른바탕 R" w:hAnsi="학교안심 바른바탕 R" w:cs="학교안심 바른바탕 R"/>
                      <w:color w:val="000000"/>
                      <w:w w:val="90"/>
                      <w:sz w:val="8"/>
                      <w:szCs w:val="8"/>
                    </w:rPr>
                  </w:pPr>
                </w:p>
              </w:tc>
              <w:tc>
                <w:tcPr>
                  <w:tcW w:w="4120" w:type="dxa"/>
                  <w:vMerge w:val="restart"/>
                  <w:tcBorders>
                    <w:top w:val="nil"/>
                    <w:left w:val="nil"/>
                    <w:bottom w:val="nil"/>
                    <w:right w:val="nil"/>
                  </w:tcBorders>
                </w:tcPr>
                <w:p w14:paraId="0B04E1F9" w14:textId="77777777" w:rsidR="00B50B35" w:rsidRPr="005E133E" w:rsidRDefault="00B50B35" w:rsidP="00B50B35">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B50B35" w:rsidRPr="005E133E" w14:paraId="3A52F803" w14:textId="77777777" w:rsidTr="000C56B2">
              <w:trPr>
                <w:trHeight w:val="20"/>
              </w:trPr>
              <w:tc>
                <w:tcPr>
                  <w:tcW w:w="4098" w:type="dxa"/>
                  <w:vMerge/>
                  <w:tcBorders>
                    <w:left w:val="nil"/>
                    <w:bottom w:val="nil"/>
                    <w:right w:val="nil"/>
                  </w:tcBorders>
                </w:tcPr>
                <w:p w14:paraId="08551E47" w14:textId="77777777" w:rsidR="00B50B35" w:rsidRPr="005E133E" w:rsidRDefault="00B50B35" w:rsidP="00B50B35">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254" w:type="dxa"/>
                  <w:tcBorders>
                    <w:top w:val="nil"/>
                    <w:left w:val="nil"/>
                    <w:bottom w:val="single" w:sz="4" w:space="0" w:color="auto"/>
                    <w:right w:val="single" w:sz="4" w:space="0" w:color="auto"/>
                  </w:tcBorders>
                </w:tcPr>
                <w:p w14:paraId="447749DB" w14:textId="77777777" w:rsidR="00B50B35" w:rsidRPr="00B97D75" w:rsidRDefault="00B50B35" w:rsidP="00B50B35">
                  <w:pPr>
                    <w:spacing w:line="281" w:lineRule="auto"/>
                    <w:ind w:rightChars="18" w:right="40"/>
                    <w:rPr>
                      <w:rFonts w:ascii="학교안심 바른바탕 R" w:eastAsia="학교안심 바른바탕 R" w:hAnsi="학교안심 바른바탕 R" w:cs="학교안심 바른바탕 R"/>
                      <w:color w:val="000000"/>
                      <w:w w:val="90"/>
                      <w:sz w:val="8"/>
                      <w:szCs w:val="8"/>
                    </w:rPr>
                  </w:pPr>
                </w:p>
              </w:tc>
              <w:tc>
                <w:tcPr>
                  <w:tcW w:w="236" w:type="dxa"/>
                  <w:gridSpan w:val="2"/>
                  <w:tcBorders>
                    <w:top w:val="nil"/>
                    <w:left w:val="single" w:sz="4" w:space="0" w:color="auto"/>
                    <w:bottom w:val="nil"/>
                    <w:right w:val="nil"/>
                  </w:tcBorders>
                </w:tcPr>
                <w:p w14:paraId="2F593C03" w14:textId="77777777" w:rsidR="00B50B35" w:rsidRPr="00B97D75" w:rsidRDefault="00B50B35" w:rsidP="00B50B35">
                  <w:pPr>
                    <w:spacing w:line="281" w:lineRule="auto"/>
                    <w:ind w:rightChars="18" w:right="40"/>
                    <w:rPr>
                      <w:rFonts w:ascii="학교안심 바른바탕 R" w:eastAsia="학교안심 바른바탕 R" w:hAnsi="학교안심 바른바탕 R" w:cs="학교안심 바른바탕 R"/>
                      <w:color w:val="000000"/>
                      <w:w w:val="90"/>
                      <w:sz w:val="8"/>
                      <w:szCs w:val="8"/>
                    </w:rPr>
                  </w:pPr>
                </w:p>
              </w:tc>
              <w:tc>
                <w:tcPr>
                  <w:tcW w:w="4120" w:type="dxa"/>
                  <w:vMerge/>
                  <w:tcBorders>
                    <w:top w:val="nil"/>
                    <w:left w:val="nil"/>
                    <w:bottom w:val="nil"/>
                    <w:right w:val="nil"/>
                  </w:tcBorders>
                </w:tcPr>
                <w:p w14:paraId="0D6016AF" w14:textId="77777777" w:rsidR="00B50B35" w:rsidRPr="005E133E" w:rsidRDefault="00B50B35" w:rsidP="00B50B35">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bl>
          <w:p w14:paraId="52092EC0" w14:textId="77777777" w:rsidR="00B50B35" w:rsidRDefault="00B50B35" w:rsidP="000C56B2">
            <w:pPr>
              <w:pStyle w:val="af1"/>
              <w:rPr>
                <w:rFonts w:ascii="학교안심 바른바탕 R" w:eastAsia="학교안심 바른바탕 R" w:hAnsi="학교안심 바른바탕 R" w:cs="조선굵은명조"/>
                <w:b/>
                <w:bCs/>
              </w:rPr>
            </w:pPr>
          </w:p>
          <w:tbl>
            <w:tblPr>
              <w:tblStyle w:val="13"/>
              <w:tblW w:w="8708" w:type="dxa"/>
              <w:tblLayout w:type="fixed"/>
              <w:tblLook w:val="04A0" w:firstRow="1" w:lastRow="0" w:firstColumn="1" w:lastColumn="0" w:noHBand="0" w:noVBand="1"/>
            </w:tblPr>
            <w:tblGrid>
              <w:gridCol w:w="3991"/>
              <w:gridCol w:w="254"/>
              <w:gridCol w:w="232"/>
              <w:gridCol w:w="222"/>
              <w:gridCol w:w="4009"/>
            </w:tblGrid>
            <w:tr w:rsidR="00B50B35" w:rsidRPr="005E133E" w14:paraId="6911C3F7" w14:textId="77777777" w:rsidTr="00B50B35">
              <w:trPr>
                <w:trHeight w:val="283"/>
              </w:trPr>
              <w:tc>
                <w:tcPr>
                  <w:tcW w:w="4098" w:type="dxa"/>
                  <w:vMerge w:val="restart"/>
                  <w:tcBorders>
                    <w:top w:val="nil"/>
                    <w:left w:val="nil"/>
                    <w:right w:val="nil"/>
                  </w:tcBorders>
                </w:tcPr>
                <w:p w14:paraId="099F6A8F" w14:textId="77777777" w:rsidR="00B50B35" w:rsidRDefault="00B50B35" w:rsidP="00B50B35">
                  <w:pPr>
                    <w:pStyle w:val="Afff0"/>
                  </w:pPr>
                  <w:r>
                    <w:t xml:space="preserve">그러니까 목련 </w:t>
                  </w:r>
                  <w:proofErr w:type="spellStart"/>
                  <w:r>
                    <w:t>가지라든가</w:t>
                  </w:r>
                  <w:proofErr w:type="spellEnd"/>
                  <w:r>
                    <w:t xml:space="preserve"> 감나무 </w:t>
                  </w:r>
                  <w:proofErr w:type="spellStart"/>
                  <w:r>
                    <w:t>가지라든가</w:t>
                  </w:r>
                  <w:proofErr w:type="spellEnd"/>
                </w:p>
                <w:p w14:paraId="43C79A0F" w14:textId="77777777" w:rsidR="00B50B35" w:rsidRDefault="00B50B35" w:rsidP="00B50B35">
                  <w:pPr>
                    <w:pStyle w:val="Afff0"/>
                  </w:pPr>
                  <w:proofErr w:type="spellStart"/>
                  <w:r>
                    <w:t>줄장미</w:t>
                  </w:r>
                  <w:proofErr w:type="spellEnd"/>
                  <w:r>
                    <w:t xml:space="preserve"> </w:t>
                  </w:r>
                  <w:proofErr w:type="spellStart"/>
                  <w:r>
                    <w:t>줄기라든가</w:t>
                  </w:r>
                  <w:proofErr w:type="spellEnd"/>
                  <w:r>
                    <w:t xml:space="preserve"> 담쟁이 </w:t>
                  </w:r>
                  <w:proofErr w:type="spellStart"/>
                  <w:r>
                    <w:t>줄기라든가</w:t>
                  </w:r>
                  <w:proofErr w:type="spellEnd"/>
                </w:p>
                <w:p w14:paraId="5B6E0E6F" w14:textId="77777777" w:rsidR="00B50B35" w:rsidRDefault="00B50B35" w:rsidP="00B50B35">
                  <w:pPr>
                    <w:pStyle w:val="Afff0"/>
                  </w:pPr>
                  <w:r>
                    <w:t>가지가 담을 넘을 때 가지에게 담은</w:t>
                  </w:r>
                </w:p>
                <w:p w14:paraId="282CA220" w14:textId="77777777" w:rsidR="00B50B35" w:rsidRDefault="00B50B35" w:rsidP="00B50B35">
                  <w:pPr>
                    <w:pStyle w:val="Afff0"/>
                  </w:pPr>
                  <w:r>
                    <w:t>무명에 획을 긋는</w:t>
                  </w:r>
                </w:p>
                <w:p w14:paraId="6F912990" w14:textId="53546B62" w:rsidR="00B50B35" w:rsidRPr="00DC6580" w:rsidRDefault="00B50B35" w:rsidP="00B50B35">
                  <w:pPr>
                    <w:pStyle w:val="Afff0"/>
                  </w:pPr>
                  <w:r>
                    <w:t xml:space="preserve">도박이자 </w:t>
                  </w:r>
                  <w:proofErr w:type="spellStart"/>
                  <w:r>
                    <w:t>도반</w:t>
                  </w:r>
                  <w:proofErr w:type="spellEnd"/>
                  <w:r>
                    <w:t>*이었을 것이다</w:t>
                  </w:r>
                </w:p>
              </w:tc>
              <w:tc>
                <w:tcPr>
                  <w:tcW w:w="254" w:type="dxa"/>
                  <w:tcBorders>
                    <w:top w:val="single" w:sz="4" w:space="0" w:color="auto"/>
                    <w:left w:val="nil"/>
                    <w:bottom w:val="nil"/>
                    <w:right w:val="single" w:sz="4" w:space="0" w:color="auto"/>
                  </w:tcBorders>
                </w:tcPr>
                <w:p w14:paraId="2EF46D3A" w14:textId="77777777" w:rsidR="00B50B35" w:rsidRPr="005E133E" w:rsidRDefault="00B50B35" w:rsidP="00B50B35">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236" w:type="dxa"/>
                  <w:gridSpan w:val="2"/>
                  <w:tcBorders>
                    <w:top w:val="nil"/>
                    <w:left w:val="single" w:sz="4" w:space="0" w:color="auto"/>
                    <w:bottom w:val="nil"/>
                    <w:right w:val="nil"/>
                  </w:tcBorders>
                </w:tcPr>
                <w:p w14:paraId="720F23E8" w14:textId="77777777" w:rsidR="00B50B35" w:rsidRPr="005E133E" w:rsidRDefault="00B50B35" w:rsidP="00B50B35">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4120" w:type="dxa"/>
                  <w:vMerge w:val="restart"/>
                  <w:tcBorders>
                    <w:top w:val="nil"/>
                    <w:left w:val="nil"/>
                    <w:bottom w:val="nil"/>
                    <w:right w:val="nil"/>
                  </w:tcBorders>
                </w:tcPr>
                <w:p w14:paraId="49E17351" w14:textId="77777777" w:rsidR="00B50B35" w:rsidRPr="00747109" w:rsidRDefault="00B50B35" w:rsidP="00B50B35">
                  <w:pPr>
                    <w:pStyle w:val="Afff0"/>
                  </w:pPr>
                </w:p>
              </w:tc>
            </w:tr>
            <w:tr w:rsidR="00B50B35" w:rsidRPr="005E133E" w14:paraId="378F8C55" w14:textId="77777777" w:rsidTr="00B50B35">
              <w:trPr>
                <w:trHeight w:val="283"/>
              </w:trPr>
              <w:tc>
                <w:tcPr>
                  <w:tcW w:w="4098" w:type="dxa"/>
                  <w:vMerge/>
                  <w:tcBorders>
                    <w:left w:val="nil"/>
                    <w:right w:val="nil"/>
                  </w:tcBorders>
                </w:tcPr>
                <w:p w14:paraId="6997B6E4" w14:textId="77777777" w:rsidR="00B50B35" w:rsidRPr="005E133E" w:rsidRDefault="00B50B35" w:rsidP="00B50B35">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254" w:type="dxa"/>
                  <w:tcBorders>
                    <w:top w:val="nil"/>
                    <w:left w:val="nil"/>
                    <w:bottom w:val="nil"/>
                    <w:right w:val="single" w:sz="4" w:space="0" w:color="auto"/>
                  </w:tcBorders>
                </w:tcPr>
                <w:p w14:paraId="7C5032B3" w14:textId="77777777" w:rsidR="00B50B35" w:rsidRPr="005E133E" w:rsidRDefault="00B50B35" w:rsidP="00B50B35">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236" w:type="dxa"/>
                  <w:gridSpan w:val="2"/>
                  <w:tcBorders>
                    <w:top w:val="nil"/>
                    <w:left w:val="single" w:sz="4" w:space="0" w:color="auto"/>
                    <w:bottom w:val="nil"/>
                    <w:right w:val="nil"/>
                  </w:tcBorders>
                </w:tcPr>
                <w:p w14:paraId="2BB5F01E" w14:textId="77777777" w:rsidR="00B50B35" w:rsidRPr="005E133E" w:rsidRDefault="00B50B35" w:rsidP="00B50B35">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4120" w:type="dxa"/>
                  <w:vMerge/>
                  <w:tcBorders>
                    <w:top w:val="nil"/>
                    <w:left w:val="nil"/>
                    <w:bottom w:val="nil"/>
                    <w:right w:val="nil"/>
                  </w:tcBorders>
                </w:tcPr>
                <w:p w14:paraId="7DC988BC" w14:textId="77777777" w:rsidR="00B50B35" w:rsidRPr="005E133E" w:rsidRDefault="00B50B35" w:rsidP="00B50B35">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B50B35" w:rsidRPr="005E133E" w14:paraId="4568F862" w14:textId="77777777" w:rsidTr="000C56B2">
              <w:trPr>
                <w:gridAfter w:val="1"/>
                <w:wAfter w:w="4123" w:type="dxa"/>
                <w:trHeight w:val="170"/>
              </w:trPr>
              <w:tc>
                <w:tcPr>
                  <w:tcW w:w="4098" w:type="dxa"/>
                  <w:vMerge/>
                  <w:tcBorders>
                    <w:left w:val="nil"/>
                    <w:right w:val="nil"/>
                  </w:tcBorders>
                </w:tcPr>
                <w:p w14:paraId="1907726C" w14:textId="77777777" w:rsidR="00B50B35" w:rsidRPr="005E133E" w:rsidRDefault="00B50B35" w:rsidP="00B50B35">
                  <w:pPr>
                    <w:spacing w:after="80" w:line="249" w:lineRule="auto"/>
                    <w:jc w:val="center"/>
                    <w:rPr>
                      <w:rFonts w:ascii="학교안심 바른바탕 R" w:eastAsia="학교안심 바른바탕 R" w:hAnsi="Arial Unicode MS" w:cs="학교안심 바른바탕 R"/>
                      <w:b/>
                      <w:bCs/>
                      <w:color w:val="000000"/>
                      <w:w w:val="90"/>
                      <w:sz w:val="19"/>
                      <w:szCs w:val="19"/>
                    </w:rPr>
                  </w:pPr>
                </w:p>
              </w:tc>
              <w:tc>
                <w:tcPr>
                  <w:tcW w:w="487" w:type="dxa"/>
                  <w:gridSpan w:val="2"/>
                  <w:tcBorders>
                    <w:top w:val="nil"/>
                    <w:left w:val="nil"/>
                    <w:bottom w:val="nil"/>
                    <w:right w:val="nil"/>
                  </w:tcBorders>
                  <w:vAlign w:val="center"/>
                </w:tcPr>
                <w:p w14:paraId="4DBD4F08" w14:textId="0F714664" w:rsidR="00B50B35" w:rsidRPr="005E133E" w:rsidRDefault="00B50B35" w:rsidP="00B50B35">
                  <w:pPr>
                    <w:spacing w:after="80" w:line="249" w:lineRule="auto"/>
                    <w:jc w:val="center"/>
                    <w:rPr>
                      <w:rFonts w:ascii="학교안심 바른바탕 R" w:eastAsia="학교안심 바른바탕 R" w:hAnsi="Arial Unicode MS" w:cs="학교안심 바른바탕 R"/>
                      <w:b/>
                      <w:bCs/>
                      <w:color w:val="000000"/>
                      <w:w w:val="90"/>
                      <w:sz w:val="19"/>
                      <w:szCs w:val="19"/>
                    </w:rPr>
                  </w:pPr>
                  <w:r w:rsidRPr="005E133E">
                    <w:rPr>
                      <w:rFonts w:ascii="학교안심 바른바탕 R" w:eastAsia="학교안심 바른바탕 R" w:hAnsi="Arial Unicode MS" w:cs="학교안심 바른바탕 R" w:hint="eastAsia"/>
                      <w:b/>
                      <w:bCs/>
                      <w:color w:val="000000"/>
                      <w:w w:val="90"/>
                      <w:sz w:val="19"/>
                      <w:szCs w:val="19"/>
                    </w:rPr>
                    <w:t>[</w:t>
                  </w:r>
                  <w:r>
                    <w:rPr>
                      <w:rFonts w:ascii="학교안심 바른바탕 R" w:eastAsia="학교안심 바른바탕 R" w:hAnsi="Arial Unicode MS" w:cs="학교안심 바른바탕 R" w:hint="eastAsia"/>
                      <w:b/>
                      <w:bCs/>
                      <w:color w:val="000000"/>
                      <w:w w:val="90"/>
                      <w:sz w:val="19"/>
                      <w:szCs w:val="19"/>
                    </w:rPr>
                    <w:t>C]</w:t>
                  </w:r>
                </w:p>
              </w:tc>
              <w:tc>
                <w:tcPr>
                  <w:tcW w:w="0" w:type="dxa"/>
                  <w:tcBorders>
                    <w:top w:val="nil"/>
                    <w:left w:val="nil"/>
                    <w:bottom w:val="nil"/>
                    <w:right w:val="nil"/>
                  </w:tcBorders>
                </w:tcPr>
                <w:p w14:paraId="728DCFC7" w14:textId="77777777" w:rsidR="00B50B35" w:rsidRPr="005E133E" w:rsidRDefault="00B50B35" w:rsidP="00B50B35">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B50B35" w:rsidRPr="005E133E" w14:paraId="3D0992F4" w14:textId="77777777" w:rsidTr="000C56B2">
              <w:trPr>
                <w:trHeight w:val="20"/>
              </w:trPr>
              <w:tc>
                <w:tcPr>
                  <w:tcW w:w="4098" w:type="dxa"/>
                  <w:vMerge/>
                  <w:tcBorders>
                    <w:left w:val="nil"/>
                    <w:right w:val="nil"/>
                  </w:tcBorders>
                </w:tcPr>
                <w:p w14:paraId="670DA170" w14:textId="77777777" w:rsidR="00B50B35" w:rsidRPr="005E133E" w:rsidRDefault="00B50B35" w:rsidP="00B50B35">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254" w:type="dxa"/>
                  <w:tcBorders>
                    <w:top w:val="nil"/>
                    <w:left w:val="nil"/>
                    <w:bottom w:val="nil"/>
                    <w:right w:val="single" w:sz="4" w:space="0" w:color="auto"/>
                  </w:tcBorders>
                </w:tcPr>
                <w:p w14:paraId="10F73DBA" w14:textId="77777777" w:rsidR="00B50B35" w:rsidRPr="00B97D75" w:rsidRDefault="00B50B35" w:rsidP="00B50B35">
                  <w:pPr>
                    <w:spacing w:line="281" w:lineRule="auto"/>
                    <w:ind w:rightChars="18" w:right="40"/>
                    <w:rPr>
                      <w:rFonts w:ascii="학교안심 바른바탕 R" w:eastAsia="학교안심 바른바탕 R" w:hAnsi="학교안심 바른바탕 R" w:cs="학교안심 바른바탕 R"/>
                      <w:color w:val="000000"/>
                      <w:w w:val="90"/>
                      <w:sz w:val="8"/>
                      <w:szCs w:val="8"/>
                    </w:rPr>
                  </w:pPr>
                </w:p>
              </w:tc>
              <w:tc>
                <w:tcPr>
                  <w:tcW w:w="236" w:type="dxa"/>
                  <w:gridSpan w:val="2"/>
                  <w:tcBorders>
                    <w:top w:val="nil"/>
                    <w:left w:val="single" w:sz="4" w:space="0" w:color="auto"/>
                    <w:bottom w:val="nil"/>
                    <w:right w:val="nil"/>
                  </w:tcBorders>
                </w:tcPr>
                <w:p w14:paraId="7807BB98" w14:textId="77777777" w:rsidR="00B50B35" w:rsidRPr="00B97D75" w:rsidRDefault="00B50B35" w:rsidP="00B50B35">
                  <w:pPr>
                    <w:spacing w:line="281" w:lineRule="auto"/>
                    <w:ind w:rightChars="18" w:right="40"/>
                    <w:rPr>
                      <w:rFonts w:ascii="학교안심 바른바탕 R" w:eastAsia="학교안심 바른바탕 R" w:hAnsi="학교안심 바른바탕 R" w:cs="학교안심 바른바탕 R"/>
                      <w:color w:val="000000"/>
                      <w:w w:val="90"/>
                      <w:sz w:val="8"/>
                      <w:szCs w:val="8"/>
                    </w:rPr>
                  </w:pPr>
                </w:p>
              </w:tc>
              <w:tc>
                <w:tcPr>
                  <w:tcW w:w="4120" w:type="dxa"/>
                  <w:vMerge w:val="restart"/>
                  <w:tcBorders>
                    <w:top w:val="nil"/>
                    <w:left w:val="nil"/>
                    <w:bottom w:val="nil"/>
                    <w:right w:val="nil"/>
                  </w:tcBorders>
                </w:tcPr>
                <w:p w14:paraId="5BB4AACE" w14:textId="77777777" w:rsidR="00B50B35" w:rsidRPr="005E133E" w:rsidRDefault="00B50B35" w:rsidP="00B50B35">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B50B35" w:rsidRPr="005E133E" w14:paraId="453C40DA" w14:textId="77777777" w:rsidTr="000C56B2">
              <w:trPr>
                <w:trHeight w:val="20"/>
              </w:trPr>
              <w:tc>
                <w:tcPr>
                  <w:tcW w:w="4098" w:type="dxa"/>
                  <w:vMerge/>
                  <w:tcBorders>
                    <w:left w:val="nil"/>
                    <w:bottom w:val="nil"/>
                    <w:right w:val="nil"/>
                  </w:tcBorders>
                </w:tcPr>
                <w:p w14:paraId="3357669E" w14:textId="77777777" w:rsidR="00B50B35" w:rsidRPr="005E133E" w:rsidRDefault="00B50B35" w:rsidP="00B50B35">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254" w:type="dxa"/>
                  <w:tcBorders>
                    <w:top w:val="nil"/>
                    <w:left w:val="nil"/>
                    <w:bottom w:val="single" w:sz="4" w:space="0" w:color="auto"/>
                    <w:right w:val="single" w:sz="4" w:space="0" w:color="auto"/>
                  </w:tcBorders>
                </w:tcPr>
                <w:p w14:paraId="3B089C48" w14:textId="77777777" w:rsidR="00B50B35" w:rsidRPr="00B97D75" w:rsidRDefault="00B50B35" w:rsidP="00B50B35">
                  <w:pPr>
                    <w:spacing w:line="281" w:lineRule="auto"/>
                    <w:ind w:rightChars="18" w:right="40"/>
                    <w:rPr>
                      <w:rFonts w:ascii="학교안심 바른바탕 R" w:eastAsia="학교안심 바른바탕 R" w:hAnsi="학교안심 바른바탕 R" w:cs="학교안심 바른바탕 R"/>
                      <w:color w:val="000000"/>
                      <w:w w:val="90"/>
                      <w:sz w:val="8"/>
                      <w:szCs w:val="8"/>
                    </w:rPr>
                  </w:pPr>
                </w:p>
              </w:tc>
              <w:tc>
                <w:tcPr>
                  <w:tcW w:w="236" w:type="dxa"/>
                  <w:gridSpan w:val="2"/>
                  <w:tcBorders>
                    <w:top w:val="nil"/>
                    <w:left w:val="single" w:sz="4" w:space="0" w:color="auto"/>
                    <w:bottom w:val="nil"/>
                    <w:right w:val="nil"/>
                  </w:tcBorders>
                </w:tcPr>
                <w:p w14:paraId="54604AAD" w14:textId="77777777" w:rsidR="00B50B35" w:rsidRPr="00B97D75" w:rsidRDefault="00B50B35" w:rsidP="00B50B35">
                  <w:pPr>
                    <w:spacing w:line="281" w:lineRule="auto"/>
                    <w:ind w:rightChars="18" w:right="40"/>
                    <w:rPr>
                      <w:rFonts w:ascii="학교안심 바른바탕 R" w:eastAsia="학교안심 바른바탕 R" w:hAnsi="학교안심 바른바탕 R" w:cs="학교안심 바른바탕 R"/>
                      <w:color w:val="000000"/>
                      <w:w w:val="90"/>
                      <w:sz w:val="8"/>
                      <w:szCs w:val="8"/>
                    </w:rPr>
                  </w:pPr>
                </w:p>
              </w:tc>
              <w:tc>
                <w:tcPr>
                  <w:tcW w:w="4120" w:type="dxa"/>
                  <w:vMerge/>
                  <w:tcBorders>
                    <w:top w:val="nil"/>
                    <w:left w:val="nil"/>
                    <w:bottom w:val="nil"/>
                    <w:right w:val="nil"/>
                  </w:tcBorders>
                </w:tcPr>
                <w:p w14:paraId="0D1DA47E" w14:textId="77777777" w:rsidR="00B50B35" w:rsidRPr="005E133E" w:rsidRDefault="00B50B35" w:rsidP="00B50B35">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bl>
          <w:p w14:paraId="1B510983" w14:textId="77777777" w:rsidR="00B50B35" w:rsidRDefault="00B50B35" w:rsidP="000C56B2">
            <w:pPr>
              <w:pStyle w:val="af1"/>
              <w:rPr>
                <w:rFonts w:ascii="학교안심 바른바탕 R" w:eastAsia="학교안심 바른바탕 R" w:hAnsi="학교안심 바른바탕 R" w:cs="조선굵은명조"/>
                <w:b/>
                <w:bCs/>
              </w:rPr>
            </w:pPr>
          </w:p>
          <w:p w14:paraId="025FD320" w14:textId="77777777" w:rsidR="00B50B35" w:rsidRDefault="00B50B35" w:rsidP="00B50B35">
            <w:pPr>
              <w:pStyle w:val="afb"/>
              <w:pBdr>
                <w:top w:val="none" w:sz="0" w:space="0" w:color="auto"/>
                <w:left w:val="none" w:sz="0" w:space="0" w:color="auto"/>
                <w:bottom w:val="none" w:sz="0" w:space="0" w:color="auto"/>
                <w:right w:val="none" w:sz="0" w:space="0" w:color="auto"/>
              </w:pBdr>
              <w:wordWrap/>
              <w:jc w:val="right"/>
            </w:pPr>
            <w:r>
              <w:t xml:space="preserve">- </w:t>
            </w:r>
            <w:proofErr w:type="spellStart"/>
            <w:r>
              <w:t>정끝별</w:t>
            </w:r>
            <w:proofErr w:type="spellEnd"/>
            <w:r>
              <w:t>, 『가지가 담을 넘을 때』 -</w:t>
            </w:r>
          </w:p>
          <w:p w14:paraId="31331E29" w14:textId="77777777" w:rsidR="00B50B35" w:rsidRPr="00B50B35" w:rsidRDefault="00B50B35" w:rsidP="00B50B35">
            <w:pPr>
              <w:pStyle w:val="afb"/>
              <w:pBdr>
                <w:top w:val="none" w:sz="0" w:space="0" w:color="auto"/>
                <w:left w:val="none" w:sz="0" w:space="0" w:color="auto"/>
                <w:bottom w:val="none" w:sz="0" w:space="0" w:color="auto"/>
                <w:right w:val="none" w:sz="0" w:space="0" w:color="auto"/>
              </w:pBdr>
              <w:rPr>
                <w:sz w:val="16"/>
                <w:szCs w:val="16"/>
              </w:rPr>
            </w:pPr>
            <w:r w:rsidRPr="00B50B35">
              <w:rPr>
                <w:sz w:val="16"/>
                <w:szCs w:val="16"/>
              </w:rPr>
              <w:t>*</w:t>
            </w:r>
            <w:proofErr w:type="spellStart"/>
            <w:proofErr w:type="gramStart"/>
            <w:r w:rsidRPr="00B50B35">
              <w:rPr>
                <w:sz w:val="16"/>
                <w:szCs w:val="16"/>
              </w:rPr>
              <w:t>도반</w:t>
            </w:r>
            <w:proofErr w:type="spellEnd"/>
            <w:r w:rsidRPr="00B50B35">
              <w:rPr>
                <w:sz w:val="16"/>
                <w:szCs w:val="16"/>
              </w:rPr>
              <w:t xml:space="preserve"> :</w:t>
            </w:r>
            <w:proofErr w:type="gramEnd"/>
            <w:r w:rsidRPr="00B50B35">
              <w:rPr>
                <w:sz w:val="16"/>
                <w:szCs w:val="16"/>
              </w:rPr>
              <w:t xml:space="preserve"> 함께 도를 닦는 벗</w:t>
            </w:r>
          </w:p>
          <w:p w14:paraId="0981413C" w14:textId="77777777" w:rsidR="00B50B35" w:rsidRDefault="00B50B35" w:rsidP="000C56B2">
            <w:pPr>
              <w:pStyle w:val="af1"/>
              <w:rPr>
                <w:rFonts w:ascii="학교안심 바른바탕 R" w:eastAsia="학교안심 바른바탕 R" w:hAnsi="학교안심 바른바탕 R" w:cs="조선굵은명조" w:hint="eastAsia"/>
                <w:b/>
                <w:bCs/>
              </w:rPr>
            </w:pPr>
          </w:p>
          <w:p w14:paraId="204AE778" w14:textId="29BE0179" w:rsidR="006D3814" w:rsidRPr="006F0117" w:rsidRDefault="006D3814" w:rsidP="000C56B2">
            <w:pPr>
              <w:pStyle w:val="af1"/>
              <w:rPr>
                <w:rFonts w:ascii="학교안심 바른바탕 R" w:eastAsia="학교안심 바른바탕 R" w:hAnsi="학교안심 바른바탕 R" w:cs="조선굵은명조"/>
                <w:b/>
                <w:bCs/>
              </w:rPr>
            </w:pPr>
            <w:r w:rsidRPr="006F0117">
              <w:rPr>
                <w:rFonts w:ascii="학교안심 바른바탕 R" w:eastAsia="학교안심 바른바탕 R" w:hAnsi="학교안심 바른바탕 R" w:cs="조선굵은명조" w:hint="eastAsia"/>
                <w:b/>
                <w:bCs/>
              </w:rPr>
              <w:t>(</w:t>
            </w:r>
            <w:r w:rsidR="00B50B35">
              <w:rPr>
                <w:rFonts w:ascii="학교안심 바른바탕 R" w:eastAsia="학교안심 바른바탕 R" w:hAnsi="학교안심 바른바탕 R" w:cs="조선굵은명조" w:hint="eastAsia"/>
                <w:b/>
                <w:bCs/>
              </w:rPr>
              <w:t>다</w:t>
            </w:r>
            <w:r w:rsidRPr="006F0117">
              <w:rPr>
                <w:rFonts w:ascii="학교안심 바른바탕 R" w:eastAsia="학교안심 바른바탕 R" w:hAnsi="학교안심 바른바탕 R" w:cs="조선굵은명조" w:hint="eastAsia"/>
                <w:b/>
                <w:bCs/>
              </w:rPr>
              <w:t>)</w:t>
            </w:r>
          </w:p>
          <w:p w14:paraId="6A47D83E" w14:textId="77777777" w:rsidR="006D3814" w:rsidRDefault="006D3814" w:rsidP="006D3814">
            <w:pPr>
              <w:pStyle w:val="afb"/>
              <w:pBdr>
                <w:top w:val="none" w:sz="0" w:space="0" w:color="auto"/>
                <w:left w:val="none" w:sz="0" w:space="0" w:color="auto"/>
                <w:bottom w:val="none" w:sz="0" w:space="0" w:color="auto"/>
                <w:right w:val="none" w:sz="0" w:space="0" w:color="auto"/>
              </w:pBdr>
            </w:pPr>
            <w:r>
              <w:t>나는 이홍에게 이렇게 말했다.</w:t>
            </w:r>
          </w:p>
          <w:p w14:paraId="613FB383" w14:textId="77777777" w:rsidR="006D3814" w:rsidRDefault="006D3814" w:rsidP="006D3814">
            <w:pPr>
              <w:pStyle w:val="afb"/>
              <w:pBdr>
                <w:top w:val="none" w:sz="0" w:space="0" w:color="auto"/>
                <w:left w:val="none" w:sz="0" w:space="0" w:color="auto"/>
                <w:bottom w:val="none" w:sz="0" w:space="0" w:color="auto"/>
                <w:right w:val="none" w:sz="0" w:space="0" w:color="auto"/>
              </w:pBdr>
              <w:rPr>
                <w:u w:val="single" w:color="000000"/>
              </w:rPr>
            </w:pPr>
            <w:r>
              <w:t>“ⓐ </w:t>
            </w:r>
            <w:r>
              <w:rPr>
                <w:u w:val="single" w:color="000000"/>
              </w:rPr>
              <w:t>너는 잊는 것이 병이라고 생각하느냐?</w:t>
            </w:r>
            <w:r>
              <w:t xml:space="preserve"> 잊는 것은 병이 아니다. 너는 잊지 않기를 바라느냐? 잊지 않는 것이 병이 아닌 것은 아니다. </w:t>
            </w:r>
            <w:r>
              <w:t>ⓑ </w:t>
            </w:r>
            <w:r>
              <w:rPr>
                <w:u w:val="single" w:color="000000"/>
              </w:rPr>
              <w:t>그렇다면 잊지 않는 것이 병이 되고, 잊는 것이 도리어 병이 아니라는 말은 무슨 근거로 할까?</w:t>
            </w:r>
            <w:r>
              <w:t xml:space="preserve"> 잊어도 좋을 것을 잊지 못하는 데서 연유한다. 잊어도 좋을 것을 잊지 못하는 사람에게는 잊는 것이 병이라고 치자. 그렇다면 잊어서는 안 되는 것을 잊는 사람에게는 잊는 것이 병이 아니라고 말할 수 있다. </w:t>
            </w:r>
            <w:r>
              <w:t>ⓒ </w:t>
            </w:r>
            <w:r>
              <w:rPr>
                <w:u w:val="single" w:color="000000"/>
              </w:rPr>
              <w:t>그 말이 옳을까?</w:t>
            </w:r>
          </w:p>
          <w:p w14:paraId="63D6A57E" w14:textId="77777777" w:rsidR="006D3814" w:rsidRDefault="006D3814" w:rsidP="006D3814">
            <w:pPr>
              <w:pStyle w:val="afb"/>
              <w:pBdr>
                <w:top w:val="none" w:sz="0" w:space="0" w:color="auto"/>
                <w:left w:val="none" w:sz="0" w:space="0" w:color="auto"/>
                <w:bottom w:val="none" w:sz="0" w:space="0" w:color="auto"/>
                <w:right w:val="none" w:sz="0" w:space="0" w:color="auto"/>
              </w:pBdr>
            </w:pPr>
            <w:r>
              <w:t xml:space="preserve">  천하의 걱정거리는 어디에서 나오겠느냐? 잊어도 좋을 것은 잊지 못하고 잊어서는 안 될 것은 잊는 데서 나온다. 눈은 아름다움을 잊지 못하고, 귀는 좋은 소리를 잊지 못하며, 입은 맛난 음식을 잊지 못하고, 사는 곳은 크고 화려한 집을 잊지 못한다. 천한 </w:t>
            </w:r>
            <w:proofErr w:type="spellStart"/>
            <w:r>
              <w:t>신분인데도</w:t>
            </w:r>
            <w:proofErr w:type="spellEnd"/>
            <w:r>
              <w:t xml:space="preserve"> 큰 세력을 얻으려는 생각을 잊지 못하고, 집안이 가난하건만 재물을 잊지 못하며, 고귀한데도 교만한 짓을 잊지 못하고, 부유한데도 인색한 짓을 잊지 못한다. 의롭지 않은 물건을 취하려는 마음을 잊지 못하고, 실상과 어긋난 이름을 얻으려는 마음을 잊지 못한다.</w:t>
            </w:r>
          </w:p>
          <w:p w14:paraId="3C97CB1C" w14:textId="77777777" w:rsidR="006D3814" w:rsidRDefault="006D3814" w:rsidP="006D3814">
            <w:pPr>
              <w:pStyle w:val="afb"/>
              <w:pBdr>
                <w:top w:val="none" w:sz="0" w:space="0" w:color="auto"/>
                <w:left w:val="none" w:sz="0" w:space="0" w:color="auto"/>
                <w:bottom w:val="none" w:sz="0" w:space="0" w:color="auto"/>
                <w:right w:val="none" w:sz="0" w:space="0" w:color="auto"/>
              </w:pBdr>
            </w:pPr>
            <w:r>
              <w:t xml:space="preserve">  그래서 잊어서는 안 될 것을 잊는 자가 되면, 어버이에게는 효심을 잊어버리고, 임금에게는 충성심을 잊어버리며, 부모를 </w:t>
            </w:r>
            <w:proofErr w:type="spellStart"/>
            <w:r>
              <w:t>잃고서는</w:t>
            </w:r>
            <w:proofErr w:type="spellEnd"/>
            <w:r>
              <w:t xml:space="preserve"> 슬픔을 잊어버리고, 제사를 지내면서 정성스러운 마음을 잊어버린다. 물건을 주고받을 때 의로움을 잊고, 나아가고 물러날 때 예의를 잊으며, 낮은 지위에 있으면서 제 분수를 잊고, 이해의 갈림길에서 지켜야 할 도리를 잊는다.</w:t>
            </w:r>
          </w:p>
          <w:p w14:paraId="2657C013" w14:textId="77777777" w:rsidR="006D3814" w:rsidRDefault="006D3814" w:rsidP="006D3814">
            <w:pPr>
              <w:pStyle w:val="afb"/>
              <w:pBdr>
                <w:top w:val="none" w:sz="0" w:space="0" w:color="auto"/>
                <w:left w:val="none" w:sz="0" w:space="0" w:color="auto"/>
                <w:bottom w:val="none" w:sz="0" w:space="0" w:color="auto"/>
                <w:right w:val="none" w:sz="0" w:space="0" w:color="auto"/>
              </w:pBdr>
            </w:pPr>
            <w:r>
              <w:t xml:space="preserve">  </w:t>
            </w:r>
            <w:r>
              <w:t>ⓓ </w:t>
            </w:r>
            <w:r>
              <w:rPr>
                <w:u w:val="single" w:color="000000"/>
              </w:rPr>
              <w:t xml:space="preserve">먼 것을 보고 나면 가까운 것을 잊고, 새것을 보고 나면 </w:t>
            </w:r>
            <w:proofErr w:type="spellStart"/>
            <w:r>
              <w:rPr>
                <w:u w:val="single" w:color="000000"/>
              </w:rPr>
              <w:t>옛것을</w:t>
            </w:r>
            <w:proofErr w:type="spellEnd"/>
            <w:r>
              <w:rPr>
                <w:u w:val="single" w:color="000000"/>
              </w:rPr>
              <w:t xml:space="preserve"> 잊는다.</w:t>
            </w:r>
            <w:r>
              <w:t xml:space="preserve"> 입에서 말이 나올 때 가릴 줄을 잊고, 몸에서 행동이 나올 때 본받을 것을 잊는다. 내적인 것을 잊기 때문에 외적인 것을 잊을 수 없게 되고, 외적인 것을 잊을 수 없기 때문에 내적인 것을 더더욱 잊는다.</w:t>
            </w:r>
          </w:p>
          <w:p w14:paraId="0F7056A6" w14:textId="77777777" w:rsidR="006D3814" w:rsidRDefault="006D3814" w:rsidP="006D3814">
            <w:pPr>
              <w:pStyle w:val="afb"/>
              <w:pBdr>
                <w:top w:val="none" w:sz="0" w:space="0" w:color="auto"/>
                <w:left w:val="none" w:sz="0" w:space="0" w:color="auto"/>
                <w:bottom w:val="none" w:sz="0" w:space="0" w:color="auto"/>
                <w:right w:val="none" w:sz="0" w:space="0" w:color="auto"/>
              </w:pBdr>
            </w:pPr>
            <w:r>
              <w:t xml:space="preserve">  </w:t>
            </w:r>
            <w:r>
              <w:t>ⓔ </w:t>
            </w:r>
            <w:r>
              <w:rPr>
                <w:u w:val="single" w:color="000000"/>
              </w:rPr>
              <w:t>그렇기 때문에 하늘이 잊지 못해 벌을 내리기도 하고, 남들이 잊지 못해 질시의 눈길을 보내며, 귀신이 잊지 못해 재앙을 내린다.</w:t>
            </w:r>
            <w:r>
              <w:t xml:space="preserve"> 그러므로 잊어도 좋을 것이 무엇인지를 알고 잊어서는 안 되는 것이 무엇인지를 아는 사람은 내적인 것과 외적인 것을 서로 바꿀 능력이 있다. 내적인 것과 외적인 것을 서로 바꾸는 사람은, 다른 사람의 잊어도 좋을 것은 잊고 자신의 잊어서는 안 될 것은 잊지 않는다.</w:t>
            </w:r>
            <w:r>
              <w:t>”</w:t>
            </w:r>
          </w:p>
          <w:p w14:paraId="1F620CA6" w14:textId="16EFDD5A" w:rsidR="006D3814" w:rsidRPr="006F0117" w:rsidRDefault="006D3814" w:rsidP="006D3814">
            <w:pPr>
              <w:pStyle w:val="affe"/>
              <w:pBdr>
                <w:top w:val="none" w:sz="0" w:space="0" w:color="auto"/>
                <w:left w:val="none" w:sz="0" w:space="0" w:color="auto"/>
                <w:bottom w:val="none" w:sz="0" w:space="0" w:color="auto"/>
                <w:right w:val="none" w:sz="0" w:space="0" w:color="auto"/>
              </w:pBdr>
              <w:jc w:val="right"/>
              <w:rPr>
                <w:rFonts w:hAnsi="학교안심 바른바탕 R"/>
              </w:rPr>
            </w:pPr>
            <w:r>
              <w:t xml:space="preserve">- </w:t>
            </w:r>
            <w:proofErr w:type="spellStart"/>
            <w:r>
              <w:t>유한준</w:t>
            </w:r>
            <w:proofErr w:type="spellEnd"/>
            <w:r>
              <w:t>, 『잊음을 논함』 -</w:t>
            </w:r>
          </w:p>
          <w:p w14:paraId="0F8BF7A7" w14:textId="4F8B74DA" w:rsidR="006D3814" w:rsidRPr="006F0117" w:rsidRDefault="006D3814" w:rsidP="000C56B2">
            <w:pPr>
              <w:pStyle w:val="affe"/>
              <w:pBdr>
                <w:top w:val="none" w:sz="0" w:space="0" w:color="auto"/>
                <w:left w:val="none" w:sz="0" w:space="0" w:color="auto"/>
                <w:bottom w:val="none" w:sz="0" w:space="0" w:color="auto"/>
                <w:right w:val="none" w:sz="0" w:space="0" w:color="auto"/>
              </w:pBdr>
              <w:rPr>
                <w:rFonts w:hAnsi="학교안심 바른바탕 R"/>
              </w:rPr>
            </w:pPr>
          </w:p>
        </w:tc>
      </w:tr>
    </w:tbl>
    <w:p w14:paraId="3C5E7E4C" w14:textId="77777777" w:rsidR="00DD7EB5" w:rsidRDefault="00DD7EB5" w:rsidP="00B50B35">
      <w:pPr>
        <w:pStyle w:val="aff4"/>
        <w:ind w:left="0" w:firstLine="0"/>
        <w:rPr>
          <w:rFonts w:hint="eastAsia"/>
        </w:rPr>
      </w:pPr>
    </w:p>
    <w:sectPr w:rsidR="00DD7EB5">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학교안심 바른바탕 R">
    <w:altName w:val="Hakgyoansim Bareonbatang R"/>
    <w:panose1 w:val="02020503000000000000"/>
    <w:charset w:val="81"/>
    <w:family w:val="roman"/>
    <w:pitch w:val="variable"/>
    <w:sig w:usb0="800002A7" w:usb1="1BD7FCFB" w:usb2="04000010"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aansoft Batang">
    <w:altName w:val="바탕"/>
    <w:panose1 w:val="00000000000000000000"/>
    <w:charset w:val="81"/>
    <w:family w:val="roman"/>
    <w:notTrueType/>
    <w:pitch w:val="default"/>
  </w:font>
  <w:font w:name="맑은 고딕">
    <w:altName w:val="Malgun Gothic"/>
    <w:panose1 w:val="020B0503020000020004"/>
    <w:charset w:val="81"/>
    <w:family w:val="swiss"/>
    <w:pitch w:val="variable"/>
    <w:sig w:usb0="9000002F" w:usb1="29D77CFB" w:usb2="00000012" w:usb3="00000000" w:csb0="00080001" w:csb1="00000000"/>
  </w:font>
  <w:font w:name="함초롬바탕">
    <w:altName w:val="HCR Batang"/>
    <w:panose1 w:val="020B0804000101010101"/>
    <w:charset w:val="81"/>
    <w:family w:val="roman"/>
    <w:pitch w:val="variable"/>
    <w:sig w:usb0="F7002EFF" w:usb1="19DFFFFF" w:usb2="001BFDD7" w:usb3="00000000" w:csb0="001F01FF" w:csb1="00000000"/>
  </w:font>
  <w:font w:name="함초롬돋움">
    <w:altName w:val="HCR Dotum"/>
    <w:panose1 w:val="020B0604000101010101"/>
    <w:charset w:val="81"/>
    <w:family w:val="swiss"/>
    <w:pitch w:val="variable"/>
    <w:sig w:usb0="F7002EFF" w:usb1="19DFFFFF" w:usb2="001BFDD7" w:usb3="00000000" w:csb0="001F007F" w:csb1="00000000"/>
  </w:font>
  <w:font w:name="굴림">
    <w:altName w:val="Gulim"/>
    <w:panose1 w:val="020B0600000101010101"/>
    <w:charset w:val="81"/>
    <w:family w:val="swiss"/>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HYSinMyeongJo-Medium">
    <w:altName w:val="HY신명조"/>
    <w:panose1 w:val="02030600000101010101"/>
    <w:charset w:val="81"/>
    <w:family w:val="roman"/>
    <w:pitch w:val="variable"/>
    <w:sig w:usb0="900002A7" w:usb1="29D77CF9" w:usb2="00000010" w:usb3="00000000" w:csb0="00080000" w:csb1="00000000"/>
  </w:font>
  <w:font w:name="신명 중명조">
    <w:altName w:val="바탕"/>
    <w:panose1 w:val="00000000000000000000"/>
    <w:charset w:val="81"/>
    <w:family w:val="roman"/>
    <w:notTrueType/>
    <w:pitch w:val="default"/>
  </w:font>
  <w:font w:name="HYgprM">
    <w:altName w:val="바탕"/>
    <w:panose1 w:val="00000000000000000000"/>
    <w:charset w:val="81"/>
    <w:family w:val="roman"/>
    <w:notTrueType/>
    <w:pitch w:val="default"/>
  </w:font>
  <w:font w:name="신명 중고딕">
    <w:altName w:val="바탕"/>
    <w:panose1 w:val="00000000000000000000"/>
    <w:charset w:val="81"/>
    <w:family w:val="roman"/>
    <w:notTrueType/>
    <w:pitch w:val="default"/>
  </w:font>
  <w:font w:name="조선굵은명조">
    <w:panose1 w:val="02030504000101010101"/>
    <w:charset w:val="81"/>
    <w:family w:val="roman"/>
    <w:pitch w:val="variable"/>
    <w:sig w:usb0="800002A7" w:usb1="29D77CFB"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832C0"/>
    <w:multiLevelType w:val="multilevel"/>
    <w:tmpl w:val="5FCEDA9E"/>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06BE4418"/>
    <w:multiLevelType w:val="multilevel"/>
    <w:tmpl w:val="3026991C"/>
    <w:lvl w:ilvl="0">
      <w:start w:val="1"/>
      <w:numFmt w:val="decimal"/>
      <w:pStyle w:val="a0"/>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16421F1B"/>
    <w:multiLevelType w:val="multilevel"/>
    <w:tmpl w:val="2B248BBA"/>
    <w:lvl w:ilvl="0">
      <w:start w:val="1"/>
      <w:numFmt w:val="decimal"/>
      <w:pStyle w:val="a1"/>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3" w15:restartNumberingAfterBreak="0">
    <w:nsid w:val="1C3F4C6D"/>
    <w:multiLevelType w:val="multilevel"/>
    <w:tmpl w:val="4BDCB086"/>
    <w:lvl w:ilvl="0">
      <w:start w:val="1"/>
      <w:numFmt w:val="decimal"/>
      <w:pStyle w:val="a2"/>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4" w15:restartNumberingAfterBreak="0">
    <w:nsid w:val="236639B5"/>
    <w:multiLevelType w:val="multilevel"/>
    <w:tmpl w:val="04B2702C"/>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F255DFB"/>
    <w:multiLevelType w:val="multilevel"/>
    <w:tmpl w:val="6BCE2B40"/>
    <w:lvl w:ilvl="0">
      <w:start w:val="1"/>
      <w:numFmt w:val="decimal"/>
      <w:pStyle w:val="a3"/>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6" w15:restartNumberingAfterBreak="0">
    <w:nsid w:val="4336291E"/>
    <w:multiLevelType w:val="multilevel"/>
    <w:tmpl w:val="5E1A94D0"/>
    <w:lvl w:ilvl="0">
      <w:start w:val="1"/>
      <w:numFmt w:val="decimal"/>
      <w:pStyle w:val="a4"/>
      <w:suff w:val="space"/>
      <w:lvlText w:val="%1"/>
      <w:lvlJc w:val="left"/>
      <w:pPr>
        <w:ind w:left="0" w:firstLine="0"/>
      </w:pPr>
      <w:rPr>
        <w:rFonts w:ascii="Haansoft Batang" w:eastAsia="Haansoft Batang" w:hAnsi="Arial Unicode MS" w:cs="Haansoft Batang"/>
        <w:b w:val="0"/>
        <w:bCs w:val="0"/>
        <w:i w:val="0"/>
        <w:iCs w:val="0"/>
        <w:outline w:val="0"/>
        <w:shadow w:val="0"/>
        <w:emboss w:val="0"/>
        <w:imprint/>
        <w:color w:val="0000FF"/>
        <w:sz w:val="26"/>
        <w:szCs w:val="26"/>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7" w15:restartNumberingAfterBreak="0">
    <w:nsid w:val="518E7C82"/>
    <w:multiLevelType w:val="multilevel"/>
    <w:tmpl w:val="9064F750"/>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8" w15:restartNumberingAfterBreak="0">
    <w:nsid w:val="54BB4CE0"/>
    <w:multiLevelType w:val="multilevel"/>
    <w:tmpl w:val="00CCD04A"/>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9" w15:restartNumberingAfterBreak="0">
    <w:nsid w:val="577E3B5A"/>
    <w:multiLevelType w:val="multilevel"/>
    <w:tmpl w:val="5D72455E"/>
    <w:lvl w:ilvl="0">
      <w:start w:val="1"/>
      <w:numFmt w:val="decimal"/>
      <w:pStyle w:val="a5"/>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0" w15:restartNumberingAfterBreak="0">
    <w:nsid w:val="62B62190"/>
    <w:multiLevelType w:val="multilevel"/>
    <w:tmpl w:val="B4908D74"/>
    <w:lvl w:ilvl="0">
      <w:start w:val="1"/>
      <w:numFmt w:val="decimal"/>
      <w:pStyle w:val="a6"/>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1" w15:restartNumberingAfterBreak="0">
    <w:nsid w:val="64334477"/>
    <w:multiLevelType w:val="multilevel"/>
    <w:tmpl w:val="ABEE762C"/>
    <w:lvl w:ilvl="0">
      <w:start w:val="1"/>
      <w:numFmt w:val="decimal"/>
      <w:pStyle w:val="10"/>
      <w:suff w:val="space"/>
      <w:lvlText w:val="%1."/>
      <w:lvlJc w:val="left"/>
      <w:pPr>
        <w:ind w:left="0" w:firstLine="0"/>
      </w:pPr>
      <w:rPr>
        <w:rFonts w:ascii="Haansoft Batang" w:eastAsia="Haansoft Batang" w:hAnsi="Arial Unicode MS" w:cs="Haansoft Batang"/>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2" w15:restartNumberingAfterBreak="0">
    <w:nsid w:val="7DF7376F"/>
    <w:multiLevelType w:val="multilevel"/>
    <w:tmpl w:val="A802E720"/>
    <w:lvl w:ilvl="0">
      <w:start w:val="1"/>
      <w:numFmt w:val="decimal"/>
      <w:pStyle w:val="a7"/>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num w:numId="1" w16cid:durableId="1775442176">
    <w:abstractNumId w:val="7"/>
  </w:num>
  <w:num w:numId="2" w16cid:durableId="604313106">
    <w:abstractNumId w:val="12"/>
  </w:num>
  <w:num w:numId="3" w16cid:durableId="112406611">
    <w:abstractNumId w:val="0"/>
  </w:num>
  <w:num w:numId="4" w16cid:durableId="728846265">
    <w:abstractNumId w:val="9"/>
  </w:num>
  <w:num w:numId="5" w16cid:durableId="1861771255">
    <w:abstractNumId w:val="5"/>
  </w:num>
  <w:num w:numId="6" w16cid:durableId="1384283147">
    <w:abstractNumId w:val="3"/>
  </w:num>
  <w:num w:numId="7" w16cid:durableId="1777599239">
    <w:abstractNumId w:val="10"/>
  </w:num>
  <w:num w:numId="8" w16cid:durableId="702705241">
    <w:abstractNumId w:val="1"/>
  </w:num>
  <w:num w:numId="9" w16cid:durableId="2108302638">
    <w:abstractNumId w:val="2"/>
  </w:num>
  <w:num w:numId="10" w16cid:durableId="1342930404">
    <w:abstractNumId w:val="11"/>
  </w:num>
  <w:num w:numId="11" w16cid:durableId="1539733298">
    <w:abstractNumId w:val="6"/>
  </w:num>
  <w:num w:numId="12" w16cid:durableId="1410227628">
    <w:abstractNumId w:val="8"/>
  </w:num>
  <w:num w:numId="13" w16cid:durableId="16288533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D7EB5"/>
    <w:rsid w:val="003617C7"/>
    <w:rsid w:val="005C1C6D"/>
    <w:rsid w:val="006D3814"/>
    <w:rsid w:val="00B50B35"/>
    <w:rsid w:val="00DD7E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ADE61"/>
  <w15:docId w15:val="{498CFCD5-1631-4D24-86EB-39D4227F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8">
    <w:name w:val="Normal"/>
    <w:qFormat/>
    <w:rsid w:val="00B50B35"/>
    <w:pPr>
      <w:widowControl w:val="0"/>
      <w:wordWrap w:val="0"/>
      <w:autoSpaceDE w:val="0"/>
      <w:autoSpaceDN w:val="0"/>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Char"/>
    <w:uiPriority w:val="99"/>
    <w:semiHidden/>
    <w:unhideWhenUsed/>
    <w:pPr>
      <w:tabs>
        <w:tab w:val="center" w:pos="4513"/>
        <w:tab w:val="right" w:pos="9026"/>
      </w:tabs>
      <w:snapToGrid w:val="0"/>
    </w:pPr>
  </w:style>
  <w:style w:type="character" w:customStyle="1" w:styleId="Char">
    <w:name w:val="머리글 Char"/>
    <w:basedOn w:val="a9"/>
    <w:link w:val="ac"/>
    <w:uiPriority w:val="99"/>
    <w:semiHidden/>
  </w:style>
  <w:style w:type="paragraph" w:styleId="ad">
    <w:name w:val="footer"/>
    <w:basedOn w:val="a8"/>
    <w:link w:val="Char0"/>
    <w:uiPriority w:val="99"/>
    <w:semiHidden/>
    <w:unhideWhenUsed/>
    <w:pPr>
      <w:tabs>
        <w:tab w:val="center" w:pos="4513"/>
        <w:tab w:val="right" w:pos="9026"/>
      </w:tabs>
      <w:snapToGrid w:val="0"/>
    </w:pPr>
  </w:style>
  <w:style w:type="character" w:customStyle="1" w:styleId="Char0">
    <w:name w:val="바닥글 Char"/>
    <w:basedOn w:val="a9"/>
    <w:link w:val="ad"/>
    <w:uiPriority w:val="99"/>
    <w:semiHidden/>
  </w:style>
  <w:style w:type="character" w:styleId="ae">
    <w:name w:val="Hyperlink"/>
    <w:basedOn w:val="a9"/>
    <w:uiPriority w:val="99"/>
    <w:unhideWhenUsed/>
    <w:rPr>
      <w:color w:val="0000FF" w:themeColor="hyperlink"/>
      <w:u w:val="single"/>
    </w:rPr>
  </w:style>
  <w:style w:type="character" w:styleId="af">
    <w:name w:val="footnote reference"/>
    <w:basedOn w:val="a9"/>
    <w:uiPriority w:val="99"/>
    <w:semiHidden/>
    <w:unhideWhenUsed/>
    <w:rPr>
      <w:vertAlign w:val="superscript"/>
    </w:rPr>
  </w:style>
  <w:style w:type="character" w:styleId="af0">
    <w:name w:val="endnote reference"/>
    <w:basedOn w:val="a9"/>
    <w:uiPriority w:val="99"/>
    <w:semiHidden/>
    <w:unhideWhenUsed/>
    <w:rPr>
      <w:vertAlign w:val="superscript"/>
    </w:rPr>
  </w:style>
  <w:style w:type="paragraph" w:customStyle="1" w:styleId="af1">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styleId="af2">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f3">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character" w:styleId="af4">
    <w:name w:val="line number"/>
    <w:qFormat/>
    <w:rPr>
      <w:rFonts w:ascii="함초롬바탕" w:eastAsia="함초롬바탕" w:hAnsi="Arial Unicode MS" w:cs="함초롬바탕"/>
      <w:b w:val="0"/>
      <w:bCs w:val="0"/>
      <w:i w:val="0"/>
      <w:iCs w:val="0"/>
      <w:outline w:val="0"/>
      <w:shadow w:val="0"/>
      <w:emboss w:val="0"/>
      <w:imprint w:val="0"/>
      <w:color w:val="000000"/>
      <w:spacing w:val="0"/>
      <w:w w:val="100"/>
      <w:position w:val="0"/>
      <w:sz w:val="20"/>
      <w:szCs w:val="20"/>
      <w:shd w:val="clear" w:color="auto" w:fill="auto"/>
    </w:rPr>
  </w:style>
  <w:style w:type="paragraph" w:customStyle="1" w:styleId="af5">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6">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7">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8">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9">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a">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fb">
    <w:name w:val="시_지문"/>
    <w:qFormat/>
    <w:pPr>
      <w:widowControl w:val="0"/>
      <w:pBdr>
        <w:top w:val="single" w:sz="2" w:space="14" w:color="000000"/>
        <w:left w:val="single" w:sz="2" w:space="0" w:color="000000"/>
        <w:bottom w:val="single" w:sz="2" w:space="14" w:color="000000"/>
        <w:right w:val="single" w:sz="2" w:space="0" w:color="000000"/>
      </w:pBdr>
      <w:wordWrap w:val="0"/>
      <w:autoSpaceDE w:val="0"/>
      <w:autoSpaceDN w:val="0"/>
      <w:snapToGrid w:val="0"/>
      <w:spacing w:line="280" w:lineRule="auto"/>
      <w:ind w:left="100" w:right="100"/>
      <w:jc w:val="both"/>
    </w:pPr>
    <w:rPr>
      <w:rFonts w:ascii="학교안심 바른바탕 R" w:eastAsia="학교안심 바른바탕 R" w:hAnsi="Arial Unicode MS" w:cs="학교안심 바른바탕 R"/>
      <w:color w:val="000000"/>
      <w:w w:val="90"/>
      <w:sz w:val="18"/>
      <w:szCs w:val="18"/>
    </w:rPr>
  </w:style>
  <w:style w:type="character" w:customStyle="1" w:styleId="afc">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
    <w:name w:val="문제"/>
    <w:qFormat/>
    <w:pPr>
      <w:widowControl w:val="0"/>
      <w:numPr>
        <w:numId w:val="3"/>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7">
    <w:name w:val="지문연습(고전소설)_문제"/>
    <w:qFormat/>
    <w:pPr>
      <w:widowControl w:val="0"/>
      <w:numPr>
        <w:numId w:val="2"/>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d">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e">
    <w:name w:val="교사용정답"/>
    <w:qFormat/>
    <w:pPr>
      <w:widowControl w:val="0"/>
      <w:wordWrap w:val="0"/>
      <w:autoSpaceDE w:val="0"/>
      <w:autoSpaceDN w:val="0"/>
      <w:snapToGrid w:val="0"/>
      <w:ind w:left="240"/>
      <w:jc w:val="both"/>
    </w:pPr>
    <w:rPr>
      <w:rFonts w:ascii="굴림" w:eastAsia="굴림" w:hAnsi="Arial Unicode MS" w:cs="굴림"/>
      <w:color w:val="FF0000"/>
      <w:w w:val="90"/>
      <w:sz w:val="16"/>
      <w:szCs w:val="16"/>
    </w:rPr>
  </w:style>
  <w:style w:type="paragraph" w:customStyle="1" w:styleId="aff">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f0">
    <w:name w:val="글상자/표안"/>
    <w:qFormat/>
    <w:pPr>
      <w:widowControl w:val="0"/>
      <w:wordWrap w:val="0"/>
      <w:autoSpaceDE w:val="0"/>
      <w:autoSpaceDN w:val="0"/>
      <w:snapToGrid w:val="0"/>
      <w:ind w:left="40" w:right="40"/>
      <w:jc w:val="both"/>
    </w:pPr>
    <w:rPr>
      <w:rFonts w:ascii="바탕" w:eastAsia="바탕" w:hAnsi="Arial Unicode MS" w:cs="바탕"/>
      <w:color w:val="000000"/>
      <w:w w:val="90"/>
      <w:sz w:val="18"/>
      <w:szCs w:val="18"/>
    </w:rPr>
  </w:style>
  <w:style w:type="character" w:customStyle="1" w:styleId="aff1">
    <w:name w:val="강조글씨"/>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shd w:val="clear" w:color="auto" w:fill="auto"/>
    </w:rPr>
  </w:style>
  <w:style w:type="paragraph" w:customStyle="1" w:styleId="a5">
    <w:name w:val="연습문제(시)_문제"/>
    <w:qFormat/>
    <w:pPr>
      <w:widowControl w:val="0"/>
      <w:numPr>
        <w:numId w:val="4"/>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2">
    <w:name w:val="기출문제(소설)_문제"/>
    <w:qFormat/>
    <w:pPr>
      <w:widowControl w:val="0"/>
      <w:numPr>
        <w:numId w:val="6"/>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3">
    <w:name w:val="소설_적용학습문제"/>
    <w:qFormat/>
    <w:pPr>
      <w:widowControl w:val="0"/>
      <w:numPr>
        <w:numId w:val="5"/>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2">
    <w:name w:val="지문연습(고전시가)_문제"/>
    <w:qFormat/>
    <w:pPr>
      <w:widowControl w:val="0"/>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3">
    <w:name w:val="[A]"/>
    <w:qFormat/>
    <w:pPr>
      <w:widowControl w:val="0"/>
      <w:autoSpaceDE w:val="0"/>
      <w:autoSpaceDN w:val="0"/>
      <w:snapToGrid w:val="0"/>
      <w:spacing w:line="249" w:lineRule="auto"/>
      <w:jc w:val="center"/>
    </w:pPr>
    <w:rPr>
      <w:rFonts w:ascii="학교안심 바른바탕 R" w:eastAsia="학교안심 바른바탕 R" w:hAnsi="Arial Unicode MS" w:cs="학교안심 바른바탕 R"/>
      <w:b/>
      <w:bCs/>
      <w:color w:val="000000"/>
      <w:w w:val="95"/>
      <w:sz w:val="20"/>
      <w:szCs w:val="20"/>
    </w:rPr>
  </w:style>
  <w:style w:type="paragraph" w:customStyle="1" w:styleId="a6">
    <w:name w:val="고전소설(연습문제)_문제"/>
    <w:qFormat/>
    <w:pPr>
      <w:widowControl w:val="0"/>
      <w:numPr>
        <w:numId w:val="7"/>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12">
    <w:name w:val="답지 1단"/>
    <w:qFormat/>
    <w:pPr>
      <w:widowControl w:val="0"/>
      <w:tabs>
        <w:tab w:val="left" w:pos="540"/>
        <w:tab w:val="left" w:pos="1450"/>
        <w:tab w:val="left" w:pos="2670"/>
        <w:tab w:val="left" w:pos="3900"/>
        <w:tab w:val="left" w:pos="5120"/>
      </w:tabs>
      <w:wordWrap w:val="0"/>
      <w:autoSpaceDE w:val="0"/>
      <w:autoSpaceDN w:val="0"/>
      <w:snapToGrid w:val="0"/>
      <w:spacing w:line="249" w:lineRule="auto"/>
      <w:ind w:left="432" w:hanging="206"/>
      <w:jc w:val="both"/>
    </w:pPr>
    <w:rPr>
      <w:rFonts w:ascii="HYSinMyeongJo-Medium" w:eastAsia="신명 중명조" w:hAnsi="Arial Unicode MS" w:cs="신명 중명조"/>
      <w:color w:val="000000"/>
      <w:spacing w:val="-5"/>
      <w:w w:val="95"/>
      <w:position w:val="2"/>
      <w:sz w:val="23"/>
      <w:szCs w:val="23"/>
    </w:rPr>
  </w:style>
  <w:style w:type="paragraph" w:customStyle="1" w:styleId="a0">
    <w:name w:val="연습문제(소설)_문제"/>
    <w:qFormat/>
    <w:pPr>
      <w:widowControl w:val="0"/>
      <w:numPr>
        <w:numId w:val="8"/>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1">
    <w:name w:val="고전시가(연습문제)_문제"/>
    <w:qFormat/>
    <w:pPr>
      <w:widowControl w:val="0"/>
      <w:numPr>
        <w:numId w:val="9"/>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5">
    <w:name w:val="①"/>
    <w:qFormat/>
    <w:pPr>
      <w:widowControl w:val="0"/>
      <w:tabs>
        <w:tab w:val="left" w:pos="1450"/>
        <w:tab w:val="left" w:pos="2670"/>
        <w:tab w:val="left" w:pos="3900"/>
        <w:tab w:val="left" w:pos="5120"/>
      </w:tabs>
      <w:wordWrap w:val="0"/>
      <w:autoSpaceDE w:val="0"/>
      <w:autoSpaceDN w:val="0"/>
      <w:snapToGrid w:val="0"/>
      <w:spacing w:line="249" w:lineRule="auto"/>
      <w:ind w:left="452" w:hanging="226"/>
      <w:jc w:val="both"/>
    </w:pPr>
    <w:rPr>
      <w:rFonts w:ascii="HYSinMyeongJo-Medium" w:eastAsia="신명 중명조" w:hAnsi="Arial Unicode MS" w:cs="신명 중명조"/>
      <w:color w:val="000000"/>
      <w:spacing w:val="-5"/>
      <w:w w:val="95"/>
      <w:position w:val="2"/>
      <w:sz w:val="23"/>
      <w:szCs w:val="23"/>
    </w:rPr>
  </w:style>
  <w:style w:type="paragraph" w:customStyle="1" w:styleId="aff6">
    <w:name w:val="보기틀"/>
    <w:qFormat/>
    <w:pPr>
      <w:widowControl w:val="0"/>
      <w:wordWrap w:val="0"/>
      <w:autoSpaceDE w:val="0"/>
      <w:autoSpaceDN w:val="0"/>
      <w:snapToGrid w:val="0"/>
      <w:ind w:left="200"/>
      <w:jc w:val="both"/>
    </w:pPr>
    <w:rPr>
      <w:rFonts w:ascii="Haansoft Batang" w:eastAsia="Haansoft Batang" w:hAnsi="Arial Unicode MS" w:cs="Haansoft Batang"/>
      <w:color w:val="000000"/>
      <w:spacing w:val="-3"/>
      <w:w w:val="95"/>
      <w:szCs w:val="22"/>
    </w:rPr>
  </w:style>
  <w:style w:type="paragraph" w:customStyle="1" w:styleId="50">
    <w:name w:val="5행답항"/>
    <w:qFormat/>
    <w:pPr>
      <w:widowControl w:val="0"/>
      <w:wordWrap w:val="0"/>
      <w:autoSpaceDE w:val="0"/>
      <w:autoSpaceDN w:val="0"/>
      <w:snapToGrid w:val="0"/>
      <w:ind w:left="537" w:hanging="337"/>
      <w:jc w:val="both"/>
    </w:pPr>
    <w:rPr>
      <w:rFonts w:ascii="HYSinMyeongJo-Medium" w:eastAsia="HYSinMyeongJo-Medium" w:hAnsi="Arial Unicode MS" w:cs="HYSinMyeongJo-Medium"/>
      <w:color w:val="000000"/>
      <w:szCs w:val="22"/>
    </w:rPr>
  </w:style>
  <w:style w:type="paragraph" w:customStyle="1" w:styleId="10">
    <w:name w:val="1) 문제"/>
    <w:qFormat/>
    <w:pPr>
      <w:widowControl w:val="0"/>
      <w:numPr>
        <w:numId w:val="10"/>
      </w:numPr>
      <w:tabs>
        <w:tab w:val="left" w:pos="1000"/>
        <w:tab w:val="left" w:pos="2000"/>
        <w:tab w:val="left" w:pos="3000"/>
        <w:tab w:val="left" w:pos="4000"/>
        <w:tab w:val="left" w:pos="5000"/>
      </w:tabs>
      <w:wordWrap w:val="0"/>
      <w:autoSpaceDE w:val="0"/>
      <w:autoSpaceDN w:val="0"/>
      <w:snapToGrid w:val="0"/>
      <w:jc w:val="both"/>
    </w:pPr>
    <w:rPr>
      <w:rFonts w:ascii="Haansoft Batang" w:eastAsia="Haansoft Batang" w:hAnsi="Arial Unicode MS" w:cs="Haansoft Batang"/>
      <w:b/>
      <w:bCs/>
      <w:color w:val="000000"/>
      <w:spacing w:val="-3"/>
      <w:w w:val="95"/>
      <w:szCs w:val="22"/>
    </w:rPr>
  </w:style>
  <w:style w:type="character" w:customStyle="1" w:styleId="aff7">
    <w:name w:val="진하게"/>
    <w:qFormat/>
    <w:rPr>
      <w:rFonts w:ascii="Haansoft Batang" w:eastAsia="Haansoft Batang" w:hAnsi="Arial Unicode MS" w:cs="Haansoft Batang"/>
      <w:b/>
      <w:bCs/>
      <w:i w:val="0"/>
      <w:iCs w:val="0"/>
      <w:outline w:val="0"/>
      <w:shadow w:val="0"/>
      <w:emboss w:val="0"/>
      <w:imprint w:val="0"/>
      <w:color w:val="000000"/>
      <w:spacing w:val="-3"/>
      <w:w w:val="95"/>
      <w:kern w:val="2"/>
      <w:position w:val="0"/>
      <w:sz w:val="22"/>
      <w:szCs w:val="22"/>
      <w:shd w:val="clear" w:color="auto" w:fill="auto"/>
    </w:rPr>
  </w:style>
  <w:style w:type="paragraph" w:customStyle="1" w:styleId="70">
    <w:name w:val="7) 보기제시문"/>
    <w:qFormat/>
    <w:pPr>
      <w:widowControl w:val="0"/>
      <w:wordWrap w:val="0"/>
      <w:autoSpaceDE w:val="0"/>
      <w:autoSpaceDN w:val="0"/>
      <w:snapToGrid w:val="0"/>
      <w:ind w:firstLine="200"/>
      <w:jc w:val="both"/>
    </w:pPr>
    <w:rPr>
      <w:rFonts w:ascii="Haansoft Batang" w:eastAsia="Haansoft Batang" w:hAnsi="Arial Unicode MS" w:cs="Haansoft Batang"/>
      <w:color w:val="000000"/>
      <w:spacing w:val="-3"/>
      <w:w w:val="95"/>
      <w:szCs w:val="22"/>
    </w:rPr>
  </w:style>
  <w:style w:type="paragraph" w:customStyle="1" w:styleId="aff8">
    <w:name w:val="문항"/>
    <w:qFormat/>
    <w:pPr>
      <w:widowControl w:val="0"/>
      <w:wordWrap w:val="0"/>
      <w:autoSpaceDE w:val="0"/>
      <w:autoSpaceDN w:val="0"/>
      <w:snapToGrid w:val="0"/>
      <w:spacing w:line="249" w:lineRule="auto"/>
      <w:ind w:left="300" w:hanging="300"/>
      <w:jc w:val="both"/>
    </w:pPr>
    <w:rPr>
      <w:rFonts w:ascii="HYgprM" w:eastAsia="HYgprM" w:hAnsi="Arial Unicode MS" w:cs="HYgprM"/>
      <w:color w:val="000000"/>
      <w:sz w:val="20"/>
      <w:szCs w:val="20"/>
    </w:rPr>
  </w:style>
  <w:style w:type="character" w:customStyle="1" w:styleId="aff9">
    <w:name w:val="윗첨자"/>
    <w:qFormat/>
    <w:rPr>
      <w:rFonts w:ascii="Haansoft Batang" w:eastAsia="Haansoft Batang" w:hAnsi="Arial Unicode MS" w:cs="Haansoft Batang"/>
      <w:b/>
      <w:bCs/>
      <w:i w:val="0"/>
      <w:iCs w:val="0"/>
      <w:outline w:val="0"/>
      <w:shadow w:val="0"/>
      <w:emboss w:val="0"/>
      <w:imprint w:val="0"/>
      <w:color w:val="FF0000"/>
      <w:spacing w:val="-18"/>
      <w:w w:val="100"/>
      <w:position w:val="0"/>
      <w:sz w:val="22"/>
      <w:szCs w:val="22"/>
      <w:shd w:val="clear" w:color="auto" w:fill="auto"/>
      <w:vertAlign w:val="superscript"/>
    </w:rPr>
  </w:style>
  <w:style w:type="paragraph" w:customStyle="1" w:styleId="a4">
    <w:name w:val="문제발문"/>
    <w:qFormat/>
    <w:pPr>
      <w:widowControl w:val="0"/>
      <w:numPr>
        <w:numId w:val="11"/>
      </w:numPr>
      <w:wordWrap w:val="0"/>
      <w:autoSpaceDE w:val="0"/>
      <w:autoSpaceDN w:val="0"/>
      <w:jc w:val="both"/>
    </w:pPr>
    <w:rPr>
      <w:rFonts w:ascii="Haansoft Batang" w:eastAsia="Haansoft Batang" w:hAnsi="Arial Unicode MS" w:cs="Haansoft Batang"/>
      <w:color w:val="000000"/>
      <w:spacing w:val="-18"/>
      <w:szCs w:val="22"/>
    </w:rPr>
  </w:style>
  <w:style w:type="paragraph" w:customStyle="1" w:styleId="affa">
    <w:name w:val="보기내용"/>
    <w:qFormat/>
    <w:pPr>
      <w:widowControl w:val="0"/>
      <w:wordWrap w:val="0"/>
      <w:autoSpaceDE w:val="0"/>
      <w:autoSpaceDN w:val="0"/>
      <w:snapToGrid w:val="0"/>
      <w:spacing w:line="249" w:lineRule="auto"/>
      <w:ind w:firstLine="200"/>
      <w:jc w:val="both"/>
    </w:pPr>
    <w:rPr>
      <w:rFonts w:ascii="HYSinMyeongJo-Medium" w:eastAsia="신명 중명조" w:hAnsi="Arial Unicode MS" w:cs="신명 중명조"/>
      <w:color w:val="000000"/>
      <w:spacing w:val="-5"/>
      <w:w w:val="95"/>
      <w:position w:val="2"/>
      <w:sz w:val="23"/>
      <w:szCs w:val="23"/>
    </w:rPr>
  </w:style>
  <w:style w:type="paragraph" w:customStyle="1" w:styleId="affb">
    <w:name w:val="박스안"/>
    <w:qFormat/>
    <w:pPr>
      <w:widowControl w:val="0"/>
      <w:autoSpaceDE w:val="0"/>
      <w:autoSpaceDN w:val="0"/>
      <w:snapToGrid w:val="0"/>
      <w:spacing w:line="249" w:lineRule="auto"/>
      <w:jc w:val="center"/>
    </w:pPr>
    <w:rPr>
      <w:rFonts w:ascii="HYSinMyeongJo-Medium" w:eastAsia="신명 중명조" w:hAnsi="Arial Unicode MS" w:cs="신명 중명조"/>
      <w:color w:val="000000"/>
      <w:spacing w:val="-5"/>
      <w:w w:val="95"/>
      <w:position w:val="1"/>
      <w:sz w:val="23"/>
      <w:szCs w:val="23"/>
    </w:rPr>
  </w:style>
  <w:style w:type="paragraph" w:customStyle="1" w:styleId="105p">
    <w:name w:val="표안_고딕10.5p"/>
    <w:qFormat/>
    <w:pPr>
      <w:widowControl w:val="0"/>
      <w:autoSpaceDE w:val="0"/>
      <w:autoSpaceDN w:val="0"/>
      <w:snapToGrid w:val="0"/>
      <w:jc w:val="center"/>
    </w:pPr>
    <w:rPr>
      <w:rFonts w:ascii="신명 중고딕" w:eastAsia="신명 중고딕" w:hAnsi="Arial Unicode MS" w:cs="신명 중고딕"/>
      <w:color w:val="000000"/>
      <w:spacing w:val="-5"/>
      <w:w w:val="95"/>
      <w:sz w:val="21"/>
      <w:szCs w:val="21"/>
    </w:rPr>
  </w:style>
  <w:style w:type="paragraph" w:customStyle="1" w:styleId="11p">
    <w:name w:val="표안_명조11p"/>
    <w:qFormat/>
    <w:pPr>
      <w:widowControl w:val="0"/>
      <w:autoSpaceDE w:val="0"/>
      <w:autoSpaceDN w:val="0"/>
      <w:snapToGrid w:val="0"/>
      <w:jc w:val="center"/>
    </w:pPr>
    <w:rPr>
      <w:rFonts w:ascii="HYSinMyeongJo-Medium" w:eastAsia="신명 중명조" w:hAnsi="Arial Unicode MS" w:cs="신명 중명조"/>
      <w:color w:val="000000"/>
      <w:spacing w:val="-5"/>
      <w:w w:val="95"/>
      <w:szCs w:val="22"/>
    </w:rPr>
  </w:style>
  <w:style w:type="character" w:customStyle="1" w:styleId="-">
    <w:name w:val="문두-부정밑줄"/>
    <w:qFormat/>
    <w:rPr>
      <w:rFonts w:ascii="굴림" w:eastAsia="굴림" w:hAnsi="Arial Unicode MS" w:cs="굴림"/>
      <w:b/>
      <w:bCs/>
      <w:i w:val="0"/>
      <w:iCs w:val="0"/>
      <w:outline w:val="0"/>
      <w:shadow w:val="0"/>
      <w:emboss w:val="0"/>
      <w:imprint w:val="0"/>
      <w:color w:val="000000"/>
      <w:spacing w:val="0"/>
      <w:w w:val="100"/>
      <w:position w:val="0"/>
      <w:sz w:val="24"/>
      <w:szCs w:val="24"/>
      <w:u w:val="single" w:color="000000"/>
      <w:shd w:val="clear" w:color="auto" w:fill="auto"/>
    </w:rPr>
  </w:style>
  <w:style w:type="character" w:customStyle="1" w:styleId="affc">
    <w:name w:val="지문_밑줄"/>
    <w:qFormat/>
    <w:rPr>
      <w:rFonts w:ascii="학교안심 바른바탕 R" w:eastAsia="학교안심 바른바탕 R" w:hAnsi="Arial Unicode MS" w:cs="학교안심 바른바탕 R"/>
      <w:b w:val="0"/>
      <w:bCs w:val="0"/>
      <w:i w:val="0"/>
      <w:iCs w:val="0"/>
      <w:outline w:val="0"/>
      <w:shadow w:val="0"/>
      <w:emboss w:val="0"/>
      <w:imprint w:val="0"/>
      <w:color w:val="000000"/>
      <w:spacing w:val="0"/>
      <w:w w:val="90"/>
      <w:position w:val="0"/>
      <w:sz w:val="18"/>
      <w:szCs w:val="18"/>
      <w:u w:val="single" w:color="000000"/>
      <w:shd w:val="clear" w:color="auto" w:fill="auto"/>
    </w:rPr>
  </w:style>
  <w:style w:type="character" w:customStyle="1" w:styleId="affd">
    <w:name w:val="본문(시)"/>
    <w:aliases w:val="보기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ffe">
    <w:name w:val="박스안산문"/>
    <w:qFormat/>
    <w:rsid w:val="006D3814"/>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table" w:customStyle="1" w:styleId="13">
    <w:name w:val="표 구분선1"/>
    <w:basedOn w:val="aa"/>
    <w:next w:val="afff"/>
    <w:uiPriority w:val="39"/>
    <w:rsid w:val="006D3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
    <w:name w:val="Table Grid"/>
    <w:basedOn w:val="aa"/>
    <w:uiPriority w:val="20"/>
    <w:qFormat/>
    <w:locked/>
    <w:rsid w:val="006D3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0">
    <w:name w:val="[A] 안"/>
    <w:basedOn w:val="a8"/>
    <w:link w:val="AChar"/>
    <w:qFormat/>
    <w:rsid w:val="006D3814"/>
    <w:pPr>
      <w:spacing w:line="281" w:lineRule="auto"/>
      <w:ind w:leftChars="18" w:left="40" w:rightChars="18" w:right="40" w:firstLineChars="130" w:firstLine="210"/>
    </w:pPr>
    <w:rPr>
      <w:rFonts w:ascii="학교안심 바른바탕 R" w:eastAsia="학교안심 바른바탕 R" w:hAnsi="학교안심 바른바탕 R" w:cs="학교안심 바른바탕 R"/>
      <w:color w:val="000000"/>
      <w:w w:val="90"/>
      <w:sz w:val="18"/>
      <w:szCs w:val="18"/>
    </w:rPr>
  </w:style>
  <w:style w:type="character" w:customStyle="1" w:styleId="AChar">
    <w:name w:val="[A] 안 Char"/>
    <w:basedOn w:val="a9"/>
    <w:link w:val="Afff0"/>
    <w:rsid w:val="006D3814"/>
    <w:rPr>
      <w:rFonts w:ascii="학교안심 바른바탕 R" w:eastAsia="학교안심 바른바탕 R" w:hAnsi="학교안심 바른바탕 R" w:cs="학교안심 바른바탕 R"/>
      <w:color w:val="000000"/>
      <w:w w:val="9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595</Words>
  <Characters>1607</Characters>
  <Application>Microsoft Office Word</Application>
  <DocSecurity>0</DocSecurity>
  <Lines>321</Lines>
  <Paragraphs>104</Paragraphs>
  <ScaleCrop>false</ScaleCrop>
  <HeadingPairs>
    <vt:vector size="2" baseType="variant">
      <vt:variant>
        <vt:lpstr>제목</vt:lpstr>
      </vt:variant>
      <vt:variant>
        <vt:i4>1</vt:i4>
      </vt:variant>
    </vt:vector>
  </HeadingPairs>
  <TitlesOfParts>
    <vt:vector size="1" baseType="lpstr">
      <vt:lpstr>2024년 시행</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2024년 시행</dc:title>
  <dc:creator>유서진</dc:creator>
  <cp:lastModifiedBy>유서진</cp:lastModifiedBy>
  <cp:revision>2</cp:revision>
  <dcterms:created xsi:type="dcterms:W3CDTF">2025-10-03T15:34:00Z</dcterms:created>
  <dcterms:modified xsi:type="dcterms:W3CDTF">2025-10-03T16:14:00Z</dcterms:modified>
</cp:coreProperties>
</file>