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2010" w14:textId="1C421AA5" w:rsidR="007B4241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4784DA08" w14:textId="77777777" w:rsidR="007B4241" w:rsidRDefault="007B4241">
      <w:pPr>
        <w:pStyle w:val="a9"/>
        <w:rPr>
          <w:rFonts w:ascii="조선굵은명조" w:eastAsia="조선굵은명조" w:cs="조선굵은명조"/>
        </w:rPr>
      </w:pPr>
    </w:p>
    <w:p w14:paraId="4EAD450A" w14:textId="77777777" w:rsidR="007B4241" w:rsidRDefault="00000000">
      <w:pPr>
        <w:pStyle w:val="aa"/>
      </w:pPr>
      <w:r>
        <w:t xml:space="preserve">공정거래위원회는 시장 경쟁을 촉진하고 소비자 주권을 확립하기 위해, 사업자의 불공정한 거래 행위와 부당한 광고를 규제한다. 이를 위해 </w:t>
      </w:r>
      <w:r>
        <w:t>‘</w:t>
      </w:r>
      <w:r>
        <w:t>공정거래법</w:t>
      </w:r>
      <w:r>
        <w:t>’</w:t>
      </w:r>
      <w:r>
        <w:t xml:space="preserve">과 </w:t>
      </w:r>
      <w:r>
        <w:t>‘</w:t>
      </w:r>
      <w:r>
        <w:t>표시광고법</w:t>
      </w:r>
      <w:r>
        <w:t>’</w:t>
      </w:r>
      <w:r>
        <w:t>을 활용한다.</w:t>
      </w:r>
    </w:p>
    <w:p w14:paraId="683E6C31" w14:textId="77777777" w:rsidR="007B4241" w:rsidRDefault="00000000">
      <w:pPr>
        <w:pStyle w:val="aa"/>
      </w:pPr>
      <w:r>
        <w:t>‘</w:t>
      </w:r>
      <w:r>
        <w:t>공정거래법</w:t>
      </w:r>
      <w:r>
        <w:t>’</w:t>
      </w:r>
      <w:r>
        <w:t>은 사업자의 재판매 가격 유지 행위를 원칙적으로 금지한다. ㉠</w:t>
      </w:r>
      <w:r>
        <w:t> </w:t>
      </w:r>
      <w:r>
        <w:rPr>
          <w:u w:val="single" w:color="000000"/>
        </w:rPr>
        <w:t xml:space="preserve">재판매 가격 유지 </w:t>
      </w:r>
      <w:proofErr w:type="spellStart"/>
      <w:r>
        <w:rPr>
          <w:u w:val="single" w:color="000000"/>
        </w:rPr>
        <w:t>행위</w:t>
      </w:r>
      <w:r>
        <w:t>란</w:t>
      </w:r>
      <w:proofErr w:type="spellEnd"/>
      <w:r>
        <w:t xml:space="preserve"> 사업자가 상품</w:t>
      </w:r>
      <w:r>
        <w:t>·</w:t>
      </w:r>
      <w:r>
        <w:t xml:space="preserve">용역을 거래할 때 거래 상대방 사업자 또는 </w:t>
      </w:r>
      <w:proofErr w:type="spellStart"/>
      <w:r>
        <w:t>그다음</w:t>
      </w:r>
      <w:proofErr w:type="spellEnd"/>
      <w:r>
        <w:t xml:space="preserve"> 거래 단계별 사업자에게 거래 가격을 정해 그 가격대로 판매</w:t>
      </w:r>
      <w:r>
        <w:t>·</w:t>
      </w:r>
      <w:r>
        <w:t>제공할 것을 강제하거나 그 가격대로 판매</w:t>
      </w:r>
      <w:r>
        <w:t>·</w:t>
      </w:r>
      <w:r>
        <w:t xml:space="preserve">제공하도록 그 밖의 구속 조건을 </w:t>
      </w:r>
      <w:r>
        <w:t>ⓐ </w:t>
      </w:r>
      <w:r>
        <w:rPr>
          <w:u w:val="single" w:color="000000"/>
        </w:rPr>
        <w:t>붙여</w:t>
      </w:r>
      <w:r>
        <w:t xml:space="preserve"> 거래하는 행위이다. 이때 거래 가격에는 재판매 가격, 최고 가격, 최저 가격, 기준 가격이 포함된다. 권장 소비자 가격이라도 강제성이 있다면 재판매 가격 유지 행위에 해당한다.</w:t>
      </w:r>
    </w:p>
    <w:p w14:paraId="3DC992A8" w14:textId="77777777" w:rsidR="007B4241" w:rsidRDefault="00000000">
      <w:pPr>
        <w:pStyle w:val="aa"/>
      </w:pPr>
      <w:r>
        <w:t xml:space="preserve">재판매 가격 유지 행위는 사업자의 가격 결정의 자유, 즉 영업의 자유를 제한하고 사업자 간 가격 경쟁을 제한한다. 유통 조직의 효율성도 저하시킨다. 재판매 가격 유지 행위를 하는 사업자는 형사 처벌은 받지 않지만 시정명령이나 과징금 부과 대상이 될 수 있다. 다만, </w:t>
      </w:r>
      <w:r>
        <w:t>‘</w:t>
      </w:r>
      <w:r>
        <w:t>공정거래법</w:t>
      </w:r>
      <w:r>
        <w:t>’</w:t>
      </w:r>
      <w:proofErr w:type="spellStart"/>
      <w:r>
        <w:t>에</w:t>
      </w:r>
      <w:proofErr w:type="spellEnd"/>
      <w:r>
        <w:t xml:space="preserve"> 따라 공정거래위원회가 고시하는 출판된 저작물은 금지 대상이 아니다. 또 경쟁 제한의 폐해보다 소비자 후생 증대 효과가 큰 경우 등 정당한 이유가 있으면 재판매 가격 유지 행위가 허용되는데, 그 이유는 사업자가 입증해야 한다. </w:t>
      </w:r>
    </w:p>
    <w:p w14:paraId="790BFE5C" w14:textId="77777777" w:rsidR="007B4241" w:rsidRDefault="00000000">
      <w:pPr>
        <w:pStyle w:val="aa"/>
      </w:pPr>
      <w:r>
        <w:t>‘</w:t>
      </w:r>
      <w:r>
        <w:t>표시광고법</w:t>
      </w:r>
      <w:r>
        <w:t>’</w:t>
      </w:r>
      <w:r>
        <w:t>은 소비자를 속이거나 오인하게 할 우려가 있는 부당한 광고를 금지한다. 광고는 표현의 자유와 영업의 자유로 보호받는다. 하지만 사실과 다르거나 사실을 지나치게 부풀리는 거짓</w:t>
      </w:r>
      <w:r>
        <w:t>·</w:t>
      </w:r>
      <w:r>
        <w:t xml:space="preserve">과장 광고, 사실을 은폐하거나 축소하는 기만 광고를 </w:t>
      </w:r>
    </w:p>
    <w:p w14:paraId="5C2A0CA0" w14:textId="77777777" w:rsidR="007B4241" w:rsidRDefault="00000000">
      <w:pPr>
        <w:pStyle w:val="aa"/>
      </w:pPr>
      <w:r>
        <w:t>금지한다. 이를 위반한 사업자는 시정명령이나 과징금 부과 또는 형사 처벌 대상이 될 수 있다.</w:t>
      </w:r>
    </w:p>
    <w:p w14:paraId="5433440B" w14:textId="77777777" w:rsidR="007B4241" w:rsidRDefault="00000000">
      <w:pPr>
        <w:pStyle w:val="aa"/>
      </w:pPr>
      <w:r>
        <w:t>추천</w:t>
      </w:r>
      <w:r>
        <w:t>·</w:t>
      </w:r>
      <w:r>
        <w:t xml:space="preserve">보증과 이용후기를 활용한 인터넷 광고가 늘면서 부당광고 심사 기준이 </w:t>
      </w:r>
      <w:proofErr w:type="spellStart"/>
      <w:r>
        <w:t>중요해졌다</w:t>
      </w:r>
      <w:proofErr w:type="spellEnd"/>
      <w:r>
        <w:t xml:space="preserve">. 공정거래위원회의 </w:t>
      </w:r>
      <w:r>
        <w:t>‘</w:t>
      </w:r>
      <w:r>
        <w:t>추천</w:t>
      </w:r>
      <w:r>
        <w:t>·</w:t>
      </w:r>
      <w:r>
        <w:t>보증 광고 심사 지침</w:t>
      </w:r>
      <w:r>
        <w:t>’</w:t>
      </w:r>
      <w:r>
        <w:t xml:space="preserve">, </w:t>
      </w:r>
      <w:r>
        <w:t>‘</w:t>
      </w:r>
      <w:r>
        <w:t>인터넷 광고 심사 지침</w:t>
      </w:r>
      <w:r>
        <w:t>’</w:t>
      </w:r>
      <w:proofErr w:type="spellStart"/>
      <w:r>
        <w:t>에</w:t>
      </w:r>
      <w:proofErr w:type="spellEnd"/>
      <w:r>
        <w:t xml:space="preserve"> 따르면 추천</w:t>
      </w:r>
      <w:r>
        <w:t>·</w:t>
      </w:r>
      <w:r>
        <w:t>보증은 사업자의 의견이 아니라 제3자의 독자적 의견으로 인식되는 표현으로서, 해당 상품</w:t>
      </w:r>
      <w:r>
        <w:t>·</w:t>
      </w:r>
      <w:r>
        <w:t>용역의 장점을 알리거나 구매</w:t>
      </w:r>
      <w:r>
        <w:t>·</w:t>
      </w:r>
      <w:r>
        <w:t>사용을 권장하는 것이다. 경험적 사실을 근거로 추천</w:t>
      </w:r>
      <w:r>
        <w:t>·</w:t>
      </w:r>
      <w:r>
        <w:t>보증을 할 때는 실제 사용해 봐야 하고 추천</w:t>
      </w:r>
      <w:r>
        <w:t>·</w:t>
      </w:r>
      <w:r>
        <w:t xml:space="preserve">보증을 하는 내용이 경험한 사실에 부합해야 부당한 광고로 </w:t>
      </w:r>
      <w:proofErr w:type="spellStart"/>
      <w:r>
        <w:t>제재받지</w:t>
      </w:r>
      <w:proofErr w:type="spellEnd"/>
      <w:r>
        <w:t xml:space="preserve"> 않는다. 전문적 판단을 근거로 추천</w:t>
      </w:r>
      <w:r>
        <w:t>·</w:t>
      </w:r>
      <w:r>
        <w:t>보증을 할 때는 그 내용이 해당 분야의 전문적 지식에 부합해야 한다. 추천</w:t>
      </w:r>
      <w:r>
        <w:t>·</w:t>
      </w:r>
      <w:r>
        <w:t>보증이 광고에 활용되면서 추천</w:t>
      </w:r>
      <w:r>
        <w:t>·</w:t>
      </w:r>
      <w:r>
        <w:t xml:space="preserve">보증을 한 사람이 사업자로부터 현금 등의 대가를 지급받는 등 경제적 이해관계가 있다면 해당 게시물에 이를 명시해야 한다. </w:t>
      </w:r>
    </w:p>
    <w:p w14:paraId="4DC645BE" w14:textId="77777777" w:rsidR="007B4241" w:rsidRDefault="00000000">
      <w:pPr>
        <w:pStyle w:val="aa"/>
      </w:pPr>
      <w:r>
        <w:t xml:space="preserve">위의 두 심사 지침에서 말하는 ㉡ </w:t>
      </w:r>
      <w:r>
        <w:rPr>
          <w:u w:val="single" w:color="000000"/>
        </w:rPr>
        <w:t>이용후기</w:t>
      </w:r>
      <w:r>
        <w:t xml:space="preserve"> 광고란 사업자가 자사 홈페이지 등에 게시된 소비자의 상품 이용후기를 활용해 광고하는 것이다. 사업자는 자신에게 유리한 이용후기는 광고로 적극 활용한다. 반면 사업자는 자신에게 불리한 이용후기는 </w:t>
      </w:r>
      <w:proofErr w:type="spellStart"/>
      <w:r>
        <w:t>비공개하거나</w:t>
      </w:r>
      <w:proofErr w:type="spellEnd"/>
      <w:r>
        <w:t xml:space="preserve"> 삭제하기도 하는데, 합리적 이유가 없다면 이는 부당한 광고가 될 수 있다. 사업자는 자신에게 불리한 이용후기의 게시자를 인터넷상 명예훼손죄로 고소하기도 한다. </w:t>
      </w:r>
      <w:r>
        <w:t>이때 이용후기가 객관적 내용으로 자신의 사용 경험에 바탕을 두고 다른 이용자에게 도움을 주려는 등 공공의 이익에 관한 것으로 인정받는다면, 게시자의 비방할 목적이 부정되어 명예훼손죄가 성립하지 않는다.</w:t>
      </w:r>
    </w:p>
    <w:p w14:paraId="091F19C5" w14:textId="77777777" w:rsidR="007B4241" w:rsidRDefault="007B4241">
      <w:pPr>
        <w:pStyle w:val="a9"/>
        <w:rPr>
          <w:rFonts w:hint="eastAsia"/>
        </w:rPr>
      </w:pPr>
    </w:p>
    <w:sectPr w:rsidR="007B424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82CA1" w14:textId="77777777" w:rsidR="002A7469" w:rsidRDefault="002A7469" w:rsidP="0058289C">
      <w:r>
        <w:separator/>
      </w:r>
    </w:p>
  </w:endnote>
  <w:endnote w:type="continuationSeparator" w:id="0">
    <w:p w14:paraId="68BAD27D" w14:textId="77777777" w:rsidR="002A7469" w:rsidRDefault="002A7469" w:rsidP="0058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2A8D5" w14:textId="77777777" w:rsidR="002A7469" w:rsidRDefault="002A7469" w:rsidP="0058289C">
      <w:r>
        <w:separator/>
      </w:r>
    </w:p>
  </w:footnote>
  <w:footnote w:type="continuationSeparator" w:id="0">
    <w:p w14:paraId="37ED0E50" w14:textId="77777777" w:rsidR="002A7469" w:rsidRDefault="002A7469" w:rsidP="0058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6157"/>
    <w:multiLevelType w:val="multilevel"/>
    <w:tmpl w:val="16B209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6367F4"/>
    <w:multiLevelType w:val="multilevel"/>
    <w:tmpl w:val="94088A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332BFB"/>
    <w:multiLevelType w:val="multilevel"/>
    <w:tmpl w:val="002AC9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D30492"/>
    <w:multiLevelType w:val="multilevel"/>
    <w:tmpl w:val="F13C250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8878018">
    <w:abstractNumId w:val="2"/>
  </w:num>
  <w:num w:numId="2" w16cid:durableId="576481654">
    <w:abstractNumId w:val="3"/>
  </w:num>
  <w:num w:numId="3" w16cid:durableId="18513693">
    <w:abstractNumId w:val="0"/>
  </w:num>
  <w:num w:numId="4" w16cid:durableId="61829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241"/>
    <w:rsid w:val="002A7469"/>
    <w:rsid w:val="0047423D"/>
    <w:rsid w:val="0058289C"/>
    <w:rsid w:val="007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5104"/>
  <w15:docId w15:val="{DBECCFA9-06D7-48C2-B49A-1F0C56D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49" w:lineRule="auto"/>
      <w:ind w:left="170" w:right="170"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1190</Characters>
  <Application>Microsoft Office Word</Application>
  <DocSecurity>0</DocSecurity>
  <Lines>54</Lines>
  <Paragraphs>8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2025-10-03T04:34:00Z</dcterms:created>
  <dcterms:modified xsi:type="dcterms:W3CDTF">2025-10-03T04:34:00Z</dcterms:modified>
</cp:coreProperties>
</file>