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61F04" w14:textId="5932470C" w:rsidR="00577D0D" w:rsidRPr="00B10610" w:rsidRDefault="00577D0D" w:rsidP="00645C6A">
      <w:pPr>
        <w:spacing w:after="120"/>
        <w:jc w:val="center"/>
        <w:rPr>
          <w:rFonts w:ascii="Times New Roman" w:hAnsi="Times New Roman" w:cs="Times New Roman"/>
          <w:b/>
          <w:bCs/>
        </w:rPr>
      </w:pPr>
      <w:r w:rsidRPr="00B10610">
        <w:rPr>
          <w:rFonts w:ascii="Times New Roman" w:hAnsi="Times New Roman" w:cs="Times New Roman"/>
          <w:b/>
          <w:bCs/>
        </w:rPr>
        <w:t>2023SP - Project 6 - Tower Research - WeeklyNotes0</w:t>
      </w:r>
      <w:r w:rsidR="00724589">
        <w:rPr>
          <w:rFonts w:ascii="Times New Roman" w:hAnsi="Times New Roman" w:cs="Times New Roman"/>
          <w:b/>
          <w:bCs/>
        </w:rPr>
        <w:t>5</w:t>
      </w:r>
    </w:p>
    <w:p w14:paraId="40E0D6E3" w14:textId="77777777" w:rsidR="005C309C" w:rsidRPr="00B10610" w:rsidRDefault="00577D0D" w:rsidP="00645C6A">
      <w:pPr>
        <w:spacing w:after="120"/>
        <w:jc w:val="center"/>
        <w:rPr>
          <w:rFonts w:ascii="Times New Roman" w:hAnsi="Times New Roman" w:cs="Times New Roman"/>
          <w:b/>
          <w:bCs/>
        </w:rPr>
      </w:pPr>
      <w:r w:rsidRPr="00B10610">
        <w:rPr>
          <w:rFonts w:ascii="Times New Roman" w:hAnsi="Times New Roman" w:cs="Times New Roman"/>
          <w:b/>
          <w:bCs/>
        </w:rPr>
        <w:t>Liao, Yu-Ching</w:t>
      </w:r>
    </w:p>
    <w:p w14:paraId="0CA094D1" w14:textId="6BE2C1F9" w:rsidR="00577D0D" w:rsidRPr="000745A8" w:rsidRDefault="00577D0D" w:rsidP="00645C6A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  <w:r w:rsidRPr="000745A8">
        <w:rPr>
          <w:rFonts w:ascii="Times New Roman" w:hAnsi="Times New Roman" w:cs="Times New Roman"/>
          <w:b/>
          <w:bCs/>
          <w:u w:val="single"/>
        </w:rPr>
        <w:t xml:space="preserve">Notes: </w:t>
      </w:r>
    </w:p>
    <w:p w14:paraId="19ABACB6" w14:textId="1F97BEBC" w:rsidR="00030107" w:rsidRDefault="003C1D20" w:rsidP="00645C6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0" w:name="OLE_LINK16"/>
      <w:bookmarkStart w:id="1" w:name="OLE_LINK17"/>
      <w:bookmarkStart w:id="2" w:name="OLE_LINK1"/>
      <w:r>
        <w:rPr>
          <w:rFonts w:ascii="Times New Roman" w:hAnsi="Times New Roman" w:cs="Times New Roman"/>
          <w:b/>
          <w:bCs/>
        </w:rPr>
        <w:t>Log. 2023/0</w:t>
      </w:r>
      <w:r w:rsidR="00030107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/</w:t>
      </w:r>
      <w:r w:rsidR="00C8036D">
        <w:rPr>
          <w:rFonts w:ascii="Times New Roman" w:hAnsi="Times New Roman" w:cs="Times New Roman"/>
          <w:b/>
          <w:bCs/>
        </w:rPr>
        <w:t>11</w:t>
      </w:r>
      <w:r w:rsidR="006A673D">
        <w:rPr>
          <w:rFonts w:ascii="Times New Roman" w:hAnsi="Times New Roman" w:cs="Times New Roman"/>
          <w:b/>
          <w:bCs/>
        </w:rPr>
        <w:t xml:space="preserve"> (Sat.)</w:t>
      </w:r>
      <w:r>
        <w:rPr>
          <w:rFonts w:ascii="Times New Roman" w:hAnsi="Times New Roman" w:cs="Times New Roman"/>
          <w:b/>
          <w:bCs/>
        </w:rPr>
        <w:t>:</w:t>
      </w:r>
    </w:p>
    <w:bookmarkEnd w:id="0"/>
    <w:bookmarkEnd w:id="1"/>
    <w:bookmarkEnd w:id="2"/>
    <w:p w14:paraId="6D86275E" w14:textId="27DAE900" w:rsidR="008536DA" w:rsidRDefault="00C8036D" w:rsidP="00645C6A">
      <w:pPr>
        <w:spacing w:after="12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the weekly meeting with sponsors, I soon modify my code so that I can get the score of each </w:t>
      </w:r>
      <w:r w:rsidR="000E5D85">
        <w:rPr>
          <w:rFonts w:ascii="Times New Roman" w:hAnsi="Times New Roman" w:cs="Times New Roman"/>
        </w:rPr>
        <w:t xml:space="preserve">exchange. I use the total trading prices that have been clustered as HQ divided by total trading prices to define the score, which can be expressed as “# of HQ prices / # of prices”. </w:t>
      </w:r>
      <w:r w:rsidR="000924E9">
        <w:rPr>
          <w:rFonts w:ascii="Times New Roman" w:hAnsi="Times New Roman" w:cs="Times New Roman"/>
        </w:rPr>
        <w:t xml:space="preserve">The outcome shown as below. </w:t>
      </w:r>
      <w:r w:rsidR="000E5D85">
        <w:rPr>
          <w:rFonts w:ascii="Times New Roman" w:hAnsi="Times New Roman" w:cs="Times New Roman"/>
        </w:rPr>
        <w:t xml:space="preserve"> </w:t>
      </w:r>
    </w:p>
    <w:p w14:paraId="59AD828B" w14:textId="459C1B0B" w:rsidR="009D154D" w:rsidRDefault="009D154D" w:rsidP="00645C6A">
      <w:pPr>
        <w:spacing w:after="12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0E80788" wp14:editId="0CD7358C">
            <wp:simplePos x="0" y="0"/>
            <wp:positionH relativeFrom="column">
              <wp:posOffset>469900</wp:posOffset>
            </wp:positionH>
            <wp:positionV relativeFrom="paragraph">
              <wp:posOffset>51435</wp:posOffset>
            </wp:positionV>
            <wp:extent cx="1905000" cy="1587500"/>
            <wp:effectExtent l="0" t="0" r="0" b="0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83" r="25169"/>
                    <a:stretch/>
                  </pic:blipFill>
                  <pic:spPr bwMode="auto">
                    <a:xfrm>
                      <a:off x="0" y="0"/>
                      <a:ext cx="190500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2847E" w14:textId="0E329573" w:rsidR="00454A01" w:rsidRDefault="00795E19" w:rsidP="00645C6A">
      <w:pPr>
        <w:spacing w:after="12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see that </w:t>
      </w:r>
      <w:r w:rsidR="00E01FD2">
        <w:rPr>
          <w:rFonts w:ascii="Times New Roman" w:hAnsi="Times New Roman" w:cs="Times New Roman"/>
        </w:rPr>
        <w:t>19.csv and 25.csv is acting decent, and 28.csv is the worst. From these score</w:t>
      </w:r>
      <w:r w:rsidR="00B12207">
        <w:rPr>
          <w:rFonts w:ascii="Times New Roman" w:hAnsi="Times New Roman" w:cs="Times New Roman"/>
        </w:rPr>
        <w:t>s</w:t>
      </w:r>
      <w:r w:rsidR="00E01FD2">
        <w:rPr>
          <w:rFonts w:ascii="Times New Roman" w:hAnsi="Times New Roman" w:cs="Times New Roman"/>
        </w:rPr>
        <w:t xml:space="preserve"> given, it is highly possible that we can gain the </w:t>
      </w:r>
      <w:r w:rsidR="00B12207">
        <w:rPr>
          <w:rFonts w:ascii="Times New Roman" w:hAnsi="Times New Roman" w:cs="Times New Roman"/>
        </w:rPr>
        <w:t xml:space="preserve">“weights” from them. As a result, in the following week, I am going to do two things: 1. Try to apply “moving error” instead of just “the error on given day”, and 2. </w:t>
      </w:r>
      <w:r w:rsidR="009D154D">
        <w:rPr>
          <w:rFonts w:ascii="Times New Roman" w:hAnsi="Times New Roman" w:cs="Times New Roman"/>
        </w:rPr>
        <w:t xml:space="preserve">Use these scores to create the weights, and then try to apply them on our pricing parts. </w:t>
      </w:r>
      <w:r w:rsidR="00CD7258" w:rsidRPr="00743085">
        <w:rPr>
          <w:rFonts w:ascii="Times New Roman" w:hAnsi="Times New Roman" w:cs="Times New Roman"/>
        </w:rPr>
        <w:fldChar w:fldCharType="begin"/>
      </w:r>
      <w:r w:rsidR="00CD7258" w:rsidRPr="00743085">
        <w:rPr>
          <w:rFonts w:ascii="Times New Roman" w:hAnsi="Times New Roman" w:cs="Times New Roman"/>
        </w:rPr>
        <w:instrText xml:space="preserve"> INCLUDEPICTURE "https://lh3.googleusercontent.com/IQBqQD9qS7o2R2bQfl1DhqRhI-TUQwPmXANHaM-1RzYGJWe2alcvRoP9sc0vj_6T5_gtWEJqwVjPINTWfc6VUVfulxW-_TqNnSnWu0ewcJcreeH0nSr6Y3ZvEV2ysvovJIYoEGOvtZOZITY=s2048" \* MERGEFORMATINET </w:instrText>
      </w:r>
      <w:r w:rsidR="00000000">
        <w:rPr>
          <w:rFonts w:ascii="Times New Roman" w:hAnsi="Times New Roman" w:cs="Times New Roman"/>
        </w:rPr>
        <w:fldChar w:fldCharType="separate"/>
      </w:r>
      <w:r w:rsidR="00CD7258" w:rsidRPr="00743085">
        <w:rPr>
          <w:rFonts w:ascii="Times New Roman" w:hAnsi="Times New Roman" w:cs="Times New Roman"/>
        </w:rPr>
        <w:fldChar w:fldCharType="end"/>
      </w:r>
    </w:p>
    <w:p w14:paraId="3723B0FC" w14:textId="77777777" w:rsidR="00D52FC8" w:rsidRDefault="00D52FC8" w:rsidP="00645C6A">
      <w:pPr>
        <w:spacing w:after="120"/>
        <w:jc w:val="both"/>
      </w:pPr>
    </w:p>
    <w:p w14:paraId="6F498FDB" w14:textId="7745EEAC" w:rsidR="00D52FC8" w:rsidRDefault="00D52FC8" w:rsidP="00645C6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3" w:name="OLE_LINK4"/>
      <w:bookmarkStart w:id="4" w:name="OLE_LINK5"/>
      <w:r>
        <w:rPr>
          <w:rFonts w:ascii="Times New Roman" w:hAnsi="Times New Roman" w:cs="Times New Roman"/>
          <w:b/>
          <w:bCs/>
        </w:rPr>
        <w:t>Log. 2023/02/13 (Mon.):</w:t>
      </w:r>
    </w:p>
    <w:bookmarkEnd w:id="3"/>
    <w:bookmarkEnd w:id="4"/>
    <w:p w14:paraId="1A471166" w14:textId="39464D1F" w:rsidR="00790677" w:rsidRDefault="00D52FC8" w:rsidP="00645C6A">
      <w:pPr>
        <w:spacing w:after="120"/>
        <w:ind w:left="720"/>
        <w:jc w:val="both"/>
        <w:rPr>
          <w:rFonts w:ascii="Times New Roman" w:hAnsi="Times New Roman" w:cs="Times New Roman"/>
        </w:rPr>
      </w:pPr>
      <w:r w:rsidRPr="00D52FC8">
        <w:rPr>
          <w:rFonts w:ascii="Times New Roman" w:hAnsi="Times New Roman" w:cs="Times New Roman"/>
        </w:rPr>
        <w:t xml:space="preserve">Hyoung Woo’s pricing model seemed to be having a progress. </w:t>
      </w:r>
      <w:r>
        <w:rPr>
          <w:rFonts w:ascii="Times New Roman" w:hAnsi="Times New Roman" w:cs="Times New Roman"/>
        </w:rPr>
        <w:t xml:space="preserve">To test his weights is valid or not, I have </w:t>
      </w:r>
      <w:r w:rsidR="00984A48">
        <w:rPr>
          <w:rFonts w:ascii="Times New Roman" w:hAnsi="Times New Roman" w:cs="Times New Roman"/>
        </w:rPr>
        <w:t xml:space="preserve">export the </w:t>
      </w:r>
      <w:bookmarkStart w:id="5" w:name="OLE_LINK2"/>
      <w:bookmarkStart w:id="6" w:name="OLE_LINK3"/>
      <w:r w:rsidR="00984A48">
        <w:rPr>
          <w:rFonts w:ascii="Times New Roman" w:hAnsi="Times New Roman" w:cs="Times New Roman"/>
        </w:rPr>
        <w:t>ETH/BTC csv,</w:t>
      </w:r>
      <w:bookmarkEnd w:id="5"/>
      <w:bookmarkEnd w:id="6"/>
      <w:r w:rsidR="00984A48">
        <w:rPr>
          <w:rFonts w:ascii="Times New Roman" w:hAnsi="Times New Roman" w:cs="Times New Roman"/>
        </w:rPr>
        <w:t xml:space="preserve"> ETH/BTC csv that only contains High-Quality prices and the ETH/BTC HQ list to him. I</w:t>
      </w:r>
      <w:r w:rsidR="00E667AA">
        <w:rPr>
          <w:rFonts w:ascii="Times New Roman" w:hAnsi="Times New Roman" w:cs="Times New Roman"/>
        </w:rPr>
        <w:t xml:space="preserve">t is lucky </w:t>
      </w:r>
      <w:r w:rsidR="009474C9">
        <w:rPr>
          <w:rFonts w:ascii="Times New Roman" w:hAnsi="Times New Roman" w:cs="Times New Roman"/>
        </w:rPr>
        <w:t xml:space="preserve">and good choice </w:t>
      </w:r>
      <w:r w:rsidR="00E667AA">
        <w:rPr>
          <w:rFonts w:ascii="Times New Roman" w:hAnsi="Times New Roman" w:cs="Times New Roman"/>
        </w:rPr>
        <w:t xml:space="preserve">that I have already constructed the model to store </w:t>
      </w:r>
      <w:r w:rsidR="009474C9">
        <w:rPr>
          <w:rFonts w:ascii="Times New Roman" w:hAnsi="Times New Roman" w:cs="Times New Roman"/>
        </w:rPr>
        <w:t>the information</w:t>
      </w:r>
      <w:r w:rsidR="00E667AA">
        <w:rPr>
          <w:rFonts w:ascii="Times New Roman" w:hAnsi="Times New Roman" w:cs="Times New Roman"/>
        </w:rPr>
        <w:t xml:space="preserve">, so that I will just have to export the outcome </w:t>
      </w:r>
      <w:r w:rsidR="009474C9">
        <w:rPr>
          <w:rFonts w:ascii="Times New Roman" w:hAnsi="Times New Roman" w:cs="Times New Roman"/>
        </w:rPr>
        <w:t xml:space="preserve">as csv when we need so. After he has tested over his </w:t>
      </w:r>
      <w:r w:rsidR="0034585B">
        <w:rPr>
          <w:rFonts w:ascii="Times New Roman" w:hAnsi="Times New Roman" w:cs="Times New Roman"/>
        </w:rPr>
        <w:t xml:space="preserve">weights and prove that it is valid, we can then combine our models together. </w:t>
      </w:r>
    </w:p>
    <w:p w14:paraId="33733751" w14:textId="20824565" w:rsidR="00790677" w:rsidRDefault="00790677" w:rsidP="00645C6A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7" w:name="OLE_LINK10"/>
      <w:bookmarkStart w:id="8" w:name="OLE_LINK11"/>
      <w:r>
        <w:rPr>
          <w:rFonts w:ascii="Times New Roman" w:hAnsi="Times New Roman" w:cs="Times New Roman"/>
          <w:b/>
          <w:bCs/>
        </w:rPr>
        <w:t>Log. 2023/02/15 (Wed.):</w:t>
      </w:r>
    </w:p>
    <w:bookmarkEnd w:id="7"/>
    <w:bookmarkEnd w:id="8"/>
    <w:p w14:paraId="40ACEA17" w14:textId="1B45AE09" w:rsidR="00790677" w:rsidRPr="00D60CE8" w:rsidRDefault="00790677" w:rsidP="00645C6A">
      <w:pPr>
        <w:pStyle w:val="ListParagraph"/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decided to do something like “tuning” model, that </w:t>
      </w:r>
      <w:r w:rsidR="00CD32BE">
        <w:rPr>
          <w:rFonts w:ascii="Times New Roman" w:hAnsi="Times New Roman" w:cs="Times New Roman"/>
        </w:rPr>
        <w:t xml:space="preserve">my model will exhaustively test all the combinations of “clustering day” and “scoring day”. “Clustering day” is the days that </w:t>
      </w:r>
      <w:r w:rsidR="00C2476B">
        <w:rPr>
          <w:rFonts w:ascii="Times New Roman" w:hAnsi="Times New Roman" w:cs="Times New Roman"/>
        </w:rPr>
        <w:t xml:space="preserve">my model included as the features. For example, if the clustering day is 3, means that </w:t>
      </w:r>
      <w:r w:rsidR="00B9768B">
        <w:rPr>
          <w:rFonts w:ascii="Times New Roman" w:hAnsi="Times New Roman" w:cs="Times New Roman"/>
        </w:rPr>
        <w:t xml:space="preserve">my model will cluster </w:t>
      </w:r>
      <w:r w:rsidR="00646DEF">
        <w:rPr>
          <w:rFonts w:ascii="Times New Roman" w:hAnsi="Times New Roman" w:cs="Times New Roman"/>
        </w:rPr>
        <w:t xml:space="preserve">on </w:t>
      </w:r>
      <w:r w:rsidR="00B9768B">
        <w:rPr>
          <w:rFonts w:ascii="Times New Roman" w:hAnsi="Times New Roman" w:cs="Times New Roman"/>
        </w:rPr>
        <w:t xml:space="preserve">the </w:t>
      </w:r>
      <w:r w:rsidR="00646DEF" w:rsidRPr="004D69ED">
        <w:rPr>
          <w:rFonts w:ascii="Times New Roman" w:hAnsi="Times New Roman" w:cs="Times New Roman"/>
          <w:b/>
          <w:bCs/>
          <w:i/>
          <w:iCs/>
        </w:rPr>
        <w:t xml:space="preserve">distances of 3 days </w:t>
      </w:r>
      <w:r w:rsidR="00062CBC" w:rsidRPr="004D69ED">
        <w:rPr>
          <w:rFonts w:ascii="Times New Roman" w:hAnsi="Times New Roman" w:cs="Times New Roman"/>
          <w:b/>
          <w:bCs/>
          <w:i/>
          <w:iCs/>
        </w:rPr>
        <w:t xml:space="preserve">historical </w:t>
      </w:r>
      <w:r w:rsidR="00646DEF" w:rsidRPr="004D69ED">
        <w:rPr>
          <w:rFonts w:ascii="Times New Roman" w:hAnsi="Times New Roman" w:cs="Times New Roman"/>
          <w:b/>
          <w:bCs/>
          <w:i/>
          <w:iCs/>
        </w:rPr>
        <w:t>data</w:t>
      </w:r>
      <w:r w:rsidR="00062CBC">
        <w:rPr>
          <w:rFonts w:ascii="Times New Roman" w:hAnsi="Times New Roman" w:cs="Times New Roman"/>
        </w:rPr>
        <w:t xml:space="preserve"> (including today)</w:t>
      </w:r>
      <w:r w:rsidR="00646DEF">
        <w:rPr>
          <w:rFonts w:ascii="Times New Roman" w:hAnsi="Times New Roman" w:cs="Times New Roman"/>
        </w:rPr>
        <w:t>, instead of just on</w:t>
      </w:r>
      <w:r w:rsidR="00062CBC">
        <w:rPr>
          <w:rFonts w:ascii="Times New Roman" w:hAnsi="Times New Roman" w:cs="Times New Roman"/>
        </w:rPr>
        <w:t xml:space="preserve"> today</w:t>
      </w:r>
      <w:r w:rsidR="00646DEF">
        <w:rPr>
          <w:rFonts w:ascii="Times New Roman" w:hAnsi="Times New Roman" w:cs="Times New Roman"/>
        </w:rPr>
        <w:t>.</w:t>
      </w:r>
      <w:r w:rsidR="00062CBC">
        <w:rPr>
          <w:rFonts w:ascii="Times New Roman" w:hAnsi="Times New Roman" w:cs="Times New Roman"/>
        </w:rPr>
        <w:t xml:space="preserve"> And “scoring days” is the days that </w:t>
      </w:r>
      <w:r w:rsidR="009A4054">
        <w:rPr>
          <w:rFonts w:ascii="Times New Roman" w:hAnsi="Times New Roman" w:cs="Times New Roman"/>
        </w:rPr>
        <w:t>prices</w:t>
      </w:r>
      <w:r w:rsidR="00886502">
        <w:rPr>
          <w:rFonts w:ascii="Times New Roman" w:hAnsi="Times New Roman" w:cs="Times New Roman"/>
        </w:rPr>
        <w:t xml:space="preserve"> gain the</w:t>
      </w:r>
      <w:r w:rsidR="009A4054">
        <w:rPr>
          <w:rFonts w:ascii="Times New Roman" w:hAnsi="Times New Roman" w:cs="Times New Roman"/>
        </w:rPr>
        <w:t>ir</w:t>
      </w:r>
      <w:r w:rsidR="00886502">
        <w:rPr>
          <w:rFonts w:ascii="Times New Roman" w:hAnsi="Times New Roman" w:cs="Times New Roman"/>
        </w:rPr>
        <w:t xml:space="preserve"> </w:t>
      </w:r>
      <w:r w:rsidR="009A4054">
        <w:rPr>
          <w:rFonts w:ascii="Times New Roman" w:hAnsi="Times New Roman" w:cs="Times New Roman"/>
        </w:rPr>
        <w:t>weights</w:t>
      </w:r>
      <w:r w:rsidR="00886502">
        <w:rPr>
          <w:rFonts w:ascii="Times New Roman" w:hAnsi="Times New Roman" w:cs="Times New Roman"/>
        </w:rPr>
        <w:t>.</w:t>
      </w:r>
      <w:r w:rsidR="009A4054">
        <w:rPr>
          <w:rFonts w:ascii="Times New Roman" w:hAnsi="Times New Roman" w:cs="Times New Roman"/>
        </w:rPr>
        <w:t xml:space="preserve"> For example, if the scoring days is </w:t>
      </w:r>
      <w:r w:rsidR="00157377">
        <w:rPr>
          <w:rFonts w:ascii="Times New Roman" w:hAnsi="Times New Roman" w:cs="Times New Roman"/>
        </w:rPr>
        <w:t>30 days, means that the score of given exchanges is gained by how much day that they are qualified as “High”</w:t>
      </w:r>
      <w:r w:rsidR="00D60CE8">
        <w:rPr>
          <w:rFonts w:ascii="Times New Roman" w:hAnsi="Times New Roman" w:cs="Times New Roman"/>
        </w:rPr>
        <w:t xml:space="preserve">. </w:t>
      </w:r>
      <w:r w:rsidR="009A4054" w:rsidRPr="00D60CE8">
        <w:rPr>
          <w:rFonts w:ascii="Times New Roman" w:hAnsi="Times New Roman" w:cs="Times New Roman"/>
        </w:rPr>
        <w:t xml:space="preserve">The way I calculated the </w:t>
      </w:r>
      <w:r w:rsidR="00D60CE8">
        <w:rPr>
          <w:rFonts w:ascii="Times New Roman" w:hAnsi="Times New Roman" w:cs="Times New Roman"/>
        </w:rPr>
        <w:t xml:space="preserve">scores is using </w:t>
      </w:r>
      <w:r w:rsidR="00D60CE8" w:rsidRPr="004D69ED">
        <w:rPr>
          <w:rFonts w:ascii="Times New Roman" w:hAnsi="Times New Roman" w:cs="Times New Roman"/>
          <w:b/>
          <w:bCs/>
          <w:i/>
          <w:iCs/>
        </w:rPr>
        <w:t xml:space="preserve">the </w:t>
      </w:r>
      <w:r w:rsidR="004D69ED" w:rsidRPr="004D69ED">
        <w:rPr>
          <w:rFonts w:ascii="Times New Roman" w:hAnsi="Times New Roman" w:cs="Times New Roman"/>
          <w:b/>
          <w:bCs/>
          <w:i/>
          <w:iCs/>
        </w:rPr>
        <w:t>number</w:t>
      </w:r>
      <w:r w:rsidR="00D60CE8" w:rsidRPr="004D69ED">
        <w:rPr>
          <w:rFonts w:ascii="Times New Roman" w:hAnsi="Times New Roman" w:cs="Times New Roman"/>
          <w:b/>
          <w:bCs/>
          <w:i/>
          <w:iCs/>
        </w:rPr>
        <w:t xml:space="preserve"> of days that an exchange being qualified as “High”</w:t>
      </w:r>
      <w:r w:rsidR="004D69ED" w:rsidRPr="004D69ED">
        <w:rPr>
          <w:rFonts w:ascii="Times New Roman" w:hAnsi="Times New Roman" w:cs="Times New Roman"/>
          <w:b/>
          <w:bCs/>
          <w:i/>
          <w:iCs/>
        </w:rPr>
        <w:t xml:space="preserve"> divided by total number of days it has been clustered</w:t>
      </w:r>
      <w:r w:rsidR="004D69ED">
        <w:rPr>
          <w:rFonts w:ascii="Times New Roman" w:hAnsi="Times New Roman" w:cs="Times New Roman"/>
        </w:rPr>
        <w:t xml:space="preserve">. </w:t>
      </w:r>
    </w:p>
    <w:p w14:paraId="7519267D" w14:textId="4E3BE13E" w:rsidR="00CB5F3B" w:rsidRDefault="00CB5F3B" w:rsidP="00645C6A">
      <w:pPr>
        <w:spacing w:after="12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thus tested the pairs that is being traded in 10, 9, 8 exchanges, with the scoring days of </w:t>
      </w:r>
      <w:r w:rsidR="00F2755E" w:rsidRPr="00F2755E">
        <w:rPr>
          <w:rFonts w:ascii="Times New Roman" w:hAnsi="Times New Roman" w:cs="Times New Roman"/>
        </w:rPr>
        <w:t>5, 25, 35, 50</w:t>
      </w:r>
      <w:r w:rsidR="00F2755E">
        <w:rPr>
          <w:rFonts w:ascii="Times New Roman" w:hAnsi="Times New Roman" w:cs="Times New Roman"/>
        </w:rPr>
        <w:t xml:space="preserve"> days, and clustering days of </w:t>
      </w:r>
      <w:r w:rsidR="00F2755E" w:rsidRPr="00F2755E">
        <w:rPr>
          <w:rFonts w:ascii="Times New Roman" w:hAnsi="Times New Roman" w:cs="Times New Roman"/>
        </w:rPr>
        <w:t>3, 7, 10</w:t>
      </w:r>
      <w:r w:rsidR="00F2755E">
        <w:rPr>
          <w:rFonts w:ascii="Times New Roman" w:hAnsi="Times New Roman" w:cs="Times New Roman"/>
        </w:rPr>
        <w:t xml:space="preserve"> days</w:t>
      </w:r>
      <w:r w:rsidR="00D65ACC">
        <w:rPr>
          <w:rFonts w:ascii="Times New Roman" w:hAnsi="Times New Roman" w:cs="Times New Roman"/>
        </w:rPr>
        <w:t xml:space="preserve">. </w:t>
      </w:r>
    </w:p>
    <w:p w14:paraId="248DC45D" w14:textId="6CC6D923" w:rsidR="00CB5F3B" w:rsidRDefault="00D65ACC" w:rsidP="00645C6A">
      <w:pPr>
        <w:spacing w:after="12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1059E3" wp14:editId="718F08A3">
            <wp:simplePos x="0" y="0"/>
            <wp:positionH relativeFrom="column">
              <wp:posOffset>330382</wp:posOffset>
            </wp:positionH>
            <wp:positionV relativeFrom="paragraph">
              <wp:posOffset>176530</wp:posOffset>
            </wp:positionV>
            <wp:extent cx="3850640" cy="29121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9" w:name="OLE_LINK6"/>
      <w:bookmarkStart w:id="10" w:name="OLE_LINK7"/>
      <w:r w:rsidR="00645C6A">
        <w:rPr>
          <w:rFonts w:ascii="Times New Roman" w:hAnsi="Times New Roman" w:cs="Times New Roman"/>
        </w:rPr>
        <w:t xml:space="preserve">For </w:t>
      </w:r>
      <w:r w:rsidR="00CB5F3B">
        <w:rPr>
          <w:rFonts w:ascii="Times New Roman" w:hAnsi="Times New Roman" w:cs="Times New Roman"/>
        </w:rPr>
        <w:t>pairs that been traded in 10 exchanges, I get result as below:</w:t>
      </w:r>
      <w:bookmarkEnd w:id="9"/>
      <w:bookmarkEnd w:id="10"/>
      <w:r w:rsidR="00CB5F3B">
        <w:rPr>
          <w:rFonts w:ascii="Times New Roman" w:hAnsi="Times New Roman" w:cs="Times New Roman"/>
        </w:rPr>
        <w:t xml:space="preserve"> </w:t>
      </w:r>
    </w:p>
    <w:p w14:paraId="555748F3" w14:textId="24423337" w:rsidR="00BA4663" w:rsidRDefault="00013EE6" w:rsidP="00645C6A">
      <w:pPr>
        <w:spacing w:after="12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look</w:t>
      </w:r>
      <w:r w:rsidR="000A44A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messy since the large amount of data, so I will just make the conclusion</w:t>
      </w:r>
      <w:r w:rsidR="000A44A8">
        <w:rPr>
          <w:rFonts w:ascii="Times New Roman" w:hAnsi="Times New Roman" w:cs="Times New Roman"/>
        </w:rPr>
        <w:t xml:space="preserve">. All of them have the </w:t>
      </w:r>
      <w:proofErr w:type="spellStart"/>
      <w:r w:rsidR="000A44A8">
        <w:rPr>
          <w:rFonts w:ascii="Times New Roman" w:hAnsi="Times New Roman" w:cs="Times New Roman"/>
        </w:rPr>
        <w:t>R_square</w:t>
      </w:r>
      <w:proofErr w:type="spellEnd"/>
      <w:r w:rsidR="000A44A8">
        <w:rPr>
          <w:rFonts w:ascii="Times New Roman" w:hAnsi="Times New Roman" w:cs="Times New Roman"/>
        </w:rPr>
        <w:t xml:space="preserve"> above 99.99%. Though this might </w:t>
      </w:r>
      <w:r w:rsidR="00BA4663">
        <w:rPr>
          <w:rFonts w:ascii="Times New Roman" w:hAnsi="Times New Roman" w:cs="Times New Roman"/>
        </w:rPr>
        <w:t>seem</w:t>
      </w:r>
      <w:r w:rsidR="000A44A8">
        <w:rPr>
          <w:rFonts w:ascii="Times New Roman" w:hAnsi="Times New Roman" w:cs="Times New Roman"/>
        </w:rPr>
        <w:t xml:space="preserve"> decent, it </w:t>
      </w:r>
      <w:r w:rsidR="00CD6BC9">
        <w:rPr>
          <w:rFonts w:ascii="Times New Roman" w:hAnsi="Times New Roman" w:cs="Times New Roman"/>
        </w:rPr>
        <w:t>is</w:t>
      </w:r>
      <w:r w:rsidR="000A44A8">
        <w:rPr>
          <w:rFonts w:ascii="Times New Roman" w:hAnsi="Times New Roman" w:cs="Times New Roman"/>
        </w:rPr>
        <w:t xml:space="preserve"> as well </w:t>
      </w:r>
      <w:r w:rsidR="00CD6BC9">
        <w:rPr>
          <w:rFonts w:ascii="Times New Roman" w:hAnsi="Times New Roman" w:cs="Times New Roman"/>
        </w:rPr>
        <w:t xml:space="preserve">possible that it </w:t>
      </w:r>
      <w:r w:rsidR="000A44A8">
        <w:rPr>
          <w:rFonts w:ascii="Times New Roman" w:hAnsi="Times New Roman" w:cs="Times New Roman"/>
        </w:rPr>
        <w:t>means these results are useless</w:t>
      </w:r>
      <w:r w:rsidR="00CD6BC9">
        <w:rPr>
          <w:rFonts w:ascii="Times New Roman" w:hAnsi="Times New Roman" w:cs="Times New Roman"/>
        </w:rPr>
        <w:t xml:space="preserve">; not able to gain the insights from them. We </w:t>
      </w:r>
      <w:r w:rsidR="00BA4663">
        <w:rPr>
          <w:rFonts w:ascii="Times New Roman" w:hAnsi="Times New Roman" w:cs="Times New Roman"/>
        </w:rPr>
        <w:t>should</w:t>
      </w:r>
      <w:r w:rsidR="00CD6BC9">
        <w:rPr>
          <w:rFonts w:ascii="Times New Roman" w:hAnsi="Times New Roman" w:cs="Times New Roman"/>
        </w:rPr>
        <w:t xml:space="preserve"> check other results</w:t>
      </w:r>
      <w:r w:rsidR="00BA4663">
        <w:rPr>
          <w:rFonts w:ascii="Times New Roman" w:hAnsi="Times New Roman" w:cs="Times New Roman"/>
        </w:rPr>
        <w:t xml:space="preserve">. </w:t>
      </w:r>
    </w:p>
    <w:p w14:paraId="77149D2D" w14:textId="41D306EB" w:rsidR="00BA4663" w:rsidRDefault="00BA4663" w:rsidP="00645C6A">
      <w:pPr>
        <w:spacing w:after="120"/>
        <w:ind w:left="720"/>
        <w:jc w:val="both"/>
        <w:rPr>
          <w:rFonts w:ascii="Times New Roman" w:hAnsi="Times New Roman" w:cs="Times New Roman"/>
        </w:rPr>
      </w:pPr>
    </w:p>
    <w:p w14:paraId="3AC81051" w14:textId="0989C219" w:rsidR="00BA4663" w:rsidRDefault="00BA4663" w:rsidP="00645C6A">
      <w:pPr>
        <w:spacing w:after="120"/>
        <w:ind w:left="720"/>
        <w:jc w:val="both"/>
        <w:rPr>
          <w:rFonts w:ascii="Times New Roman" w:hAnsi="Times New Roman" w:cs="Times New Roman"/>
        </w:rPr>
      </w:pPr>
    </w:p>
    <w:p w14:paraId="53179CFC" w14:textId="77777777" w:rsidR="00005A8A" w:rsidRDefault="00005A8A" w:rsidP="00645C6A">
      <w:pPr>
        <w:spacing w:after="120"/>
        <w:ind w:left="720"/>
        <w:jc w:val="both"/>
        <w:rPr>
          <w:rFonts w:ascii="Times New Roman" w:hAnsi="Times New Roman" w:cs="Times New Roman"/>
        </w:rPr>
      </w:pPr>
    </w:p>
    <w:p w14:paraId="5E1E8CC8" w14:textId="051344F7" w:rsidR="00BA4663" w:rsidRDefault="00BA4663" w:rsidP="00645C6A">
      <w:pPr>
        <w:spacing w:after="12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pairs that been traded in 9</w:t>
      </w:r>
      <w:r w:rsidR="00005A8A">
        <w:rPr>
          <w:rFonts w:ascii="Times New Roman" w:hAnsi="Times New Roman" w:cs="Times New Roman"/>
        </w:rPr>
        <w:t xml:space="preserve"> and 8</w:t>
      </w:r>
      <w:r>
        <w:rPr>
          <w:rFonts w:ascii="Times New Roman" w:hAnsi="Times New Roman" w:cs="Times New Roman"/>
        </w:rPr>
        <w:t xml:space="preserve"> exchanges, I get result as below:</w:t>
      </w:r>
    </w:p>
    <w:p w14:paraId="36CF468D" w14:textId="781D359E" w:rsidR="00EB32BE" w:rsidRDefault="00005A8A" w:rsidP="00645C6A">
      <w:pPr>
        <w:spacing w:after="12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15B670ED" wp14:editId="25DA2420">
            <wp:simplePos x="0" y="0"/>
            <wp:positionH relativeFrom="column">
              <wp:posOffset>4041541</wp:posOffset>
            </wp:positionH>
            <wp:positionV relativeFrom="paragraph">
              <wp:posOffset>135329</wp:posOffset>
            </wp:positionV>
            <wp:extent cx="1702435" cy="43795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25F9ADF" wp14:editId="775FE9A3">
            <wp:simplePos x="0" y="0"/>
            <wp:positionH relativeFrom="column">
              <wp:posOffset>629285</wp:posOffset>
            </wp:positionH>
            <wp:positionV relativeFrom="paragraph">
              <wp:posOffset>134860</wp:posOffset>
            </wp:positionV>
            <wp:extent cx="3089910" cy="309626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9"/>
                    <a:stretch/>
                  </pic:blipFill>
                  <pic:spPr bwMode="auto">
                    <a:xfrm>
                      <a:off x="0" y="0"/>
                      <a:ext cx="308991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4FB" w:rsidRPr="00D52FC8">
        <w:rPr>
          <w:rFonts w:ascii="Times New Roman" w:hAnsi="Times New Roman" w:cs="Times New Roman"/>
        </w:rPr>
        <w:fldChar w:fldCharType="begin"/>
      </w:r>
      <w:r w:rsidR="009C44FB" w:rsidRPr="00D52FC8">
        <w:rPr>
          <w:rFonts w:ascii="Times New Roman" w:hAnsi="Times New Roman" w:cs="Times New Roman"/>
        </w:rPr>
        <w:instrText xml:space="preserve"> INCLUDEPICTURE "https://lh4.googleusercontent.com/yC0yuiUnpF0yTBYn4hIQ9BuCCzy-GUjlmpmteOxLoklxpxNSzy691AAUHGrjzpKMVH8Vknm7xlX_je-GLm6hTKwKyve_sp72I1Gvg0NJNbzErs9P9428a0LFFz6-BZsgkU2pI27dHLFUVEk=s2048" \* MERGEFORMATINET </w:instrText>
      </w:r>
      <w:r w:rsidR="00000000">
        <w:rPr>
          <w:rFonts w:ascii="Times New Roman" w:hAnsi="Times New Roman" w:cs="Times New Roman"/>
        </w:rPr>
        <w:fldChar w:fldCharType="separate"/>
      </w:r>
      <w:r w:rsidR="009C44FB" w:rsidRPr="00D52FC8">
        <w:rPr>
          <w:rFonts w:ascii="Times New Roman" w:hAnsi="Times New Roman" w:cs="Times New Roman"/>
        </w:rPr>
        <w:fldChar w:fldCharType="end"/>
      </w:r>
    </w:p>
    <w:p w14:paraId="6887828F" w14:textId="23E460B4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2C2E2A06" w14:textId="4BB954BB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153D6673" w14:textId="5CDCF436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00CB7C9D" w14:textId="43706220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352D6D29" w14:textId="226AAA19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60E25DA7" w14:textId="113857E2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2B097C0E" w14:textId="39DFF36B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71E2914F" w14:textId="77777777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7ED0AA5B" w14:textId="77777777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5C423930" w14:textId="77777777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480C3ED5" w14:textId="77777777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1806CE24" w14:textId="77777777" w:rsidR="005E0066" w:rsidRDefault="005E0066" w:rsidP="00645C6A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46D5E433" w14:textId="3A3DA8E9" w:rsidR="00D609D3" w:rsidRDefault="00005A8A" w:rsidP="00005A8A">
      <w:pPr>
        <w:spacing w:after="12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Most of them have the </w:t>
      </w:r>
      <w:proofErr w:type="spellStart"/>
      <w:r>
        <w:rPr>
          <w:rFonts w:ascii="Times New Roman" w:hAnsi="Times New Roman" w:cs="Times New Roman"/>
        </w:rPr>
        <w:t>R_square</w:t>
      </w:r>
      <w:proofErr w:type="spellEnd"/>
      <w:r>
        <w:rPr>
          <w:rFonts w:ascii="Times New Roman" w:hAnsi="Times New Roman" w:cs="Times New Roman"/>
        </w:rPr>
        <w:t xml:space="preserve"> </w:t>
      </w:r>
      <w:r w:rsidR="00912C5F">
        <w:rPr>
          <w:rFonts w:ascii="Times New Roman" w:hAnsi="Times New Roman" w:cs="Times New Roman"/>
        </w:rPr>
        <w:t xml:space="preserve">still </w:t>
      </w:r>
      <w:r w:rsidR="008E49FC">
        <w:rPr>
          <w:rFonts w:ascii="Times New Roman" w:hAnsi="Times New Roman" w:cs="Times New Roman"/>
        </w:rPr>
        <w:t xml:space="preserve">above 99.99%, only WBTC/BTC is not (which is </w:t>
      </w:r>
      <w:proofErr w:type="gramStart"/>
      <w:r w:rsidR="008E49FC">
        <w:rPr>
          <w:rFonts w:ascii="Times New Roman" w:hAnsi="Times New Roman" w:cs="Times New Roman"/>
        </w:rPr>
        <w:t>really weird</w:t>
      </w:r>
      <w:proofErr w:type="gramEnd"/>
      <w:r w:rsidR="008E49FC">
        <w:rPr>
          <w:rFonts w:ascii="Times New Roman" w:hAnsi="Times New Roman" w:cs="Times New Roman"/>
        </w:rPr>
        <w:t xml:space="preserve">). However, this means that </w:t>
      </w:r>
      <w:r w:rsidR="00D609D3">
        <w:rPr>
          <w:rFonts w:ascii="Times New Roman" w:hAnsi="Times New Roman" w:cs="Times New Roman"/>
        </w:rPr>
        <w:t xml:space="preserve">our model performed well at least in those pairs traded in 10 to 8 exchanges. I will then </w:t>
      </w:r>
      <w:r w:rsidR="006D7B29">
        <w:rPr>
          <w:rFonts w:ascii="Times New Roman" w:hAnsi="Times New Roman" w:cs="Times New Roman"/>
        </w:rPr>
        <w:t>test</w:t>
      </w:r>
      <w:r w:rsidR="00D609D3">
        <w:rPr>
          <w:rFonts w:ascii="Times New Roman" w:hAnsi="Times New Roman" w:cs="Times New Roman"/>
        </w:rPr>
        <w:t xml:space="preserve"> on 7 exchanges. </w:t>
      </w:r>
    </w:p>
    <w:p w14:paraId="3C38111A" w14:textId="6BCC1B83" w:rsidR="00005A8A" w:rsidRDefault="00D609D3" w:rsidP="00005A8A">
      <w:pPr>
        <w:spacing w:after="12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Most of the time this week, I was dealing with </w:t>
      </w:r>
      <w:r w:rsidR="001C02B8">
        <w:rPr>
          <w:rFonts w:ascii="Times New Roman" w:hAnsi="Times New Roman" w:cs="Times New Roman"/>
        </w:rPr>
        <w:t xml:space="preserve">the bug. Since to deal with cluster model which features are not only one dimension, we will then have to </w:t>
      </w:r>
      <w:r w:rsidR="00437AF3">
        <w:rPr>
          <w:rFonts w:ascii="Times New Roman" w:hAnsi="Times New Roman" w:cs="Times New Roman"/>
        </w:rPr>
        <w:t xml:space="preserve">find another way to </w:t>
      </w:r>
      <w:r w:rsidR="001C02B8">
        <w:rPr>
          <w:rFonts w:ascii="Times New Roman" w:hAnsi="Times New Roman" w:cs="Times New Roman"/>
        </w:rPr>
        <w:t xml:space="preserve">deal </w:t>
      </w:r>
      <w:r w:rsidR="00437AF3">
        <w:rPr>
          <w:rFonts w:ascii="Times New Roman" w:hAnsi="Times New Roman" w:cs="Times New Roman"/>
        </w:rPr>
        <w:t xml:space="preserve">with NaN value. That </w:t>
      </w:r>
      <w:r w:rsidR="00437AF3">
        <w:rPr>
          <w:rFonts w:ascii="Times New Roman" w:hAnsi="Times New Roman" w:cs="Times New Roman"/>
        </w:rPr>
        <w:lastRenderedPageBreak/>
        <w:t xml:space="preserve">is, </w:t>
      </w:r>
      <w:proofErr w:type="gramStart"/>
      <w:r w:rsidR="00437AF3">
        <w:rPr>
          <w:rFonts w:ascii="Times New Roman" w:hAnsi="Times New Roman" w:cs="Times New Roman"/>
        </w:rPr>
        <w:t>all of</w:t>
      </w:r>
      <w:proofErr w:type="gramEnd"/>
      <w:r w:rsidR="00437AF3">
        <w:rPr>
          <w:rFonts w:ascii="Times New Roman" w:hAnsi="Times New Roman" w:cs="Times New Roman"/>
        </w:rPr>
        <w:t xml:space="preserve"> the approach I get index and columns will have to be modified. Luckily, I have made the progress on time</w:t>
      </w:r>
      <w:r w:rsidR="006D7B29">
        <w:rPr>
          <w:rFonts w:ascii="Times New Roman" w:hAnsi="Times New Roman" w:cs="Times New Roman"/>
        </w:rPr>
        <w:t xml:space="preserve">, and hopefully we can start dealing with millisecond data soon, so that I can test my model.  </w:t>
      </w:r>
    </w:p>
    <w:p w14:paraId="10485B11" w14:textId="2D4181E2" w:rsidR="00A95621" w:rsidRDefault="00A95621" w:rsidP="00005A8A">
      <w:pPr>
        <w:spacing w:after="12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8D268A0" wp14:editId="048B7936">
            <wp:simplePos x="0" y="0"/>
            <wp:positionH relativeFrom="column">
              <wp:posOffset>461010</wp:posOffset>
            </wp:positionH>
            <wp:positionV relativeFrom="paragraph">
              <wp:posOffset>0</wp:posOffset>
            </wp:positionV>
            <wp:extent cx="2504581" cy="1443009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77" b="10081"/>
                    <a:stretch/>
                  </pic:blipFill>
                  <pic:spPr bwMode="auto">
                    <a:xfrm>
                      <a:off x="0" y="0"/>
                      <a:ext cx="2504581" cy="144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If we look into the weights (randomly picked but there is not big difference between </w:t>
      </w:r>
      <w:r w:rsidR="003E6BC5">
        <w:rPr>
          <w:rFonts w:ascii="Times New Roman" w:hAnsi="Times New Roman" w:cs="Times New Roman"/>
        </w:rPr>
        <w:t>different parameters), we can see that 16.csv, 25.csv and 19.csv is constantly performed well, which 8.csv, 28.csv and 30.csv is not</w:t>
      </w:r>
      <w:r w:rsidR="009458BB">
        <w:rPr>
          <w:rFonts w:ascii="Times New Roman" w:hAnsi="Times New Roman" w:cs="Times New Roman"/>
        </w:rPr>
        <w:t xml:space="preserve">. </w:t>
      </w:r>
    </w:p>
    <w:p w14:paraId="1C36231B" w14:textId="77777777" w:rsidR="00CB6D18" w:rsidRDefault="00CB6D18" w:rsidP="006D7B29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5A7FD467" w14:textId="77777777" w:rsidR="00A95621" w:rsidRDefault="00A95621" w:rsidP="006D7B29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787BE898" w14:textId="77777777" w:rsidR="00DE3D93" w:rsidRPr="00DE3D93" w:rsidRDefault="00DE3D93" w:rsidP="00DE3D93">
      <w:pPr>
        <w:pStyle w:val="ListParagraph"/>
        <w:spacing w:after="120"/>
        <w:jc w:val="both"/>
        <w:rPr>
          <w:rFonts w:ascii="Times New Roman" w:hAnsi="Times New Roman" w:cs="Times New Roman"/>
          <w:i/>
          <w:iCs/>
          <w:u w:val="single"/>
        </w:rPr>
      </w:pPr>
    </w:p>
    <w:p w14:paraId="1DB5AF08" w14:textId="224CD45E" w:rsidR="00A95621" w:rsidRPr="006E2862" w:rsidRDefault="00724589" w:rsidP="00AF4AE7">
      <w:pPr>
        <w:pStyle w:val="ListParagraph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i/>
          <w:iCs/>
          <w:u w:val="single"/>
        </w:rPr>
      </w:pPr>
      <w:r w:rsidRPr="006E2862">
        <w:rPr>
          <w:rFonts w:ascii="Times New Roman" w:hAnsi="Times New Roman" w:cs="Times New Roman"/>
          <w:b/>
          <w:bCs/>
        </w:rPr>
        <w:t>Log. 2023/02/1</w:t>
      </w:r>
      <w:r w:rsidR="006E2862" w:rsidRPr="006E2862">
        <w:rPr>
          <w:rFonts w:ascii="Times New Roman" w:hAnsi="Times New Roman" w:cs="Times New Roman"/>
          <w:b/>
          <w:bCs/>
        </w:rPr>
        <w:t>7</w:t>
      </w:r>
      <w:r w:rsidRPr="006E2862">
        <w:rPr>
          <w:rFonts w:ascii="Times New Roman" w:hAnsi="Times New Roman" w:cs="Times New Roman"/>
          <w:b/>
          <w:bCs/>
        </w:rPr>
        <w:t xml:space="preserve"> (</w:t>
      </w:r>
      <w:r w:rsidR="006E2862" w:rsidRPr="006E2862">
        <w:rPr>
          <w:rFonts w:ascii="Times New Roman" w:hAnsi="Times New Roman" w:cs="Times New Roman"/>
          <w:b/>
          <w:bCs/>
        </w:rPr>
        <w:t>Fri</w:t>
      </w:r>
      <w:r w:rsidRPr="006E2862">
        <w:rPr>
          <w:rFonts w:ascii="Times New Roman" w:hAnsi="Times New Roman" w:cs="Times New Roman"/>
          <w:b/>
          <w:bCs/>
        </w:rPr>
        <w:t>.):</w:t>
      </w:r>
    </w:p>
    <w:p w14:paraId="34CB2932" w14:textId="391CD60F" w:rsidR="006E2862" w:rsidRPr="006E2862" w:rsidRDefault="006E2862" w:rsidP="006E2862">
      <w:pPr>
        <w:pStyle w:val="ListParagraph"/>
        <w:spacing w:after="120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After the meeting, </w:t>
      </w:r>
      <w:r w:rsidR="00704E35">
        <w:rPr>
          <w:rFonts w:ascii="Times New Roman" w:hAnsi="Times New Roman" w:cs="Times New Roman"/>
        </w:rPr>
        <w:t xml:space="preserve">one of the sponsors </w:t>
      </w:r>
      <w:r w:rsidR="00F14E4A">
        <w:rPr>
          <w:rFonts w:ascii="Times New Roman" w:hAnsi="Times New Roman" w:cs="Times New Roman"/>
        </w:rPr>
        <w:t xml:space="preserve">said he might </w:t>
      </w:r>
      <w:proofErr w:type="gramStart"/>
      <w:r w:rsidR="00F14E4A">
        <w:rPr>
          <w:rFonts w:ascii="Times New Roman" w:hAnsi="Times New Roman" w:cs="Times New Roman"/>
        </w:rPr>
        <w:t>look into</w:t>
      </w:r>
      <w:proofErr w:type="gramEnd"/>
      <w:r w:rsidR="00F14E4A">
        <w:rPr>
          <w:rFonts w:ascii="Times New Roman" w:hAnsi="Times New Roman" w:cs="Times New Roman"/>
        </w:rPr>
        <w:t xml:space="preserve"> the data for me to see if he can get the insights of solving the problem with </w:t>
      </w:r>
      <w:r w:rsidR="00EF4529">
        <w:rPr>
          <w:rFonts w:ascii="Times New Roman" w:hAnsi="Times New Roman" w:cs="Times New Roman"/>
        </w:rPr>
        <w:t xml:space="preserve">WBTC/BTC. </w:t>
      </w:r>
      <w:r w:rsidR="001E5AB7">
        <w:rPr>
          <w:rFonts w:ascii="Times New Roman" w:hAnsi="Times New Roman" w:cs="Times New Roman"/>
        </w:rPr>
        <w:t xml:space="preserve">And, since </w:t>
      </w:r>
      <w:proofErr w:type="gramStart"/>
      <w:r w:rsidR="001E5AB7">
        <w:rPr>
          <w:rFonts w:ascii="Times New Roman" w:hAnsi="Times New Roman" w:cs="Times New Roman"/>
        </w:rPr>
        <w:t>all of</w:t>
      </w:r>
      <w:proofErr w:type="gramEnd"/>
      <w:r w:rsidR="001E5AB7">
        <w:rPr>
          <w:rFonts w:ascii="Times New Roman" w:hAnsi="Times New Roman" w:cs="Times New Roman"/>
        </w:rPr>
        <w:t xml:space="preserve"> other clustering model have R-square which above 99.99%</w:t>
      </w:r>
      <w:r w:rsidR="0022051E">
        <w:rPr>
          <w:rFonts w:ascii="Times New Roman" w:hAnsi="Times New Roman" w:cs="Times New Roman"/>
        </w:rPr>
        <w:t>, it is diffic</w:t>
      </w:r>
      <w:r w:rsidR="00587E30">
        <w:rPr>
          <w:rFonts w:ascii="Times New Roman" w:hAnsi="Times New Roman" w:cs="Times New Roman"/>
        </w:rPr>
        <w:t xml:space="preserve">ult to define which parameters are </w:t>
      </w:r>
      <w:r w:rsidR="00B93B99">
        <w:rPr>
          <w:rFonts w:ascii="Times New Roman" w:hAnsi="Times New Roman" w:cs="Times New Roman"/>
        </w:rPr>
        <w:t xml:space="preserve">the best. That is, all of them performed too well that </w:t>
      </w:r>
      <w:r w:rsidR="00D713D6">
        <w:rPr>
          <w:rFonts w:ascii="Times New Roman" w:hAnsi="Times New Roman" w:cs="Times New Roman"/>
        </w:rPr>
        <w:t xml:space="preserve">we cannot define which the best. But this might not be appliable if we are dealing with millisecond-interval data, since that can be extremely messy. </w:t>
      </w:r>
      <w:r w:rsidR="00DE3D93">
        <w:rPr>
          <w:rFonts w:ascii="Times New Roman" w:hAnsi="Times New Roman" w:cs="Times New Roman"/>
        </w:rPr>
        <w:t xml:space="preserve">I am so looking forward to </w:t>
      </w:r>
      <w:proofErr w:type="gramStart"/>
      <w:r w:rsidR="00DE3D93">
        <w:rPr>
          <w:rFonts w:ascii="Times New Roman" w:hAnsi="Times New Roman" w:cs="Times New Roman"/>
        </w:rPr>
        <w:t>see</w:t>
      </w:r>
      <w:proofErr w:type="gramEnd"/>
      <w:r w:rsidR="00DE3D93">
        <w:rPr>
          <w:rFonts w:ascii="Times New Roman" w:hAnsi="Times New Roman" w:cs="Times New Roman"/>
        </w:rPr>
        <w:t xml:space="preserve"> if our model can be useful on the data with that kind of interval. </w:t>
      </w:r>
    </w:p>
    <w:p w14:paraId="3C513ECD" w14:textId="13E32534" w:rsidR="00724589" w:rsidRDefault="00724589" w:rsidP="006D7B29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0C16F07E" w14:textId="77777777" w:rsidR="00724589" w:rsidRDefault="00724589" w:rsidP="006D7B29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2EEC9C91" w14:textId="3AB71BE3" w:rsidR="001303D8" w:rsidRPr="006D7B29" w:rsidRDefault="00577D0D" w:rsidP="006D7B29">
      <w:pPr>
        <w:spacing w:after="120"/>
        <w:rPr>
          <w:rFonts w:ascii="Times New Roman" w:hAnsi="Times New Roman" w:cs="Times New Roman"/>
          <w:b/>
          <w:bCs/>
          <w:u w:val="single"/>
        </w:rPr>
      </w:pPr>
      <w:r w:rsidRPr="000745A8">
        <w:rPr>
          <w:rFonts w:ascii="Times New Roman" w:hAnsi="Times New Roman" w:cs="Times New Roman"/>
          <w:b/>
          <w:bCs/>
          <w:u w:val="single"/>
        </w:rPr>
        <w:t>Contribution:</w:t>
      </w:r>
    </w:p>
    <w:p w14:paraId="07FBD0B6" w14:textId="37D685C1" w:rsidR="004D1051" w:rsidRPr="001F44F9" w:rsidRDefault="00A208FC" w:rsidP="00645C6A">
      <w:pPr>
        <w:pStyle w:val="ListParagraph"/>
        <w:numPr>
          <w:ilvl w:val="0"/>
          <w:numId w:val="20"/>
        </w:numPr>
        <w:spacing w:after="120"/>
        <w:jc w:val="both"/>
        <w:rPr>
          <w:rFonts w:ascii="Times New Roman" w:hAnsi="Times New Roman" w:cs="Times New Roman"/>
          <w:b/>
          <w:bCs/>
        </w:rPr>
      </w:pPr>
      <w:r w:rsidRPr="00A208FC">
        <w:rPr>
          <w:rFonts w:ascii="Times New Roman" w:hAnsi="Times New Roman" w:cs="Times New Roman"/>
          <w:b/>
          <w:bCs/>
        </w:rPr>
        <w:t>Programming:</w:t>
      </w:r>
      <w:r>
        <w:rPr>
          <w:rFonts w:ascii="Times New Roman" w:hAnsi="Times New Roman" w:cs="Times New Roman"/>
        </w:rPr>
        <w:t xml:space="preserve"> </w:t>
      </w:r>
      <w:bookmarkStart w:id="11" w:name="OLE_LINK22"/>
      <w:bookmarkStart w:id="12" w:name="OLE_LINK23"/>
      <w:r w:rsidR="001F44F9">
        <w:rPr>
          <w:rFonts w:ascii="Times New Roman" w:hAnsi="Times New Roman" w:cs="Times New Roman"/>
        </w:rPr>
        <w:t xml:space="preserve">Cluster </w:t>
      </w:r>
      <w:r w:rsidR="00CB6D18">
        <w:rPr>
          <w:rFonts w:ascii="Times New Roman" w:hAnsi="Times New Roman" w:cs="Times New Roman"/>
        </w:rPr>
        <w:t>with Tuning Parameters</w:t>
      </w:r>
      <w:bookmarkEnd w:id="11"/>
      <w:bookmarkEnd w:id="12"/>
      <w:r w:rsidR="00D606B9">
        <w:rPr>
          <w:rFonts w:ascii="Times New Roman" w:hAnsi="Times New Roman" w:cs="Times New Roman"/>
        </w:rPr>
        <w:t>.</w:t>
      </w:r>
    </w:p>
    <w:p w14:paraId="071692C9" w14:textId="75E49CA2" w:rsidR="001F44F9" w:rsidRPr="001F44F9" w:rsidRDefault="001F44F9" w:rsidP="00645C6A">
      <w:pPr>
        <w:pStyle w:val="ListParagraph"/>
        <w:numPr>
          <w:ilvl w:val="0"/>
          <w:numId w:val="20"/>
        </w:num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Programming:</w:t>
      </w:r>
      <w:r>
        <w:rPr>
          <w:rFonts w:ascii="Times New Roman" w:hAnsi="Times New Roman" w:cs="Times New Roman"/>
        </w:rPr>
        <w:t xml:space="preserve"> </w:t>
      </w:r>
      <w:bookmarkStart w:id="13" w:name="OLE_LINK18"/>
      <w:bookmarkStart w:id="14" w:name="OLE_LINK19"/>
      <w:r>
        <w:rPr>
          <w:rFonts w:ascii="Times New Roman" w:hAnsi="Times New Roman" w:cs="Times New Roman"/>
        </w:rPr>
        <w:t xml:space="preserve">Design the model </w:t>
      </w:r>
      <w:r w:rsidR="00C523C3">
        <w:rPr>
          <w:rFonts w:ascii="Times New Roman" w:hAnsi="Times New Roman" w:cs="Times New Roman"/>
        </w:rPr>
        <w:t xml:space="preserve">that can test our model on </w:t>
      </w:r>
      <w:r w:rsidR="00CB6D18">
        <w:rPr>
          <w:rFonts w:ascii="Times New Roman" w:hAnsi="Times New Roman" w:cs="Times New Roman"/>
        </w:rPr>
        <w:t>different dimensions</w:t>
      </w:r>
      <w:r w:rsidR="00C523C3">
        <w:rPr>
          <w:rFonts w:ascii="Times New Roman" w:hAnsi="Times New Roman" w:cs="Times New Roman"/>
        </w:rPr>
        <w:t xml:space="preserve">. </w:t>
      </w:r>
      <w:bookmarkEnd w:id="13"/>
      <w:bookmarkEnd w:id="14"/>
    </w:p>
    <w:p w14:paraId="5CA27D26" w14:textId="5750EE72" w:rsidR="001F44F9" w:rsidRPr="0016281F" w:rsidRDefault="001F44F9" w:rsidP="00645C6A">
      <w:pPr>
        <w:pStyle w:val="ListParagraph"/>
        <w:numPr>
          <w:ilvl w:val="0"/>
          <w:numId w:val="20"/>
        </w:num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Programming:</w:t>
      </w:r>
      <w:r>
        <w:rPr>
          <w:rFonts w:ascii="Times New Roman" w:hAnsi="Times New Roman" w:cs="Times New Roman"/>
        </w:rPr>
        <w:t xml:space="preserve"> </w:t>
      </w:r>
      <w:r w:rsidR="00CB6D18">
        <w:rPr>
          <w:rFonts w:ascii="Times New Roman" w:hAnsi="Times New Roman" w:cs="Times New Roman"/>
        </w:rPr>
        <w:t>Design the model that can test our model on different</w:t>
      </w:r>
      <w:r w:rsidR="000A7A3F">
        <w:rPr>
          <w:rFonts w:ascii="Times New Roman" w:hAnsi="Times New Roman" w:cs="Times New Roman"/>
        </w:rPr>
        <w:t xml:space="preserve"> scoring parameters</w:t>
      </w:r>
      <w:r w:rsidR="00CB6D18">
        <w:rPr>
          <w:rFonts w:ascii="Times New Roman" w:hAnsi="Times New Roman" w:cs="Times New Roman"/>
        </w:rPr>
        <w:t>.</w:t>
      </w:r>
    </w:p>
    <w:p w14:paraId="5EADA740" w14:textId="01F6AEC4" w:rsidR="0016281F" w:rsidRPr="00EC7400" w:rsidRDefault="0016281F" w:rsidP="00645C6A">
      <w:pPr>
        <w:pStyle w:val="ListParagraph"/>
        <w:numPr>
          <w:ilvl w:val="0"/>
          <w:numId w:val="20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15" w:name="OLE_LINK20"/>
      <w:bookmarkStart w:id="16" w:name="OLE_LINK21"/>
      <w:r>
        <w:rPr>
          <w:rFonts w:ascii="Times New Roman" w:hAnsi="Times New Roman" w:cs="Times New Roman"/>
          <w:b/>
          <w:bCs/>
        </w:rPr>
        <w:t xml:space="preserve">Programming: </w:t>
      </w:r>
      <w:bookmarkEnd w:id="15"/>
      <w:bookmarkEnd w:id="16"/>
      <w:r w:rsidR="000A7A3F">
        <w:rPr>
          <w:rFonts w:ascii="Times New Roman" w:hAnsi="Times New Roman" w:cs="Times New Roman"/>
        </w:rPr>
        <w:t>Exhaustively test all parameters</w:t>
      </w:r>
      <w:r w:rsidR="00D606B9">
        <w:rPr>
          <w:rFonts w:ascii="Times New Roman" w:hAnsi="Times New Roman" w:cs="Times New Roman"/>
        </w:rPr>
        <w:t>.</w:t>
      </w:r>
    </w:p>
    <w:p w14:paraId="6F9B3C63" w14:textId="70CBDD56" w:rsidR="00EC7400" w:rsidRPr="00032017" w:rsidRDefault="00EC7400" w:rsidP="00645C6A">
      <w:pPr>
        <w:pStyle w:val="ListParagraph"/>
        <w:numPr>
          <w:ilvl w:val="0"/>
          <w:numId w:val="20"/>
        </w:num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Programming: </w:t>
      </w:r>
      <w:r>
        <w:rPr>
          <w:rFonts w:ascii="Times New Roman" w:hAnsi="Times New Roman" w:cs="Times New Roman"/>
        </w:rPr>
        <w:t xml:space="preserve">Provide the output that other members need. </w:t>
      </w:r>
    </w:p>
    <w:p w14:paraId="3E47A4DC" w14:textId="7180A6AB" w:rsidR="00032017" w:rsidRPr="001B4D07" w:rsidRDefault="001B4D07" w:rsidP="00645C6A">
      <w:pPr>
        <w:pStyle w:val="ListParagraph"/>
        <w:numPr>
          <w:ilvl w:val="0"/>
          <w:numId w:val="20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17" w:name="OLE_LINK12"/>
      <w:bookmarkStart w:id="18" w:name="OLE_LINK13"/>
      <w:r>
        <w:rPr>
          <w:rFonts w:ascii="Times New Roman" w:hAnsi="Times New Roman" w:cs="Times New Roman"/>
          <w:b/>
          <w:bCs/>
        </w:rPr>
        <w:t xml:space="preserve">Providing </w:t>
      </w:r>
      <w:r w:rsidR="00032017">
        <w:rPr>
          <w:rFonts w:ascii="Times New Roman" w:hAnsi="Times New Roman" w:cs="Times New Roman"/>
          <w:b/>
          <w:bCs/>
        </w:rPr>
        <w:t xml:space="preserve">Idea: </w:t>
      </w:r>
      <w:r>
        <w:rPr>
          <w:rFonts w:ascii="Times New Roman" w:hAnsi="Times New Roman" w:cs="Times New Roman"/>
        </w:rPr>
        <w:t xml:space="preserve">Using </w:t>
      </w:r>
      <w:proofErr w:type="spellStart"/>
      <w:r>
        <w:rPr>
          <w:rFonts w:ascii="Times New Roman" w:hAnsi="Times New Roman" w:cs="Times New Roman"/>
        </w:rPr>
        <w:t>R_squared</w:t>
      </w:r>
      <w:proofErr w:type="spellEnd"/>
      <w:r>
        <w:rPr>
          <w:rFonts w:ascii="Times New Roman" w:hAnsi="Times New Roman" w:cs="Times New Roman"/>
        </w:rPr>
        <w:t xml:space="preserve"> to see the performance of pricing.</w:t>
      </w:r>
    </w:p>
    <w:p w14:paraId="2EA7AC10" w14:textId="5C6BB2AD" w:rsidR="001B4D07" w:rsidRPr="0070429B" w:rsidRDefault="001B4D07" w:rsidP="00645C6A">
      <w:pPr>
        <w:pStyle w:val="ListParagraph"/>
        <w:numPr>
          <w:ilvl w:val="0"/>
          <w:numId w:val="20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19" w:name="OLE_LINK14"/>
      <w:bookmarkStart w:id="20" w:name="OLE_LINK15"/>
      <w:bookmarkEnd w:id="17"/>
      <w:bookmarkEnd w:id="18"/>
      <w:r>
        <w:rPr>
          <w:rFonts w:ascii="Times New Roman" w:hAnsi="Times New Roman" w:cs="Times New Roman"/>
          <w:b/>
          <w:bCs/>
        </w:rPr>
        <w:t xml:space="preserve">Providing Idea: </w:t>
      </w:r>
      <w:r w:rsidR="000A7A3F">
        <w:rPr>
          <w:rFonts w:ascii="Times New Roman" w:hAnsi="Times New Roman" w:cs="Times New Roman"/>
        </w:rPr>
        <w:t>Using Tuning concept to gain the best parameters</w:t>
      </w:r>
      <w:r>
        <w:rPr>
          <w:rFonts w:ascii="Times New Roman" w:hAnsi="Times New Roman" w:cs="Times New Roman"/>
        </w:rPr>
        <w:t>.</w:t>
      </w:r>
    </w:p>
    <w:p w14:paraId="185C58C8" w14:textId="711B53D3" w:rsidR="0016281F" w:rsidRPr="00032017" w:rsidRDefault="00836CE0" w:rsidP="00645C6A">
      <w:pPr>
        <w:pStyle w:val="ListParagraph"/>
        <w:numPr>
          <w:ilvl w:val="0"/>
          <w:numId w:val="20"/>
        </w:numPr>
        <w:spacing w:after="120"/>
        <w:jc w:val="both"/>
        <w:rPr>
          <w:rFonts w:ascii="Times New Roman" w:hAnsi="Times New Roman" w:cs="Times New Roman"/>
          <w:b/>
          <w:bCs/>
        </w:rPr>
      </w:pPr>
      <w:bookmarkStart w:id="21" w:name="OLE_LINK8"/>
      <w:bookmarkStart w:id="22" w:name="OLE_LINK9"/>
      <w:bookmarkEnd w:id="19"/>
      <w:bookmarkEnd w:id="20"/>
      <w:r>
        <w:rPr>
          <w:rFonts w:ascii="Times New Roman" w:hAnsi="Times New Roman" w:cs="Times New Roman"/>
          <w:b/>
          <w:bCs/>
        </w:rPr>
        <w:t>Other:</w:t>
      </w:r>
      <w:r w:rsidRPr="00836CE0">
        <w:rPr>
          <w:rFonts w:ascii="Times New Roman" w:hAnsi="Times New Roman" w:cs="Times New Roman"/>
        </w:rPr>
        <w:t xml:space="preserve"> Presentation </w:t>
      </w:r>
      <w:r>
        <w:rPr>
          <w:rFonts w:ascii="Times New Roman" w:hAnsi="Times New Roman" w:cs="Times New Roman"/>
        </w:rPr>
        <w:t xml:space="preserve">of </w:t>
      </w:r>
      <w:bookmarkStart w:id="23" w:name="OLE_LINK24"/>
      <w:bookmarkStart w:id="24" w:name="OLE_LINK25"/>
      <w:r>
        <w:rPr>
          <w:rFonts w:ascii="Times New Roman" w:hAnsi="Times New Roman" w:cs="Times New Roman"/>
        </w:rPr>
        <w:t>“</w:t>
      </w:r>
      <w:r w:rsidR="00EC7400">
        <w:rPr>
          <w:rFonts w:ascii="Times New Roman" w:hAnsi="Times New Roman" w:cs="Times New Roman"/>
        </w:rPr>
        <w:t>Cluster with Tuning Parameters</w:t>
      </w:r>
      <w:r>
        <w:rPr>
          <w:rFonts w:ascii="Times New Roman" w:hAnsi="Times New Roman" w:cs="Times New Roman"/>
        </w:rPr>
        <w:t xml:space="preserve">” </w:t>
      </w:r>
      <w:bookmarkEnd w:id="23"/>
      <w:bookmarkEnd w:id="24"/>
      <w:r w:rsidR="00D606B9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art</w:t>
      </w:r>
      <w:r w:rsidR="00D606B9">
        <w:rPr>
          <w:rFonts w:ascii="Times New Roman" w:hAnsi="Times New Roman" w:cs="Times New Roman"/>
        </w:rPr>
        <w:t>.</w:t>
      </w:r>
    </w:p>
    <w:p w14:paraId="50FB8DC9" w14:textId="100B1699" w:rsidR="00032017" w:rsidRPr="00032017" w:rsidRDefault="00032017" w:rsidP="00645C6A">
      <w:pPr>
        <w:pStyle w:val="ListParagraph"/>
        <w:numPr>
          <w:ilvl w:val="0"/>
          <w:numId w:val="20"/>
        </w:num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Other: </w:t>
      </w:r>
      <w:r>
        <w:rPr>
          <w:rFonts w:ascii="Times New Roman" w:hAnsi="Times New Roman" w:cs="Times New Roman"/>
        </w:rPr>
        <w:t xml:space="preserve">Slides of </w:t>
      </w:r>
      <w:r w:rsidR="00E010AC">
        <w:rPr>
          <w:rFonts w:ascii="Times New Roman" w:hAnsi="Times New Roman" w:cs="Times New Roman"/>
        </w:rPr>
        <w:t xml:space="preserve">“Cluster with Tuning Parameters” </w:t>
      </w:r>
      <w:r>
        <w:rPr>
          <w:rFonts w:ascii="Times New Roman" w:hAnsi="Times New Roman" w:cs="Times New Roman"/>
        </w:rPr>
        <w:t>part.</w:t>
      </w:r>
    </w:p>
    <w:bookmarkEnd w:id="21"/>
    <w:bookmarkEnd w:id="22"/>
    <w:p w14:paraId="25B55B4D" w14:textId="3CEF79B5" w:rsidR="001F44F9" w:rsidRPr="00E4671A" w:rsidRDefault="001F44F9" w:rsidP="00E010AC">
      <w:pPr>
        <w:pStyle w:val="ListParagraph"/>
        <w:spacing w:after="120"/>
        <w:jc w:val="both"/>
        <w:rPr>
          <w:rFonts w:ascii="Times New Roman" w:hAnsi="Times New Roman" w:cs="Times New Roman"/>
          <w:b/>
          <w:bCs/>
        </w:rPr>
      </w:pPr>
    </w:p>
    <w:sectPr w:rsidR="001F44F9" w:rsidRPr="00E46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1926"/>
    <w:multiLevelType w:val="hybridMultilevel"/>
    <w:tmpl w:val="006C9D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D05E0F"/>
    <w:multiLevelType w:val="hybridMultilevel"/>
    <w:tmpl w:val="DEC01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D31D89"/>
    <w:multiLevelType w:val="hybridMultilevel"/>
    <w:tmpl w:val="FB6AD0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10156C"/>
    <w:multiLevelType w:val="hybridMultilevel"/>
    <w:tmpl w:val="2EB8D4D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DA33DE"/>
    <w:multiLevelType w:val="hybridMultilevel"/>
    <w:tmpl w:val="87820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32898"/>
    <w:multiLevelType w:val="hybridMultilevel"/>
    <w:tmpl w:val="197AC6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0764C5"/>
    <w:multiLevelType w:val="hybridMultilevel"/>
    <w:tmpl w:val="54AA73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D9335A"/>
    <w:multiLevelType w:val="hybridMultilevel"/>
    <w:tmpl w:val="9F7E1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E7BBE"/>
    <w:multiLevelType w:val="hybridMultilevel"/>
    <w:tmpl w:val="66BC9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6E0CCE"/>
    <w:multiLevelType w:val="hybridMultilevel"/>
    <w:tmpl w:val="839C5E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01F82"/>
    <w:multiLevelType w:val="hybridMultilevel"/>
    <w:tmpl w:val="FB6C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A71B9"/>
    <w:multiLevelType w:val="hybridMultilevel"/>
    <w:tmpl w:val="D9287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12603"/>
    <w:multiLevelType w:val="hybridMultilevel"/>
    <w:tmpl w:val="E63E9918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3" w15:restartNumberingAfterBreak="0">
    <w:nsid w:val="3A807F25"/>
    <w:multiLevelType w:val="hybridMultilevel"/>
    <w:tmpl w:val="FEBADBC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3D454777"/>
    <w:multiLevelType w:val="hybridMultilevel"/>
    <w:tmpl w:val="2EDC3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3E64E5"/>
    <w:multiLevelType w:val="hybridMultilevel"/>
    <w:tmpl w:val="033694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CB2099"/>
    <w:multiLevelType w:val="hybridMultilevel"/>
    <w:tmpl w:val="6FA6B5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6A3542"/>
    <w:multiLevelType w:val="hybridMultilevel"/>
    <w:tmpl w:val="A1D27578"/>
    <w:lvl w:ilvl="0" w:tplc="0409000F">
      <w:start w:val="1"/>
      <w:numFmt w:val="decimal"/>
      <w:lvlText w:val="%1.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8" w15:restartNumberingAfterBreak="0">
    <w:nsid w:val="604B6BB8"/>
    <w:multiLevelType w:val="hybridMultilevel"/>
    <w:tmpl w:val="A2285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13ED"/>
    <w:multiLevelType w:val="hybridMultilevel"/>
    <w:tmpl w:val="D92872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AE0C0A"/>
    <w:multiLevelType w:val="hybridMultilevel"/>
    <w:tmpl w:val="14EAB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3330068">
    <w:abstractNumId w:val="4"/>
  </w:num>
  <w:num w:numId="2" w16cid:durableId="70975715">
    <w:abstractNumId w:val="12"/>
  </w:num>
  <w:num w:numId="3" w16cid:durableId="1826581196">
    <w:abstractNumId w:val="17"/>
  </w:num>
  <w:num w:numId="4" w16cid:durableId="648365671">
    <w:abstractNumId w:val="11"/>
  </w:num>
  <w:num w:numId="5" w16cid:durableId="407076420">
    <w:abstractNumId w:val="13"/>
  </w:num>
  <w:num w:numId="6" w16cid:durableId="1832599036">
    <w:abstractNumId w:val="14"/>
  </w:num>
  <w:num w:numId="7" w16cid:durableId="1684359102">
    <w:abstractNumId w:val="15"/>
  </w:num>
  <w:num w:numId="8" w16cid:durableId="399909597">
    <w:abstractNumId w:val="19"/>
  </w:num>
  <w:num w:numId="9" w16cid:durableId="1329746172">
    <w:abstractNumId w:val="3"/>
  </w:num>
  <w:num w:numId="10" w16cid:durableId="823473749">
    <w:abstractNumId w:val="7"/>
  </w:num>
  <w:num w:numId="11" w16cid:durableId="1478061913">
    <w:abstractNumId w:val="0"/>
  </w:num>
  <w:num w:numId="12" w16cid:durableId="430009004">
    <w:abstractNumId w:val="6"/>
  </w:num>
  <w:num w:numId="13" w16cid:durableId="1540438221">
    <w:abstractNumId w:val="16"/>
  </w:num>
  <w:num w:numId="14" w16cid:durableId="93019889">
    <w:abstractNumId w:val="1"/>
  </w:num>
  <w:num w:numId="15" w16cid:durableId="1527133818">
    <w:abstractNumId w:val="10"/>
  </w:num>
  <w:num w:numId="16" w16cid:durableId="1777289741">
    <w:abstractNumId w:val="5"/>
  </w:num>
  <w:num w:numId="17" w16cid:durableId="443381311">
    <w:abstractNumId w:val="9"/>
  </w:num>
  <w:num w:numId="18" w16cid:durableId="1518273608">
    <w:abstractNumId w:val="20"/>
  </w:num>
  <w:num w:numId="19" w16cid:durableId="1150904199">
    <w:abstractNumId w:val="2"/>
  </w:num>
  <w:num w:numId="20" w16cid:durableId="58137253">
    <w:abstractNumId w:val="18"/>
  </w:num>
  <w:num w:numId="21" w16cid:durableId="3707383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09C"/>
    <w:rsid w:val="000008A8"/>
    <w:rsid w:val="00005A8A"/>
    <w:rsid w:val="00013EE6"/>
    <w:rsid w:val="0002295D"/>
    <w:rsid w:val="00030107"/>
    <w:rsid w:val="00032017"/>
    <w:rsid w:val="00061CA2"/>
    <w:rsid w:val="00062AFA"/>
    <w:rsid w:val="00062CBC"/>
    <w:rsid w:val="000745A8"/>
    <w:rsid w:val="00090039"/>
    <w:rsid w:val="000924E9"/>
    <w:rsid w:val="000933D5"/>
    <w:rsid w:val="000A2339"/>
    <w:rsid w:val="000A44A8"/>
    <w:rsid w:val="000A7A3F"/>
    <w:rsid w:val="000B1D94"/>
    <w:rsid w:val="000E5D85"/>
    <w:rsid w:val="000F176A"/>
    <w:rsid w:val="001176CB"/>
    <w:rsid w:val="00117B35"/>
    <w:rsid w:val="001256F4"/>
    <w:rsid w:val="001303D8"/>
    <w:rsid w:val="00157377"/>
    <w:rsid w:val="0016281F"/>
    <w:rsid w:val="00170B3C"/>
    <w:rsid w:val="001821BA"/>
    <w:rsid w:val="00182B25"/>
    <w:rsid w:val="001849E4"/>
    <w:rsid w:val="001928C8"/>
    <w:rsid w:val="00197AB5"/>
    <w:rsid w:val="001A2C70"/>
    <w:rsid w:val="001A3D54"/>
    <w:rsid w:val="001B3F23"/>
    <w:rsid w:val="001B4D07"/>
    <w:rsid w:val="001C02B8"/>
    <w:rsid w:val="001C0BA7"/>
    <w:rsid w:val="001C4C58"/>
    <w:rsid w:val="001C71F6"/>
    <w:rsid w:val="001E5AB7"/>
    <w:rsid w:val="001F44F9"/>
    <w:rsid w:val="001F5BF4"/>
    <w:rsid w:val="001F7801"/>
    <w:rsid w:val="00205D2B"/>
    <w:rsid w:val="0022051E"/>
    <w:rsid w:val="00231E71"/>
    <w:rsid w:val="002369E8"/>
    <w:rsid w:val="002455E7"/>
    <w:rsid w:val="002463CC"/>
    <w:rsid w:val="00266A5F"/>
    <w:rsid w:val="00280BD7"/>
    <w:rsid w:val="002948E9"/>
    <w:rsid w:val="002B0B8C"/>
    <w:rsid w:val="002B7368"/>
    <w:rsid w:val="002E1DAD"/>
    <w:rsid w:val="002E2BFA"/>
    <w:rsid w:val="002F3B2B"/>
    <w:rsid w:val="002F5014"/>
    <w:rsid w:val="003039FB"/>
    <w:rsid w:val="00306F86"/>
    <w:rsid w:val="00320214"/>
    <w:rsid w:val="00342E2F"/>
    <w:rsid w:val="0034585B"/>
    <w:rsid w:val="00363B54"/>
    <w:rsid w:val="00374F72"/>
    <w:rsid w:val="00382CAA"/>
    <w:rsid w:val="003875C2"/>
    <w:rsid w:val="00387760"/>
    <w:rsid w:val="003A0B0D"/>
    <w:rsid w:val="003C1D20"/>
    <w:rsid w:val="003C5473"/>
    <w:rsid w:val="003D1401"/>
    <w:rsid w:val="003E2376"/>
    <w:rsid w:val="003E4B72"/>
    <w:rsid w:val="003E6A7A"/>
    <w:rsid w:val="003E6BC5"/>
    <w:rsid w:val="00421305"/>
    <w:rsid w:val="00431F08"/>
    <w:rsid w:val="00437AF3"/>
    <w:rsid w:val="00454A01"/>
    <w:rsid w:val="00460D80"/>
    <w:rsid w:val="00463B0D"/>
    <w:rsid w:val="004A574A"/>
    <w:rsid w:val="004B3461"/>
    <w:rsid w:val="004D0065"/>
    <w:rsid w:val="004D1051"/>
    <w:rsid w:val="004D69ED"/>
    <w:rsid w:val="004E02A2"/>
    <w:rsid w:val="004E226A"/>
    <w:rsid w:val="004E6987"/>
    <w:rsid w:val="004E7C7E"/>
    <w:rsid w:val="00521D2B"/>
    <w:rsid w:val="00522306"/>
    <w:rsid w:val="00546922"/>
    <w:rsid w:val="00562CED"/>
    <w:rsid w:val="00567C11"/>
    <w:rsid w:val="00573CBE"/>
    <w:rsid w:val="00573F0F"/>
    <w:rsid w:val="00577D0D"/>
    <w:rsid w:val="005808FB"/>
    <w:rsid w:val="00587E30"/>
    <w:rsid w:val="005A2C67"/>
    <w:rsid w:val="005B0983"/>
    <w:rsid w:val="005B4620"/>
    <w:rsid w:val="005B5147"/>
    <w:rsid w:val="005B5440"/>
    <w:rsid w:val="005C309C"/>
    <w:rsid w:val="005C4EB3"/>
    <w:rsid w:val="005D595D"/>
    <w:rsid w:val="005E0066"/>
    <w:rsid w:val="00616994"/>
    <w:rsid w:val="00637132"/>
    <w:rsid w:val="006406AF"/>
    <w:rsid w:val="00645C6A"/>
    <w:rsid w:val="00646DEF"/>
    <w:rsid w:val="006621BB"/>
    <w:rsid w:val="006651F9"/>
    <w:rsid w:val="00667FC7"/>
    <w:rsid w:val="00677731"/>
    <w:rsid w:val="006915DF"/>
    <w:rsid w:val="006A52B1"/>
    <w:rsid w:val="006A673D"/>
    <w:rsid w:val="006B1FBF"/>
    <w:rsid w:val="006C71CA"/>
    <w:rsid w:val="006D7B29"/>
    <w:rsid w:val="006E2862"/>
    <w:rsid w:val="0070238A"/>
    <w:rsid w:val="0070429B"/>
    <w:rsid w:val="00704E35"/>
    <w:rsid w:val="00717E45"/>
    <w:rsid w:val="00724589"/>
    <w:rsid w:val="00730B89"/>
    <w:rsid w:val="00731B4A"/>
    <w:rsid w:val="00743085"/>
    <w:rsid w:val="00746705"/>
    <w:rsid w:val="00747077"/>
    <w:rsid w:val="007505EF"/>
    <w:rsid w:val="00766CD1"/>
    <w:rsid w:val="00777903"/>
    <w:rsid w:val="007809B8"/>
    <w:rsid w:val="007819BC"/>
    <w:rsid w:val="00790677"/>
    <w:rsid w:val="00795E19"/>
    <w:rsid w:val="007B34BB"/>
    <w:rsid w:val="007C358C"/>
    <w:rsid w:val="007F61E3"/>
    <w:rsid w:val="00800E0D"/>
    <w:rsid w:val="00805C18"/>
    <w:rsid w:val="008177CE"/>
    <w:rsid w:val="00817EFB"/>
    <w:rsid w:val="00820674"/>
    <w:rsid w:val="0083174E"/>
    <w:rsid w:val="00836CE0"/>
    <w:rsid w:val="008510B3"/>
    <w:rsid w:val="008536DA"/>
    <w:rsid w:val="0087161E"/>
    <w:rsid w:val="00886502"/>
    <w:rsid w:val="008B2839"/>
    <w:rsid w:val="008E42C1"/>
    <w:rsid w:val="008E49FC"/>
    <w:rsid w:val="008F0559"/>
    <w:rsid w:val="008F27DA"/>
    <w:rsid w:val="0091077B"/>
    <w:rsid w:val="00912C5F"/>
    <w:rsid w:val="00916DD2"/>
    <w:rsid w:val="00944A9A"/>
    <w:rsid w:val="009458BB"/>
    <w:rsid w:val="009474C9"/>
    <w:rsid w:val="009719AF"/>
    <w:rsid w:val="00983098"/>
    <w:rsid w:val="00984A48"/>
    <w:rsid w:val="009908D4"/>
    <w:rsid w:val="00993AB1"/>
    <w:rsid w:val="00994825"/>
    <w:rsid w:val="009A4054"/>
    <w:rsid w:val="009C0628"/>
    <w:rsid w:val="009C2698"/>
    <w:rsid w:val="009C44FB"/>
    <w:rsid w:val="009D154D"/>
    <w:rsid w:val="009D1FEF"/>
    <w:rsid w:val="009E2D43"/>
    <w:rsid w:val="00A01EBE"/>
    <w:rsid w:val="00A07D42"/>
    <w:rsid w:val="00A12121"/>
    <w:rsid w:val="00A17911"/>
    <w:rsid w:val="00A208FC"/>
    <w:rsid w:val="00A43F67"/>
    <w:rsid w:val="00A44784"/>
    <w:rsid w:val="00A73AC4"/>
    <w:rsid w:val="00A842E1"/>
    <w:rsid w:val="00A84AF6"/>
    <w:rsid w:val="00A95621"/>
    <w:rsid w:val="00AA5479"/>
    <w:rsid w:val="00AA794E"/>
    <w:rsid w:val="00AD1D8D"/>
    <w:rsid w:val="00B00E77"/>
    <w:rsid w:val="00B07DF9"/>
    <w:rsid w:val="00B10610"/>
    <w:rsid w:val="00B12207"/>
    <w:rsid w:val="00B217F6"/>
    <w:rsid w:val="00B27B19"/>
    <w:rsid w:val="00B32636"/>
    <w:rsid w:val="00B34834"/>
    <w:rsid w:val="00B43C5B"/>
    <w:rsid w:val="00B53BDC"/>
    <w:rsid w:val="00B65461"/>
    <w:rsid w:val="00B77A9F"/>
    <w:rsid w:val="00B81DB5"/>
    <w:rsid w:val="00B86BD7"/>
    <w:rsid w:val="00B87EF6"/>
    <w:rsid w:val="00B93B99"/>
    <w:rsid w:val="00B9768B"/>
    <w:rsid w:val="00BA4663"/>
    <w:rsid w:val="00BB196A"/>
    <w:rsid w:val="00BB3752"/>
    <w:rsid w:val="00BB47B9"/>
    <w:rsid w:val="00BC5FD0"/>
    <w:rsid w:val="00BD575F"/>
    <w:rsid w:val="00BE751F"/>
    <w:rsid w:val="00BF374C"/>
    <w:rsid w:val="00C167B4"/>
    <w:rsid w:val="00C17141"/>
    <w:rsid w:val="00C2476B"/>
    <w:rsid w:val="00C319E7"/>
    <w:rsid w:val="00C3571F"/>
    <w:rsid w:val="00C41145"/>
    <w:rsid w:val="00C50B99"/>
    <w:rsid w:val="00C51CA3"/>
    <w:rsid w:val="00C523C3"/>
    <w:rsid w:val="00C5653C"/>
    <w:rsid w:val="00C56904"/>
    <w:rsid w:val="00C67A56"/>
    <w:rsid w:val="00C77E72"/>
    <w:rsid w:val="00C8036D"/>
    <w:rsid w:val="00C94619"/>
    <w:rsid w:val="00CA1B62"/>
    <w:rsid w:val="00CA5380"/>
    <w:rsid w:val="00CB532B"/>
    <w:rsid w:val="00CB5F3B"/>
    <w:rsid w:val="00CB6D18"/>
    <w:rsid w:val="00CC5EE8"/>
    <w:rsid w:val="00CD32BE"/>
    <w:rsid w:val="00CD6BC9"/>
    <w:rsid w:val="00CD7258"/>
    <w:rsid w:val="00D20AB4"/>
    <w:rsid w:val="00D31BBF"/>
    <w:rsid w:val="00D412A0"/>
    <w:rsid w:val="00D41A6E"/>
    <w:rsid w:val="00D42ACA"/>
    <w:rsid w:val="00D52FC8"/>
    <w:rsid w:val="00D559AE"/>
    <w:rsid w:val="00D57F01"/>
    <w:rsid w:val="00D606A3"/>
    <w:rsid w:val="00D606B9"/>
    <w:rsid w:val="00D609D3"/>
    <w:rsid w:val="00D60CE8"/>
    <w:rsid w:val="00D63D64"/>
    <w:rsid w:val="00D65ACC"/>
    <w:rsid w:val="00D713D6"/>
    <w:rsid w:val="00D746E6"/>
    <w:rsid w:val="00D858F2"/>
    <w:rsid w:val="00D96205"/>
    <w:rsid w:val="00D96799"/>
    <w:rsid w:val="00DB5F08"/>
    <w:rsid w:val="00DE3D93"/>
    <w:rsid w:val="00DF18EB"/>
    <w:rsid w:val="00DF2E7F"/>
    <w:rsid w:val="00DF3150"/>
    <w:rsid w:val="00DF7DFE"/>
    <w:rsid w:val="00E010AC"/>
    <w:rsid w:val="00E01FD2"/>
    <w:rsid w:val="00E162FD"/>
    <w:rsid w:val="00E31A83"/>
    <w:rsid w:val="00E4671A"/>
    <w:rsid w:val="00E6258D"/>
    <w:rsid w:val="00E667AA"/>
    <w:rsid w:val="00EA4A6F"/>
    <w:rsid w:val="00EA67C4"/>
    <w:rsid w:val="00EB32BE"/>
    <w:rsid w:val="00EC7400"/>
    <w:rsid w:val="00EF4529"/>
    <w:rsid w:val="00EF4D33"/>
    <w:rsid w:val="00EF5E04"/>
    <w:rsid w:val="00F06CC9"/>
    <w:rsid w:val="00F14E4A"/>
    <w:rsid w:val="00F2755E"/>
    <w:rsid w:val="00F314F8"/>
    <w:rsid w:val="00F3289C"/>
    <w:rsid w:val="00F501BC"/>
    <w:rsid w:val="00F7207B"/>
    <w:rsid w:val="00F74640"/>
    <w:rsid w:val="00F84F17"/>
    <w:rsid w:val="00F8634B"/>
    <w:rsid w:val="00F9407E"/>
    <w:rsid w:val="00FA068B"/>
    <w:rsid w:val="00FA3E4F"/>
    <w:rsid w:val="00FB1BE9"/>
    <w:rsid w:val="00FB542F"/>
    <w:rsid w:val="00FC2C3D"/>
    <w:rsid w:val="00FC64E1"/>
    <w:rsid w:val="00FD60E9"/>
    <w:rsid w:val="00FD7C84"/>
    <w:rsid w:val="00FE1A93"/>
    <w:rsid w:val="00FE36C6"/>
    <w:rsid w:val="00FE56C4"/>
    <w:rsid w:val="00FF642D"/>
    <w:rsid w:val="00FF6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9A682"/>
  <w15:chartTrackingRefBased/>
  <w15:docId w15:val="{9457A1B6-8D1C-444B-A12C-36E73D7A3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E36C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6C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36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F50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0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7E4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F176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C5E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C5E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6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0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5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7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8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3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9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02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5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于慶 廖</dc:creator>
  <cp:keywords/>
  <dc:description/>
  <cp:lastModifiedBy>Liao, Yu-Ching</cp:lastModifiedBy>
  <cp:revision>3</cp:revision>
  <dcterms:created xsi:type="dcterms:W3CDTF">2023-02-17T19:20:00Z</dcterms:created>
  <dcterms:modified xsi:type="dcterms:W3CDTF">2023-02-17T19:34:00Z</dcterms:modified>
</cp:coreProperties>
</file>