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DBA" w:rsidRDefault="00C42DBA">
      <w:r>
        <w:rPr>
          <w:rFonts w:hint="eastAsia"/>
        </w:rPr>
        <w:t>I</w:t>
      </w:r>
      <w:r>
        <w:t xml:space="preserve"> utilize </w:t>
      </w:r>
      <w:proofErr w:type="spellStart"/>
      <w:r>
        <w:t>pbplot</w:t>
      </w:r>
      <w:proofErr w:type="spellEnd"/>
      <w:r>
        <w:t xml:space="preserve"> to generate the plot. </w:t>
      </w:r>
      <w:r w:rsidRPr="00C42DBA">
        <w:drawing>
          <wp:inline distT="0" distB="0" distL="0" distR="0" wp14:anchorId="3C16E99E" wp14:editId="4D917BE8">
            <wp:extent cx="5943600" cy="1888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BA" w:rsidRDefault="00C42DBA">
      <w:pPr>
        <w:rPr>
          <w:rFonts w:hint="eastAsia"/>
        </w:rPr>
      </w:pPr>
      <w:r>
        <w:t>And the output of the part 2 of the assignment is shown as below. (</w:t>
      </w:r>
      <w:proofErr w:type="gramStart"/>
      <w:r>
        <w:t>with</w:t>
      </w:r>
      <w:proofErr w:type="gramEnd"/>
      <w:r>
        <w:t xml:space="preserve"> probability of Alice is 0.18 and that of the other is 0.2, </w:t>
      </w:r>
      <w:proofErr w:type="spellStart"/>
      <w:r>
        <w:t>no_to_trials</w:t>
      </w:r>
      <w:proofErr w:type="spellEnd"/>
      <w:r>
        <w:t xml:space="preserve"> = </w:t>
      </w:r>
      <w:r>
        <w:t>5000000</w:t>
      </w:r>
      <w:r>
        <w:t>.)</w:t>
      </w:r>
      <w:r>
        <w:rPr>
          <w:rFonts w:hint="eastAsia"/>
          <w:noProof/>
        </w:rPr>
        <w:drawing>
          <wp:inline distT="0" distB="0" distL="0" distR="0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BA"/>
    <w:rsid w:val="00C4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A99F0"/>
  <w15:chartTrackingRefBased/>
  <w15:docId w15:val="{527C3FB5-4FBF-144E-8F8C-E33ED70A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于慶 廖</dc:creator>
  <cp:keywords/>
  <dc:description/>
  <cp:lastModifiedBy>于慶 廖</cp:lastModifiedBy>
  <cp:revision>1</cp:revision>
  <dcterms:created xsi:type="dcterms:W3CDTF">2022-10-27T00:56:00Z</dcterms:created>
  <dcterms:modified xsi:type="dcterms:W3CDTF">2022-10-27T01:00:00Z</dcterms:modified>
</cp:coreProperties>
</file>