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2095" w14:textId="77777777" w:rsidR="00B37701" w:rsidRDefault="00652D28">
      <w:pPr>
        <w:pStyle w:val="Title"/>
      </w:pPr>
      <w:r>
        <w:t xml:space="preserve">Tutorial for R package </w:t>
      </w:r>
      <w:proofErr w:type="spellStart"/>
      <w:r>
        <w:t>methylClass</w:t>
      </w:r>
      <w:proofErr w:type="spellEnd"/>
    </w:p>
    <w:p w14:paraId="301BD6B3" w14:textId="77777777" w:rsidR="00B37701" w:rsidRDefault="00652D28">
      <w:pPr>
        <w:pStyle w:val="Author"/>
      </w:pPr>
      <w:r>
        <w:t>Yu Liu</w:t>
      </w:r>
    </w:p>
    <w:p w14:paraId="370855AA" w14:textId="77777777" w:rsidR="00B37701" w:rsidRDefault="00652D28">
      <w:pPr>
        <w:pStyle w:val="Date"/>
      </w:pPr>
      <w:r>
        <w:t>10/12/2022</w:t>
      </w:r>
    </w:p>
    <w:p w14:paraId="55CB1CEB" w14:textId="77777777" w:rsidR="00B37701" w:rsidRDefault="00652D28">
      <w:pPr>
        <w:pStyle w:val="Heading2"/>
      </w:pPr>
      <w:bookmarkStart w:id="0" w:name="introduction"/>
      <w:r>
        <w:t>Introduction</w:t>
      </w:r>
    </w:p>
    <w:p w14:paraId="6C214C1E" w14:textId="77777777" w:rsidR="00B37701" w:rsidRDefault="00652D28">
      <w:pPr>
        <w:pStyle w:val="FirstParagraph"/>
      </w:pPr>
      <w:r>
        <w:t xml:space="preserve">DNA methylation profiling is emerging as a useful tool to increase the accuracy of cancer diagnosis </w:t>
      </w:r>
      <w:r>
        <w:rPr>
          <w:i/>
          <w:iCs/>
        </w:rPr>
        <w:t>[1, 2]</w:t>
      </w:r>
      <w:r>
        <w:t xml:space="preserve">. However, a comprehensive R package specially for it is still lacking. Hence, we developed the R package </w:t>
      </w:r>
      <w:proofErr w:type="spellStart"/>
      <w:r>
        <w:rPr>
          <w:i/>
          <w:iCs/>
        </w:rPr>
        <w:t>methylClass</w:t>
      </w:r>
      <w:proofErr w:type="spellEnd"/>
      <w:r>
        <w:t xml:space="preserve"> to handle the issues of methylation-based classification. Within it, we provide the </w:t>
      </w:r>
      <w:proofErr w:type="spellStart"/>
      <w:r>
        <w:t>eSVM</w:t>
      </w:r>
      <w:proofErr w:type="spellEnd"/>
      <w:r>
        <w:t xml:space="preserve"> (ensemble-based support vector machine) model able to achieve better accuracy in methylation data classification than the popular random forest (RF) model </w:t>
      </w:r>
      <w:proofErr w:type="gramStart"/>
      <w:r>
        <w:t>and also</w:t>
      </w:r>
      <w:proofErr w:type="gramEnd"/>
      <w:r>
        <w:t xml:space="preserve"> overcome the time-consuming problem of traditional SVM. In addition, some novel feature selection methods, such as </w:t>
      </w:r>
      <w:r>
        <w:rPr>
          <w:i/>
          <w:iCs/>
        </w:rPr>
        <w:t>SCMER</w:t>
      </w:r>
      <w:r>
        <w:t xml:space="preserve">, are included in the package to improve the classification </w:t>
      </w:r>
      <w:r>
        <w:rPr>
          <w:i/>
          <w:iCs/>
        </w:rPr>
        <w:t>[3]</w:t>
      </w:r>
      <w:r>
        <w:t>. Furthermore, in view that methylation data can be converted to other types of omics, such as copy number variation (CNV) data, we also provide several functions for multi-omics study.</w:t>
      </w:r>
    </w:p>
    <w:p w14:paraId="5472188D" w14:textId="77777777" w:rsidR="00B37701" w:rsidRDefault="00652D28">
      <w:pPr>
        <w:pStyle w:val="Heading2"/>
      </w:pPr>
      <w:bookmarkStart w:id="1" w:name="package-installation"/>
      <w:bookmarkEnd w:id="0"/>
      <w:r>
        <w:t>Package installation</w:t>
      </w:r>
    </w:p>
    <w:p w14:paraId="3824CA97" w14:textId="77777777" w:rsidR="00B37701" w:rsidRDefault="00652D28">
      <w:pPr>
        <w:pStyle w:val="FirstParagraph"/>
      </w:pPr>
      <w:r>
        <w:t xml:space="preserve">The Code of </w:t>
      </w:r>
      <w:proofErr w:type="spellStart"/>
      <w:r>
        <w:rPr>
          <w:i/>
          <w:iCs/>
        </w:rPr>
        <w:t>methylClass</w:t>
      </w:r>
      <w:proofErr w:type="spellEnd"/>
      <w:r>
        <w:t xml:space="preserve"> is freely available at </w:t>
      </w:r>
      <w:hyperlink r:id="rId7">
        <w:r>
          <w:rPr>
            <w:rStyle w:val="Hyperlink"/>
          </w:rPr>
          <w:t>https://github.com/yuabrahamliu/methylClass</w:t>
        </w:r>
      </w:hyperlink>
      <w:r>
        <w:t>.</w:t>
      </w:r>
    </w:p>
    <w:p w14:paraId="767CD5DF" w14:textId="77777777" w:rsidR="00B37701" w:rsidRDefault="00652D28">
      <w:pPr>
        <w:pStyle w:val="BodyText"/>
      </w:pPr>
      <w:r>
        <w:t>The following commands can be used to install this R package.</w:t>
      </w:r>
    </w:p>
    <w:p w14:paraId="2E25D61B" w14:textId="77777777" w:rsidR="00B37701" w:rsidRDefault="00652D28">
      <w:pPr>
        <w:pStyle w:val="SourceCode"/>
      </w:pPr>
      <w:r>
        <w:rPr>
          <w:rStyle w:val="VerbatimChar"/>
        </w:rPr>
        <w:t>library(</w:t>
      </w:r>
      <w:proofErr w:type="spellStart"/>
      <w:r>
        <w:rPr>
          <w:rStyle w:val="VerbatimChar"/>
        </w:rPr>
        <w:t>devtools</w:t>
      </w:r>
      <w:proofErr w:type="spellEnd"/>
      <w:r>
        <w:rPr>
          <w:rStyle w:val="VerbatimChar"/>
        </w:rPr>
        <w:t>)</w:t>
      </w:r>
      <w:r>
        <w:br/>
      </w:r>
      <w:r>
        <w:br/>
      </w:r>
      <w:proofErr w:type="spellStart"/>
      <w:r>
        <w:rPr>
          <w:rStyle w:val="VerbatimChar"/>
        </w:rPr>
        <w:t>install_github</w:t>
      </w:r>
      <w:proofErr w:type="spellEnd"/>
      <w:r>
        <w:rPr>
          <w:rStyle w:val="VerbatimChar"/>
        </w:rPr>
        <w:t>('</w:t>
      </w:r>
      <w:proofErr w:type="spellStart"/>
      <w:r>
        <w:rPr>
          <w:rStyle w:val="VerbatimChar"/>
        </w:rPr>
        <w:t>yuabrahamliu</w:t>
      </w:r>
      <w:proofErr w:type="spellEnd"/>
      <w:r>
        <w:rPr>
          <w:rStyle w:val="VerbatimChar"/>
        </w:rPr>
        <w:t>/</w:t>
      </w:r>
      <w:proofErr w:type="spellStart"/>
      <w:r>
        <w:rPr>
          <w:rStyle w:val="VerbatimChar"/>
        </w:rPr>
        <w:t>methylClass</w:t>
      </w:r>
      <w:proofErr w:type="spellEnd"/>
      <w:r>
        <w:rPr>
          <w:rStyle w:val="VerbatimChar"/>
        </w:rPr>
        <w:t>')</w:t>
      </w:r>
    </w:p>
    <w:p w14:paraId="7C939AA7" w14:textId="77777777" w:rsidR="00B37701" w:rsidRDefault="00652D28">
      <w:pPr>
        <w:pStyle w:val="Heading2"/>
      </w:pPr>
      <w:bookmarkStart w:id="2" w:name="data-preparation"/>
      <w:bookmarkEnd w:id="1"/>
      <w:r>
        <w:t>Data preparation</w:t>
      </w:r>
    </w:p>
    <w:p w14:paraId="45A0F87F" w14:textId="77777777" w:rsidR="00B37701" w:rsidRDefault="00652D28">
      <w:pPr>
        <w:pStyle w:val="FirstParagraph"/>
      </w:pPr>
      <w:r>
        <w:t xml:space="preserve">To demonstrate the functions of </w:t>
      </w:r>
      <w:proofErr w:type="spellStart"/>
      <w:r>
        <w:rPr>
          <w:i/>
          <w:iCs/>
        </w:rPr>
        <w:t>methylClass</w:t>
      </w:r>
      <w:proofErr w:type="spellEnd"/>
      <w:r>
        <w:t xml:space="preserve">, we use a dataset that accompanies the package in this tutorial. It is a subset of the GSE109381 neural tumor dataset </w:t>
      </w:r>
      <w:r>
        <w:rPr>
          <w:i/>
          <w:iCs/>
        </w:rPr>
        <w:t>[1]</w:t>
      </w:r>
      <w:r>
        <w:t xml:space="preserve">. We only use its largest 7 sample classes, and the data includes a matrix with 740 rows and 12000 columns. Each row represents a sample, and each column represents a DNA methylation probe from the Infinium EPIC </w:t>
      </w:r>
      <w:proofErr w:type="spellStart"/>
      <w:r>
        <w:t>BeadChip</w:t>
      </w:r>
      <w:proofErr w:type="spellEnd"/>
      <w:r>
        <w:t xml:space="preserve"> platform. The 12000 columns here are the top 12000 most variable probes in the dataset, and the values recorded in this matrix are the DNA methylation beta values detected from the samples, which are brain tumor tissues from donors. The 740 samples cover 7 classes: 1) GBM, RTK II (Glioblastoma, RTK II subtype, 143 samples), 2) MB, G4 (Medulloblastoma, G4 subtype, 138 samples), 3) LGG, PA PF (Low-grade glioma, pilocytic astrocytoma in posterior fossa, 114 samples), 4) EPN, PF A (Ependymoma, posterior fossa ependymoma group A, 91 samples), 5) MNG (Meningioma, 90 samples), 6) MB, SHH CHL AD (Medulloblastoma, SHH subtype, child and adolescent, 84 samples), and O IDH (Oligodendroglioma IDH-mutant, 80 samples). The row names of the matrix are the sample IDs, while the column names are the DNA methylation probe IDs.</w:t>
      </w:r>
    </w:p>
    <w:p w14:paraId="4B69F57B" w14:textId="77777777" w:rsidR="00B37701" w:rsidRDefault="00652D28">
      <w:pPr>
        <w:pStyle w:val="BodyText"/>
      </w:pPr>
      <w:r>
        <w:lastRenderedPageBreak/>
        <w:t>In addition to this matrix, a factor is also with this dataset. It records the class labels for the 740 samples. Each element is a label for one sample, and the element order is the same as the sample order in the beta value matrix.</w:t>
      </w:r>
    </w:p>
    <w:p w14:paraId="3AFB4541" w14:textId="77777777" w:rsidR="00B37701" w:rsidRDefault="00652D28">
      <w:pPr>
        <w:pStyle w:val="BodyText"/>
      </w:pPr>
      <w:r>
        <w:t xml:space="preserve">Now, attach </w:t>
      </w:r>
      <w:proofErr w:type="spellStart"/>
      <w:r>
        <w:rPr>
          <w:i/>
          <w:iCs/>
        </w:rPr>
        <w:t>methylClass</w:t>
      </w:r>
      <w:proofErr w:type="spellEnd"/>
      <w:r>
        <w:t xml:space="preserve"> to the R session and get the example data.</w:t>
      </w:r>
    </w:p>
    <w:p w14:paraId="549C92B9" w14:textId="77777777" w:rsidR="00B37701" w:rsidRDefault="00652D28">
      <w:pPr>
        <w:pStyle w:val="SourceCode"/>
      </w:pPr>
      <w:r>
        <w:rPr>
          <w:rStyle w:val="FunctionTok"/>
        </w:rPr>
        <w:t>library</w:t>
      </w:r>
      <w:r>
        <w:rPr>
          <w:rStyle w:val="NormalTok"/>
        </w:rPr>
        <w:t>(</w:t>
      </w:r>
      <w:proofErr w:type="spellStart"/>
      <w:r>
        <w:rPr>
          <w:rStyle w:val="NormalTok"/>
        </w:rPr>
        <w:t>methylClass</w:t>
      </w:r>
      <w:proofErr w:type="spellEnd"/>
      <w:r>
        <w:rPr>
          <w:rStyle w:val="NormalTok"/>
        </w:rPr>
        <w:t>)</w:t>
      </w:r>
      <w:r>
        <w:br/>
      </w:r>
      <w:r>
        <w:br/>
      </w:r>
      <w:r>
        <w:rPr>
          <w:rStyle w:val="NormalTok"/>
        </w:rPr>
        <w:t xml:space="preserve">betas </w:t>
      </w:r>
      <w:r>
        <w:rPr>
          <w:rStyle w:val="OtherTok"/>
        </w:rPr>
        <w:t>&lt;-</w:t>
      </w:r>
      <w:r>
        <w:rPr>
          <w:rStyle w:val="NormalTok"/>
        </w:rPr>
        <w:t xml:space="preserve"> </w:t>
      </w:r>
      <w:proofErr w:type="spellStart"/>
      <w:proofErr w:type="gramStart"/>
      <w:r>
        <w:rPr>
          <w:rStyle w:val="FunctionTok"/>
        </w:rPr>
        <w:t>system.file</w:t>
      </w:r>
      <w:proofErr w:type="spellEnd"/>
      <w:proofErr w:type="gramEnd"/>
      <w:r>
        <w:rPr>
          <w:rStyle w:val="NormalTok"/>
        </w:rPr>
        <w:t>(</w:t>
      </w:r>
      <w:r>
        <w:rPr>
          <w:rStyle w:val="StringTok"/>
        </w:rPr>
        <w:t>'</w:t>
      </w:r>
      <w:proofErr w:type="spellStart"/>
      <w:r>
        <w:rPr>
          <w:rStyle w:val="StringTok"/>
        </w:rPr>
        <w:t>extdata</w:t>
      </w:r>
      <w:proofErr w:type="spellEnd"/>
      <w:r>
        <w:rPr>
          <w:rStyle w:val="StringTok"/>
        </w:rPr>
        <w:t>'</w:t>
      </w:r>
      <w:r>
        <w:rPr>
          <w:rStyle w:val="NormalTok"/>
        </w:rPr>
        <w:t xml:space="preserve">, </w:t>
      </w:r>
      <w:r>
        <w:rPr>
          <w:rStyle w:val="StringTok"/>
        </w:rPr>
        <w:t>'</w:t>
      </w:r>
      <w:proofErr w:type="spellStart"/>
      <w:r>
        <w:rPr>
          <w:rStyle w:val="StringTok"/>
        </w:rPr>
        <w:t>testbetas.rds</w:t>
      </w:r>
      <w:proofErr w:type="spellEnd"/>
      <w:r>
        <w:rPr>
          <w:rStyle w:val="StringTok"/>
        </w:rPr>
        <w:t>'</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methylClass</w:t>
      </w:r>
      <w:proofErr w:type="spellEnd"/>
      <w:r>
        <w:rPr>
          <w:rStyle w:val="StringTok"/>
        </w:rPr>
        <w:t>'</w:t>
      </w:r>
      <w:r>
        <w:rPr>
          <w:rStyle w:val="NormalTok"/>
        </w:rPr>
        <w:t>)</w:t>
      </w:r>
      <w:r>
        <w:br/>
      </w:r>
      <w:r>
        <w:rPr>
          <w:rStyle w:val="NormalTok"/>
        </w:rPr>
        <w:t xml:space="preserve">betas </w:t>
      </w:r>
      <w:r>
        <w:rPr>
          <w:rStyle w:val="OtherTok"/>
        </w:rPr>
        <w:t>&lt;-</w:t>
      </w:r>
      <w:r>
        <w:rPr>
          <w:rStyle w:val="NormalTok"/>
        </w:rPr>
        <w:t xml:space="preserve"> </w:t>
      </w:r>
      <w:proofErr w:type="spellStart"/>
      <w:r>
        <w:rPr>
          <w:rStyle w:val="FunctionTok"/>
        </w:rPr>
        <w:t>readRDS</w:t>
      </w:r>
      <w:proofErr w:type="spellEnd"/>
      <w:r>
        <w:rPr>
          <w:rStyle w:val="NormalTok"/>
        </w:rPr>
        <w:t>(betas)</w:t>
      </w:r>
      <w:r>
        <w:br/>
      </w:r>
      <w:r>
        <w:br/>
      </w:r>
      <w:r>
        <w:rPr>
          <w:rStyle w:val="NormalTok"/>
        </w:rPr>
        <w:t xml:space="preserve">labels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w:t>
      </w:r>
      <w:r>
        <w:rPr>
          <w:rStyle w:val="NormalTok"/>
        </w:rPr>
        <w:t xml:space="preserve">, </w:t>
      </w:r>
      <w:r>
        <w:rPr>
          <w:rStyle w:val="StringTok"/>
        </w:rPr>
        <w:t>'</w:t>
      </w:r>
      <w:proofErr w:type="spellStart"/>
      <w:r>
        <w:rPr>
          <w:rStyle w:val="StringTok"/>
        </w:rPr>
        <w:t>testlabels.rds</w:t>
      </w:r>
      <w:proofErr w:type="spellEnd"/>
      <w:r>
        <w:rPr>
          <w:rStyle w:val="StringTok"/>
        </w:rPr>
        <w:t>'</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methylClass</w:t>
      </w:r>
      <w:proofErr w:type="spellEnd"/>
      <w:r>
        <w:rPr>
          <w:rStyle w:val="StringTok"/>
        </w:rPr>
        <w:t>'</w:t>
      </w:r>
      <w:r>
        <w:rPr>
          <w:rStyle w:val="NormalTok"/>
        </w:rPr>
        <w:t>)</w:t>
      </w:r>
      <w:r>
        <w:br/>
      </w:r>
      <w:r>
        <w:rPr>
          <w:rStyle w:val="NormalTok"/>
        </w:rPr>
        <w:t xml:space="preserve">labels </w:t>
      </w:r>
      <w:r>
        <w:rPr>
          <w:rStyle w:val="OtherTok"/>
        </w:rPr>
        <w:t>&lt;-</w:t>
      </w:r>
      <w:r>
        <w:rPr>
          <w:rStyle w:val="NormalTok"/>
        </w:rPr>
        <w:t xml:space="preserve"> </w:t>
      </w:r>
      <w:proofErr w:type="spellStart"/>
      <w:r>
        <w:rPr>
          <w:rStyle w:val="FunctionTok"/>
        </w:rPr>
        <w:t>readRDS</w:t>
      </w:r>
      <w:proofErr w:type="spellEnd"/>
      <w:r>
        <w:rPr>
          <w:rStyle w:val="NormalTok"/>
        </w:rPr>
        <w:t>(labels)</w:t>
      </w:r>
    </w:p>
    <w:p w14:paraId="15B5A152" w14:textId="77777777" w:rsidR="00B37701" w:rsidRDefault="00652D28">
      <w:pPr>
        <w:pStyle w:val="FirstParagraph"/>
      </w:pPr>
      <w:r>
        <w:t>The beginning parts of the beta value matrix and the labels are shown below.</w:t>
      </w:r>
    </w:p>
    <w:p w14:paraId="73FA7FA8" w14:textId="77777777" w:rsidR="00B37701" w:rsidRDefault="00652D28">
      <w:pPr>
        <w:pStyle w:val="SourceCode"/>
      </w:pPr>
      <w:r>
        <w:rPr>
          <w:rStyle w:val="NormalTok"/>
        </w:rPr>
        <w:t>betas[</w:t>
      </w:r>
      <w:r>
        <w:rPr>
          <w:rStyle w:val="DecValTok"/>
        </w:rPr>
        <w:t>1</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w:t>
      </w:r>
      <w:r>
        <w:br/>
      </w:r>
      <w:r>
        <w:rPr>
          <w:rStyle w:val="CommentTok"/>
        </w:rPr>
        <w:t>#&gt;                   cg03646096   cg14689219 cg24545961 cg16765600  cg25718467</w:t>
      </w:r>
      <w:r>
        <w:br/>
      </w:r>
      <w:r>
        <w:rPr>
          <w:rStyle w:val="CommentTok"/>
        </w:rPr>
        <w:t>#&gt; 6969568005_R02C01  0.3330177 0.0000643437 0.05823423  0.9861613 0.018482062</w:t>
      </w:r>
      <w:r>
        <w:br/>
      </w:r>
      <w:r>
        <w:rPr>
          <w:rStyle w:val="CommentTok"/>
        </w:rPr>
        <w:t>#&gt; 6929689168_R02C02  0.9587832 0.0398763312 0.03262521  0.9768717 0.020495526</w:t>
      </w:r>
      <w:r>
        <w:br/>
      </w:r>
      <w:r>
        <w:rPr>
          <w:rStyle w:val="CommentTok"/>
        </w:rPr>
        <w:t>#&gt; 6969568005_R04C01  0.6112368 0.0068696369 0.04922174  0.9616918 0.009739827</w:t>
      </w:r>
      <w:r>
        <w:br/>
      </w:r>
      <w:r>
        <w:rPr>
          <w:rStyle w:val="CommentTok"/>
        </w:rPr>
        <w:t>#&gt; 6969568005_R05C01  0.9490475 0.0156952427 0.13558987  0.9899455 0.037586383</w:t>
      </w:r>
      <w:r>
        <w:br/>
      </w:r>
      <w:r>
        <w:rPr>
          <w:rStyle w:val="CommentTok"/>
        </w:rPr>
        <w:t>#&gt; 6969568005_R06C01  0.5458699 0.0199477797 0.06596685  0.9698546 0.016476910</w:t>
      </w:r>
      <w:r>
        <w:br/>
      </w:r>
      <w:r>
        <w:rPr>
          <w:rStyle w:val="CommentTok"/>
        </w:rPr>
        <w:t>#&gt; 6929689168_R03C02  0.9238038 0.0611110556 0.05906609  0.9551898 0.019658186</w:t>
      </w:r>
      <w:r>
        <w:br/>
      </w:r>
      <w:r>
        <w:rPr>
          <w:rStyle w:val="CommentTok"/>
        </w:rPr>
        <w:t>#&gt;                   cg23714773</w:t>
      </w:r>
      <w:r>
        <w:br/>
      </w:r>
      <w:r>
        <w:rPr>
          <w:rStyle w:val="CommentTok"/>
        </w:rPr>
        <w:t>#&gt; 6969568005_R02C01  0.9592555</w:t>
      </w:r>
      <w:r>
        <w:br/>
      </w:r>
      <w:r>
        <w:rPr>
          <w:rStyle w:val="CommentTok"/>
        </w:rPr>
        <w:t>#&gt; 6929689168_R02C02  0.9404314</w:t>
      </w:r>
      <w:r>
        <w:br/>
      </w:r>
      <w:r>
        <w:rPr>
          <w:rStyle w:val="CommentTok"/>
        </w:rPr>
        <w:t>#&gt; 6969568005_R04C01  0.9124694</w:t>
      </w:r>
      <w:r>
        <w:br/>
      </w:r>
      <w:r>
        <w:rPr>
          <w:rStyle w:val="CommentTok"/>
        </w:rPr>
        <w:t>#&gt; 6969568005_R05C01  0.9466208</w:t>
      </w:r>
      <w:r>
        <w:br/>
      </w:r>
      <w:r>
        <w:rPr>
          <w:rStyle w:val="CommentTok"/>
        </w:rPr>
        <w:t>#&gt; 6969568005_R06C01  0.9450230</w:t>
      </w:r>
      <w:r>
        <w:br/>
      </w:r>
      <w:r>
        <w:rPr>
          <w:rStyle w:val="CommentTok"/>
        </w:rPr>
        <w:t>#&gt; 6929689168_R03C02  0.9265127</w:t>
      </w:r>
    </w:p>
    <w:p w14:paraId="6C004B10" w14:textId="77777777" w:rsidR="00B37701" w:rsidRDefault="00652D28">
      <w:pPr>
        <w:pStyle w:val="SourceCode"/>
      </w:pPr>
      <w:r>
        <w:rPr>
          <w:rStyle w:val="FunctionTok"/>
        </w:rPr>
        <w:t>head</w:t>
      </w:r>
      <w:r>
        <w:rPr>
          <w:rStyle w:val="NormalTok"/>
        </w:rPr>
        <w:t>(labels)</w:t>
      </w:r>
      <w:r>
        <w:br/>
      </w:r>
      <w:r>
        <w:rPr>
          <w:rStyle w:val="CommentTok"/>
        </w:rPr>
        <w:t xml:space="preserve">#&gt; 6969568005_R02C01 6929689168_R02C02 6969568005_R04C01 6969568005_R05C01 </w:t>
      </w:r>
      <w:r>
        <w:br/>
      </w:r>
      <w:r>
        <w:rPr>
          <w:rStyle w:val="CommentTok"/>
        </w:rPr>
        <w:t xml:space="preserve">#&gt;        LGG, PA PF        LGG, PA PF        LGG, PA PF        LGG, PA PF </w:t>
      </w:r>
      <w:r>
        <w:br/>
      </w:r>
      <w:r>
        <w:rPr>
          <w:rStyle w:val="CommentTok"/>
        </w:rPr>
        <w:t xml:space="preserve">#&gt; 6969568005_R06C01 6929689168_R03C02 </w:t>
      </w:r>
      <w:r>
        <w:br/>
      </w:r>
      <w:r>
        <w:rPr>
          <w:rStyle w:val="CommentTok"/>
        </w:rPr>
        <w:t xml:space="preserve">#&gt;        LGG, PA PF        LGG, PA PF </w:t>
      </w:r>
      <w:r>
        <w:br/>
      </w:r>
      <w:r>
        <w:rPr>
          <w:rStyle w:val="CommentTok"/>
        </w:rPr>
        <w:t>#&gt; 7 Levels: GBM, RTK II &lt; MB, G4 &lt; LGG, PA PF &lt; EPN, PF A &lt; ... &lt; O IDH</w:t>
      </w:r>
    </w:p>
    <w:p w14:paraId="624C888A" w14:textId="77777777" w:rsidR="00B37701" w:rsidRDefault="00652D28">
      <w:pPr>
        <w:pStyle w:val="Heading2"/>
      </w:pPr>
      <w:bookmarkStart w:id="3" w:name="cross-validation"/>
      <w:bookmarkEnd w:id="2"/>
      <w:r>
        <w:t>Cross-validation</w:t>
      </w:r>
    </w:p>
    <w:p w14:paraId="2D1F0D58" w14:textId="77777777" w:rsidR="00B37701" w:rsidRDefault="00652D28">
      <w:pPr>
        <w:pStyle w:val="FirstParagraph"/>
      </w:pPr>
      <w:r>
        <w:t xml:space="preserve">We will use these data to train 2 classifiers to distinguish different sample classes. One is an RF (random forest) classifier, the other is an </w:t>
      </w:r>
      <w:proofErr w:type="spellStart"/>
      <w:r>
        <w:t>eSVM</w:t>
      </w:r>
      <w:proofErr w:type="spellEnd"/>
      <w:r>
        <w:t xml:space="preserve"> (ensemble-based support vector </w:t>
      </w:r>
      <w:r>
        <w:lastRenderedPageBreak/>
        <w:t xml:space="preserve">machine) classifier, and we use a normal 5-fold cross-validation (CV) method to evaluate their performances. This can be done via the functions </w:t>
      </w:r>
      <w:proofErr w:type="spellStart"/>
      <w:r>
        <w:rPr>
          <w:rStyle w:val="VerbatimChar"/>
        </w:rPr>
        <w:t>maincv</w:t>
      </w:r>
      <w:proofErr w:type="spellEnd"/>
      <w:r>
        <w:t xml:space="preserve"> and </w:t>
      </w:r>
      <w:proofErr w:type="spellStart"/>
      <w:r>
        <w:rPr>
          <w:rStyle w:val="VerbatimChar"/>
        </w:rPr>
        <w:t>maincalibration</w:t>
      </w:r>
      <w:proofErr w:type="spellEnd"/>
      <w:r>
        <w:t xml:space="preserve"> in the package.</w:t>
      </w:r>
    </w:p>
    <w:p w14:paraId="1B4FC270" w14:textId="77777777" w:rsidR="00B37701" w:rsidRDefault="00652D28">
      <w:pPr>
        <w:pStyle w:val="BodyText"/>
      </w:pPr>
      <w:r>
        <w:t xml:space="preserve">We first use </w:t>
      </w:r>
      <w:proofErr w:type="spellStart"/>
      <w:r>
        <w:rPr>
          <w:rStyle w:val="VerbatimChar"/>
        </w:rPr>
        <w:t>maincv</w:t>
      </w:r>
      <w:proofErr w:type="spellEnd"/>
      <w:r>
        <w:t xml:space="preserve"> to train the raw models in a 5-fold CV and then use </w:t>
      </w:r>
      <w:proofErr w:type="spellStart"/>
      <w:r>
        <w:rPr>
          <w:rStyle w:val="VerbatimChar"/>
        </w:rPr>
        <w:t>maincalibration</w:t>
      </w:r>
      <w:proofErr w:type="spellEnd"/>
      <w:r>
        <w:t xml:space="preserve"> to calibrate the raw model results and improve the performance.</w:t>
      </w:r>
    </w:p>
    <w:p w14:paraId="5DE2F184" w14:textId="77777777" w:rsidR="00B37701" w:rsidRDefault="00652D28">
      <w:pPr>
        <w:pStyle w:val="BodyText"/>
      </w:pPr>
      <w:r>
        <w:t xml:space="preserve">For the RF CV models, we provide the 740 by 12000 betas matrix to </w:t>
      </w:r>
      <w:proofErr w:type="spellStart"/>
      <w:r>
        <w:rPr>
          <w:rStyle w:val="VerbatimChar"/>
        </w:rPr>
        <w:t>maincv</w:t>
      </w:r>
      <w:proofErr w:type="spellEnd"/>
      <w:r>
        <w:t xml:space="preserve"> via its parameter </w:t>
      </w:r>
      <w:proofErr w:type="gramStart"/>
      <w:r>
        <w:rPr>
          <w:rStyle w:val="VerbatimChar"/>
        </w:rPr>
        <w:t>betas..</w:t>
      </w:r>
      <w:proofErr w:type="gramEnd"/>
      <w:r>
        <w:t xml:space="preserve"> and transfer the labels via the parameter </w:t>
      </w:r>
      <w:r>
        <w:rPr>
          <w:rStyle w:val="VerbatimChar"/>
        </w:rPr>
        <w:t>y..</w:t>
      </w:r>
      <w:r>
        <w:t xml:space="preserve">. We set another parameter </w:t>
      </w:r>
      <w:proofErr w:type="spellStart"/>
      <w:proofErr w:type="gramStart"/>
      <w:r>
        <w:rPr>
          <w:rStyle w:val="VerbatimChar"/>
        </w:rPr>
        <w:t>subset.CpGs</w:t>
      </w:r>
      <w:proofErr w:type="spellEnd"/>
      <w:proofErr w:type="gramEnd"/>
      <w:r>
        <w:t xml:space="preserve"> as 10000, so for each CV loop, the top 10000 most variable probes will be selected, and the RF model for this loop will be trained. The default values of the parameters </w:t>
      </w:r>
      <w:proofErr w:type="spellStart"/>
      <w:r>
        <w:rPr>
          <w:rStyle w:val="VerbatimChar"/>
        </w:rPr>
        <w:t>n.</w:t>
      </w:r>
      <w:proofErr w:type="gramStart"/>
      <w:r>
        <w:rPr>
          <w:rStyle w:val="VerbatimChar"/>
        </w:rPr>
        <w:t>cv.folds</w:t>
      </w:r>
      <w:proofErr w:type="spellEnd"/>
      <w:proofErr w:type="gramEnd"/>
      <w:r>
        <w:t xml:space="preserve"> is 5 and </w:t>
      </w:r>
      <w:proofErr w:type="spellStart"/>
      <w:r>
        <w:rPr>
          <w:rStyle w:val="VerbatimChar"/>
        </w:rPr>
        <w:t>normalcv</w:t>
      </w:r>
      <w:proofErr w:type="spellEnd"/>
      <w:r>
        <w:t xml:space="preserve"> is FALSE, so that a 5 by 5 nested CV will be performed, but here we change </w:t>
      </w:r>
      <w:proofErr w:type="spellStart"/>
      <w:r>
        <w:rPr>
          <w:rStyle w:val="VerbatimChar"/>
        </w:rPr>
        <w:t>normalcv</w:t>
      </w:r>
      <w:proofErr w:type="spellEnd"/>
      <w:r>
        <w:t xml:space="preserve"> to TRUE to save time so that a normal 5 fold CV will be performed with only the 5 outer loops of the 5 by 5 nested CV. Then, we set </w:t>
      </w:r>
      <w:proofErr w:type="spellStart"/>
      <w:proofErr w:type="gramStart"/>
      <w:r>
        <w:rPr>
          <w:rStyle w:val="VerbatimChar"/>
        </w:rPr>
        <w:t>out.path</w:t>
      </w:r>
      <w:proofErr w:type="spellEnd"/>
      <w:proofErr w:type="gramEnd"/>
      <w:r>
        <w:t xml:space="preserve"> as “RFCV” so that a folder named “RFCV” will be created in the current working directory to save the result files of this function, and another parameter </w:t>
      </w:r>
      <w:proofErr w:type="spellStart"/>
      <w:r>
        <w:rPr>
          <w:rStyle w:val="VerbatimChar"/>
        </w:rPr>
        <w:t>out.fname</w:t>
      </w:r>
      <w:proofErr w:type="spellEnd"/>
      <w:r>
        <w:t xml:space="preserve"> has a default value as “</w:t>
      </w:r>
      <w:proofErr w:type="spellStart"/>
      <w:r>
        <w:t>CVfold</w:t>
      </w:r>
      <w:proofErr w:type="spellEnd"/>
      <w:r>
        <w:t>” so that all the files saved will have a prefix “</w:t>
      </w:r>
      <w:proofErr w:type="spellStart"/>
      <w:r>
        <w:t>CVfold</w:t>
      </w:r>
      <w:proofErr w:type="spellEnd"/>
      <w:r>
        <w:t xml:space="preserve">” in their names. Finally, set the parameter </w:t>
      </w:r>
      <w:r>
        <w:rPr>
          <w:rStyle w:val="VerbatimChar"/>
        </w:rPr>
        <w:t>method</w:t>
      </w:r>
      <w:r>
        <w:t xml:space="preserve"> as “RF” so that RF models will be trained.</w:t>
      </w:r>
    </w:p>
    <w:p w14:paraId="665842F2" w14:textId="77777777" w:rsidR="00B37701" w:rsidRDefault="00652D28">
      <w:pPr>
        <w:pStyle w:val="SourceCode"/>
      </w:pPr>
      <w:proofErr w:type="spellStart"/>
      <w:proofErr w:type="gramStart"/>
      <w:r>
        <w:rPr>
          <w:rStyle w:val="FunctionTok"/>
        </w:rPr>
        <w:t>maincv</w:t>
      </w:r>
      <w:proofErr w:type="spellEnd"/>
      <w:r>
        <w:rPr>
          <w:rStyle w:val="NormalTok"/>
        </w:rPr>
        <w:t>(</w:t>
      </w:r>
      <w:proofErr w:type="gramEnd"/>
      <w:r>
        <w:rPr>
          <w:rStyle w:val="AttributeTok"/>
        </w:rPr>
        <w:t>y.. =</w:t>
      </w:r>
      <w:r>
        <w:rPr>
          <w:rStyle w:val="NormalTok"/>
        </w:rPr>
        <w:t xml:space="preserve"> labels, </w:t>
      </w:r>
      <w:r>
        <w:br/>
      </w:r>
      <w:r>
        <w:rPr>
          <w:rStyle w:val="NormalTok"/>
        </w:rPr>
        <w:t xml:space="preserve">       </w:t>
      </w:r>
      <w:proofErr w:type="gramStart"/>
      <w:r>
        <w:rPr>
          <w:rStyle w:val="AttributeTok"/>
        </w:rPr>
        <w:t>betas..</w:t>
      </w:r>
      <w:proofErr w:type="gramEnd"/>
      <w:r>
        <w:rPr>
          <w:rStyle w:val="AttributeTok"/>
        </w:rPr>
        <w:t xml:space="preserve"> =</w:t>
      </w:r>
      <w:r>
        <w:rPr>
          <w:rStyle w:val="NormalTok"/>
        </w:rPr>
        <w:t xml:space="preserve"> betas, </w:t>
      </w:r>
      <w:r>
        <w:br/>
      </w:r>
      <w:r>
        <w:rPr>
          <w:rStyle w:val="NormalTok"/>
        </w:rPr>
        <w:t xml:space="preserve">       </w:t>
      </w:r>
      <w:proofErr w:type="spellStart"/>
      <w:proofErr w:type="gramStart"/>
      <w:r>
        <w:rPr>
          <w:rStyle w:val="AttributeTok"/>
        </w:rPr>
        <w:t>subset.CpGs</w:t>
      </w:r>
      <w:proofErr w:type="spellEnd"/>
      <w:proofErr w:type="gramEnd"/>
      <w:r>
        <w:rPr>
          <w:rStyle w:val="AttributeTok"/>
        </w:rPr>
        <w:t xml:space="preserve"> =</w:t>
      </w:r>
      <w:r>
        <w:rPr>
          <w:rStyle w:val="NormalTok"/>
        </w:rPr>
        <w:t xml:space="preserve"> </w:t>
      </w:r>
      <w:r>
        <w:rPr>
          <w:rStyle w:val="DecValTok"/>
        </w:rPr>
        <w:t>10000</w:t>
      </w:r>
      <w:r>
        <w:rPr>
          <w:rStyle w:val="NormalTok"/>
        </w:rPr>
        <w:t xml:space="preserve">, </w:t>
      </w:r>
      <w:r>
        <w:br/>
      </w:r>
      <w:r>
        <w:rPr>
          <w:rStyle w:val="NormalTok"/>
        </w:rPr>
        <w:t xml:space="preserve">       </w:t>
      </w:r>
      <w:proofErr w:type="spellStart"/>
      <w:r>
        <w:rPr>
          <w:rStyle w:val="AttributeTok"/>
        </w:rPr>
        <w:t>n.cv.folds</w:t>
      </w:r>
      <w:proofErr w:type="spellEnd"/>
      <w:r>
        <w:rPr>
          <w:rStyle w:val="AttributeTok"/>
        </w:rPr>
        <w:t xml:space="preserv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normalcv</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proofErr w:type="spellStart"/>
      <w:r>
        <w:rPr>
          <w:rStyle w:val="AttributeTok"/>
        </w:rPr>
        <w:t>out.path</w:t>
      </w:r>
      <w:proofErr w:type="spellEnd"/>
      <w:r>
        <w:rPr>
          <w:rStyle w:val="AttributeTok"/>
        </w:rPr>
        <w:t xml:space="preserve"> =</w:t>
      </w:r>
      <w:r>
        <w:rPr>
          <w:rStyle w:val="NormalTok"/>
        </w:rPr>
        <w:t xml:space="preserve"> </w:t>
      </w:r>
      <w:r>
        <w:rPr>
          <w:rStyle w:val="StringTok"/>
        </w:rPr>
        <w:t>'RFCV'</w:t>
      </w:r>
      <w:r>
        <w:rPr>
          <w:rStyle w:val="NormalTok"/>
        </w:rPr>
        <w:t xml:space="preserve">, </w:t>
      </w:r>
      <w:r>
        <w:br/>
      </w:r>
      <w:r>
        <w:rPr>
          <w:rStyle w:val="NormalTok"/>
        </w:rPr>
        <w:t xml:space="preserve">       </w:t>
      </w:r>
      <w:proofErr w:type="spellStart"/>
      <w:r>
        <w:rPr>
          <w:rStyle w:val="AttributeTok"/>
        </w:rPr>
        <w:t>out.fname</w:t>
      </w:r>
      <w:proofErr w:type="spellEnd"/>
      <w:r>
        <w:rPr>
          <w:rStyle w:val="AttributeTok"/>
        </w:rPr>
        <w:t xml:space="preserve"> =</w:t>
      </w:r>
      <w:r>
        <w:rPr>
          <w:rStyle w:val="NormalTok"/>
        </w:rPr>
        <w:t xml:space="preserve"> </w:t>
      </w:r>
      <w:r>
        <w:rPr>
          <w:rStyle w:val="StringTok"/>
        </w:rPr>
        <w:t>'</w:t>
      </w:r>
      <w:proofErr w:type="spellStart"/>
      <w:r>
        <w:rPr>
          <w:rStyle w:val="StringTok"/>
        </w:rPr>
        <w:t>CVfold</w:t>
      </w:r>
      <w:proofErr w:type="spellEnd"/>
      <w:r>
        <w:rPr>
          <w:rStyle w:val="String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1234</w:t>
      </w:r>
      <w:r>
        <w:rPr>
          <w:rStyle w:val="NormalTok"/>
        </w:rPr>
        <w:t>)</w:t>
      </w:r>
    </w:p>
    <w:p w14:paraId="630D30A1" w14:textId="77777777" w:rsidR="00B37701" w:rsidRDefault="00652D28">
      <w:pPr>
        <w:pStyle w:val="FirstParagraph"/>
      </w:pPr>
      <w:r>
        <w:t xml:space="preserve">After this raw model training, we use the function </w:t>
      </w:r>
      <w:proofErr w:type="spellStart"/>
      <w:r>
        <w:rPr>
          <w:rStyle w:val="VerbatimChar"/>
        </w:rPr>
        <w:t>maincalibration</w:t>
      </w:r>
      <w:proofErr w:type="spellEnd"/>
      <w:r>
        <w:t xml:space="preserve"> to calibrate the raw results. We transfer the </w:t>
      </w:r>
      <w:r>
        <w:rPr>
          <w:rStyle w:val="VerbatimChar"/>
        </w:rPr>
        <w:t>labels</w:t>
      </w:r>
      <w:r>
        <w:t xml:space="preserve"> to this function also via the parameter </w:t>
      </w:r>
      <w:r>
        <w:rPr>
          <w:rStyle w:val="VerbatimChar"/>
        </w:rPr>
        <w:t>y..</w:t>
      </w:r>
      <w:r>
        <w:t xml:space="preserve">, and because </w:t>
      </w:r>
      <w:proofErr w:type="spellStart"/>
      <w:r>
        <w:rPr>
          <w:rStyle w:val="VerbatimChar"/>
        </w:rPr>
        <w:t>maincalibration</w:t>
      </w:r>
      <w:proofErr w:type="spellEnd"/>
      <w:r>
        <w:t xml:space="preserve"> depends on the results of </w:t>
      </w:r>
      <w:proofErr w:type="spellStart"/>
      <w:r>
        <w:rPr>
          <w:rStyle w:val="VerbatimChar"/>
        </w:rPr>
        <w:t>maincv</w:t>
      </w:r>
      <w:proofErr w:type="spellEnd"/>
      <w:r>
        <w:t xml:space="preserve">, the folder with the </w:t>
      </w:r>
      <w:proofErr w:type="spellStart"/>
      <w:r>
        <w:rPr>
          <w:rStyle w:val="VerbatimChar"/>
        </w:rPr>
        <w:t>maincv</w:t>
      </w:r>
      <w:proofErr w:type="spellEnd"/>
      <w:r>
        <w:t xml:space="preserve"> result files should be transferred to it via the parameter </w:t>
      </w:r>
      <w:proofErr w:type="spellStart"/>
      <w:proofErr w:type="gramStart"/>
      <w:r>
        <w:rPr>
          <w:rStyle w:val="VerbatimChar"/>
        </w:rPr>
        <w:t>load.path</w:t>
      </w:r>
      <w:proofErr w:type="spellEnd"/>
      <w:proofErr w:type="gramEnd"/>
      <w:r>
        <w:t xml:space="preserve">, and the file name prefix should be transferred via </w:t>
      </w:r>
      <w:proofErr w:type="spellStart"/>
      <w:r>
        <w:rPr>
          <w:rStyle w:val="VerbatimChar"/>
        </w:rPr>
        <w:t>load.fname</w:t>
      </w:r>
      <w:proofErr w:type="spellEnd"/>
      <w:r>
        <w:t xml:space="preserve">. Actually, </w:t>
      </w:r>
      <w:proofErr w:type="spellStart"/>
      <w:proofErr w:type="gramStart"/>
      <w:r>
        <w:rPr>
          <w:rStyle w:val="VerbatimChar"/>
        </w:rPr>
        <w:t>load.path</w:t>
      </w:r>
      <w:proofErr w:type="spellEnd"/>
      <w:proofErr w:type="gramEnd"/>
      <w:r>
        <w:t xml:space="preserve"> and </w:t>
      </w:r>
      <w:proofErr w:type="spellStart"/>
      <w:r>
        <w:rPr>
          <w:rStyle w:val="VerbatimChar"/>
        </w:rPr>
        <w:t>load.fname</w:t>
      </w:r>
      <w:proofErr w:type="spellEnd"/>
      <w:r>
        <w:t xml:space="preserve"> here correspond to </w:t>
      </w:r>
      <w:proofErr w:type="spellStart"/>
      <w:r>
        <w:rPr>
          <w:rStyle w:val="VerbatimChar"/>
        </w:rPr>
        <w:t>out.path</w:t>
      </w:r>
      <w:proofErr w:type="spellEnd"/>
      <w:r>
        <w:t xml:space="preserve"> and </w:t>
      </w:r>
      <w:proofErr w:type="spellStart"/>
      <w:r>
        <w:rPr>
          <w:rStyle w:val="VerbatimChar"/>
        </w:rPr>
        <w:t>out.fname</w:t>
      </w:r>
      <w:proofErr w:type="spellEnd"/>
      <w:r>
        <w:t xml:space="preserve"> in </w:t>
      </w:r>
      <w:proofErr w:type="spellStart"/>
      <w:r>
        <w:rPr>
          <w:rStyle w:val="VerbatimChar"/>
        </w:rPr>
        <w:t>maincv</w:t>
      </w:r>
      <w:proofErr w:type="spellEnd"/>
      <w:r>
        <w:t xml:space="preserve">. Then, because </w:t>
      </w:r>
      <w:proofErr w:type="spellStart"/>
      <w:r>
        <w:rPr>
          <w:rStyle w:val="VerbatimChar"/>
        </w:rPr>
        <w:t>maincv</w:t>
      </w:r>
      <w:proofErr w:type="spellEnd"/>
      <w:r>
        <w:t xml:space="preserve"> trained the models on normal CV loops, not the nested ones, here, the </w:t>
      </w:r>
      <w:proofErr w:type="spellStart"/>
      <w:r>
        <w:rPr>
          <w:rStyle w:val="VerbatimChar"/>
        </w:rPr>
        <w:t>normalcv</w:t>
      </w:r>
      <w:proofErr w:type="spellEnd"/>
      <w:r>
        <w:t xml:space="preserve"> parameter also needs to be set as TRUE. Finally, tell the function the models are RF models via setting the parameter </w:t>
      </w:r>
      <w:r>
        <w:rPr>
          <w:rStyle w:val="VerbatimChar"/>
        </w:rPr>
        <w:t>algorithm</w:t>
      </w:r>
      <w:r>
        <w:t xml:space="preserve"> as “RF”.</w:t>
      </w:r>
    </w:p>
    <w:p w14:paraId="0C0F6DDA" w14:textId="77777777" w:rsidR="00B37701" w:rsidRDefault="00652D28">
      <w:pPr>
        <w:pStyle w:val="SourceCode"/>
      </w:pPr>
      <w:proofErr w:type="spellStart"/>
      <w:r>
        <w:rPr>
          <w:rStyle w:val="NormalTok"/>
        </w:rPr>
        <w:t>RFres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maincalibration</w:t>
      </w:r>
      <w:proofErr w:type="spellEnd"/>
      <w:r>
        <w:rPr>
          <w:rStyle w:val="NormalTok"/>
        </w:rPr>
        <w:t>(</w:t>
      </w:r>
      <w:proofErr w:type="gramEnd"/>
      <w:r>
        <w:rPr>
          <w:rStyle w:val="AttributeTok"/>
        </w:rPr>
        <w:t>y.. =</w:t>
      </w:r>
      <w:r>
        <w:rPr>
          <w:rStyle w:val="NormalTok"/>
        </w:rPr>
        <w:t xml:space="preserve"> labels, </w:t>
      </w:r>
      <w:r>
        <w:br/>
      </w:r>
      <w:r>
        <w:rPr>
          <w:rStyle w:val="NormalTok"/>
        </w:rPr>
        <w:t xml:space="preserve">                         </w:t>
      </w:r>
      <w:proofErr w:type="spellStart"/>
      <w:proofErr w:type="gramStart"/>
      <w:r>
        <w:rPr>
          <w:rStyle w:val="AttributeTok"/>
        </w:rPr>
        <w:t>load.path</w:t>
      </w:r>
      <w:proofErr w:type="spellEnd"/>
      <w:proofErr w:type="gramEnd"/>
      <w:r>
        <w:rPr>
          <w:rStyle w:val="AttributeTok"/>
        </w:rPr>
        <w:t xml:space="preserve"> =</w:t>
      </w:r>
      <w:r>
        <w:rPr>
          <w:rStyle w:val="NormalTok"/>
        </w:rPr>
        <w:t xml:space="preserve"> </w:t>
      </w:r>
      <w:r>
        <w:rPr>
          <w:rStyle w:val="StringTok"/>
        </w:rPr>
        <w:t>'RFCV'</w:t>
      </w:r>
      <w:r>
        <w:rPr>
          <w:rStyle w:val="NormalTok"/>
        </w:rPr>
        <w:t xml:space="preserve">, </w:t>
      </w:r>
      <w:r>
        <w:br/>
      </w:r>
      <w:r>
        <w:rPr>
          <w:rStyle w:val="NormalTok"/>
        </w:rPr>
        <w:t xml:space="preserve">                         </w:t>
      </w:r>
      <w:proofErr w:type="spellStart"/>
      <w:r>
        <w:rPr>
          <w:rStyle w:val="AttributeTok"/>
        </w:rPr>
        <w:t>load.fname</w:t>
      </w:r>
      <w:proofErr w:type="spellEnd"/>
      <w:r>
        <w:rPr>
          <w:rStyle w:val="AttributeTok"/>
        </w:rPr>
        <w:t xml:space="preserve"> =</w:t>
      </w:r>
      <w:r>
        <w:rPr>
          <w:rStyle w:val="NormalTok"/>
        </w:rPr>
        <w:t xml:space="preserve"> </w:t>
      </w:r>
      <w:r>
        <w:rPr>
          <w:rStyle w:val="StringTok"/>
        </w:rPr>
        <w:t>'</w:t>
      </w:r>
      <w:proofErr w:type="spellStart"/>
      <w:r>
        <w:rPr>
          <w:rStyle w:val="StringTok"/>
        </w:rPr>
        <w:t>CVfold</w:t>
      </w:r>
      <w:proofErr w:type="spellEnd"/>
      <w:r>
        <w:rPr>
          <w:rStyle w:val="StringTok"/>
        </w:rPr>
        <w:t>'</w:t>
      </w:r>
      <w:r>
        <w:rPr>
          <w:rStyle w:val="NormalTok"/>
        </w:rPr>
        <w:t xml:space="preserve">, </w:t>
      </w:r>
      <w:r>
        <w:br/>
      </w:r>
      <w:r>
        <w:rPr>
          <w:rStyle w:val="NormalTok"/>
        </w:rPr>
        <w:t xml:space="preserve">                         </w:t>
      </w:r>
      <w:proofErr w:type="spellStart"/>
      <w:r>
        <w:rPr>
          <w:rStyle w:val="AttributeTok"/>
        </w:rPr>
        <w:t>normalcv</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algorithm =</w:t>
      </w:r>
      <w:r>
        <w:rPr>
          <w:rStyle w:val="NormalTok"/>
        </w:rPr>
        <w:t xml:space="preserve"> </w:t>
      </w:r>
      <w:r>
        <w:rPr>
          <w:rStyle w:val="StringTok"/>
        </w:rPr>
        <w:t>'RF'</w:t>
      </w:r>
      <w:r>
        <w:rPr>
          <w:rStyle w:val="NormalTok"/>
        </w:rPr>
        <w:t xml:space="preserve">, </w:t>
      </w:r>
      <w:r>
        <w:br/>
      </w:r>
      <w:r>
        <w:rPr>
          <w:rStyle w:val="NormalTok"/>
        </w:rPr>
        <w:t xml:space="preserve">                         </w:t>
      </w:r>
      <w:proofErr w:type="spellStart"/>
      <w:r>
        <w:rPr>
          <w:rStyle w:val="AttributeTok"/>
        </w:rPr>
        <w:t>setseed</w:t>
      </w:r>
      <w:proofErr w:type="spellEnd"/>
      <w:r>
        <w:rPr>
          <w:rStyle w:val="AttributeTok"/>
        </w:rPr>
        <w:t xml:space="preserve"> =</w:t>
      </w:r>
      <w:r>
        <w:rPr>
          <w:rStyle w:val="NormalTok"/>
        </w:rPr>
        <w:t xml:space="preserve"> </w:t>
      </w:r>
      <w:r>
        <w:rPr>
          <w:rStyle w:val="DecValTok"/>
        </w:rPr>
        <w:t>1234</w:t>
      </w:r>
      <w:r>
        <w:rPr>
          <w:rStyle w:val="NormalTok"/>
        </w:rPr>
        <w:t>)</w:t>
      </w:r>
    </w:p>
    <w:p w14:paraId="46F6041C" w14:textId="77777777" w:rsidR="00B37701" w:rsidRDefault="00652D28">
      <w:pPr>
        <w:pStyle w:val="FirstParagraph"/>
      </w:pPr>
      <w:r>
        <w:t xml:space="preserve">Then, the result </w:t>
      </w:r>
      <w:proofErr w:type="spellStart"/>
      <w:r>
        <w:rPr>
          <w:rStyle w:val="VerbatimChar"/>
        </w:rPr>
        <w:t>RFres</w:t>
      </w:r>
      <w:proofErr w:type="spellEnd"/>
      <w:r>
        <w:t xml:space="preserve"> is a matrix with the performance of the RF model in the 5-fold CV for the raw model and all the calibrated models.</w:t>
      </w:r>
    </w:p>
    <w:p w14:paraId="67087DB0" w14:textId="77777777" w:rsidR="00B37701" w:rsidRDefault="00652D28">
      <w:pPr>
        <w:pStyle w:val="SourceCode"/>
      </w:pPr>
      <w:proofErr w:type="spellStart"/>
      <w:r>
        <w:rPr>
          <w:rStyle w:val="NormalTok"/>
        </w:rPr>
        <w:lastRenderedPageBreak/>
        <w:t>RFres</w:t>
      </w:r>
      <w:proofErr w:type="spellEnd"/>
      <w:r>
        <w:br/>
      </w:r>
      <w:r>
        <w:rPr>
          <w:rStyle w:val="CommentTok"/>
        </w:rPr>
        <w:t xml:space="preserve">#&gt;        </w:t>
      </w:r>
      <w:proofErr w:type="spellStart"/>
      <w:proofErr w:type="gramStart"/>
      <w:r>
        <w:rPr>
          <w:rStyle w:val="CommentTok"/>
        </w:rPr>
        <w:t>misc.error</w:t>
      </w:r>
      <w:proofErr w:type="spellEnd"/>
      <w:proofErr w:type="gramEnd"/>
      <w:r>
        <w:rPr>
          <w:rStyle w:val="CommentTok"/>
        </w:rPr>
        <w:t xml:space="preserve"> </w:t>
      </w:r>
      <w:proofErr w:type="spellStart"/>
      <w:r>
        <w:rPr>
          <w:rStyle w:val="CommentTok"/>
        </w:rPr>
        <w:t>auc.HandTill</w:t>
      </w:r>
      <w:proofErr w:type="spellEnd"/>
      <w:r>
        <w:rPr>
          <w:rStyle w:val="CommentTok"/>
        </w:rPr>
        <w:t xml:space="preserve"> brier        </w:t>
      </w:r>
      <w:proofErr w:type="spellStart"/>
      <w:r>
        <w:rPr>
          <w:rStyle w:val="CommentTok"/>
        </w:rPr>
        <w:t>mlogloss</w:t>
      </w:r>
      <w:proofErr w:type="spellEnd"/>
      <w:r>
        <w:rPr>
          <w:rStyle w:val="CommentTok"/>
        </w:rPr>
        <w:t xml:space="preserve">    </w:t>
      </w:r>
      <w:r>
        <w:br/>
      </w:r>
      <w:r>
        <w:rPr>
          <w:rStyle w:val="CommentTok"/>
        </w:rPr>
        <w:t xml:space="preserve">#&gt; rf     0          1            0.005541276  0.03359125  </w:t>
      </w:r>
      <w:r>
        <w:br/>
      </w:r>
      <w:r>
        <w:rPr>
          <w:rStyle w:val="CommentTok"/>
        </w:rPr>
        <w:t xml:space="preserve">#&gt; </w:t>
      </w:r>
      <w:proofErr w:type="spellStart"/>
      <w:r>
        <w:rPr>
          <w:rStyle w:val="CommentTok"/>
        </w:rPr>
        <w:t>rf_LR</w:t>
      </w:r>
      <w:proofErr w:type="spellEnd"/>
      <w:r>
        <w:rPr>
          <w:rStyle w:val="CommentTok"/>
        </w:rPr>
        <w:t xml:space="preserve">  0          1            3.471967e-09 1.537957e-06</w:t>
      </w:r>
      <w:r>
        <w:br/>
      </w:r>
      <w:r>
        <w:rPr>
          <w:rStyle w:val="CommentTok"/>
        </w:rPr>
        <w:t xml:space="preserve">#&gt; </w:t>
      </w:r>
      <w:proofErr w:type="spellStart"/>
      <w:r>
        <w:rPr>
          <w:rStyle w:val="CommentTok"/>
        </w:rPr>
        <w:t>rf_FLR</w:t>
      </w:r>
      <w:proofErr w:type="spellEnd"/>
      <w:r>
        <w:rPr>
          <w:rStyle w:val="CommentTok"/>
        </w:rPr>
        <w:t xml:space="preserve"> 0          1            0.0001563735 0.006696746 </w:t>
      </w:r>
      <w:r>
        <w:br/>
      </w:r>
      <w:r>
        <w:rPr>
          <w:rStyle w:val="CommentTok"/>
        </w:rPr>
        <w:t xml:space="preserve">#&gt; </w:t>
      </w:r>
      <w:proofErr w:type="spellStart"/>
      <w:r>
        <w:rPr>
          <w:rStyle w:val="CommentTok"/>
        </w:rPr>
        <w:t>rf_MR</w:t>
      </w:r>
      <w:proofErr w:type="spellEnd"/>
      <w:r>
        <w:rPr>
          <w:rStyle w:val="CommentTok"/>
        </w:rPr>
        <w:t xml:space="preserve">  0          1            0.0004247702 0.006977818</w:t>
      </w:r>
    </w:p>
    <w:p w14:paraId="4BCAA8C5" w14:textId="0B651125" w:rsidR="00B37701" w:rsidRDefault="00652D28">
      <w:pPr>
        <w:pStyle w:val="FirstParagraph"/>
      </w:pPr>
      <w:r>
        <w:t xml:space="preserve">You can see the </w:t>
      </w:r>
      <w:proofErr w:type="spellStart"/>
      <w:r>
        <w:t>mlogloss</w:t>
      </w:r>
      <w:proofErr w:type="spellEnd"/>
      <w:r>
        <w:t xml:space="preserve"> (cross-entropy loss) of the raw RF model (rf) is around 0.03359, while all the 3 calibration methods, i.e., LR (logistic regression), FLR (Firth’s regression) and MR (ridge regression), can reduce this loss and the best results are from LR, it has a loss of 1.53</w:t>
      </w:r>
      <w:r w:rsidR="006654EA">
        <w:t>8</w:t>
      </w:r>
      <w:r>
        <w:t>e-6.</w:t>
      </w:r>
    </w:p>
    <w:p w14:paraId="38B9739F" w14:textId="77777777" w:rsidR="00B37701" w:rsidRDefault="00652D28">
      <w:pPr>
        <w:pStyle w:val="BodyText"/>
      </w:pPr>
      <w:r>
        <w:t xml:space="preserve">The same things can be done to construct </w:t>
      </w:r>
      <w:proofErr w:type="spellStart"/>
      <w:r>
        <w:t>eSVM</w:t>
      </w:r>
      <w:proofErr w:type="spellEnd"/>
      <w:r>
        <w:t xml:space="preserve"> models for the 5-fold CV. Just note to change the parameters </w:t>
      </w:r>
      <w:r>
        <w:rPr>
          <w:rStyle w:val="VerbatimChar"/>
        </w:rPr>
        <w:t>method</w:t>
      </w:r>
      <w:r>
        <w:t xml:space="preserve"> and </w:t>
      </w:r>
      <w:r>
        <w:rPr>
          <w:rStyle w:val="VerbatimChar"/>
        </w:rPr>
        <w:t>algorithm</w:t>
      </w:r>
      <w:r>
        <w:t xml:space="preserve"> to “</w:t>
      </w:r>
      <w:proofErr w:type="spellStart"/>
      <w:r>
        <w:t>eSVM</w:t>
      </w:r>
      <w:proofErr w:type="spellEnd"/>
      <w:r>
        <w:t xml:space="preserve">” </w:t>
      </w:r>
      <w:proofErr w:type="gramStart"/>
      <w:r>
        <w:t>and also</w:t>
      </w:r>
      <w:proofErr w:type="gramEnd"/>
      <w:r>
        <w:t xml:space="preserve"> set another folder name to save the </w:t>
      </w:r>
      <w:proofErr w:type="spellStart"/>
      <w:r>
        <w:rPr>
          <w:rStyle w:val="VerbatimChar"/>
        </w:rPr>
        <w:t>maincv</w:t>
      </w:r>
      <w:proofErr w:type="spellEnd"/>
      <w:r>
        <w:t xml:space="preserve"> results for </w:t>
      </w:r>
      <w:proofErr w:type="spellStart"/>
      <w:r>
        <w:t>eSVM</w:t>
      </w:r>
      <w:proofErr w:type="spellEnd"/>
      <w:r>
        <w:t>.</w:t>
      </w:r>
    </w:p>
    <w:p w14:paraId="3D955D60" w14:textId="77777777" w:rsidR="00B37701" w:rsidRDefault="00652D28">
      <w:pPr>
        <w:pStyle w:val="SourceCode"/>
      </w:pPr>
      <w:proofErr w:type="spellStart"/>
      <w:proofErr w:type="gramStart"/>
      <w:r>
        <w:rPr>
          <w:rStyle w:val="FunctionTok"/>
        </w:rPr>
        <w:t>maincv</w:t>
      </w:r>
      <w:proofErr w:type="spellEnd"/>
      <w:r>
        <w:rPr>
          <w:rStyle w:val="NormalTok"/>
        </w:rPr>
        <w:t>(</w:t>
      </w:r>
      <w:proofErr w:type="gramEnd"/>
      <w:r>
        <w:rPr>
          <w:rStyle w:val="AttributeTok"/>
        </w:rPr>
        <w:t>y.. =</w:t>
      </w:r>
      <w:r>
        <w:rPr>
          <w:rStyle w:val="NormalTok"/>
        </w:rPr>
        <w:t xml:space="preserve"> labels, </w:t>
      </w:r>
      <w:r>
        <w:br/>
      </w:r>
      <w:r>
        <w:rPr>
          <w:rStyle w:val="NormalTok"/>
        </w:rPr>
        <w:t xml:space="preserve">       </w:t>
      </w:r>
      <w:proofErr w:type="gramStart"/>
      <w:r>
        <w:rPr>
          <w:rStyle w:val="AttributeTok"/>
        </w:rPr>
        <w:t>betas..</w:t>
      </w:r>
      <w:proofErr w:type="gramEnd"/>
      <w:r>
        <w:rPr>
          <w:rStyle w:val="AttributeTok"/>
        </w:rPr>
        <w:t xml:space="preserve"> =</w:t>
      </w:r>
      <w:r>
        <w:rPr>
          <w:rStyle w:val="NormalTok"/>
        </w:rPr>
        <w:t xml:space="preserve"> betas, </w:t>
      </w:r>
      <w:r>
        <w:br/>
      </w:r>
      <w:r>
        <w:rPr>
          <w:rStyle w:val="NormalTok"/>
        </w:rPr>
        <w:t xml:space="preserve">       </w:t>
      </w:r>
      <w:proofErr w:type="spellStart"/>
      <w:proofErr w:type="gramStart"/>
      <w:r>
        <w:rPr>
          <w:rStyle w:val="AttributeTok"/>
        </w:rPr>
        <w:t>subset.CpGs</w:t>
      </w:r>
      <w:proofErr w:type="spellEnd"/>
      <w:proofErr w:type="gramEnd"/>
      <w:r>
        <w:rPr>
          <w:rStyle w:val="AttributeTok"/>
        </w:rPr>
        <w:t xml:space="preserve"> =</w:t>
      </w:r>
      <w:r>
        <w:rPr>
          <w:rStyle w:val="NormalTok"/>
        </w:rPr>
        <w:t xml:space="preserve"> </w:t>
      </w:r>
      <w:r>
        <w:rPr>
          <w:rStyle w:val="DecValTok"/>
        </w:rPr>
        <w:t>10000</w:t>
      </w:r>
      <w:r>
        <w:rPr>
          <w:rStyle w:val="NormalTok"/>
        </w:rPr>
        <w:t xml:space="preserve">, </w:t>
      </w:r>
      <w:r>
        <w:br/>
      </w:r>
      <w:r>
        <w:rPr>
          <w:rStyle w:val="NormalTok"/>
        </w:rPr>
        <w:t xml:space="preserve">       </w:t>
      </w:r>
      <w:proofErr w:type="spellStart"/>
      <w:r>
        <w:rPr>
          <w:rStyle w:val="AttributeTok"/>
        </w:rPr>
        <w:t>n.cv.folds</w:t>
      </w:r>
      <w:proofErr w:type="spellEnd"/>
      <w:r>
        <w:rPr>
          <w:rStyle w:val="AttributeTok"/>
        </w:rPr>
        <w:t xml:space="preserv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normalcv</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proofErr w:type="spellStart"/>
      <w:r>
        <w:rPr>
          <w:rStyle w:val="AttributeTok"/>
        </w:rPr>
        <w:t>out.path</w:t>
      </w:r>
      <w:proofErr w:type="spellEnd"/>
      <w:r>
        <w:rPr>
          <w:rStyle w:val="AttributeTok"/>
        </w:rPr>
        <w:t xml:space="preserve"> =</w:t>
      </w:r>
      <w:r>
        <w:rPr>
          <w:rStyle w:val="NormalTok"/>
        </w:rPr>
        <w:t xml:space="preserve"> </w:t>
      </w:r>
      <w:r>
        <w:rPr>
          <w:rStyle w:val="StringTok"/>
        </w:rPr>
        <w:t>'</w:t>
      </w:r>
      <w:proofErr w:type="spellStart"/>
      <w:r>
        <w:rPr>
          <w:rStyle w:val="StringTok"/>
        </w:rPr>
        <w:t>eSVMCV</w:t>
      </w:r>
      <w:proofErr w:type="spellEnd"/>
      <w:r>
        <w:rPr>
          <w:rStyle w:val="StringTok"/>
        </w:rPr>
        <w:t>'</w:t>
      </w:r>
      <w:r>
        <w:rPr>
          <w:rStyle w:val="NormalTok"/>
        </w:rPr>
        <w:t xml:space="preserve">, </w:t>
      </w:r>
      <w:r>
        <w:br/>
      </w:r>
      <w:r>
        <w:rPr>
          <w:rStyle w:val="NormalTok"/>
        </w:rPr>
        <w:t xml:space="preserve">       </w:t>
      </w:r>
      <w:proofErr w:type="spellStart"/>
      <w:r>
        <w:rPr>
          <w:rStyle w:val="AttributeTok"/>
        </w:rPr>
        <w:t>out.fname</w:t>
      </w:r>
      <w:proofErr w:type="spellEnd"/>
      <w:r>
        <w:rPr>
          <w:rStyle w:val="AttributeTok"/>
        </w:rPr>
        <w:t xml:space="preserve"> =</w:t>
      </w:r>
      <w:r>
        <w:rPr>
          <w:rStyle w:val="NormalTok"/>
        </w:rPr>
        <w:t xml:space="preserve"> </w:t>
      </w:r>
      <w:r>
        <w:rPr>
          <w:rStyle w:val="StringTok"/>
        </w:rPr>
        <w:t>'</w:t>
      </w:r>
      <w:proofErr w:type="spellStart"/>
      <w:r>
        <w:rPr>
          <w:rStyle w:val="StringTok"/>
        </w:rPr>
        <w:t>CVfold</w:t>
      </w:r>
      <w:proofErr w:type="spellEnd"/>
      <w:r>
        <w:rPr>
          <w:rStyle w:val="StringTok"/>
        </w:rPr>
        <w: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eSVM</w:t>
      </w:r>
      <w:proofErr w:type="spellEnd"/>
      <w:r>
        <w:rPr>
          <w:rStyle w:val="StringTok"/>
        </w:rPr>
        <w:t>'</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1234</w:t>
      </w:r>
      <w:r>
        <w:rPr>
          <w:rStyle w:val="NormalTok"/>
        </w:rPr>
        <w:t>)</w:t>
      </w:r>
      <w:r>
        <w:br/>
      </w:r>
      <w:r>
        <w:br/>
      </w:r>
      <w:proofErr w:type="spellStart"/>
      <w:r>
        <w:rPr>
          <w:rStyle w:val="NormalTok"/>
        </w:rPr>
        <w:t>eSVMres</w:t>
      </w:r>
      <w:proofErr w:type="spellEnd"/>
      <w:r>
        <w:rPr>
          <w:rStyle w:val="NormalTok"/>
        </w:rPr>
        <w:t xml:space="preserve"> </w:t>
      </w:r>
      <w:r>
        <w:rPr>
          <w:rStyle w:val="OtherTok"/>
        </w:rPr>
        <w:t>&lt;-</w:t>
      </w:r>
      <w:r>
        <w:rPr>
          <w:rStyle w:val="NormalTok"/>
        </w:rPr>
        <w:t xml:space="preserve"> </w:t>
      </w:r>
      <w:proofErr w:type="spellStart"/>
      <w:r>
        <w:rPr>
          <w:rStyle w:val="FunctionTok"/>
        </w:rPr>
        <w:t>maincalibration</w:t>
      </w:r>
      <w:proofErr w:type="spellEnd"/>
      <w:r>
        <w:rPr>
          <w:rStyle w:val="NormalTok"/>
        </w:rPr>
        <w:t>(</w:t>
      </w:r>
      <w:r>
        <w:rPr>
          <w:rStyle w:val="AttributeTok"/>
        </w:rPr>
        <w:t>y.. =</w:t>
      </w:r>
      <w:r>
        <w:rPr>
          <w:rStyle w:val="NormalTok"/>
        </w:rPr>
        <w:t xml:space="preserve"> labels, </w:t>
      </w:r>
      <w:r>
        <w:br/>
      </w:r>
      <w:r>
        <w:rPr>
          <w:rStyle w:val="NormalTok"/>
        </w:rPr>
        <w:t xml:space="preserve">                           </w:t>
      </w:r>
      <w:proofErr w:type="spellStart"/>
      <w:proofErr w:type="gramStart"/>
      <w:r>
        <w:rPr>
          <w:rStyle w:val="AttributeTok"/>
        </w:rPr>
        <w:t>load.path</w:t>
      </w:r>
      <w:proofErr w:type="spellEnd"/>
      <w:proofErr w:type="gramEnd"/>
      <w:r>
        <w:rPr>
          <w:rStyle w:val="AttributeTok"/>
        </w:rPr>
        <w:t xml:space="preserve"> =</w:t>
      </w:r>
      <w:r>
        <w:rPr>
          <w:rStyle w:val="NormalTok"/>
        </w:rPr>
        <w:t xml:space="preserve"> </w:t>
      </w:r>
      <w:r>
        <w:rPr>
          <w:rStyle w:val="StringTok"/>
        </w:rPr>
        <w:t>'</w:t>
      </w:r>
      <w:proofErr w:type="spellStart"/>
      <w:r>
        <w:rPr>
          <w:rStyle w:val="StringTok"/>
        </w:rPr>
        <w:t>eSVMCV</w:t>
      </w:r>
      <w:proofErr w:type="spellEnd"/>
      <w:r>
        <w:rPr>
          <w:rStyle w:val="StringTok"/>
        </w:rPr>
        <w:t>'</w:t>
      </w:r>
      <w:r>
        <w:rPr>
          <w:rStyle w:val="NormalTok"/>
        </w:rPr>
        <w:t xml:space="preserve">, </w:t>
      </w:r>
      <w:r>
        <w:br/>
      </w:r>
      <w:r>
        <w:rPr>
          <w:rStyle w:val="NormalTok"/>
        </w:rPr>
        <w:t xml:space="preserve">                           </w:t>
      </w:r>
      <w:proofErr w:type="spellStart"/>
      <w:r>
        <w:rPr>
          <w:rStyle w:val="AttributeTok"/>
        </w:rPr>
        <w:t>load.fname</w:t>
      </w:r>
      <w:proofErr w:type="spellEnd"/>
      <w:r>
        <w:rPr>
          <w:rStyle w:val="AttributeTok"/>
        </w:rPr>
        <w:t xml:space="preserve"> =</w:t>
      </w:r>
      <w:r>
        <w:rPr>
          <w:rStyle w:val="NormalTok"/>
        </w:rPr>
        <w:t xml:space="preserve"> </w:t>
      </w:r>
      <w:r>
        <w:rPr>
          <w:rStyle w:val="StringTok"/>
        </w:rPr>
        <w:t>'</w:t>
      </w:r>
      <w:proofErr w:type="spellStart"/>
      <w:r>
        <w:rPr>
          <w:rStyle w:val="StringTok"/>
        </w:rPr>
        <w:t>CVfold</w:t>
      </w:r>
      <w:proofErr w:type="spellEnd"/>
      <w:r>
        <w:rPr>
          <w:rStyle w:val="StringTok"/>
        </w:rPr>
        <w:t>'</w:t>
      </w:r>
      <w:r>
        <w:rPr>
          <w:rStyle w:val="NormalTok"/>
        </w:rPr>
        <w:t xml:space="preserve">, </w:t>
      </w:r>
      <w:r>
        <w:br/>
      </w:r>
      <w:r>
        <w:rPr>
          <w:rStyle w:val="NormalTok"/>
        </w:rPr>
        <w:t xml:space="preserve">                           </w:t>
      </w:r>
      <w:proofErr w:type="spellStart"/>
      <w:r>
        <w:rPr>
          <w:rStyle w:val="AttributeTok"/>
        </w:rPr>
        <w:t>normalcv</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algorithm =</w:t>
      </w:r>
      <w:r>
        <w:rPr>
          <w:rStyle w:val="NormalTok"/>
        </w:rPr>
        <w:t xml:space="preserve"> </w:t>
      </w:r>
      <w:r>
        <w:rPr>
          <w:rStyle w:val="StringTok"/>
        </w:rPr>
        <w:t>'</w:t>
      </w:r>
      <w:proofErr w:type="spellStart"/>
      <w:r>
        <w:rPr>
          <w:rStyle w:val="StringTok"/>
        </w:rPr>
        <w:t>eSVM</w:t>
      </w:r>
      <w:proofErr w:type="spellEnd"/>
      <w:r>
        <w:rPr>
          <w:rStyle w:val="StringTok"/>
        </w:rPr>
        <w:t>'</w:t>
      </w:r>
      <w:r>
        <w:rPr>
          <w:rStyle w:val="NormalTok"/>
        </w:rPr>
        <w:t xml:space="preserve">, </w:t>
      </w:r>
      <w:r>
        <w:br/>
      </w:r>
      <w:r>
        <w:rPr>
          <w:rStyle w:val="NormalTok"/>
        </w:rPr>
        <w:t xml:space="preserve">                           </w:t>
      </w:r>
      <w:proofErr w:type="spellStart"/>
      <w:r>
        <w:rPr>
          <w:rStyle w:val="AttributeTok"/>
        </w:rPr>
        <w:t>setseed</w:t>
      </w:r>
      <w:proofErr w:type="spellEnd"/>
      <w:r>
        <w:rPr>
          <w:rStyle w:val="AttributeTok"/>
        </w:rPr>
        <w:t xml:space="preserve"> =</w:t>
      </w:r>
      <w:r>
        <w:rPr>
          <w:rStyle w:val="NormalTok"/>
        </w:rPr>
        <w:t xml:space="preserve"> </w:t>
      </w:r>
      <w:r>
        <w:rPr>
          <w:rStyle w:val="DecValTok"/>
        </w:rPr>
        <w:t>1234</w:t>
      </w:r>
      <w:r>
        <w:rPr>
          <w:rStyle w:val="NormalTok"/>
        </w:rPr>
        <w:t>)</w:t>
      </w:r>
    </w:p>
    <w:p w14:paraId="262BF1B6" w14:textId="77777777" w:rsidR="00B37701" w:rsidRDefault="00652D28">
      <w:pPr>
        <w:pStyle w:val="FirstParagraph"/>
      </w:pPr>
      <w:r>
        <w:t xml:space="preserve">We can see the result of </w:t>
      </w:r>
      <w:proofErr w:type="spellStart"/>
      <w:r>
        <w:t>eSVM</w:t>
      </w:r>
      <w:proofErr w:type="spellEnd"/>
      <w:r>
        <w:t xml:space="preserve"> via the returned </w:t>
      </w:r>
      <w:proofErr w:type="spellStart"/>
      <w:r>
        <w:rPr>
          <w:rStyle w:val="VerbatimChar"/>
        </w:rPr>
        <w:t>eSVMres</w:t>
      </w:r>
      <w:proofErr w:type="spellEnd"/>
      <w:r>
        <w:t>.</w:t>
      </w:r>
    </w:p>
    <w:p w14:paraId="7EE491AE" w14:textId="77777777" w:rsidR="00B37701" w:rsidRDefault="00652D28">
      <w:pPr>
        <w:pStyle w:val="SourceCode"/>
      </w:pPr>
      <w:proofErr w:type="spellStart"/>
      <w:r>
        <w:rPr>
          <w:rStyle w:val="NormalTok"/>
        </w:rPr>
        <w:t>eSVMres</w:t>
      </w:r>
      <w:proofErr w:type="spellEnd"/>
      <w:r>
        <w:br/>
      </w:r>
      <w:r>
        <w:rPr>
          <w:rStyle w:val="CommentTok"/>
        </w:rPr>
        <w:t xml:space="preserve">#&gt;          </w:t>
      </w:r>
      <w:proofErr w:type="spellStart"/>
      <w:proofErr w:type="gramStart"/>
      <w:r>
        <w:rPr>
          <w:rStyle w:val="CommentTok"/>
        </w:rPr>
        <w:t>misc.error</w:t>
      </w:r>
      <w:proofErr w:type="spellEnd"/>
      <w:proofErr w:type="gramEnd"/>
      <w:r>
        <w:rPr>
          <w:rStyle w:val="CommentTok"/>
        </w:rPr>
        <w:t xml:space="preserve"> </w:t>
      </w:r>
      <w:proofErr w:type="spellStart"/>
      <w:r>
        <w:rPr>
          <w:rStyle w:val="CommentTok"/>
        </w:rPr>
        <w:t>auc.HandTill</w:t>
      </w:r>
      <w:proofErr w:type="spellEnd"/>
      <w:r>
        <w:rPr>
          <w:rStyle w:val="CommentTok"/>
        </w:rPr>
        <w:t xml:space="preserve"> brier        </w:t>
      </w:r>
      <w:proofErr w:type="spellStart"/>
      <w:r>
        <w:rPr>
          <w:rStyle w:val="CommentTok"/>
        </w:rPr>
        <w:t>mlogloss</w:t>
      </w:r>
      <w:proofErr w:type="spellEnd"/>
      <w:r>
        <w:rPr>
          <w:rStyle w:val="CommentTok"/>
        </w:rPr>
        <w:t xml:space="preserve">    </w:t>
      </w:r>
      <w:r>
        <w:br/>
      </w:r>
      <w:r>
        <w:rPr>
          <w:rStyle w:val="CommentTok"/>
        </w:rPr>
        <w:t xml:space="preserve">#&gt; </w:t>
      </w:r>
      <w:proofErr w:type="spellStart"/>
      <w:r>
        <w:rPr>
          <w:rStyle w:val="CommentTok"/>
        </w:rPr>
        <w:t>esvm</w:t>
      </w:r>
      <w:proofErr w:type="spellEnd"/>
      <w:r>
        <w:rPr>
          <w:rStyle w:val="CommentTok"/>
        </w:rPr>
        <w:t xml:space="preserve">     0          1            0.005083419  0.05225512  </w:t>
      </w:r>
      <w:r>
        <w:br/>
      </w:r>
      <w:r>
        <w:rPr>
          <w:rStyle w:val="CommentTok"/>
        </w:rPr>
        <w:t xml:space="preserve">#&gt; </w:t>
      </w:r>
      <w:proofErr w:type="spellStart"/>
      <w:r>
        <w:rPr>
          <w:rStyle w:val="CommentTok"/>
        </w:rPr>
        <w:t>esvm_LR</w:t>
      </w:r>
      <w:proofErr w:type="spellEnd"/>
      <w:r>
        <w:rPr>
          <w:rStyle w:val="CommentTok"/>
        </w:rPr>
        <w:t xml:space="preserve">  0          1            1.478146e-14 3.326961e-09</w:t>
      </w:r>
      <w:r>
        <w:br/>
      </w:r>
      <w:r>
        <w:rPr>
          <w:rStyle w:val="CommentTok"/>
        </w:rPr>
        <w:t xml:space="preserve">#&gt; </w:t>
      </w:r>
      <w:proofErr w:type="spellStart"/>
      <w:r>
        <w:rPr>
          <w:rStyle w:val="CommentTok"/>
        </w:rPr>
        <w:t>esvm_FLR</w:t>
      </w:r>
      <w:proofErr w:type="spellEnd"/>
      <w:r>
        <w:rPr>
          <w:rStyle w:val="CommentTok"/>
        </w:rPr>
        <w:t xml:space="preserve"> 0          1            5.113176e-05 0.006243303 </w:t>
      </w:r>
      <w:r>
        <w:br/>
      </w:r>
      <w:r>
        <w:rPr>
          <w:rStyle w:val="CommentTok"/>
        </w:rPr>
        <w:t xml:space="preserve">#&gt; </w:t>
      </w:r>
      <w:proofErr w:type="spellStart"/>
      <w:r>
        <w:rPr>
          <w:rStyle w:val="CommentTok"/>
        </w:rPr>
        <w:t>esvm_MR</w:t>
      </w:r>
      <w:proofErr w:type="spellEnd"/>
      <w:r>
        <w:rPr>
          <w:rStyle w:val="CommentTok"/>
        </w:rPr>
        <w:t xml:space="preserve">  0          1            7.96243e-05  0.003659271</w:t>
      </w:r>
    </w:p>
    <w:p w14:paraId="21B5B3C1" w14:textId="77777777" w:rsidR="00B37701" w:rsidRDefault="00652D28">
      <w:pPr>
        <w:pStyle w:val="FirstParagraph"/>
      </w:pPr>
      <w:r>
        <w:t>Here, we use the beta values in the data matrix to train the models, and for methylation data, it is also suggested to convert these betas to M values and try to train models on them to see if there is any large difference between the model performance of beta values and M values.</w:t>
      </w:r>
    </w:p>
    <w:p w14:paraId="52BDAA2F" w14:textId="77777777" w:rsidR="00B37701" w:rsidRDefault="00652D28">
      <w:pPr>
        <w:pStyle w:val="BodyText"/>
      </w:pPr>
      <w:r>
        <w:t xml:space="preserve">For the beta value model here, we evaluate the performance using the 5-fold CV, </w:t>
      </w:r>
      <w:proofErr w:type="gramStart"/>
      <w:r>
        <w:t>but actually, the</w:t>
      </w:r>
      <w:proofErr w:type="gramEnd"/>
      <w:r>
        <w:t xml:space="preserve"> parameter </w:t>
      </w:r>
      <w:proofErr w:type="spellStart"/>
      <w:r>
        <w:rPr>
          <w:rStyle w:val="VerbatimChar"/>
        </w:rPr>
        <w:t>normalcv</w:t>
      </w:r>
      <w:proofErr w:type="spellEnd"/>
      <w:r>
        <w:t xml:space="preserve"> can also be set as FALSE, and then a 5 by 5 nested CV will </w:t>
      </w:r>
      <w:r>
        <w:lastRenderedPageBreak/>
        <w:t>be used to evaluate the model. It will take more time than the normal 5-fold CV, but it can prevent the problem of over-fitting for the calibration step more effectively.</w:t>
      </w:r>
    </w:p>
    <w:p w14:paraId="5136BA52" w14:textId="77777777" w:rsidR="00B37701" w:rsidRDefault="00652D28">
      <w:pPr>
        <w:pStyle w:val="BodyText"/>
      </w:pPr>
      <w:r>
        <w:t xml:space="preserve">Another parameter that needs to be noted is </w:t>
      </w:r>
      <w:proofErr w:type="spellStart"/>
      <w:proofErr w:type="gramStart"/>
      <w:r>
        <w:rPr>
          <w:rStyle w:val="VerbatimChar"/>
        </w:rPr>
        <w:t>subset.CpGs</w:t>
      </w:r>
      <w:proofErr w:type="spellEnd"/>
      <w:proofErr w:type="gramEnd"/>
      <w:r>
        <w:t xml:space="preserve">. Here we set it as 10000 so that the top 10000 most variable probes are used to train the models, and any numeric number transferred to it will be explained as the number of top variable probes needed to construct the model. While another 2 types of features can also be selected via setting </w:t>
      </w:r>
      <w:proofErr w:type="spellStart"/>
      <w:proofErr w:type="gramStart"/>
      <w:r>
        <w:rPr>
          <w:rStyle w:val="VerbatimChar"/>
        </w:rPr>
        <w:t>subset.CpGs</w:t>
      </w:r>
      <w:proofErr w:type="spellEnd"/>
      <w:proofErr w:type="gramEnd"/>
      <w:r>
        <w:t xml:space="preserve"> as the string “SCMER” or “</w:t>
      </w:r>
      <w:proofErr w:type="spellStart"/>
      <w:r>
        <w:t>limma</w:t>
      </w:r>
      <w:proofErr w:type="spellEnd"/>
      <w:r>
        <w:t xml:space="preserve">” so that the method </w:t>
      </w:r>
      <w:r>
        <w:rPr>
          <w:i/>
          <w:iCs/>
        </w:rPr>
        <w:t>SCMER</w:t>
      </w:r>
      <w:r>
        <w:t xml:space="preserve"> will be used to select the features able to preserve the manifold structure of the original data </w:t>
      </w:r>
      <w:r>
        <w:rPr>
          <w:i/>
          <w:iCs/>
        </w:rPr>
        <w:t>[3]</w:t>
      </w:r>
      <w:r>
        <w:t xml:space="preserve">, while </w:t>
      </w:r>
      <w:proofErr w:type="spellStart"/>
      <w:r>
        <w:rPr>
          <w:i/>
          <w:iCs/>
        </w:rPr>
        <w:t>limma</w:t>
      </w:r>
      <w:proofErr w:type="spellEnd"/>
      <w:r>
        <w:t xml:space="preserve"> will be used to select the top differential probes between the sample classes </w:t>
      </w:r>
      <w:r>
        <w:rPr>
          <w:i/>
          <w:iCs/>
        </w:rPr>
        <w:t>[4]</w:t>
      </w:r>
      <w:r>
        <w:t>. Then, these probes can be used to train the models instead of the top variable ones. More details can be obtained from the help documents of the function.</w:t>
      </w:r>
    </w:p>
    <w:p w14:paraId="3B96AF2F" w14:textId="77777777" w:rsidR="00B37701" w:rsidRDefault="00652D28">
      <w:pPr>
        <w:pStyle w:val="BodyText"/>
      </w:pPr>
      <w:r>
        <w:t xml:space="preserve">For the RF and </w:t>
      </w:r>
      <w:proofErr w:type="spellStart"/>
      <w:r>
        <w:t>eSVM</w:t>
      </w:r>
      <w:proofErr w:type="spellEnd"/>
      <w:r>
        <w:t xml:space="preserve"> models trained here, if more details are needed for each CV loop, they can be found in the saved files generated by </w:t>
      </w:r>
      <w:proofErr w:type="spellStart"/>
      <w:r>
        <w:rPr>
          <w:rStyle w:val="VerbatimChar"/>
        </w:rPr>
        <w:t>maincv</w:t>
      </w:r>
      <w:proofErr w:type="spellEnd"/>
      <w:r>
        <w:t xml:space="preserve"> and </w:t>
      </w:r>
      <w:proofErr w:type="spellStart"/>
      <w:r>
        <w:rPr>
          <w:rStyle w:val="VerbatimChar"/>
        </w:rPr>
        <w:t>maincalibration</w:t>
      </w:r>
      <w:proofErr w:type="spellEnd"/>
      <w:r>
        <w:t xml:space="preserve">, such as the prediction score matrix of testing samples, the trained model object, etc. If you do not need to know these details, these files can be deleted after getting the final evaluation matrices of </w:t>
      </w:r>
      <w:proofErr w:type="spellStart"/>
      <w:r>
        <w:rPr>
          <w:rStyle w:val="VerbatimChar"/>
        </w:rPr>
        <w:t>RFres</w:t>
      </w:r>
      <w:proofErr w:type="spellEnd"/>
      <w:r>
        <w:t xml:space="preserve"> and </w:t>
      </w:r>
      <w:proofErr w:type="spellStart"/>
      <w:r>
        <w:rPr>
          <w:rStyle w:val="VerbatimChar"/>
        </w:rPr>
        <w:t>eSVMres</w:t>
      </w:r>
      <w:proofErr w:type="spellEnd"/>
      <w:r>
        <w:t>.</w:t>
      </w:r>
    </w:p>
    <w:p w14:paraId="1ECB7E49" w14:textId="77777777" w:rsidR="00B37701" w:rsidRDefault="00652D28">
      <w:pPr>
        <w:pStyle w:val="Heading2"/>
      </w:pPr>
      <w:bookmarkStart w:id="4" w:name="model-construction"/>
      <w:bookmarkEnd w:id="3"/>
      <w:r>
        <w:t>Model construction</w:t>
      </w:r>
    </w:p>
    <w:p w14:paraId="7FB872AF" w14:textId="77777777" w:rsidR="00B37701" w:rsidRDefault="00652D28">
      <w:pPr>
        <w:pStyle w:val="FirstParagraph"/>
      </w:pPr>
      <w:r>
        <w:t xml:space="preserve">From </w:t>
      </w:r>
      <w:proofErr w:type="spellStart"/>
      <w:r>
        <w:rPr>
          <w:rStyle w:val="VerbatimChar"/>
        </w:rPr>
        <w:t>RFres</w:t>
      </w:r>
      <w:proofErr w:type="spellEnd"/>
      <w:r>
        <w:t xml:space="preserve"> and </w:t>
      </w:r>
      <w:proofErr w:type="spellStart"/>
      <w:r>
        <w:rPr>
          <w:rStyle w:val="VerbatimChar"/>
        </w:rPr>
        <w:t>eSVMres</w:t>
      </w:r>
      <w:proofErr w:type="spellEnd"/>
      <w:r>
        <w:t xml:space="preserve">, we find </w:t>
      </w:r>
      <w:proofErr w:type="spellStart"/>
      <w:r>
        <w:t>eSVM</w:t>
      </w:r>
      <w:proofErr w:type="spellEnd"/>
      <w:r>
        <w:t xml:space="preserve"> performs better than RF during the 5-fold CV, so we next choose it to train a final model on the whole dataset without a training/testing set division. Then, this model can be used on external datasets to predict the unknown sample labels.</w:t>
      </w:r>
    </w:p>
    <w:p w14:paraId="62149E4E" w14:textId="77777777" w:rsidR="00B37701" w:rsidRDefault="00652D28">
      <w:pPr>
        <w:pStyle w:val="BodyText"/>
      </w:pPr>
      <w:r>
        <w:t xml:space="preserve">This is fulfilled via the function </w:t>
      </w:r>
      <w:proofErr w:type="spellStart"/>
      <w:r>
        <w:rPr>
          <w:rStyle w:val="VerbatimChar"/>
        </w:rPr>
        <w:t>maintrain</w:t>
      </w:r>
      <w:proofErr w:type="spellEnd"/>
      <w:r>
        <w:t>.</w:t>
      </w:r>
    </w:p>
    <w:p w14:paraId="4C0A048E" w14:textId="77777777" w:rsidR="00B37701" w:rsidRDefault="00652D28">
      <w:pPr>
        <w:pStyle w:val="SourceCode"/>
      </w:pPr>
      <w:r>
        <w:rPr>
          <w:rStyle w:val="NormalTok"/>
        </w:rPr>
        <w:t xml:space="preserve">mods </w:t>
      </w:r>
      <w:r>
        <w:rPr>
          <w:rStyle w:val="OtherTok"/>
        </w:rPr>
        <w:t>&lt;-</w:t>
      </w:r>
      <w:r>
        <w:rPr>
          <w:rStyle w:val="NormalTok"/>
        </w:rPr>
        <w:t xml:space="preserve"> </w:t>
      </w:r>
      <w:proofErr w:type="spellStart"/>
      <w:proofErr w:type="gramStart"/>
      <w:r>
        <w:rPr>
          <w:rStyle w:val="FunctionTok"/>
        </w:rPr>
        <w:t>maintrain</w:t>
      </w:r>
      <w:proofErr w:type="spellEnd"/>
      <w:r>
        <w:rPr>
          <w:rStyle w:val="NormalTok"/>
        </w:rPr>
        <w:t>(</w:t>
      </w:r>
      <w:proofErr w:type="gramEnd"/>
      <w:r>
        <w:rPr>
          <w:rStyle w:val="AttributeTok"/>
        </w:rPr>
        <w:t>y.. =</w:t>
      </w:r>
      <w:r>
        <w:rPr>
          <w:rStyle w:val="NormalTok"/>
        </w:rPr>
        <w:t xml:space="preserve"> labels, </w:t>
      </w:r>
      <w:r>
        <w:br/>
      </w:r>
      <w:r>
        <w:rPr>
          <w:rStyle w:val="NormalTok"/>
        </w:rPr>
        <w:t xml:space="preserve">                  </w:t>
      </w:r>
      <w:proofErr w:type="gramStart"/>
      <w:r>
        <w:rPr>
          <w:rStyle w:val="AttributeTok"/>
        </w:rPr>
        <w:t>betas..</w:t>
      </w:r>
      <w:proofErr w:type="gramEnd"/>
      <w:r>
        <w:rPr>
          <w:rStyle w:val="AttributeTok"/>
        </w:rPr>
        <w:t xml:space="preserve"> =</w:t>
      </w:r>
      <w:r>
        <w:rPr>
          <w:rStyle w:val="NormalTok"/>
        </w:rPr>
        <w:t xml:space="preserve"> betas, </w:t>
      </w:r>
      <w:r>
        <w:br/>
      </w:r>
      <w:r>
        <w:rPr>
          <w:rStyle w:val="NormalTok"/>
        </w:rPr>
        <w:t xml:space="preserve">                  </w:t>
      </w:r>
      <w:proofErr w:type="spellStart"/>
      <w:proofErr w:type="gramStart"/>
      <w:r>
        <w:rPr>
          <w:rStyle w:val="AttributeTok"/>
        </w:rPr>
        <w:t>subset.CpGs</w:t>
      </w:r>
      <w:proofErr w:type="spellEnd"/>
      <w:proofErr w:type="gramEnd"/>
      <w:r>
        <w:rPr>
          <w:rStyle w:val="AttributeTok"/>
        </w:rPr>
        <w:t xml:space="preserve"> =</w:t>
      </w:r>
      <w:r>
        <w:rPr>
          <w:rStyle w:val="NormalTok"/>
        </w:rPr>
        <w:t xml:space="preserve"> </w:t>
      </w:r>
      <w:r>
        <w:rPr>
          <w:rStyle w:val="DecValTok"/>
        </w:rPr>
        <w:t>10000</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1234</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eSVM</w:t>
      </w:r>
      <w:proofErr w:type="spellEnd"/>
      <w:r>
        <w:rPr>
          <w:rStyle w:val="StringTok"/>
        </w:rPr>
        <w:t>'</w:t>
      </w:r>
      <w:r>
        <w:rPr>
          <w:rStyle w:val="NormalTok"/>
        </w:rPr>
        <w:t xml:space="preserve">, </w:t>
      </w:r>
      <w:r>
        <w:br/>
      </w:r>
      <w:r>
        <w:rPr>
          <w:rStyle w:val="NormalTok"/>
        </w:rPr>
        <w:t xml:space="preserve">                  </w:t>
      </w:r>
      <w:proofErr w:type="spellStart"/>
      <w:r>
        <w:rPr>
          <w:rStyle w:val="AttributeTok"/>
        </w:rPr>
        <w:t>calibrationmethod</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'LR'</w:t>
      </w:r>
      <w:r>
        <w:rPr>
          <w:rStyle w:val="NormalTok"/>
        </w:rPr>
        <w:t xml:space="preserve">, </w:t>
      </w:r>
      <w:r>
        <w:rPr>
          <w:rStyle w:val="StringTok"/>
        </w:rPr>
        <w:t>'FLR'</w:t>
      </w:r>
      <w:r>
        <w:rPr>
          <w:rStyle w:val="NormalTok"/>
        </w:rPr>
        <w:t xml:space="preserve">, </w:t>
      </w:r>
      <w:r>
        <w:rPr>
          <w:rStyle w:val="StringTok"/>
        </w:rPr>
        <w:t>'MR'</w:t>
      </w:r>
      <w:r>
        <w:rPr>
          <w:rStyle w:val="NormalTok"/>
        </w:rPr>
        <w:t>))</w:t>
      </w:r>
    </w:p>
    <w:p w14:paraId="375D9CD8" w14:textId="77777777" w:rsidR="00B37701" w:rsidRDefault="00652D28">
      <w:pPr>
        <w:pStyle w:val="FirstParagraph"/>
      </w:pPr>
      <w:r>
        <w:t xml:space="preserve">We set the parameter </w:t>
      </w:r>
      <w:proofErr w:type="spellStart"/>
      <w:r>
        <w:rPr>
          <w:rStyle w:val="VerbatimChar"/>
        </w:rPr>
        <w:t>calibrationmethod</w:t>
      </w:r>
      <w:proofErr w:type="spellEnd"/>
      <w:r>
        <w:t xml:space="preserve"> with the vector </w:t>
      </w:r>
      <w:proofErr w:type="gramStart"/>
      <w:r>
        <w:t>c(</w:t>
      </w:r>
      <w:proofErr w:type="gramEnd"/>
      <w:r>
        <w:t xml:space="preserve">‘LR’, ‘FLR’, ‘MR’) so that all of the 3 calibration methods will be used and the 3 calibrated models, as well as the raw model, will be returned with the result </w:t>
      </w:r>
      <w:r w:rsidRPr="00D579E4">
        <w:rPr>
          <w:rStyle w:val="VerbatimChar"/>
        </w:rPr>
        <w:t>mods</w:t>
      </w:r>
      <w:r>
        <w:t>.</w:t>
      </w:r>
    </w:p>
    <w:p w14:paraId="1D56DB78" w14:textId="77777777" w:rsidR="00B37701" w:rsidRDefault="00652D28">
      <w:pPr>
        <w:pStyle w:val="SourceCode"/>
      </w:pPr>
      <w:r>
        <w:rPr>
          <w:rStyle w:val="FunctionTok"/>
        </w:rPr>
        <w:t>summary</w:t>
      </w:r>
      <w:r>
        <w:rPr>
          <w:rStyle w:val="NormalTok"/>
        </w:rPr>
        <w:t>(mods)</w:t>
      </w:r>
      <w:r>
        <w:br/>
      </w:r>
      <w:r>
        <w:rPr>
          <w:rStyle w:val="CommentTok"/>
        </w:rPr>
        <w:t xml:space="preserve">#&gt;                     Length Class     Mode   </w:t>
      </w:r>
      <w:r>
        <w:br/>
      </w:r>
      <w:r>
        <w:rPr>
          <w:rStyle w:val="CommentTok"/>
        </w:rPr>
        <w:t xml:space="preserve">#&gt; mod                    3   -none-    list   </w:t>
      </w:r>
      <w:r>
        <w:br/>
      </w:r>
      <w:r>
        <w:rPr>
          <w:rStyle w:val="CommentTok"/>
        </w:rPr>
        <w:t xml:space="preserve">#&gt; </w:t>
      </w:r>
      <w:proofErr w:type="spellStart"/>
      <w:r>
        <w:rPr>
          <w:rStyle w:val="CommentTok"/>
        </w:rPr>
        <w:t>rawscores</w:t>
      </w:r>
      <w:proofErr w:type="spellEnd"/>
      <w:r>
        <w:rPr>
          <w:rStyle w:val="CommentTok"/>
        </w:rPr>
        <w:t xml:space="preserve">           5180   -none-    numeric</w:t>
      </w:r>
      <w:r>
        <w:br/>
      </w:r>
      <w:r>
        <w:rPr>
          <w:rStyle w:val="CommentTok"/>
        </w:rPr>
        <w:t xml:space="preserve">#&gt; </w:t>
      </w:r>
      <w:proofErr w:type="spellStart"/>
      <w:proofErr w:type="gramStart"/>
      <w:r>
        <w:rPr>
          <w:rStyle w:val="CommentTok"/>
        </w:rPr>
        <w:t>platt.calfits</w:t>
      </w:r>
      <w:proofErr w:type="spellEnd"/>
      <w:proofErr w:type="gramEnd"/>
      <w:r>
        <w:rPr>
          <w:rStyle w:val="CommentTok"/>
        </w:rPr>
        <w:t xml:space="preserve">          7   -none-    list   </w:t>
      </w:r>
      <w:r>
        <w:br/>
      </w:r>
      <w:r>
        <w:rPr>
          <w:rStyle w:val="CommentTok"/>
        </w:rPr>
        <w:t>#&gt; probs.lr            5180   -none-    numeric</w:t>
      </w:r>
      <w:r>
        <w:br/>
      </w:r>
      <w:r>
        <w:rPr>
          <w:rStyle w:val="CommentTok"/>
        </w:rPr>
        <w:t xml:space="preserve">#&gt; </w:t>
      </w:r>
      <w:proofErr w:type="spellStart"/>
      <w:r>
        <w:rPr>
          <w:rStyle w:val="CommentTok"/>
        </w:rPr>
        <w:t>platt.brglm.calfits</w:t>
      </w:r>
      <w:proofErr w:type="spellEnd"/>
      <w:r>
        <w:rPr>
          <w:rStyle w:val="CommentTok"/>
        </w:rPr>
        <w:t xml:space="preserve">    7   -none-    list   </w:t>
      </w:r>
      <w:r>
        <w:br/>
      </w:r>
      <w:r>
        <w:rPr>
          <w:rStyle w:val="CommentTok"/>
        </w:rPr>
        <w:t xml:space="preserve">#&gt; </w:t>
      </w:r>
      <w:proofErr w:type="spellStart"/>
      <w:r>
        <w:rPr>
          <w:rStyle w:val="CommentTok"/>
        </w:rPr>
        <w:t>probs.flr</w:t>
      </w:r>
      <w:proofErr w:type="spellEnd"/>
      <w:r>
        <w:rPr>
          <w:rStyle w:val="CommentTok"/>
        </w:rPr>
        <w:t xml:space="preserve">           5180   -none-    numeric</w:t>
      </w:r>
      <w:r>
        <w:br/>
      </w:r>
      <w:r>
        <w:rPr>
          <w:rStyle w:val="CommentTok"/>
        </w:rPr>
        <w:t xml:space="preserve">#&gt; </w:t>
      </w:r>
      <w:proofErr w:type="spellStart"/>
      <w:r>
        <w:rPr>
          <w:rStyle w:val="CommentTok"/>
        </w:rPr>
        <w:t>glmnet.calfit</w:t>
      </w:r>
      <w:proofErr w:type="spellEnd"/>
      <w:r>
        <w:rPr>
          <w:rStyle w:val="CommentTok"/>
        </w:rPr>
        <w:t xml:space="preserve">         12   </w:t>
      </w:r>
      <w:proofErr w:type="spellStart"/>
      <w:r>
        <w:rPr>
          <w:rStyle w:val="CommentTok"/>
        </w:rPr>
        <w:t>cv.glmnet</w:t>
      </w:r>
      <w:proofErr w:type="spellEnd"/>
      <w:r>
        <w:rPr>
          <w:rStyle w:val="CommentTok"/>
        </w:rPr>
        <w:t xml:space="preserve"> list   </w:t>
      </w:r>
      <w:r>
        <w:br/>
      </w:r>
      <w:r>
        <w:rPr>
          <w:rStyle w:val="CommentTok"/>
        </w:rPr>
        <w:t>#&gt; probs.mr            5180   -none-    numeric</w:t>
      </w:r>
    </w:p>
    <w:p w14:paraId="282E4BA2" w14:textId="77777777" w:rsidR="00B37701" w:rsidRDefault="00652D28">
      <w:pPr>
        <w:pStyle w:val="FirstParagraph"/>
      </w:pPr>
      <w:r>
        <w:lastRenderedPageBreak/>
        <w:t xml:space="preserve">You can see </w:t>
      </w:r>
      <w:r>
        <w:rPr>
          <w:rStyle w:val="VerbatimChar"/>
        </w:rPr>
        <w:t>mods</w:t>
      </w:r>
      <w:r>
        <w:t xml:space="preserve"> contains 8 slots, and the one named ‘mod’ is the raw model trained from the whole dataset, while the ones named ‘</w:t>
      </w:r>
      <w:proofErr w:type="spellStart"/>
      <w:proofErr w:type="gramStart"/>
      <w:r>
        <w:t>platt.calfits</w:t>
      </w:r>
      <w:proofErr w:type="spellEnd"/>
      <w:proofErr w:type="gramEnd"/>
      <w:r>
        <w:t>’, ‘</w:t>
      </w:r>
      <w:proofErr w:type="spellStart"/>
      <w:r>
        <w:t>platt.brglm.calfits</w:t>
      </w:r>
      <w:proofErr w:type="spellEnd"/>
      <w:r>
        <w:t>’, and ‘</w:t>
      </w:r>
      <w:proofErr w:type="spellStart"/>
      <w:r>
        <w:t>glmnet.calfit</w:t>
      </w:r>
      <w:proofErr w:type="spellEnd"/>
      <w:r>
        <w:t>’ are the 3 calibrated models of ‘LR’, ‘FLR’, and ‘MR’. Other slots are the prediction scores of the models on the whole dataset.</w:t>
      </w:r>
    </w:p>
    <w:p w14:paraId="131852CE" w14:textId="77777777" w:rsidR="00B37701" w:rsidRDefault="00652D28">
      <w:pPr>
        <w:pStyle w:val="BodyText"/>
      </w:pPr>
      <w:r>
        <w:t xml:space="preserve">Then, another function, </w:t>
      </w:r>
      <w:proofErr w:type="spellStart"/>
      <w:r>
        <w:rPr>
          <w:rStyle w:val="VerbatimChar"/>
        </w:rPr>
        <w:t>mainpredict</w:t>
      </w:r>
      <w:proofErr w:type="spellEnd"/>
      <w:r>
        <w:t xml:space="preserve">, can be used, and the different slots of </w:t>
      </w:r>
      <w:r>
        <w:rPr>
          <w:rStyle w:val="VerbatimChar"/>
        </w:rPr>
        <w:t>mods</w:t>
      </w:r>
      <w:r>
        <w:t xml:space="preserve"> and the external data you want to use to predict their sample labels can be transferred to this function to get the labels. More details can be found in the help document for </w:t>
      </w:r>
      <w:proofErr w:type="spellStart"/>
      <w:r>
        <w:rPr>
          <w:rStyle w:val="VerbatimChar"/>
        </w:rPr>
        <w:t>mainpredict</w:t>
      </w:r>
      <w:proofErr w:type="spellEnd"/>
      <w:r>
        <w:t>.</w:t>
      </w:r>
    </w:p>
    <w:p w14:paraId="272D7138" w14:textId="77777777" w:rsidR="00B37701" w:rsidRDefault="00652D28">
      <w:pPr>
        <w:pStyle w:val="BodyText"/>
      </w:pPr>
      <w:r>
        <w:t>This package also contains other functions, such as multi-omics data classification and visualization (</w:t>
      </w:r>
      <w:proofErr w:type="spellStart"/>
      <w:r>
        <w:rPr>
          <w:rStyle w:val="VerbatimChar"/>
        </w:rPr>
        <w:t>maincv</w:t>
      </w:r>
      <w:proofErr w:type="spellEnd"/>
      <w:r>
        <w:t xml:space="preserve"> and </w:t>
      </w:r>
      <w:proofErr w:type="spellStart"/>
      <w:r>
        <w:rPr>
          <w:rStyle w:val="VerbatimChar"/>
        </w:rPr>
        <w:t>mainJvisR</w:t>
      </w:r>
      <w:proofErr w:type="spellEnd"/>
      <w:r>
        <w:t xml:space="preserve">), DBSCAN clustering (function </w:t>
      </w:r>
      <w:r>
        <w:rPr>
          <w:rStyle w:val="VerbatimChar"/>
        </w:rPr>
        <w:t>clustering</w:t>
      </w:r>
      <w:r>
        <w:t>), etc. We will not cover them in this tutorial to make it more simplified, and their details can be found in the help documents.</w:t>
      </w:r>
    </w:p>
    <w:p w14:paraId="155D36A8" w14:textId="77777777" w:rsidR="00B37701" w:rsidRDefault="00652D28">
      <w:pPr>
        <w:pStyle w:val="Heading2"/>
      </w:pPr>
      <w:bookmarkStart w:id="5" w:name="references"/>
      <w:bookmarkEnd w:id="4"/>
      <w:r>
        <w:t>References</w:t>
      </w:r>
    </w:p>
    <w:p w14:paraId="34067F2F" w14:textId="77777777" w:rsidR="00B37701" w:rsidRDefault="00652D28">
      <w:pPr>
        <w:pStyle w:val="Compact"/>
        <w:numPr>
          <w:ilvl w:val="0"/>
          <w:numId w:val="2"/>
        </w:numPr>
      </w:pPr>
      <w:r>
        <w:t xml:space="preserve">Capper, D., Jones, D.T.W., Sill, M., </w:t>
      </w:r>
      <w:proofErr w:type="spellStart"/>
      <w:r>
        <w:t>Hovestadt</w:t>
      </w:r>
      <w:proofErr w:type="spellEnd"/>
      <w:r>
        <w:t xml:space="preserve">, V., </w:t>
      </w:r>
      <w:proofErr w:type="spellStart"/>
      <w:r>
        <w:t>Schrimpf</w:t>
      </w:r>
      <w:proofErr w:type="spellEnd"/>
      <w:r>
        <w:t xml:space="preserve">, D., Sturm, D., </w:t>
      </w:r>
      <w:proofErr w:type="spellStart"/>
      <w:r>
        <w:t>Koelsche</w:t>
      </w:r>
      <w:proofErr w:type="spellEnd"/>
      <w:r>
        <w:t xml:space="preserve">, C., </w:t>
      </w:r>
      <w:proofErr w:type="spellStart"/>
      <w:r>
        <w:t>Sahm</w:t>
      </w:r>
      <w:proofErr w:type="spellEnd"/>
      <w:r>
        <w:t xml:space="preserve">, F., Chavez, L., Reuss, D.E., et al. (2018). DNA methylation-based classification of central nervous system </w:t>
      </w:r>
      <w:proofErr w:type="spellStart"/>
      <w:r>
        <w:t>tumours</w:t>
      </w:r>
      <w:proofErr w:type="spellEnd"/>
      <w:r>
        <w:t>. Nature 555, 469-474.</w:t>
      </w:r>
    </w:p>
    <w:p w14:paraId="7849F1BB" w14:textId="77777777" w:rsidR="00B37701" w:rsidRDefault="00652D28">
      <w:pPr>
        <w:pStyle w:val="Compact"/>
        <w:numPr>
          <w:ilvl w:val="0"/>
          <w:numId w:val="2"/>
        </w:numPr>
      </w:pPr>
      <w:proofErr w:type="spellStart"/>
      <w:r>
        <w:t>Koelsche</w:t>
      </w:r>
      <w:proofErr w:type="spellEnd"/>
      <w:r>
        <w:t xml:space="preserve">, C., </w:t>
      </w:r>
      <w:proofErr w:type="spellStart"/>
      <w:r>
        <w:t>Schrimpf</w:t>
      </w:r>
      <w:proofErr w:type="spellEnd"/>
      <w:r>
        <w:t xml:space="preserve">, D., </w:t>
      </w:r>
      <w:proofErr w:type="spellStart"/>
      <w:r>
        <w:t>Stichel</w:t>
      </w:r>
      <w:proofErr w:type="spellEnd"/>
      <w:r>
        <w:t xml:space="preserve">, D., Sill, M., </w:t>
      </w:r>
      <w:proofErr w:type="spellStart"/>
      <w:r>
        <w:t>Sahm</w:t>
      </w:r>
      <w:proofErr w:type="spellEnd"/>
      <w:r>
        <w:t>, F., Reuss, D.E., Blattner, M., Worst, B., Heilig, C.E., Beck, K., et al. (2021). Sarcoma classification by DNA methylation profiling. Nature Communications 12, 498.</w:t>
      </w:r>
    </w:p>
    <w:p w14:paraId="47CB93F6" w14:textId="77777777" w:rsidR="00B37701" w:rsidRDefault="00652D28">
      <w:pPr>
        <w:pStyle w:val="Compact"/>
        <w:numPr>
          <w:ilvl w:val="0"/>
          <w:numId w:val="2"/>
        </w:numPr>
      </w:pPr>
      <w:r>
        <w:t xml:space="preserve">Liang, S., Mohanty, V., Dou, J., Miao, Q., Huang, Y., </w:t>
      </w:r>
      <w:proofErr w:type="spellStart"/>
      <w:r>
        <w:t>Müftüoğlu</w:t>
      </w:r>
      <w:proofErr w:type="spellEnd"/>
      <w:r>
        <w:t>, M., Ding, L., Peng, W., and Chen, K. (2021). Single-cell manifold-preserving feature selection for detecting rare cell populations. Nature Computational Science 1, 374-384.</w:t>
      </w:r>
    </w:p>
    <w:p w14:paraId="67F8161D" w14:textId="77777777" w:rsidR="00B37701" w:rsidRDefault="00652D28">
      <w:pPr>
        <w:pStyle w:val="Compact"/>
        <w:numPr>
          <w:ilvl w:val="0"/>
          <w:numId w:val="2"/>
        </w:numPr>
      </w:pPr>
      <w:r>
        <w:t xml:space="preserve">Ritchie, M.E., </w:t>
      </w:r>
      <w:proofErr w:type="spellStart"/>
      <w:r>
        <w:t>Phipson</w:t>
      </w:r>
      <w:proofErr w:type="spellEnd"/>
      <w:r>
        <w:t xml:space="preserve">, B., Wu, D., Hu, Y., Law, C.W., Shi, W., and Smyth, G.K. (2015). </w:t>
      </w:r>
      <w:proofErr w:type="spellStart"/>
      <w:r>
        <w:t>limma</w:t>
      </w:r>
      <w:proofErr w:type="spellEnd"/>
      <w:r>
        <w:t xml:space="preserve"> powers differential expression analyses for RNA-sequencing and microarray studies. Nucleic Acids Res 43, e47.</w:t>
      </w:r>
      <w:bookmarkEnd w:id="5"/>
    </w:p>
    <w:sectPr w:rsidR="00B377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4AD9" w14:textId="77777777" w:rsidR="00A26F0D" w:rsidRDefault="00A26F0D">
      <w:pPr>
        <w:spacing w:after="0"/>
      </w:pPr>
      <w:r>
        <w:separator/>
      </w:r>
    </w:p>
  </w:endnote>
  <w:endnote w:type="continuationSeparator" w:id="0">
    <w:p w14:paraId="25C6DD55" w14:textId="77777777" w:rsidR="00A26F0D" w:rsidRDefault="00A26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B9C5" w14:textId="77777777" w:rsidR="00A26F0D" w:rsidRDefault="00A26F0D">
      <w:r>
        <w:separator/>
      </w:r>
    </w:p>
  </w:footnote>
  <w:footnote w:type="continuationSeparator" w:id="0">
    <w:p w14:paraId="6118E2CE" w14:textId="77777777" w:rsidR="00A26F0D" w:rsidRDefault="00A26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8C94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EEA3F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0MDMzNDWyMDG3NDJW0lEKTi0uzszPAykwqgUA+U8enSwAAAA="/>
  </w:docVars>
  <w:rsids>
    <w:rsidRoot w:val="00B37701"/>
    <w:rsid w:val="00652D28"/>
    <w:rsid w:val="006654EA"/>
    <w:rsid w:val="00A26F0D"/>
    <w:rsid w:val="00B37701"/>
    <w:rsid w:val="00D579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81BF"/>
  <w15:docId w15:val="{A02C9701-F894-4E82-9A8F-0D88F97A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uabrahamliu/methyl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methylClass</dc:title>
  <dc:creator>Yu Liu</dc:creator>
  <cp:keywords/>
  <cp:lastModifiedBy>Liu, Yu (NIH/NCI) [E]</cp:lastModifiedBy>
  <cp:revision>3</cp:revision>
  <dcterms:created xsi:type="dcterms:W3CDTF">2022-10-13T03:45:00Z</dcterms:created>
  <dcterms:modified xsi:type="dcterms:W3CDTF">2022-10-13T19:36:00Z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10/12/2022</vt:lpwstr>
  </property>
  <property fmtid="{D5CDD505-2E9C-101B-9397-08002B2CF9AE}" pid="3" name="output">
    <vt:lpwstr/>
  </property>
  <property fmtid="{D5CDD505-2E9C-101B-9397-08002B2CF9AE}" pid="4" name="vignette">
    <vt:lpwstr>% % %</vt:lpwstr>
  </property>
</Properties>
</file>