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32" w:lineRule="exact"/>
      </w:pPr>
      <w:r>
        <w:rPr>
          <w:rFonts w:ascii="Yu Gothic" w:cs="Yu Gothic" w:eastAsia="Yu Gothic" w:hAnsi="Yu Gothic"/>
          <w:color w:val="6B7280"/>
          <w:sz w:val="16"/>
          <w:szCs w:val="16"/>
        </w:rPr>
        <w:t xml:space="preserve">MediKoto 現場の様式　｜　職員向け1枚解説（制度変更・注意喚起のとき）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300"/>
        <w:gridCol w:w="1100"/>
        <w:gridCol w:w="3300"/>
        <w:gridCol w:w="1000"/>
        <w:gridCol w:w="1300"/>
      </w:tblGrid>
      <w:tr>
        <w:trPr>
          <w:cantSplit/>
          <w:tblHeader w:val="false"/>
          <w:trHeight w:val="440" w:hRule="atLeast"/>
        </w:trPr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発行日</w:t>
            </w:r>
          </w:p>
        </w:tc>
        <w:tc>
          <w:tcPr>
            <w:tcW w:type="dxa" w:w="2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6"/>
                <w:szCs w:val="16"/>
              </w:rPr>
              <w:t xml:space="preserve">　　年　　月　　日</w:t>
            </w:r>
          </w:p>
        </w:tc>
        <w:tc>
          <w:tcPr>
            <w:tcW w:type="dxa" w:w="1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発行元</w:t>
            </w:r>
          </w:p>
        </w:tc>
        <w:tc>
          <w:tcPr>
            <w:tcW w:type="dxa" w:w="3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6"/>
                <w:szCs w:val="16"/>
              </w:rPr>
              <w:t xml:space="preserve">（部署・委員会名）</w:t>
            </w:r>
          </w:p>
        </w:tc>
        <w:tc>
          <w:tcPr>
            <w:tcW w:type="dxa" w:w="1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通し番号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6"/>
                <w:szCs w:val="16"/>
              </w:rPr>
              <w:t xml:space="preserve">No.　　　</w:t>
            </w:r>
          </w:p>
        </w:tc>
      </w:tr>
    </w:tbl>
    <w:p>
      <w:pPr>
        <w:spacing w:after="40" w:before="140" w:line="290" w:lineRule="exact"/>
      </w:pPr>
      <w:r>
        <w:rPr>
          <w:rFonts w:ascii="Yu Gothic" w:cs="Yu Gothic" w:eastAsia="Yu Gothic" w:hAnsi="Yu Gothic"/>
          <w:b/>
          <w:bCs/>
          <w:color w:val="1E5AA8"/>
          <w:sz w:val="20"/>
          <w:szCs w:val="20"/>
        </w:rPr>
        <w:t xml:space="preserve">今回のテーマ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00"/>
      </w:tblGrid>
      <w:tr>
        <w:trPr>
          <w:cantSplit/>
          <w:tblHeader w:val="false"/>
          <w:trHeight w:val="1100" w:hRule="atLeast"/>
        </w:trPr>
        <w:tc>
          <w:tcPr>
            <w:tcW w:type="dxa" w:w="10100"/>
            <w:tcBorders>
              <w:top w:val="single" w:color="1E5AA8" w:sz="12"/>
              <w:left w:val="single" w:color="1E5AA8" w:sz="12"/>
              <w:bottom w:val="single" w:color="1E5AA8" w:sz="12"/>
              <w:right w:val="single" w:color="1E5AA8" w:sz="12"/>
            </w:tcBorders>
            <w:shd w:fill="E8F0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 w:line="435" w:lineRule="exact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9CA3AF"/>
                <w:sz w:val="30"/>
                <w:szCs w:val="30"/>
              </w:rPr>
              <w:t xml:space="preserve">（例）10月から電子処方箋の運用が始まります</w:t>
            </w:r>
          </w:p>
        </w:tc>
      </w:tr>
    </w:tbl>
    <w:p>
      <w:pPr>
        <w:spacing w:after="0" w:before="50" w:line="218" w:lineRule="exact"/>
      </w:pPr>
      <w:r>
        <w:rPr>
          <w:rFonts w:ascii="Yu Gothic" w:cs="Yu Gothic" w:eastAsia="Yu Gothic" w:hAnsi="Yu Gothic"/>
          <w:color w:val="6B7280"/>
          <w:sz w:val="15"/>
          <w:szCs w:val="15"/>
        </w:rPr>
        <w:t xml:space="preserve">1テーマ・1アクション。この1枚で伝えることは1つだけにします。伝えたいことが2つあるときは、2枚に分けてください。</w:t>
      </w:r>
    </w:p>
    <w:p>
      <w:pPr>
        <w:keepNext/>
        <w:pBdr>
          <w:left w:val="single" w:color="1E5AA8" w:sz="24" w:space="6"/>
          <w:bottom w:val="single" w:color="1E5AA8" w:sz="6" w:space="2"/>
        </w:pBdr>
        <w:spacing w:after="60" w:before="150" w:line="319" w:lineRule="exact"/>
      </w:pPr>
      <w:r>
        <w:rPr>
          <w:rFonts w:ascii="Yu Gothic" w:cs="Yu Gothic" w:eastAsia="Yu Gothic" w:hAnsi="Yu Gothic"/>
          <w:b/>
          <w:bCs/>
          <w:color w:val="1E5AA8"/>
          <w:sz w:val="22"/>
          <w:szCs w:val="22"/>
        </w:rPr>
        <w:t xml:space="preserve">1　</w:t>
      </w:r>
      <w:r>
        <w:rPr>
          <w:rFonts w:ascii="Yu Gothic" w:cs="Yu Gothic" w:eastAsia="Yu Gothic" w:hAnsi="Yu Gothic"/>
          <w:b/>
          <w:bCs/>
          <w:color w:val="1F2933"/>
          <w:sz w:val="22"/>
          <w:szCs w:val="22"/>
        </w:rPr>
        <w:t xml:space="preserve">何が変わる（事実）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00"/>
      </w:tblGrid>
      <w:tr>
        <w:trPr>
          <w:cantSplit/>
          <w:tblHeader w:val="false"/>
          <w:trHeight w:val="460" w:hRule="atLeast"/>
        </w:trPr>
        <w:tc>
          <w:tcPr>
            <w:tcW w:type="dxa" w:w="10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261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8"/>
                <w:szCs w:val="18"/>
              </w:rPr>
              <w:t xml:space="preserve">（例）10月1日から、電子処方箋の運用が始まります。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10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261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8"/>
                <w:szCs w:val="18"/>
              </w:rPr>
              <w:t xml:space="preserve">（例）対象は外来の院外処方です。入院・院内処方はこれまでどおりです。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10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261" w:lineRule="exact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2933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 w:line="218" w:lineRule="exact"/>
      </w:pPr>
      <w:r>
        <w:rPr>
          <w:rFonts w:ascii="Yu Gothic" w:cs="Yu Gothic" w:eastAsia="Yu Gothic" w:hAnsi="Yu Gothic"/>
          <w:color w:val="6B7280"/>
          <w:sz w:val="15"/>
          <w:szCs w:val="15"/>
        </w:rPr>
        <w:t xml:space="preserve">事実だけを3行以内で。理由や背景は「根拠・詳しくは」に回します。</w:t>
      </w:r>
    </w:p>
    <w:p>
      <w:pPr>
        <w:keepNext/>
        <w:pBdr>
          <w:left w:val="single" w:color="1E5AA8" w:sz="24" w:space="6"/>
          <w:bottom w:val="single" w:color="1E5AA8" w:sz="6" w:space="2"/>
        </w:pBdr>
        <w:spacing w:after="60" w:before="150" w:line="319" w:lineRule="exact"/>
      </w:pPr>
      <w:r>
        <w:rPr>
          <w:rFonts w:ascii="Yu Gothic" w:cs="Yu Gothic" w:eastAsia="Yu Gothic" w:hAnsi="Yu Gothic"/>
          <w:b/>
          <w:bCs/>
          <w:color w:val="1E5AA8"/>
          <w:sz w:val="22"/>
          <w:szCs w:val="22"/>
        </w:rPr>
        <w:t xml:space="preserve">2　</w:t>
      </w:r>
      <w:r>
        <w:rPr>
          <w:rFonts w:ascii="Yu Gothic" w:cs="Yu Gothic" w:eastAsia="Yu Gothic" w:hAnsi="Yu Gothic"/>
          <w:b/>
          <w:bCs/>
          <w:color w:val="1F2933"/>
          <w:sz w:val="22"/>
          <w:szCs w:val="22"/>
        </w:rPr>
        <w:t xml:space="preserve">私たちがすること（1つだけ）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00"/>
      </w:tblGrid>
      <w:tr>
        <w:trPr>
          <w:cantSplit/>
          <w:tblHeader w:val="false"/>
          <w:trHeight w:val="1250" w:hRule="atLeast"/>
        </w:trPr>
        <w:tc>
          <w:tcPr>
            <w:tcW w:type="dxa" w:w="10100"/>
            <w:tcBorders>
              <w:top w:val="single" w:color="1F2933" w:sz="18"/>
              <w:left w:val="single" w:color="1F2933" w:sz="18"/>
              <w:bottom w:val="single" w:color="1F2933" w:sz="18"/>
              <w:right w:val="single" w:color="1F2933" w:sz="18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348" w:lineRule="exact"/>
            </w:pPr>
            <w:r>
              <w:rPr>
                <w:rFonts w:ascii="Yu Gothic" w:cs="Yu Gothic" w:eastAsia="Yu Gothic" w:hAnsi="Yu Gothic"/>
                <w:b/>
                <w:bCs/>
                <w:color w:val="9CA3AF"/>
                <w:sz w:val="24"/>
                <w:szCs w:val="24"/>
              </w:rPr>
              <w:t xml:space="preserve">（例）処方を出す前に、マイナ保険証の資格確認画面を1回見る。</w:t>
            </w:r>
          </w:p>
        </w:tc>
      </w:tr>
    </w:tbl>
    <w:p>
      <w:pPr>
        <w:spacing w:after="0" w:before="40" w:line="218" w:lineRule="exact"/>
      </w:pPr>
      <w:r>
        <w:rPr>
          <w:rFonts w:ascii="Yu Gothic" w:cs="Yu Gothic" w:eastAsia="Yu Gothic" w:hAnsi="Yu Gothic"/>
          <w:color w:val="6B7280"/>
          <w:sz w:val="15"/>
          <w:szCs w:val="15"/>
        </w:rPr>
        <w:t xml:space="preserve">「誰が・いつ・何をする」が1文で言える形に。行動が2つ以上になるときは、別の1枚にします。</w:t>
      </w:r>
    </w:p>
    <w:p>
      <w:pPr>
        <w:keepNext/>
        <w:pBdr>
          <w:left w:val="single" w:color="1E5AA8" w:sz="24" w:space="6"/>
          <w:bottom w:val="single" w:color="1E5AA8" w:sz="6" w:space="2"/>
        </w:pBdr>
        <w:spacing w:after="60" w:before="150" w:line="319" w:lineRule="exact"/>
      </w:pPr>
      <w:r>
        <w:rPr>
          <w:rFonts w:ascii="Yu Gothic" w:cs="Yu Gothic" w:eastAsia="Yu Gothic" w:hAnsi="Yu Gothic"/>
          <w:b/>
          <w:bCs/>
          <w:color w:val="1E5AA8"/>
          <w:sz w:val="22"/>
          <w:szCs w:val="22"/>
        </w:rPr>
        <w:t xml:space="preserve">3　</w:t>
      </w:r>
      <w:r>
        <w:rPr>
          <w:rFonts w:ascii="Yu Gothic" w:cs="Yu Gothic" w:eastAsia="Yu Gothic" w:hAnsi="Yu Gothic"/>
          <w:b/>
          <w:bCs/>
          <w:color w:val="1F2933"/>
          <w:sz w:val="22"/>
          <w:szCs w:val="22"/>
        </w:rPr>
        <w:t xml:space="preserve">いつから／いつまで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3650"/>
        <w:gridCol w:w="1400"/>
        <w:gridCol w:w="3650"/>
      </w:tblGrid>
      <w:tr>
        <w:trPr>
          <w:cantSplit/>
          <w:tblHeader w:val="false"/>
          <w:trHeight w:val="460" w:hRule="atLeast"/>
        </w:trPr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いつから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6"/>
                <w:szCs w:val="16"/>
              </w:rPr>
              <w:t xml:space="preserve">　　年　　月　　日（　）から</w:t>
            </w:r>
          </w:p>
        </w:tc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いつまで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6"/>
                <w:szCs w:val="16"/>
              </w:rPr>
              <w:t xml:space="preserve">☐ 当面のあいだ　☐ 　　年　　月　　日まで</w:t>
            </w:r>
          </w:p>
        </w:tc>
      </w:tr>
    </w:tbl>
    <w:p>
      <w:pPr>
        <w:keepNext/>
        <w:pBdr>
          <w:left w:val="single" w:color="1E5AA8" w:sz="24" w:space="6"/>
          <w:bottom w:val="single" w:color="1E5AA8" w:sz="6" w:space="2"/>
        </w:pBdr>
        <w:spacing w:after="60" w:before="150" w:line="319" w:lineRule="exact"/>
      </w:pPr>
      <w:r>
        <w:rPr>
          <w:rFonts w:ascii="Yu Gothic" w:cs="Yu Gothic" w:eastAsia="Yu Gothic" w:hAnsi="Yu Gothic"/>
          <w:b/>
          <w:bCs/>
          <w:color w:val="1E5AA8"/>
          <w:sz w:val="22"/>
          <w:szCs w:val="22"/>
        </w:rPr>
        <w:t xml:space="preserve">4　</w:t>
      </w:r>
      <w:r>
        <w:rPr>
          <w:rFonts w:ascii="Yu Gothic" w:cs="Yu Gothic" w:eastAsia="Yu Gothic" w:hAnsi="Yu Gothic"/>
          <w:b/>
          <w:bCs/>
          <w:color w:val="1F2933"/>
          <w:sz w:val="22"/>
          <w:szCs w:val="22"/>
        </w:rPr>
        <w:t xml:space="preserve">対象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00"/>
      </w:tblGrid>
      <w:tr>
        <w:trPr>
          <w:cantSplit/>
          <w:tblHeader w:val="false"/>
          <w:trHeight w:val="460" w:hRule="atLeast"/>
        </w:trPr>
        <w:tc>
          <w:tcPr>
            <w:tcW w:type="dxa" w:w="10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290" w:lineRule="exact"/>
            </w:pPr>
            <w:r>
              <w:rPr>
                <w:rFonts w:ascii="Yu Gothic" w:cs="Yu Gothic" w:eastAsia="Yu Gothic" w:hAnsi="Yu Gothic"/>
                <w:color w:val="1F2933"/>
                <w:sz w:val="20"/>
                <w:szCs w:val="20"/>
              </w:rPr>
              <w:t xml:space="preserve">☐ 全職員　　☐ 医師　　☐ 看護　　☐ 薬剤　　☐ 事務　　☐ その他（　　　　　　　　）</w:t>
            </w:r>
          </w:p>
        </w:tc>
      </w:tr>
    </w:tbl>
    <w:p>
      <w:pPr>
        <w:keepNext/>
        <w:pBdr>
          <w:left w:val="single" w:color="1E5AA8" w:sz="24" w:space="6"/>
          <w:bottom w:val="single" w:color="1E5AA8" w:sz="6" w:space="2"/>
        </w:pBdr>
        <w:spacing w:after="60" w:before="150" w:line="319" w:lineRule="exact"/>
      </w:pPr>
      <w:r>
        <w:rPr>
          <w:rFonts w:ascii="Yu Gothic" w:cs="Yu Gothic" w:eastAsia="Yu Gothic" w:hAnsi="Yu Gothic"/>
          <w:b/>
          <w:bCs/>
          <w:color w:val="1E5AA8"/>
          <w:sz w:val="22"/>
          <w:szCs w:val="22"/>
        </w:rPr>
        <w:t xml:space="preserve">5　</w:t>
      </w:r>
      <w:r>
        <w:rPr>
          <w:rFonts w:ascii="Yu Gothic" w:cs="Yu Gothic" w:eastAsia="Yu Gothic" w:hAnsi="Yu Gothic"/>
          <w:b/>
          <w:bCs/>
          <w:color w:val="1F2933"/>
          <w:sz w:val="22"/>
          <w:szCs w:val="22"/>
        </w:rPr>
        <w:t xml:space="preserve">困ったときの連絡先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3650"/>
        <w:gridCol w:w="1400"/>
        <w:gridCol w:w="3650"/>
      </w:tblGrid>
      <w:tr>
        <w:trPr>
          <w:cantSplit/>
          <w:tblHeader w:val="false"/>
          <w:trHeight w:val="460" w:hRule="atLeast"/>
        </w:trPr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部署・担当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内線</w:t>
            </w:r>
          </w:p>
        </w:tc>
        <w:tc>
          <w:tcPr>
            <w:tcW w:type="dxa" w:w="365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6"/>
                <w:szCs w:val="16"/>
              </w:rPr>
              <w:t xml:space="preserve">内線　　　　（　　時〜　　時）</w:t>
            </w:r>
          </w:p>
        </w:tc>
      </w:tr>
    </w:tbl>
    <w:p>
      <w:pPr>
        <w:keepNext/>
        <w:pBdr>
          <w:left w:val="single" w:color="1E5AA8" w:sz="24" w:space="6"/>
          <w:bottom w:val="single" w:color="1E5AA8" w:sz="6" w:space="2"/>
        </w:pBdr>
        <w:spacing w:after="60" w:before="150" w:line="319" w:lineRule="exact"/>
      </w:pPr>
      <w:r>
        <w:rPr>
          <w:rFonts w:ascii="Yu Gothic" w:cs="Yu Gothic" w:eastAsia="Yu Gothic" w:hAnsi="Yu Gothic"/>
          <w:b/>
          <w:bCs/>
          <w:color w:val="1E5AA8"/>
          <w:sz w:val="22"/>
          <w:szCs w:val="22"/>
        </w:rPr>
        <w:t xml:space="preserve">6　</w:t>
      </w:r>
      <w:r>
        <w:rPr>
          <w:rFonts w:ascii="Yu Gothic" w:cs="Yu Gothic" w:eastAsia="Yu Gothic" w:hAnsi="Yu Gothic"/>
          <w:b/>
          <w:bCs/>
          <w:color w:val="1F2933"/>
          <w:sz w:val="22"/>
          <w:szCs w:val="22"/>
        </w:rPr>
        <w:t xml:space="preserve">根拠・詳しくは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8700"/>
      </w:tblGrid>
      <w:tr>
        <w:trPr>
          <w:cantSplit/>
          <w:tblHeader w:val="false"/>
          <w:trHeight w:val="440" w:hRule="atLeast"/>
        </w:trPr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資料名</w:t>
            </w:r>
          </w:p>
        </w:tc>
        <w:tc>
          <w:tcPr>
            <w:tcW w:type="dxa" w:w="8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6"/>
                <w:szCs w:val="16"/>
              </w:rPr>
              <w:t xml:space="preserve">（例）〇〇に関する通知（令和　年　月　日）／院内マニュアル「〇〇」第　版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4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URL・保管場所</w:t>
            </w:r>
          </w:p>
        </w:tc>
        <w:tc>
          <w:tcPr>
            <w:tcW w:type="dxa" w:w="87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6"/>
                <w:szCs w:val="16"/>
              </w:rPr>
              <w:t xml:space="preserve">https://　　　　　　　　　　　　　　　／ 共有フォルダ：</w:t>
            </w:r>
          </w:p>
        </w:tc>
      </w:tr>
    </w:tbl>
    <w:p>
      <w:pPr>
        <w:keepNext/>
        <w:pBdr>
          <w:left w:val="single" w:color="1E5AA8" w:sz="24" w:space="6"/>
          <w:bottom w:val="single" w:color="1E5AA8" w:sz="6" w:space="2"/>
        </w:pBdr>
        <w:spacing w:after="60" w:before="150" w:line="319" w:lineRule="exact"/>
      </w:pPr>
      <w:r>
        <w:rPr>
          <w:rFonts w:ascii="Yu Gothic" w:cs="Yu Gothic" w:eastAsia="Yu Gothic" w:hAnsi="Yu Gothic"/>
          <w:b/>
          <w:bCs/>
          <w:color w:val="1E5AA8"/>
          <w:sz w:val="22"/>
          <w:szCs w:val="22"/>
        </w:rPr>
        <w:t xml:space="preserve"/>
      </w:r>
      <w:r>
        <w:rPr>
          <w:rFonts w:ascii="Yu Gothic" w:cs="Yu Gothic" w:eastAsia="Yu Gothic" w:hAnsi="Yu Gothic"/>
          <w:b/>
          <w:bCs/>
          <w:color w:val="1F2933"/>
          <w:sz w:val="22"/>
          <w:szCs w:val="22"/>
        </w:rPr>
        <w:t xml:space="preserve">確認しました（回覧用）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410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所属</w:t>
            </w:r>
          </w:p>
        </w:tc>
        <w:tc>
          <w:tcPr>
            <w:tcW w:type="dxa" w:w="4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氏名</w:t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2933"/>
                <w:sz w:val="16"/>
                <w:szCs w:val="16"/>
              </w:rPr>
              <w:t xml:space="preserve">日付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4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6"/>
                <w:szCs w:val="16"/>
              </w:rPr>
              <w:t xml:space="preserve">　　　／　　　／　　　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4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6"/>
                <w:szCs w:val="16"/>
              </w:rPr>
              <w:t xml:space="preserve">　　　／　　　／　　　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41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2933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32" w:lineRule="exact"/>
              <w:jc w:val="left"/>
            </w:pPr>
            <w:r>
              <w:rPr>
                <w:rFonts w:ascii="Yu Gothic" w:cs="Yu Gothic" w:eastAsia="Yu Gothic" w:hAnsi="Yu Gothic"/>
                <w:color w:val="9CA3AF"/>
                <w:sz w:val="16"/>
                <w:szCs w:val="16"/>
              </w:rPr>
              <w:t xml:space="preserve">　　　／　　　／　　　</w:t>
            </w:r>
          </w:p>
        </w:tc>
      </w:tr>
    </w:tbl>
    <w:p>
      <w:pPr>
        <w:pBdr>
          <w:top w:val="single" w:color="9CA3AF" w:sz="4" w:space="4"/>
        </w:pBdr>
        <w:spacing w:after="0" w:before="160" w:line="203" w:lineRule="exact"/>
      </w:pPr>
      <w:r>
        <w:rPr>
          <w:rFonts w:ascii="Yu Gothic" w:cs="Yu Gothic" w:eastAsia="Yu Gothic" w:hAnsi="Yu Gothic"/>
          <w:color w:val="6B7280"/>
          <w:sz w:val="14"/>
          <w:szCs w:val="14"/>
        </w:rPr>
        <w:t xml:space="preserve">MediKoto（メディコト）現場の様式 v1.0 ／ 2026-09 ／ 自施設向けに書き換えて使ってください。特定の施設の運用実績ではありません。</w:t>
      </w:r>
    </w:p>
    <w:p>
      <w:pPr>
        <w:spacing w:after="0" w:before="0" w:line="203" w:lineRule="exact"/>
      </w:pPr>
      <w:r>
        <w:rPr>
          <w:rFonts w:ascii="Yu Gothic" w:cs="Yu Gothic" w:eastAsia="Yu Gothic" w:hAnsi="Yu Gothic"/>
          <w:color w:val="6B7280"/>
          <w:sz w:val="14"/>
          <w:szCs w:val="14"/>
        </w:rPr>
        <w:t xml:space="preserve">根拠：「1テーマ・1アクション」の型（医療安全情報の伝え方に倣う）</w:t>
      </w:r>
    </w:p>
    <w:sectPr>
      <w:pgSz w:w="11906" w:h="16838" w:orient="portrait"/>
      <w:pgMar w:top="800" w:right="903" w:bottom="700" w:left="903" w:header="400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Yu Gothic" w:cs="Yu Gothic" w:eastAsia="Yu Gothic" w:hAnsi="Yu Gothic"/>
      </w:rPr>
    </w:lvl>
    <w:lvl w:ilvl="1" w15:tentative="1">
      <w:start w:val="1"/>
      <w:numFmt w:val="bullet"/>
      <w:lvlText w:val="–"/>
      <w:lvlJc w:val="left"/>
      <w:pPr>
        <w:ind w:left="680" w:hanging="220"/>
      </w:pPr>
      <w:rPr>
        <w:rFonts w:ascii="Yu Gothic" w:cs="Yu Gothic" w:eastAsia="Yu Gothic" w:hAnsi="Yu Goth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rFonts w:ascii="Yu Gothic" w:cs="Yu Gothic" w:eastAsia="Yu Gothic" w:hAnsi="Yu Goth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F29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職員向け1枚解説資料 v1.0</dc:title>
  <dc:creator>MediKoto</dc:creator>
  <cp:lastModifiedBy>Un-named</cp:lastModifiedBy>
  <cp:revision>1</cp:revision>
  <dcterms:created xsi:type="dcterms:W3CDTF">2026-09-27T06:27:55.451Z</dcterms:created>
  <dcterms:modified xsi:type="dcterms:W3CDTF">2026-09-27T06:27:55.451Z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