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BF3D7">
      <w:pPr>
        <w:ind w:firstLine="0" w:firstLineChars="0"/>
      </w:pPr>
    </w:p>
    <w:p w14:paraId="4B053FD3">
      <w:pPr>
        <w:ind w:firstLine="0" w:firstLineChars="0"/>
      </w:pPr>
    </w:p>
    <w:p w14:paraId="3C935FD0">
      <w:pPr>
        <w:ind w:firstLine="480"/>
        <w:jc w:val="center"/>
      </w:pPr>
      <w:r>
        <w:pict>
          <v:group id="组合 6" o:spid="_x0000_s1026" o:spt="203" style="height:60.75pt;width:322.5pt;" coordorigin="2520,2025" coordsize="6450,1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">
            <o:lock v:ext="edit"/>
            <v:shape id="_x0000_s1027" o:spid="_x0000_s1027" o:spt="75" type="#_x0000_t75" style="position:absolute;left:3960;top:2181;height:810;width:5010;"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lse3EAAAA2gAAAA8AAABkcnMvZG93bnJldi54bWxEj0FrwkAUhO8F/8PyBC9FN9oiEl1FLIGe&#10;CqYV9fbIPrPB7NuQ3Wry77uC0OMwM98wq01na3Gj1leOFUwnCQjiwumKSwU/39l4AcIHZI21Y1LQ&#10;k4fNevCywlS7O+/plodSRAj7FBWYEJpUSl8YsugnriGO3sW1FkOUbSl1i/cIt7WcJclcWqw4Lhhs&#10;aGeouOa/VsFHnx2u2fRk3i7yfMz31e7169wrNRp22yWIQF34Dz/bn1rBOzyuxBsg1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wlse3EAAAA2gAAAA8AAAAAAAAAAAAAAAAA&#10;nwIAAGRycy9kb3ducmV2LnhtbFBLBQYAAAAABAAEAPcAAACQAwAAAAA=&#10;">
              <v:path arrowok="t"/>
              <v:fill on="f" focussize="0,0"/>
              <v:stroke on="f" joinstyle="miter"/>
              <v:imagedata r:id="rId14" o:title=""/>
              <o:lock v:ext="edit" aspectratio="t"/>
            </v:shape>
            <v:shape id="_x0000_s1028" o:spid="_x0000_s1028" o:spt="75" type="#_x0000_t75" style="position:absolute;left:2520;top:2025;height:1215;width:1260;" filled="f" o:preferrelative="t" stroked="f" coordsize="21600,2160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33+TBAAAA2gAAAA8AAABkcnMvZG93bnJldi54bWxEj0FrwkAUhO+F/oflFbw1GwVF06wigYAU&#10;hFbN/ZF9TaLZtyG71fXfd4WCx2FmvmHyTTC9uNLoOssKpkkKgri2uuNGwelYvi9BOI+ssbdMCu7k&#10;YLN+fckx0/bG33Q9+EZECLsMFbTeD5mUrm7JoEvsQBy9Hzsa9FGOjdQj3iLc9HKWpgtpsOO40OJA&#10;RUv15fBrIiXMZ59hZXZF39V32mN1/qpKpSZvYfsBwlPwz/B/e6cVzOFxJd4Auf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l33+TBAAAA2gAAAA8AAAAAAAAAAAAAAAAAnwIA&#10;AGRycy9kb3ducmV2LnhtbFBLBQYAAAAABAAEAPcAAACNAwAAAAA=&#10;">
              <v:path arrowok="t"/>
              <v:fill on="f" focussize="0,0"/>
              <v:stroke on="f" joinstyle="miter"/>
              <v:imagedata r:id="rId15" o:title=""/>
              <o:lock v:ext="edit" aspectratio="t"/>
            </v:shape>
            <w10:wrap type="none"/>
            <w10:anchorlock/>
          </v:group>
        </w:pict>
      </w:r>
    </w:p>
    <w:p w14:paraId="5328D3D0">
      <w:pPr>
        <w:ind w:firstLine="480"/>
        <w:jc w:val="center"/>
      </w:pPr>
    </w:p>
    <w:p w14:paraId="2FCE02E6">
      <w:pPr>
        <w:ind w:firstLine="1044"/>
        <w:jc w:val="center"/>
        <w:rPr>
          <w:b/>
          <w:sz w:val="52"/>
          <w:szCs w:val="52"/>
        </w:rPr>
      </w:pPr>
    </w:p>
    <w:p w14:paraId="0C484509">
      <w:pPr>
        <w:ind w:firstLine="1044" w:firstLineChars="0"/>
        <w:jc w:val="center"/>
      </w:pPr>
      <w:r>
        <w:rPr>
          <w:rFonts w:hint="eastAsia" w:eastAsia="宋体" w:cs="Times New Roman"/>
          <w:b/>
          <w:sz w:val="52"/>
          <w:szCs w:val="52"/>
        </w:rPr>
        <w:t>本科生毕业论文（设计）</w:t>
      </w:r>
      <w:r>
        <w:t xml:space="preserve"> </w:t>
      </w:r>
    </w:p>
    <w:p w14:paraId="76F4400C">
      <w:pPr>
        <w:ind w:firstLine="1044" w:firstLineChars="0"/>
        <w:jc w:val="center"/>
        <w:rPr>
          <w:b/>
          <w:sz w:val="52"/>
          <w:szCs w:val="52"/>
        </w:rPr>
      </w:pPr>
      <w:r>
        <w:rPr>
          <w:rFonts w:hint="eastAsia"/>
          <w:b/>
          <w:sz w:val="52"/>
          <w:szCs w:val="52"/>
        </w:rPr>
        <w:t>开题报告</w:t>
      </w:r>
    </w:p>
    <w:p w14:paraId="28067AF3">
      <w:pPr>
        <w:ind w:firstLine="0" w:firstLineChars="0"/>
        <w:rPr>
          <w:b/>
          <w:sz w:val="28"/>
          <w:szCs w:val="28"/>
        </w:rPr>
      </w:pPr>
    </w:p>
    <w:p w14:paraId="091C256E">
      <w:pPr>
        <w:ind w:firstLine="720"/>
        <w:rPr>
          <w:rFonts w:eastAsia="黑体"/>
          <w:sz w:val="36"/>
        </w:rPr>
      </w:pPr>
      <w:r>
        <w:rPr>
          <w:rFonts w:hint="eastAsia" w:eastAsia="黑体"/>
          <w:sz w:val="36"/>
        </w:rPr>
        <w:t>题目</w:t>
      </w:r>
      <w:r>
        <w:rPr>
          <w:rFonts w:hint="eastAsia" w:eastAsia="黑体"/>
          <w:sz w:val="32"/>
          <w:szCs w:val="32"/>
        </w:rPr>
        <w:t>：</w:t>
      </w:r>
      <w:r>
        <w:rPr>
          <w:rFonts w:hint="eastAsia" w:ascii="黑体" w:eastAsia="黑体"/>
          <w:sz w:val="32"/>
          <w:u w:val="single"/>
        </w:rPr>
        <w:t xml:space="preserve"> (三号黑体，居中, 不得超过30个汉字）</w:t>
      </w:r>
    </w:p>
    <w:p w14:paraId="71A00AB1">
      <w:pPr>
        <w:ind w:firstLine="640"/>
        <w:rPr>
          <w:rFonts w:ascii="黑体" w:eastAsia="黑体"/>
          <w:sz w:val="32"/>
        </w:rPr>
      </w:pPr>
      <w:r>
        <w:rPr>
          <w:rFonts w:hint="eastAsia" w:ascii="黑体" w:eastAsia="黑体"/>
          <w:sz w:val="32"/>
        </w:rPr>
        <w:t xml:space="preserve">      </w:t>
      </w:r>
      <w:r>
        <w:rPr>
          <w:rFonts w:hint="eastAsia" w:ascii="黑体" w:eastAsia="黑体"/>
          <w:szCs w:val="21"/>
        </w:rPr>
        <w:t xml:space="preserve"> </w:t>
      </w:r>
      <w:r>
        <w:rPr>
          <w:rFonts w:hint="eastAsia" w:ascii="黑体" w:eastAsia="黑体"/>
          <w:sz w:val="32"/>
          <w:u w:val="single"/>
        </w:rPr>
        <w:t xml:space="preserve"> (论文题目可分两行书写)              </w:t>
      </w:r>
    </w:p>
    <w:p w14:paraId="0D637BBE">
      <w:pPr>
        <w:ind w:firstLine="0" w:firstLineChars="0"/>
        <w:rPr>
          <w:rFonts w:eastAsia="黑体" w:cs="Times New Roman"/>
          <w:sz w:val="36"/>
          <w:szCs w:val="24"/>
          <w:u w:val="single"/>
        </w:rPr>
      </w:pPr>
      <w:r>
        <w:rPr>
          <w:rFonts w:hint="eastAsia" w:ascii="黑体" w:eastAsia="黑体" w:cs="Times New Roman"/>
          <w:sz w:val="32"/>
          <w:szCs w:val="24"/>
        </w:rPr>
        <w:t xml:space="preserve">   </w:t>
      </w:r>
    </w:p>
    <w:p w14:paraId="427334CD">
      <w:pPr>
        <w:ind w:firstLine="720" w:firstLineChars="0"/>
        <w:rPr>
          <w:rFonts w:eastAsia="黑体" w:cs="Times New Roman"/>
          <w:sz w:val="36"/>
          <w:szCs w:val="24"/>
          <w:u w:val="single"/>
        </w:rPr>
      </w:pPr>
    </w:p>
    <w:p w14:paraId="4A8AEB8A">
      <w:pPr>
        <w:ind w:firstLine="1979" w:firstLineChars="657"/>
        <w:rPr>
          <w:rFonts w:ascii="宋体" w:hAnsi="宋体" w:eastAsia="宋体" w:cs="Times New Roman"/>
          <w:b/>
          <w:sz w:val="30"/>
          <w:szCs w:val="30"/>
        </w:rPr>
      </w:pPr>
      <w:r>
        <w:rPr>
          <w:rFonts w:hint="eastAsia" w:ascii="宋体" w:hAnsi="宋体" w:eastAsia="宋体" w:cs="Times New Roman"/>
          <w:b/>
          <w:sz w:val="30"/>
          <w:szCs w:val="30"/>
        </w:rPr>
        <w:t>学    院：</w:t>
      </w:r>
      <w:r>
        <w:rPr>
          <w:rFonts w:hint="eastAsia" w:ascii="宋体" w:hAnsi="宋体" w:eastAsia="宋体" w:cs="Times New Roman"/>
          <w:b/>
          <w:sz w:val="30"/>
          <w:szCs w:val="30"/>
          <w:u w:val="single"/>
        </w:rPr>
        <w:t xml:space="preserve">  计算机科学与技术学院 </w:t>
      </w:r>
      <w:r>
        <w:rPr>
          <w:rFonts w:hint="eastAsia" w:ascii="宋体" w:hAnsi="宋体" w:eastAsia="宋体" w:cs="Times New Roman"/>
          <w:b/>
          <w:sz w:val="30"/>
          <w:szCs w:val="30"/>
        </w:rPr>
        <w:t xml:space="preserve">                      </w:t>
      </w:r>
    </w:p>
    <w:p w14:paraId="2EEE1765">
      <w:pPr>
        <w:ind w:firstLine="1979" w:firstLineChars="657"/>
        <w:rPr>
          <w:rFonts w:ascii="宋体" w:hAnsi="宋体" w:eastAsia="宋体" w:cs="Times New Roman"/>
          <w:b/>
          <w:sz w:val="30"/>
          <w:szCs w:val="30"/>
        </w:rPr>
      </w:pPr>
      <w:r>
        <w:rPr>
          <w:rFonts w:hint="eastAsia" w:ascii="宋体" w:hAnsi="宋体" w:eastAsia="宋体" w:cs="Times New Roman"/>
          <w:b/>
          <w:sz w:val="30"/>
          <w:szCs w:val="30"/>
        </w:rPr>
        <w:t>专    业：</w:t>
      </w:r>
      <w:r>
        <w:rPr>
          <w:rFonts w:hint="eastAsia" w:ascii="宋体" w:hAnsi="宋体" w:eastAsia="宋体" w:cs="Times New Roman"/>
          <w:b/>
          <w:sz w:val="30"/>
          <w:szCs w:val="30"/>
          <w:u w:val="single"/>
        </w:rPr>
        <w:t xml:space="preserve">  计算机科学与技术    </w:t>
      </w:r>
      <w:r>
        <w:rPr>
          <w:rFonts w:ascii="宋体" w:hAnsi="宋体" w:eastAsia="宋体" w:cs="Times New Roman"/>
          <w:b/>
          <w:sz w:val="30"/>
          <w:szCs w:val="30"/>
          <w:u w:val="single"/>
        </w:rPr>
        <w:t xml:space="preserve"> </w:t>
      </w:r>
      <w:r>
        <w:rPr>
          <w:rFonts w:hint="eastAsia" w:ascii="宋体" w:hAnsi="宋体" w:eastAsia="宋体" w:cs="Times New Roman"/>
          <w:b/>
          <w:sz w:val="30"/>
          <w:szCs w:val="30"/>
        </w:rPr>
        <w:t xml:space="preserve">                      </w:t>
      </w:r>
    </w:p>
    <w:p w14:paraId="2685974F">
      <w:pPr>
        <w:ind w:firstLine="1979" w:firstLineChars="657"/>
        <w:rPr>
          <w:rFonts w:ascii="宋体" w:hAnsi="宋体" w:eastAsia="宋体" w:cs="Times New Roman"/>
          <w:b/>
          <w:sz w:val="30"/>
          <w:szCs w:val="30"/>
        </w:rPr>
      </w:pPr>
      <w:r>
        <w:rPr>
          <w:rFonts w:hint="eastAsia" w:ascii="宋体" w:hAnsi="宋体" w:eastAsia="宋体" w:cs="Times New Roman"/>
          <w:b/>
          <w:sz w:val="30"/>
          <w:szCs w:val="30"/>
        </w:rPr>
        <w:t>班    级：</w:t>
      </w:r>
      <w:r>
        <w:rPr>
          <w:rFonts w:hint="eastAsia" w:ascii="宋体" w:hAnsi="宋体" w:eastAsia="宋体" w:cs="Times New Roman"/>
          <w:b/>
          <w:sz w:val="30"/>
          <w:szCs w:val="30"/>
          <w:u w:val="single"/>
        </w:rPr>
        <w:t xml:space="preserve"> 202</w:t>
      </w:r>
      <w:r>
        <w:rPr>
          <w:rFonts w:hint="eastAsia" w:ascii="宋体" w:hAnsi="宋体" w:eastAsia="宋体" w:cs="Times New Roman"/>
          <w:b/>
          <w:sz w:val="30"/>
          <w:szCs w:val="30"/>
          <w:u w:val="single"/>
          <w:lang w:val="en-US" w:eastAsia="zh-CN"/>
        </w:rPr>
        <w:t>2</w:t>
      </w:r>
      <w:bookmarkStart w:id="12" w:name="_GoBack"/>
      <w:bookmarkEnd w:id="12"/>
      <w:r>
        <w:rPr>
          <w:rFonts w:hint="eastAsia" w:ascii="宋体" w:hAnsi="宋体" w:eastAsia="宋体" w:cs="Times New Roman"/>
          <w:b/>
          <w:sz w:val="30"/>
          <w:szCs w:val="30"/>
          <w:u w:val="single"/>
        </w:rPr>
        <w:t>计算机科学与技术</w:t>
      </w:r>
      <w:r>
        <w:rPr>
          <w:rFonts w:ascii="宋体" w:hAnsi="宋体" w:eastAsia="宋体" w:cs="Times New Roman"/>
          <w:b/>
          <w:sz w:val="30"/>
          <w:szCs w:val="30"/>
          <w:u w:val="single"/>
        </w:rPr>
        <w:t xml:space="preserve"> </w:t>
      </w:r>
      <w:r>
        <w:rPr>
          <w:rFonts w:hint="eastAsia" w:ascii="宋体" w:hAnsi="宋体" w:eastAsia="宋体" w:cs="Times New Roman"/>
          <w:b/>
          <w:sz w:val="30"/>
          <w:szCs w:val="30"/>
        </w:rPr>
        <w:t xml:space="preserve">                      </w:t>
      </w:r>
    </w:p>
    <w:p w14:paraId="666695C0">
      <w:pPr>
        <w:ind w:firstLine="1979" w:firstLineChars="657"/>
        <w:rPr>
          <w:rFonts w:ascii="宋体" w:hAnsi="宋体" w:eastAsia="宋体" w:cs="Times New Roman"/>
          <w:b/>
          <w:sz w:val="30"/>
          <w:szCs w:val="30"/>
          <w:u w:val="single"/>
        </w:rPr>
      </w:pPr>
      <w:r>
        <w:rPr>
          <w:rFonts w:hint="eastAsia" w:ascii="宋体" w:hAnsi="宋体" w:eastAsia="宋体" w:cs="Times New Roman"/>
          <w:b/>
          <w:sz w:val="30"/>
          <w:szCs w:val="30"/>
        </w:rPr>
        <w:t>学    号：</w:t>
      </w:r>
      <w:r>
        <w:rPr>
          <w:rFonts w:hint="eastAsia" w:ascii="宋体" w:hAnsi="宋体" w:eastAsia="宋体" w:cs="Times New Roman"/>
          <w:b/>
          <w:sz w:val="30"/>
          <w:szCs w:val="30"/>
          <w:u w:val="single"/>
        </w:rPr>
        <w:t xml:space="preserve">                  </w:t>
      </w:r>
      <w:r>
        <w:rPr>
          <w:rFonts w:ascii="宋体" w:hAnsi="宋体" w:eastAsia="宋体" w:cs="Times New Roman"/>
          <w:b/>
          <w:sz w:val="30"/>
          <w:szCs w:val="30"/>
          <w:u w:val="single"/>
        </w:rPr>
        <w:t xml:space="preserve">     </w:t>
      </w:r>
    </w:p>
    <w:p w14:paraId="2B87894E">
      <w:pPr>
        <w:ind w:firstLine="1979" w:firstLineChars="657"/>
        <w:rPr>
          <w:rFonts w:ascii="宋体" w:hAnsi="宋体" w:eastAsia="宋体" w:cs="Times New Roman"/>
          <w:b/>
          <w:sz w:val="30"/>
          <w:szCs w:val="30"/>
        </w:rPr>
      </w:pPr>
      <w:r>
        <w:rPr>
          <w:rFonts w:hint="eastAsia" w:ascii="宋体" w:hAnsi="宋体" w:eastAsia="宋体" w:cs="Times New Roman"/>
          <w:b/>
          <w:sz w:val="30"/>
          <w:szCs w:val="30"/>
        </w:rPr>
        <w:t>学生姓名：</w:t>
      </w:r>
      <w:r>
        <w:rPr>
          <w:rFonts w:hint="eastAsia" w:ascii="宋体" w:hAnsi="宋体" w:eastAsia="宋体" w:cs="Times New Roman"/>
          <w:b/>
          <w:sz w:val="30"/>
          <w:szCs w:val="30"/>
          <w:u w:val="single"/>
        </w:rPr>
        <w:t xml:space="preserve">               </w:t>
      </w:r>
      <w:r>
        <w:rPr>
          <w:rFonts w:ascii="宋体" w:hAnsi="宋体" w:eastAsia="宋体" w:cs="Times New Roman"/>
          <w:b/>
          <w:sz w:val="30"/>
          <w:szCs w:val="30"/>
          <w:u w:val="single"/>
        </w:rPr>
        <w:t xml:space="preserve">        </w:t>
      </w:r>
    </w:p>
    <w:p w14:paraId="0EEF6446">
      <w:pPr>
        <w:ind w:firstLine="1979" w:firstLineChars="657"/>
        <w:rPr>
          <w:rFonts w:ascii="宋体" w:hAnsi="宋体" w:eastAsia="宋体" w:cs="Times New Roman"/>
          <w:b/>
          <w:sz w:val="30"/>
          <w:szCs w:val="30"/>
        </w:rPr>
      </w:pPr>
      <w:r>
        <w:rPr>
          <w:rFonts w:hint="eastAsia" w:ascii="宋体" w:hAnsi="宋体" w:eastAsia="宋体" w:cs="Times New Roman"/>
          <w:b/>
          <w:sz w:val="30"/>
          <w:szCs w:val="30"/>
        </w:rPr>
        <w:t>指导老师：</w:t>
      </w:r>
      <w:r>
        <w:rPr>
          <w:rFonts w:hint="eastAsia" w:ascii="宋体" w:hAnsi="宋体" w:eastAsia="宋体" w:cs="Times New Roman"/>
          <w:b/>
          <w:sz w:val="30"/>
          <w:szCs w:val="30"/>
          <w:u w:val="single"/>
        </w:rPr>
        <w:t xml:space="preserve">                </w:t>
      </w:r>
      <w:r>
        <w:rPr>
          <w:rFonts w:ascii="宋体" w:hAnsi="宋体" w:eastAsia="宋体" w:cs="Times New Roman"/>
          <w:b/>
          <w:sz w:val="30"/>
          <w:szCs w:val="30"/>
          <w:u w:val="single"/>
        </w:rPr>
        <w:t xml:space="preserve">       </w:t>
      </w:r>
    </w:p>
    <w:p w14:paraId="45F90D7F">
      <w:pPr>
        <w:ind w:firstLine="1979" w:firstLineChars="657"/>
        <w:rPr>
          <w:rFonts w:ascii="宋体" w:hAnsi="宋体" w:eastAsia="宋体" w:cs="Times New Roman"/>
          <w:b/>
          <w:sz w:val="30"/>
          <w:szCs w:val="30"/>
          <w:u w:val="single"/>
        </w:rPr>
      </w:pPr>
      <w:r>
        <w:rPr>
          <w:rFonts w:hint="eastAsia" w:ascii="宋体" w:hAnsi="宋体" w:eastAsia="宋体" w:cs="Times New Roman"/>
          <w:b/>
          <w:sz w:val="30"/>
          <w:szCs w:val="30"/>
        </w:rPr>
        <w:t>提交日期：</w:t>
      </w:r>
      <w:r>
        <w:rPr>
          <w:rFonts w:hint="eastAsia" w:ascii="宋体" w:hAnsi="宋体" w:eastAsia="宋体" w:cs="Times New Roman"/>
          <w:b/>
          <w:sz w:val="30"/>
          <w:szCs w:val="30"/>
          <w:u w:val="single"/>
        </w:rPr>
        <w:t xml:space="preserve">   </w:t>
      </w:r>
      <w:r>
        <w:rPr>
          <w:rFonts w:ascii="宋体" w:hAnsi="宋体" w:eastAsia="宋体" w:cs="Times New Roman"/>
          <w:b/>
          <w:sz w:val="30"/>
          <w:szCs w:val="30"/>
          <w:u w:val="single"/>
        </w:rPr>
        <w:t xml:space="preserve"> </w:t>
      </w:r>
      <w:r>
        <w:rPr>
          <w:rFonts w:hint="eastAsia" w:ascii="宋体" w:hAnsi="宋体" w:eastAsia="宋体" w:cs="Times New Roman"/>
          <w:b/>
          <w:sz w:val="30"/>
          <w:szCs w:val="30"/>
          <w:u w:val="single"/>
        </w:rPr>
        <w:t xml:space="preserve">                </w:t>
      </w:r>
      <w:r>
        <w:rPr>
          <w:rFonts w:ascii="宋体" w:hAnsi="宋体" w:eastAsia="宋体" w:cs="Times New Roman"/>
          <w:b/>
          <w:sz w:val="30"/>
          <w:szCs w:val="30"/>
          <w:u w:val="single"/>
        </w:rPr>
        <w:t xml:space="preserve">   </w:t>
      </w:r>
    </w:p>
    <w:p w14:paraId="764F4210">
      <w:pPr>
        <w:ind w:firstLine="0" w:firstLineChars="0"/>
        <w:jc w:val="center"/>
        <w:rPr>
          <w:rFonts w:eastAsia="黑体"/>
          <w:b/>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425" w:num="1"/>
          <w:titlePg/>
          <w:docGrid w:type="lines" w:linePitch="326" w:charSpace="0"/>
        </w:sectPr>
      </w:pPr>
    </w:p>
    <w:p w14:paraId="053E2A01">
      <w:pPr>
        <w:ind w:firstLine="0" w:firstLineChars="0"/>
        <w:jc w:val="center"/>
        <w:rPr>
          <w:rFonts w:eastAsia="黑体"/>
          <w:b/>
          <w:sz w:val="32"/>
          <w:szCs w:val="32"/>
        </w:rPr>
      </w:pPr>
      <w:r>
        <w:rPr>
          <w:rFonts w:hint="eastAsia" w:eastAsia="黑体"/>
          <w:b/>
          <w:sz w:val="32"/>
          <w:szCs w:val="32"/>
        </w:rPr>
        <w:t>大规模学生有氧能力分群系统</w:t>
      </w:r>
      <w:r>
        <w:rPr>
          <w:rFonts w:hint="eastAsia" w:ascii="黑体" w:hAnsi="黑体" w:eastAsia="黑体" w:cs="黑体"/>
          <w:color w:val="FF0000"/>
          <w:sz w:val="32"/>
          <w:szCs w:val="32"/>
        </w:rPr>
        <w:t>（黑体三号加粗，1.5倍行距，段前0行段后1行，居中）</w:t>
      </w:r>
    </w:p>
    <w:p w14:paraId="3371C3BF">
      <w:pPr>
        <w:pStyle w:val="2"/>
      </w:pPr>
      <w:r>
        <w:t>选题的背景与意义</w:t>
      </w:r>
      <w:r>
        <w:rPr>
          <w:rFonts w:hint="eastAsia"/>
        </w:rPr>
        <w:t>（黑体三号，1.5倍行距，段前段后13榜，左对齐，下同）</w:t>
      </w:r>
    </w:p>
    <w:p w14:paraId="69A6A98F">
      <w:pPr>
        <w:pStyle w:val="3"/>
        <w:ind w:hanging="576"/>
      </w:pPr>
      <w:r>
        <w:t>研究目的与意义</w:t>
      </w:r>
      <w:r>
        <w:rPr>
          <w:rFonts w:hint="eastAsia"/>
        </w:rPr>
        <w:t xml:space="preserve"> （黑体四号，1.5倍行距，段前段后13榜，左对齐，下同）</w:t>
      </w:r>
    </w:p>
    <w:p w14:paraId="24E9AB88">
      <w:pPr>
        <w:spacing w:line="360" w:lineRule="auto"/>
        <w:ind w:firstLine="480"/>
        <w:rPr>
          <w:color w:val="FF0000"/>
        </w:rPr>
      </w:pPr>
      <w:r>
        <w:rPr>
          <w:rFonts w:hint="eastAsia"/>
          <w:color w:val="FF0000"/>
        </w:rPr>
        <w:t>（此部分应根据选题叙述</w:t>
      </w:r>
      <w:r>
        <w:rPr>
          <w:color w:val="FF0000"/>
        </w:rPr>
        <w:t>研究开发的目的</w:t>
      </w:r>
      <w:r>
        <w:rPr>
          <w:rFonts w:hint="eastAsia"/>
          <w:color w:val="FF0000"/>
        </w:rPr>
        <w:t>）</w:t>
      </w:r>
    </w:p>
    <w:p w14:paraId="4EA31EC2">
      <w:pPr>
        <w:spacing w:line="360" w:lineRule="auto"/>
        <w:ind w:firstLine="480"/>
        <w:rPr>
          <w:rFonts w:cs="Times New Roman"/>
        </w:rPr>
      </w:pPr>
      <w:r>
        <w:rPr>
          <w:rFonts w:hint="eastAsia"/>
          <w:color w:val="FF0000"/>
        </w:rPr>
        <w:t>（正文中文：宋体小四，1.5倍行距，段前段后0；正文英文：Times New Roman小四，1.5倍行距，段前段后0，两端对其，下同）</w:t>
      </w:r>
      <w:r>
        <w:rPr>
          <w:rFonts w:cs="Times New Roman"/>
        </w:rPr>
        <w:t>合理的运动有利于健康，而不合理运动会带来伤害。2006年至2016年，全国高校内可查证的学生运动性猝死案例总计不超过300例，但国内外专家从未停止过关于运动性猝死的探讨与研究。在诸多运动种类中，最常见的青少年运动性猝死发生在跑步运动过程中。该情况下，学生大多会忽然晕厥而猝然倒地，若不能获得及时性急救就会失去生命。随着信息获取渠道越来越多样化，该类事件的频繁发生广泛地引起了社会各界对大学生体质下降问题的关注。同时，也提出了一个重要的问题：如何避免运动风险</w:t>
      </w:r>
      <w:r>
        <w:rPr>
          <w:rFonts w:cs="Times New Roman"/>
          <w:vertAlign w:val="superscript"/>
        </w:rPr>
        <w:t>[1]</w:t>
      </w:r>
      <w:r>
        <w:rPr>
          <w:color w:val="FF0000"/>
        </w:rPr>
        <w:t xml:space="preserve"> (参考文献应以方括号上标方式标注在对应的引用处</w:t>
      </w:r>
      <w:r>
        <w:rPr>
          <w:rFonts w:hint="eastAsia"/>
          <w:color w:val="FF0000"/>
        </w:rPr>
        <w:t>，</w:t>
      </w:r>
      <w:r>
        <w:rPr>
          <w:color w:val="FF0000"/>
        </w:rPr>
        <w:t>一般要求整个开题报告的</w:t>
      </w:r>
      <w:r>
        <w:rPr>
          <w:rFonts w:hint="eastAsia"/>
          <w:color w:val="FF0000"/>
        </w:rPr>
        <w:t>中英文文献</w:t>
      </w:r>
      <w:r>
        <w:rPr>
          <w:color w:val="FF0000"/>
        </w:rPr>
        <w:t>总引用数不少于</w:t>
      </w:r>
      <w:r>
        <w:rPr>
          <w:rFonts w:hint="eastAsia"/>
          <w:color w:val="FF0000"/>
        </w:rPr>
        <w:t>2</w:t>
      </w:r>
      <w:r>
        <w:rPr>
          <w:color w:val="FF0000"/>
        </w:rPr>
        <w:t>0项</w:t>
      </w:r>
      <w:r>
        <w:rPr>
          <w:rFonts w:hint="eastAsia"/>
          <w:color w:val="FF0000"/>
        </w:rPr>
        <w:t>）</w:t>
      </w:r>
      <w:r>
        <w:rPr>
          <w:rFonts w:cs="Times New Roman"/>
        </w:rPr>
        <w:t>。</w:t>
      </w:r>
    </w:p>
    <w:p w14:paraId="351240DB">
      <w:pPr>
        <w:spacing w:line="360" w:lineRule="auto"/>
        <w:ind w:firstLine="480"/>
        <w:rPr>
          <w:rFonts w:cs="Times New Roman"/>
        </w:rPr>
      </w:pPr>
      <w:r>
        <w:rPr>
          <w:rFonts w:cs="Times New Roman"/>
        </w:rPr>
        <w:t>为了有效地降低学生运动风险，防止晕厥等事件的发生，个性化运动的概念逐渐受到人们的关注。个性化运动是解决运动风险问题以及促进体质健康的有效手段。同时，个性化运动是运动教练和体育课教师在运动类型、运动强度、持续时间、运动频度等方面依据个人身体素质状况开具运动处方</w:t>
      </w:r>
      <w:r>
        <w:rPr>
          <w:rFonts w:cs="Times New Roman"/>
          <w:vertAlign w:val="superscript"/>
        </w:rPr>
        <w:t>[2]</w:t>
      </w:r>
      <w:r>
        <w:rPr>
          <w:rFonts w:cs="Times New Roman"/>
        </w:rPr>
        <w:t>进行合理运动的方法，其中个人体能状况的判定是关键。个人体能状况可采用有氧能力(Aerobic Capacity，AC)来指代。美国心脏协会在《循环》杂志上发表了其对“有氧能力”作出的科学声明</w:t>
      </w:r>
      <w:r>
        <w:rPr>
          <w:rFonts w:cs="Times New Roman"/>
          <w:vertAlign w:val="superscript"/>
        </w:rPr>
        <w:t>[3]</w:t>
      </w:r>
      <w:r>
        <w:rPr>
          <w:rFonts w:cs="Times New Roman"/>
        </w:rPr>
        <w:t>，美国医学界把有氧能力列为第五大临床生命体征。通过对人体有氧能力的分群来预测和评估其健康水平，以期为体医结合、科学化的风险防控、干预、体质健康管理与促进提供科学依据。</w:t>
      </w:r>
    </w:p>
    <w:p w14:paraId="1332254E">
      <w:pPr>
        <w:spacing w:line="360" w:lineRule="auto"/>
        <w:ind w:firstLine="480"/>
        <w:rPr>
          <w:rFonts w:cs="Times New Roman"/>
          <w:color w:val="000000" w:themeColor="text1"/>
        </w:rPr>
      </w:pPr>
      <w:r>
        <w:rPr>
          <w:rFonts w:cs="Times New Roman"/>
          <w:color w:val="000000" w:themeColor="text1"/>
        </w:rPr>
        <w:t>本课题从学生“个性化锻炼”出发，对学生有氧能力分群进行研究，意在促进学生的体质健康和降低学生的运动风险。正如我们熟知，个性化锻炼目前在健康中国的理念中广受关注，也有很大的市场空间和社会需求。</w:t>
      </w:r>
    </w:p>
    <w:p w14:paraId="1A411171">
      <w:pPr>
        <w:spacing w:line="360" w:lineRule="auto"/>
        <w:ind w:firstLine="480"/>
        <w:rPr>
          <w:rFonts w:cs="Times New Roman"/>
          <w:color w:val="000000" w:themeColor="text1"/>
        </w:rPr>
      </w:pPr>
      <w:r>
        <w:rPr>
          <w:rFonts w:cs="Times New Roman"/>
          <w:color w:val="000000" w:themeColor="text1"/>
        </w:rPr>
        <w:t>项目研究意义在于有效地降低学生运动风险，防止晕厥等事件的发生。学生有氧能力分群系统的研究，正是为了达到让每一个学生都可以“个性化运动”的目标。个性化运动是解决运动风险问题以及促进体质健康的有效手段，让每一个学生或者每一个使用我们项目产品的用户都可以得到降低风险并且强身健体的效益，这就是我们项目最大的社会效益。我们的产品将用户群体有效的分类之后，可以根据每一个群体的特征指标，将其反馈给运动教练、体育课教师，让他们可以在用户群体的运动类型、运动强度、持续时间、运动频度等方面依据个人身体素质状况开具运动处方。</w:t>
      </w:r>
    </w:p>
    <w:p w14:paraId="43271476">
      <w:pPr>
        <w:spacing w:line="360" w:lineRule="auto"/>
        <w:ind w:firstLine="0" w:firstLineChars="0"/>
        <w:rPr>
          <w:rFonts w:cs="Times New Roman"/>
          <w:color w:val="000000" w:themeColor="text1"/>
        </w:rPr>
      </w:pPr>
      <w:r>
        <w:rPr>
          <w:rFonts w:cs="Times New Roman"/>
          <w:color w:val="000000" w:themeColor="text1"/>
        </w:rPr>
        <w:t>本课题不仅在科学研究上解决了时间序列聚类的一个难点，也在实际生活应用上展现了巨大的潜力，为人类健康锻炼事业贡献出一份绵薄之力。</w:t>
      </w:r>
    </w:p>
    <w:p w14:paraId="6217DA67">
      <w:pPr>
        <w:pStyle w:val="3"/>
        <w:ind w:hanging="576"/>
      </w:pPr>
      <w:r>
        <w:rPr>
          <w:rFonts w:hint="eastAsia"/>
        </w:rPr>
        <w:t>研究背景</w:t>
      </w:r>
    </w:p>
    <w:p w14:paraId="04D94FB2">
      <w:pPr>
        <w:spacing w:line="360" w:lineRule="auto"/>
        <w:ind w:firstLine="480"/>
        <w:rPr>
          <w:rFonts w:cs="Times New Roman"/>
        </w:rPr>
      </w:pPr>
      <w:r>
        <w:rPr>
          <w:rFonts w:cs="Times New Roman"/>
        </w:rPr>
        <w:t>随着时序挖掘领域技术日益革新以及所面临的挑战不断变化，大规模时间序列聚类任务一直随之发生着改变。时间序列聚类的核心问题就是如何度量不同时间序列的相似度，目前主要的度量方法可以划分为：基于形状</w:t>
      </w:r>
      <w:r>
        <w:rPr>
          <w:rFonts w:cs="Times New Roman"/>
          <w:vertAlign w:val="superscript"/>
        </w:rPr>
        <w:t>[9][11][18]</w:t>
      </w:r>
      <w:r>
        <w:rPr>
          <w:rFonts w:cs="Times New Roman"/>
        </w:rPr>
        <w:t>、基于概率模型</w:t>
      </w:r>
      <w:r>
        <w:rPr>
          <w:rFonts w:cs="Times New Roman"/>
          <w:vertAlign w:val="superscript"/>
        </w:rPr>
        <w:t>[17][19]</w:t>
      </w:r>
      <w:r>
        <w:rPr>
          <w:rFonts w:cs="Times New Roman"/>
        </w:rPr>
        <w:t>、基于特征</w:t>
      </w:r>
      <w:r>
        <w:rPr>
          <w:rFonts w:cs="Times New Roman"/>
          <w:vertAlign w:val="superscript"/>
        </w:rPr>
        <w:t>[10][20]</w:t>
      </w:r>
      <w:r>
        <w:rPr>
          <w:rFonts w:cs="Times New Roman"/>
        </w:rPr>
        <w:t>和基于表征</w:t>
      </w:r>
      <w:r>
        <w:rPr>
          <w:rFonts w:cs="Times New Roman"/>
          <w:vertAlign w:val="superscript"/>
        </w:rPr>
        <w:t>[6][12-16]</w:t>
      </w:r>
      <w:r>
        <w:rPr>
          <w:rFonts w:cs="Times New Roman"/>
        </w:rPr>
        <w:t>。由于大规模有氧能力分群任务需要依据于人体有氧能力，因此基于形状的度量方法是无法满足的。</w:t>
      </w:r>
    </w:p>
    <w:p w14:paraId="55E35726">
      <w:pPr>
        <w:spacing w:line="360" w:lineRule="auto"/>
        <w:ind w:firstLine="480"/>
        <w:rPr>
          <w:rFonts w:cs="Times New Roman"/>
        </w:rPr>
      </w:pPr>
      <w:r>
        <w:rPr>
          <w:rFonts w:cs="Times New Roman"/>
        </w:rPr>
        <w:t>另一方面，时间序列聚类面临着许多挑战，包括数据预处理、数据体量较大、实时数据流处理等等。在大规模有氧能力分群任务中，所需处理的数据均为传感设备采集的时间序列数据，其可以被时序挖掘领域的模型和方法进行妥善处理。但由于传感设备越来越普遍且数据采集越来越频繁，大规模有氧能力分群任务俨然成为一个标准的大数据挖掘任务，其深受大数据时代背景的影响。由于传感设备所采集的数据均为低级信号，无法从中直观地得到一系列高级诊断信息，因此需要一套成体系的工作流程将这些低级信号转换为高级诊断信息。在信息逐渐高级抽象化的过程中，需要我们借助个性化健康领域的知识。而对于如何抽象化的问题，我们还需要借助一些较为先进的数据挖掘方法来从数据中提取高级特征或表征，这里的方法大多来源于机器学习领域。</w:t>
      </w:r>
    </w:p>
    <w:p w14:paraId="4A31B487">
      <w:pPr>
        <w:spacing w:line="360" w:lineRule="auto"/>
        <w:ind w:firstLine="480"/>
        <w:rPr>
          <w:rFonts w:cs="Times New Roman"/>
        </w:rPr>
      </w:pPr>
      <w:r>
        <w:rPr>
          <w:rFonts w:cs="Times New Roman"/>
        </w:rPr>
        <w:t>因此，大规模有氧能力分群任务的解决方案必须结合多领域知识，尤其是大数据领域、个性化健康领域、</w:t>
      </w:r>
      <w:bookmarkStart w:id="0" w:name="OLE_LINK103"/>
      <w:bookmarkStart w:id="1" w:name="OLE_LINK104"/>
      <w:r>
        <w:rPr>
          <w:rFonts w:cs="Times New Roman"/>
        </w:rPr>
        <w:t>时序挖掘领域</w:t>
      </w:r>
      <w:bookmarkEnd w:id="0"/>
      <w:bookmarkEnd w:id="1"/>
      <w:r>
        <w:rPr>
          <w:rFonts w:cs="Times New Roman"/>
        </w:rPr>
        <w:t>和机器学习领域。下文将简要概括上述领域来全面阐述大规模有氧能力分群任务的研究背景。</w:t>
      </w:r>
    </w:p>
    <w:p w14:paraId="19457E42">
      <w:pPr>
        <w:spacing w:line="360" w:lineRule="auto"/>
        <w:ind w:firstLine="480"/>
        <w:rPr>
          <w:rFonts w:cs="Times New Roman"/>
        </w:rPr>
      </w:pPr>
      <w:r>
        <w:rPr>
          <w:rFonts w:cs="Times New Roman"/>
        </w:rPr>
        <w:t>在大数据时代，智能设备广泛普及、网络带宽持续增加、社交网络飞速发展等等原因造就了网络数据量爆炸式增长，4G 时代的学者便提出了大数据将对时序挖掘领域带来巨大挑战</w:t>
      </w:r>
      <w:r>
        <w:rPr>
          <w:rFonts w:cs="Times New Roman"/>
          <w:vertAlign w:val="superscript"/>
        </w:rPr>
        <w:t>[21]</w:t>
      </w:r>
      <w:r>
        <w:rPr>
          <w:rFonts w:cs="Times New Roman"/>
        </w:rPr>
        <w:t>，而如今已身处5G 时代。大数据时代最显著的特征就是规模性（Volume）、高速性（Velocity）、多样性（Variety）和价值性（Value），简称4V。规模性是指数据在单一数据源上体量扩增的同时，其数据源的数量也会不断增加且分布更加广泛。面对体量大且来源分散的数据时，大规模有氧能力分群系统往往无法在有限计算资源和时间内得到一个最佳分群结果。高速性是指数据传输速率不断增加，其不仅意味着数据更新更加频繁，也可能导致数据的存储形式（即模式）发生改变。面对如此“动态” 的数据，时序数据中预先设定数据预处理的方法将会失效，因此大量学者已经开始研究更加泛化的时序数据预处理方法</w:t>
      </w:r>
      <w:r>
        <w:rPr>
          <w:rFonts w:cs="Times New Roman"/>
          <w:vertAlign w:val="superscript"/>
        </w:rPr>
        <w:t>[22]</w:t>
      </w:r>
      <w:r>
        <w:rPr>
          <w:rFonts w:cs="Times New Roman"/>
        </w:rPr>
        <w:t>。多样性是指数据的存储模式以及属性类型都是种类繁多的，同时数据集中可能会出现大量数据错位、数据缺失等脏数据问题。为了应对数据的多样性，不仅要求</w:t>
      </w:r>
      <w:bookmarkStart w:id="2" w:name="OLE_LINK95"/>
      <w:bookmarkStart w:id="3" w:name="OLE_LINK96"/>
      <w:r>
        <w:rPr>
          <w:rFonts w:cs="Times New Roman"/>
        </w:rPr>
        <w:t>大规模有氧能力分群</w:t>
      </w:r>
      <w:bookmarkEnd w:id="2"/>
      <w:bookmarkEnd w:id="3"/>
      <w:r>
        <w:rPr>
          <w:rFonts w:cs="Times New Roman"/>
        </w:rPr>
        <w:t>系统能够以模式无关方式处理数据，而且需要它具备优异的鲁棒性来处理不同数据集上的分群任务。最后是价值性，它的含义是数据价值的密度与数据量呈反比。为了应对数据价值密度低，大规模有氧能力分群领域的学者们一直在研究利用健康知识和表征学习技术从大量无标签的数据中提炼有价值的信息用于类似于疾病诊断</w:t>
      </w:r>
      <w:r>
        <w:rPr>
          <w:rFonts w:cs="Times New Roman"/>
          <w:vertAlign w:val="superscript"/>
        </w:rPr>
        <w:t>[23]</w:t>
      </w:r>
      <w:r>
        <w:rPr>
          <w:rFonts w:cs="Times New Roman"/>
        </w:rPr>
        <w:t>。，为了能够更好地适应大数据时代，大规模有氧能力分群系统可能需要从Apache Flink</w:t>
      </w:r>
      <w:r>
        <w:rPr>
          <w:rFonts w:cs="Times New Roman"/>
          <w:vertAlign w:val="superscript"/>
        </w:rPr>
        <w:t>[24]</w:t>
      </w:r>
      <w:r>
        <w:rPr>
          <w:rFonts w:cs="Times New Roman"/>
        </w:rPr>
        <w:t>、</w:t>
      </w:r>
      <w:bookmarkStart w:id="4" w:name="OLE_LINK98"/>
      <w:bookmarkStart w:id="5" w:name="OLE_LINK97"/>
      <w:r>
        <w:rPr>
          <w:rFonts w:cs="Times New Roman"/>
        </w:rPr>
        <w:t>Apache Spark</w:t>
      </w:r>
      <w:bookmarkEnd w:id="4"/>
      <w:bookmarkEnd w:id="5"/>
      <w:r>
        <w:rPr>
          <w:rFonts w:cs="Times New Roman"/>
          <w:vertAlign w:val="superscript"/>
        </w:rPr>
        <w:t xml:space="preserve">[25] </w:t>
      </w:r>
      <w:r>
        <w:rPr>
          <w:rFonts w:cs="Times New Roman"/>
        </w:rPr>
        <w:t>等大数据系统上借鉴经验。</w:t>
      </w:r>
    </w:p>
    <w:p w14:paraId="741088D4">
      <w:pPr>
        <w:spacing w:line="360" w:lineRule="auto"/>
        <w:ind w:firstLine="480"/>
        <w:rPr>
          <w:rFonts w:cs="Times New Roman"/>
          <w:bCs/>
        </w:rPr>
      </w:pPr>
      <w:r>
        <w:rPr>
          <w:rFonts w:cs="Times New Roman"/>
        </w:rPr>
        <w:t>在个性化健康领域，</w:t>
      </w:r>
      <w:r>
        <w:rPr>
          <w:rFonts w:cs="Times New Roman"/>
          <w:bCs/>
        </w:rPr>
        <w:t>现代电子健康记录被广泛地使用，患者护理数据通常以时间序列的形式存储。较为常见的数据是心电图（ECG）</w:t>
      </w:r>
      <w:r>
        <w:rPr>
          <w:rFonts w:cs="Times New Roman"/>
          <w:bCs/>
          <w:vertAlign w:val="superscript"/>
        </w:rPr>
        <w:t>[26]</w:t>
      </w:r>
      <w:r>
        <w:rPr>
          <w:rFonts w:cs="Times New Roman"/>
          <w:bCs/>
        </w:rPr>
        <w:t>、心率（HR）</w:t>
      </w:r>
      <w:r>
        <w:rPr>
          <w:rFonts w:cs="Times New Roman"/>
          <w:bCs/>
          <w:vertAlign w:val="superscript"/>
        </w:rPr>
        <w:t>[6]</w:t>
      </w:r>
      <w:r>
        <w:rPr>
          <w:rFonts w:cs="Times New Roman"/>
          <w:bCs/>
        </w:rPr>
        <w:t>以及步数，它们常用于普通民众的疾病诊断以及健康预测。另一方面，学者们开始将动作识别技术应用于各种动物的健康诊断，比如依据养殖场内鸡的啄食动作来判断是否患病</w:t>
      </w:r>
      <w:r>
        <w:rPr>
          <w:rFonts w:cs="Times New Roman"/>
          <w:bCs/>
          <w:vertAlign w:val="superscript"/>
        </w:rPr>
        <w:t>[27]</w:t>
      </w:r>
      <w:r>
        <w:rPr>
          <w:rFonts w:cs="Times New Roman"/>
          <w:bCs/>
        </w:rPr>
        <w:t>。现代传感设备除了实时检测人体异常之外，还可以采集一系列比较重要的人体生理信息用于更高级的诊断与健康管理。一部分学者们依据采集得到的生理数据结合专业领域知识来提炼高级信息用于比较高级的诊断，比如利用心率数据来预测心脏病风险系数</w:t>
      </w:r>
      <w:r>
        <w:rPr>
          <w:rFonts w:eastAsia="黑体" w:cs="Times New Roman"/>
          <w:bCs/>
          <w:vertAlign w:val="superscript"/>
        </w:rPr>
        <w:t>[28]</w:t>
      </w:r>
      <w:r>
        <w:rPr>
          <w:rFonts w:cs="Times New Roman"/>
          <w:bCs/>
        </w:rPr>
        <w:t>。人体健康状态深受诸多因素影响，而一些高级健康信息单从低级信号中提炼是势单力薄的，今后的趋势更多的是往多模态融合发展。目前研究更多关注于生理健康，而对于心理研究的健康较少，对于生理与心理健康融合的研究更是少之又少</w:t>
      </w:r>
      <w:r>
        <w:rPr>
          <w:rFonts w:cs="Times New Roman"/>
          <w:bCs/>
          <w:vertAlign w:val="superscript"/>
        </w:rPr>
        <w:t>[29]</w:t>
      </w:r>
      <w:r>
        <w:rPr>
          <w:rFonts w:cs="Times New Roman"/>
          <w:bCs/>
        </w:rPr>
        <w:t>。因此，健康大数据领域的研究仍有巨大的潜力，尤其是大规模有氧能力分群研究。</w:t>
      </w:r>
    </w:p>
    <w:p w14:paraId="4041A4F5">
      <w:pPr>
        <w:spacing w:line="360" w:lineRule="auto"/>
        <w:ind w:firstLine="480"/>
        <w:rPr>
          <w:rFonts w:cs="Times New Roman"/>
        </w:rPr>
      </w:pPr>
      <w:r>
        <w:rPr>
          <w:rFonts w:cs="Times New Roman"/>
          <w:bCs/>
        </w:rPr>
        <w:t>在</w:t>
      </w:r>
      <w:r>
        <w:rPr>
          <w:rFonts w:cs="Times New Roman"/>
        </w:rPr>
        <w:t>时序挖掘领域，由于大数据、云计算等新兴概念的出现，数据集的规模呈指数级增长。例如，一个小时的心电图数据占用1GB，航天飞机数据库有200GB，每天更新它需要2GB</w:t>
      </w:r>
      <w:r>
        <w:rPr>
          <w:rFonts w:cs="Times New Roman"/>
          <w:vertAlign w:val="superscript"/>
        </w:rPr>
        <w:t>[34]</w:t>
      </w:r>
      <w:r>
        <w:rPr>
          <w:rFonts w:cs="Times New Roman"/>
        </w:rPr>
        <w:t>。因此，聚类在最近几年迫切需要改进，以应对这种不断增长的数据雪崩，以保持其作为从大数据集中提取有用模式和知识的有用数据挖掘工具的声誉。时间聚类近期被用作一个数据驱动的框架，以时间序列观察将患者划分为不同的亚组。最近的研究通常集中于寻找固定长度和低维表示</w:t>
      </w:r>
      <w:r>
        <w:rPr>
          <w:rFonts w:cs="Times New Roman"/>
          <w:vertAlign w:val="superscript"/>
        </w:rPr>
        <w:t>[30][31]</w:t>
      </w:r>
      <w:r>
        <w:rPr>
          <w:rFonts w:cs="Times New Roman"/>
        </w:rPr>
        <w:t>或修改相似度量</w:t>
      </w:r>
      <w:r>
        <w:rPr>
          <w:rFonts w:cs="Times New Roman"/>
          <w:vertAlign w:val="superscript"/>
        </w:rPr>
        <w:t>[32][33]</w:t>
      </w:r>
      <w:r>
        <w:rPr>
          <w:rFonts w:cs="Times New Roman"/>
        </w:rPr>
        <w:t>，它们都试图将现有的聚类算法应用于时间序列观测。然而，通过这些方法确定的聚类簇是完全无监督的，即它们不考虑患者观察到的结果(例如，不良事件、合并症的发生等)。如果疾病的临床表现不同，即使结果相同的患者也会导致异质性聚类。因此，每个集群的共同预后仍然未知，这可能会使对潜在疾病进展的理解出现误区。</w:t>
      </w:r>
    </w:p>
    <w:p w14:paraId="5C022D19">
      <w:pPr>
        <w:spacing w:line="360" w:lineRule="auto"/>
        <w:ind w:firstLine="480"/>
        <w:rPr>
          <w:rFonts w:cs="Times New Roman"/>
          <w:bCs/>
        </w:rPr>
      </w:pPr>
      <w:r>
        <w:rPr>
          <w:rFonts w:cs="Times New Roman"/>
        </w:rPr>
        <w:t>在机器学习领域，以卷积神经网络、循环神经网络、注意力机制为核心的序列模型层出不穷。目前，深度卷积神经网络(CNNs)彻底改变了计算机视觉领域</w:t>
      </w:r>
      <w:r>
        <w:rPr>
          <w:rFonts w:cs="Times New Roman"/>
          <w:vertAlign w:val="superscript"/>
        </w:rPr>
        <w:t>[35]</w:t>
      </w:r>
      <w:r>
        <w:rPr>
          <w:rFonts w:cs="Times New Roman"/>
        </w:rPr>
        <w:t>。例如，在2015年，CNN被用于在图像识别任务中达到人类水平的表现</w:t>
      </w:r>
      <w:r>
        <w:rPr>
          <w:rFonts w:cs="Times New Roman"/>
          <w:vertAlign w:val="superscript"/>
        </w:rPr>
        <w:t>[36]</w:t>
      </w:r>
      <w:r>
        <w:rPr>
          <w:rFonts w:cs="Times New Roman"/>
        </w:rPr>
        <w:t>。随着深度神经网络(DNNs)在计算机视觉领域的成功，大量研究提出了几种DNN体系结构来解决自然语言处理(NLP)任务，包括机器翻译</w:t>
      </w:r>
      <w:r>
        <w:rPr>
          <w:rFonts w:cs="Times New Roman"/>
          <w:vertAlign w:val="superscript"/>
        </w:rPr>
        <w:t>[37][38]</w:t>
      </w:r>
      <w:r>
        <w:rPr>
          <w:rFonts w:cs="Times New Roman"/>
        </w:rPr>
        <w:t>、学习词嵌入</w:t>
      </w:r>
      <w:r>
        <w:rPr>
          <w:rFonts w:cs="Times New Roman"/>
          <w:vertAlign w:val="superscript"/>
        </w:rPr>
        <w:t>[39][40]</w:t>
      </w:r>
      <w:r>
        <w:rPr>
          <w:rFonts w:cs="Times New Roman"/>
        </w:rPr>
        <w:t>和文献分类</w:t>
      </w:r>
      <w:r>
        <w:rPr>
          <w:rFonts w:cs="Times New Roman"/>
          <w:vertAlign w:val="superscript"/>
        </w:rPr>
        <w:t>[41][42]</w:t>
      </w:r>
      <w:r>
        <w:rPr>
          <w:rFonts w:cs="Times New Roman"/>
        </w:rPr>
        <w:t>。DNNs也对语音识别社区产生了巨大的影响</w:t>
      </w:r>
      <w:r>
        <w:rPr>
          <w:rFonts w:cs="Times New Roman"/>
          <w:vertAlign w:val="superscript"/>
        </w:rPr>
        <w:t>[43][44]</w:t>
      </w:r>
      <w:r>
        <w:rPr>
          <w:rFonts w:cs="Times New Roman"/>
        </w:rPr>
        <w:t>。随着序列模型的不断发展，Google于2017年提出了Transformer</w:t>
      </w:r>
      <w:r>
        <w:rPr>
          <w:rFonts w:cs="Times New Roman"/>
          <w:vertAlign w:val="superscript"/>
        </w:rPr>
        <w:t>[45]</w:t>
      </w:r>
      <w:r>
        <w:rPr>
          <w:rFonts w:cs="Times New Roman"/>
        </w:rPr>
        <w:t>模型已经在实践中被证明其超越了以往CNNs和RNNs的模型，其不仅可以提供高效的并行处理能力而且能够学习到序列全局依赖。无论序列模型如何发展，其都是时序挖掘任务的一大利器，只有能够更加深度有效地挖掘时序数据的真实含义，那么时序挖掘任务必将得到有效的解决。</w:t>
      </w:r>
    </w:p>
    <w:p w14:paraId="28B7E800">
      <w:pPr>
        <w:spacing w:line="360" w:lineRule="auto"/>
        <w:ind w:firstLine="480"/>
        <w:rPr>
          <w:rFonts w:cs="Times New Roman"/>
          <w:bCs/>
        </w:rPr>
      </w:pPr>
      <w:r>
        <w:rPr>
          <w:rFonts w:cs="Times New Roman"/>
          <w:bCs/>
        </w:rPr>
        <w:t>大规模有氧能力分群任务正是需要机器学习模型来进行深度含义挖掘，也需要聚类技术对挖掘出的特征进行高效聚类，这是一个多领域交融的新型个性化健康任务。简单的来说，该任务的终极目标就是量化人体有氧能力以促进人体健康。</w:t>
      </w:r>
    </w:p>
    <w:p w14:paraId="1066FB59">
      <w:pPr>
        <w:pStyle w:val="3"/>
        <w:ind w:hanging="576"/>
      </w:pPr>
      <w:bookmarkStart w:id="6" w:name="OLE_LINK73"/>
      <w:bookmarkStart w:id="7" w:name="OLE_LINK72"/>
      <w:r>
        <w:t>国内外研究历史及现状</w:t>
      </w:r>
      <w:bookmarkEnd w:id="6"/>
      <w:bookmarkEnd w:id="7"/>
    </w:p>
    <w:p w14:paraId="52DEB08C">
      <w:pPr>
        <w:spacing w:line="360" w:lineRule="auto"/>
        <w:ind w:firstLine="480"/>
      </w:pPr>
      <w:r>
        <w:rPr>
          <w:rFonts w:hint="eastAsia"/>
          <w:color w:val="FF0000"/>
        </w:rPr>
        <w:t>（此部分应根据选题叙述</w:t>
      </w:r>
      <w:r>
        <w:rPr>
          <w:color w:val="FF0000"/>
        </w:rPr>
        <w:t>研究开发的主题相关的国内外研究发展现状</w:t>
      </w:r>
      <w:r>
        <w:rPr>
          <w:rFonts w:hint="eastAsia"/>
          <w:color w:val="FF0000"/>
        </w:rPr>
        <w:t>）</w:t>
      </w:r>
    </w:p>
    <w:p w14:paraId="51F4043E">
      <w:pPr>
        <w:pStyle w:val="4"/>
        <w:rPr>
          <w:rStyle w:val="24"/>
          <w:rFonts w:asciiTheme="majorEastAsia" w:hAnsiTheme="majorEastAsia" w:cstheme="minorBidi"/>
          <w:b w:val="0"/>
          <w:bCs w:val="0"/>
          <w:sz w:val="24"/>
          <w:szCs w:val="28"/>
        </w:rPr>
      </w:pPr>
      <w:r>
        <w:rPr>
          <w:rStyle w:val="25"/>
          <w:bCs/>
        </w:rPr>
        <w:t>有氧能力评估与生理表征</w:t>
      </w:r>
      <w:r>
        <w:rPr>
          <w:rStyle w:val="24"/>
          <w:rFonts w:hint="eastAsia" w:ascii="黑体" w:hAnsi="黑体" w:eastAsia="黑体" w:cs="黑体"/>
          <w:b w:val="0"/>
          <w:bCs w:val="0"/>
          <w:color w:val="FF0000"/>
          <w:sz w:val="24"/>
          <w:szCs w:val="24"/>
        </w:rPr>
        <w:t>（</w:t>
      </w:r>
      <w:r>
        <w:rPr>
          <w:rFonts w:hint="eastAsia" w:ascii="黑体" w:hAnsi="黑体" w:cs="黑体"/>
          <w:color w:val="FF0000"/>
          <w:kern w:val="0"/>
          <w:szCs w:val="24"/>
        </w:rPr>
        <w:t>黑体小四号，1.</w:t>
      </w:r>
      <w:r>
        <w:rPr>
          <w:rFonts w:hint="eastAsia" w:cs="黑体"/>
          <w:color w:val="FF0000"/>
          <w:kern w:val="0"/>
          <w:szCs w:val="24"/>
        </w:rPr>
        <w:t>2</w:t>
      </w:r>
      <w:r>
        <w:rPr>
          <w:rFonts w:hint="eastAsia" w:ascii="黑体" w:hAnsi="黑体" w:cs="黑体"/>
          <w:color w:val="FF0000"/>
          <w:kern w:val="0"/>
          <w:szCs w:val="24"/>
        </w:rPr>
        <w:t>5倍行距，段前段后各0磅，左起顶格</w:t>
      </w:r>
      <w:r>
        <w:rPr>
          <w:rStyle w:val="24"/>
          <w:rFonts w:hint="eastAsia" w:ascii="黑体" w:hAnsi="黑体" w:eastAsia="黑体" w:cs="黑体"/>
          <w:b w:val="0"/>
          <w:bCs w:val="0"/>
          <w:color w:val="FF0000"/>
          <w:sz w:val="24"/>
          <w:szCs w:val="24"/>
        </w:rPr>
        <w:t>）</w:t>
      </w:r>
    </w:p>
    <w:p w14:paraId="51CF952A">
      <w:pPr>
        <w:spacing w:line="360" w:lineRule="auto"/>
        <w:ind w:firstLine="480"/>
        <w:rPr>
          <w:rFonts w:cs="Times New Roman"/>
        </w:rPr>
      </w:pPr>
      <w:r>
        <w:rPr>
          <w:rFonts w:cs="Times New Roman"/>
        </w:rPr>
        <w:t>在现有研究中少有对人体有氧能力进行量化评估，尤其是数据挖掘领域。自NLP领域提出将每一个词的含义以词嵌入 (Word Embedding) 形式量化，自此表征学习</w:t>
      </w:r>
      <w:r>
        <w:rPr>
          <w:rFonts w:cs="Times New Roman"/>
          <w:vertAlign w:val="superscript"/>
        </w:rPr>
        <w:t>[50]</w:t>
      </w:r>
      <w:r>
        <w:rPr>
          <w:rFonts w:cs="Times New Roman"/>
        </w:rPr>
        <w:t>涉及的领域得到了迅速扩张。基于此，许多学者相继提出以相同的方式来学习时间序列的表征</w:t>
      </w:r>
      <w:r>
        <w:rPr>
          <w:rFonts w:cs="Times New Roman"/>
          <w:vertAlign w:val="superscript"/>
        </w:rPr>
        <w:t>[15][16][53]</w:t>
      </w:r>
      <w:r>
        <w:rPr>
          <w:rFonts w:cs="Times New Roman"/>
        </w:rPr>
        <w:t>，Yuan</w:t>
      </w:r>
      <w:r>
        <w:rPr>
          <w:rFonts w:cs="Times New Roman"/>
          <w:vertAlign w:val="superscript"/>
        </w:rPr>
        <w:t>[52]</w:t>
      </w:r>
      <w:r>
        <w:rPr>
          <w:rFonts w:cs="Times New Roman"/>
        </w:rPr>
        <w:t>等人提出了Wave2vec将其应用于医疗数据中，Fortuin</w:t>
      </w:r>
      <w:r>
        <w:rPr>
          <w:rFonts w:cs="Times New Roman"/>
          <w:vertAlign w:val="superscript"/>
        </w:rPr>
        <w:t>[51]</w:t>
      </w:r>
      <w:r>
        <w:rPr>
          <w:rFonts w:cs="Times New Roman"/>
        </w:rPr>
        <w:t>等人提出通用可解释性时间序列表征模型SOM-VAE。</w:t>
      </w:r>
    </w:p>
    <w:p w14:paraId="009EC973">
      <w:pPr>
        <w:spacing w:line="360" w:lineRule="auto"/>
        <w:ind w:firstLine="480"/>
        <w:rPr>
          <w:rFonts w:cs="Times New Roman"/>
        </w:rPr>
      </w:pPr>
      <w:r>
        <w:rPr>
          <w:rFonts w:cs="Times New Roman"/>
        </w:rPr>
        <w:t>将表征学习模型应用于生理表征或者有氧能力将是一项不可估量的工作。目前，Hallgrímsson</w:t>
      </w:r>
      <w:r>
        <w:rPr>
          <w:rFonts w:cs="Times New Roman"/>
          <w:vertAlign w:val="superscript"/>
        </w:rPr>
        <w:t>[54]</w:t>
      </w:r>
      <w:r>
        <w:rPr>
          <w:rFonts w:cs="Times New Roman"/>
        </w:rPr>
        <w:t>等人于2018年就开始致力于学习人体心血管能力的表征并用于一系列生理指标预测。碍于当时传感检测数据的限制，其数据采集精度并不高。因此在2020年，Spathis</w:t>
      </w:r>
      <w:r>
        <w:rPr>
          <w:rFonts w:cs="Times New Roman"/>
          <w:vertAlign w:val="superscript"/>
        </w:rPr>
        <w:t>[6]</w:t>
      </w:r>
      <w:r>
        <w:rPr>
          <w:rFonts w:cs="Times New Roman"/>
        </w:rPr>
        <w:t>等人在数据精度有所提升的情况下进一步提出了自监督与多模态融合的生理表征学习方法，其可以从日常生活数据中挖掘人体生理表征。而在有氧能力表征方面，王海龙</w:t>
      </w:r>
      <w:r>
        <w:rPr>
          <w:rFonts w:cs="Times New Roman"/>
          <w:vertAlign w:val="superscript"/>
        </w:rPr>
        <w:t>[19]</w:t>
      </w:r>
      <w:r>
        <w:rPr>
          <w:rFonts w:cs="Times New Roman"/>
        </w:rPr>
        <w:t>等提出以隐马尔可夫模型来学习人体运动状态更迭，这种方法能够以一定合理性分析运动生理数据从而学习到人体有氧能力。不足的是，以概率模型为核心的方法缺乏可解释性且应用于真实环境会面对大数据的剧烈挑战。</w:t>
      </w:r>
    </w:p>
    <w:p w14:paraId="62BE3707">
      <w:pPr>
        <w:spacing w:line="360" w:lineRule="auto"/>
        <w:ind w:firstLine="480"/>
        <w:rPr>
          <w:rFonts w:cs="Times New Roman"/>
        </w:rPr>
      </w:pPr>
      <w:r>
        <w:rPr>
          <w:rFonts w:cs="Times New Roman"/>
        </w:rPr>
        <w:t>总的来说，该方面的研究尚处于起步甚至空白阶段，现阶段的学者们对于有氧能力评估方法以及后效均没有明确。人体有氧能力评估在运动医学方面也仍然无法有较佳的方法加以量化，因此应用于大数据挖掘技术与深度学习技术可能会有重大突破。</w:t>
      </w:r>
    </w:p>
    <w:p w14:paraId="7244CA58">
      <w:pPr>
        <w:pStyle w:val="4"/>
        <w:ind w:hanging="720"/>
      </w:pPr>
      <w:r>
        <w:t>自监督与多模态的时序挖掘</w:t>
      </w:r>
    </w:p>
    <w:p w14:paraId="7876BB8B">
      <w:pPr>
        <w:spacing w:line="360" w:lineRule="auto"/>
        <w:ind w:firstLine="480"/>
        <w:rPr>
          <w:rFonts w:cs="Times New Roman"/>
        </w:rPr>
      </w:pPr>
      <w:r>
        <w:rPr>
          <w:rFonts w:cs="Times New Roman"/>
        </w:rPr>
        <w:t>现今，深度学习模型不需要手工特征工程而且可以捕获序列数据的时间动态性，它能够利用数据中固有的潜在表示形式</w:t>
      </w:r>
      <w:r>
        <w:rPr>
          <w:rFonts w:cs="Times New Roman"/>
          <w:vertAlign w:val="superscript"/>
        </w:rPr>
        <w:t>[55]</w:t>
      </w:r>
      <w:r>
        <w:rPr>
          <w:rFonts w:cs="Times New Roman"/>
        </w:rPr>
        <w:t>。这些方法在使用可穿戴传感器数据的人类活动识别(HAR)任务中显示出了巨大的前景，但需完全依赖于采集成本较大的标签数据集</w:t>
      </w:r>
      <w:r>
        <w:rPr>
          <w:rFonts w:cs="Times New Roman"/>
          <w:vertAlign w:val="superscript"/>
        </w:rPr>
        <w:t>[56]</w:t>
      </w:r>
      <w:r>
        <w:rPr>
          <w:rFonts w:cs="Times New Roman"/>
        </w:rPr>
        <w:t>。此外，它们是在实验室环境下采集的，因此可能不能泛化地表示行为更加发散且覆盖一个长尾分布人体活动的自由条件</w:t>
      </w:r>
      <w:r>
        <w:rPr>
          <w:rFonts w:cs="Times New Roman"/>
          <w:vertAlign w:val="superscript"/>
        </w:rPr>
        <w:t>[57]</w:t>
      </w:r>
      <w:r>
        <w:rPr>
          <w:rFonts w:cs="Times New Roman"/>
        </w:rPr>
        <w:t>。</w:t>
      </w:r>
    </w:p>
    <w:p w14:paraId="2D088E88">
      <w:pPr>
        <w:spacing w:line="360" w:lineRule="auto"/>
        <w:ind w:firstLine="480"/>
        <w:rPr>
          <w:rFonts w:cs="Times New Roman"/>
        </w:rPr>
      </w:pPr>
      <w:r>
        <w:rPr>
          <w:rFonts w:cs="Times New Roman"/>
        </w:rPr>
        <w:t>无监督学习在解决可穿戴数据中这个标签稀疏问题是个不错的方案，尤其是在自由条件下大量可采集的数据环境下。近期的模型已经有效地利用了无标签活动数据来学习有用的传感信号的概括表征</w:t>
      </w:r>
      <w:r>
        <w:rPr>
          <w:rFonts w:cs="Times New Roman"/>
          <w:vertAlign w:val="superscript"/>
        </w:rPr>
        <w:t>[58]</w:t>
      </w:r>
      <w:r>
        <w:rPr>
          <w:rFonts w:cs="Times New Roman"/>
        </w:rPr>
        <w:t>。尽管这些新提出的方法很有价值，但它们只依赖于单一的传感器数据流，通常是运动数据，而没有充分利用现代可穿戴设备的多模态特性。事实上，体力活动的特点是运动和相关的心血管对运动的反应。例如，运动后心率增加，这种增加的动力取决于健康水平</w:t>
      </w:r>
      <w:r>
        <w:rPr>
          <w:rFonts w:cs="Times New Roman"/>
          <w:vertAlign w:val="superscript"/>
        </w:rPr>
        <w:t>[59]</w:t>
      </w:r>
      <w:r>
        <w:rPr>
          <w:rFonts w:cs="Times New Roman"/>
        </w:rPr>
        <w:t>。因此，同时利用这两种信号可能比两者独立地被使用能够产生更好的表征。</w:t>
      </w:r>
    </w:p>
    <w:p w14:paraId="78B0A1AB">
      <w:pPr>
        <w:spacing w:line="360" w:lineRule="auto"/>
        <w:ind w:firstLine="480"/>
        <w:rPr>
          <w:rFonts w:cs="Times New Roman"/>
        </w:rPr>
      </w:pPr>
      <w:r>
        <w:rPr>
          <w:rFonts w:cs="Times New Roman"/>
        </w:rPr>
        <w:t>多模态学习在监督任务中被证明是有益的，如融合图像与文本以改善词嵌入</w:t>
      </w:r>
      <w:r>
        <w:rPr>
          <w:rFonts w:cs="Times New Roman"/>
          <w:vertAlign w:val="superscript"/>
        </w:rPr>
        <w:t>[60]</w:t>
      </w:r>
      <w:r>
        <w:rPr>
          <w:rFonts w:cs="Times New Roman"/>
        </w:rPr>
        <w:t>，融合视频与音频来改善语音分类</w:t>
      </w:r>
      <w:r>
        <w:rPr>
          <w:rFonts w:cs="Times New Roman"/>
          <w:vertAlign w:val="superscript"/>
        </w:rPr>
        <w:t>[61]</w:t>
      </w:r>
      <w:r>
        <w:rPr>
          <w:rFonts w:cs="Times New Roman"/>
        </w:rPr>
        <w:t>，或HAR的不同传感器信号</w:t>
      </w:r>
      <w:r>
        <w:rPr>
          <w:rFonts w:cs="Times New Roman"/>
          <w:vertAlign w:val="superscript"/>
        </w:rPr>
        <w:t>[62]</w:t>
      </w:r>
      <w:r>
        <w:rPr>
          <w:rFonts w:cs="Times New Roman"/>
        </w:rPr>
        <w:t>。然而，所有这些方法都依赖于被用作并行输入的模态，这限制了结果表征的范围。自监督训练允许对齐耦合数据流的映射，例如，音频到图像的映射</w:t>
      </w:r>
      <w:r>
        <w:rPr>
          <w:rFonts w:cs="Times New Roman"/>
          <w:vertAlign w:val="superscript"/>
        </w:rPr>
        <w:t>[63]</w:t>
      </w:r>
      <w:r>
        <w:rPr>
          <w:rFonts w:cs="Times New Roman"/>
        </w:rPr>
        <w:t>或是人体活动到心率的映射，用带有监督目标来使用无标签数据</w:t>
      </w:r>
      <w:r>
        <w:rPr>
          <w:rFonts w:cs="Times New Roman"/>
          <w:vertAlign w:val="superscript"/>
        </w:rPr>
        <w:t>[64]</w:t>
      </w:r>
      <w:r>
        <w:rPr>
          <w:rFonts w:cs="Times New Roman"/>
        </w:rPr>
        <w:t>。</w:t>
      </w:r>
    </w:p>
    <w:p w14:paraId="0E30AA54">
      <w:pPr>
        <w:pStyle w:val="4"/>
        <w:ind w:hanging="720"/>
      </w:pPr>
      <w:r>
        <w:t>时间序列聚类</w:t>
      </w:r>
    </w:p>
    <w:p w14:paraId="73A0EAD0">
      <w:pPr>
        <w:spacing w:line="360" w:lineRule="auto"/>
        <w:ind w:firstLine="480"/>
        <w:rPr>
          <w:rFonts w:cs="Times New Roman"/>
        </w:rPr>
      </w:pPr>
      <w:r>
        <w:rPr>
          <w:rFonts w:cs="Times New Roman"/>
        </w:rPr>
        <w:t>正如前文所述，时间序列聚类的核心问题就是如何度量不同时间序列的相似度。时间序列的相似度量方法不断演化，最理想的状态是依据真实用途含义来进行合理度量。当只需判断两个时间序列是否形状相似时，可以使用诸如动态时间规整</w:t>
      </w:r>
      <w:r>
        <w:rPr>
          <w:rFonts w:cs="Times New Roman"/>
          <w:vertAlign w:val="superscript"/>
        </w:rPr>
        <w:t>[9]</w:t>
      </w:r>
      <w:r>
        <w:rPr>
          <w:rFonts w:cs="Times New Roman"/>
        </w:rPr>
        <w:t>(DTW)。当需要结合专业知识来捕获时间序列中的一些专业领域特征时，需要进行特征提取与比对。目前，大量学者正认为将以形状和特征相结合的度量方法是较为实际且合理的</w:t>
      </w:r>
      <w:r>
        <w:rPr>
          <w:rFonts w:cs="Times New Roman"/>
          <w:vertAlign w:val="superscript"/>
        </w:rPr>
        <w:t>[27]</w:t>
      </w:r>
      <w:r>
        <w:rPr>
          <w:rFonts w:cs="Times New Roman"/>
        </w:rPr>
        <w:t>。然而，在许多领域中数据往往是一种真实事物的表征或者是其含义的表现，比如根据较为先进的医学检测设备对病人身体状况进行检测时可以发现其病况进展</w:t>
      </w:r>
      <w:r>
        <w:rPr>
          <w:rFonts w:cs="Times New Roman"/>
          <w:vertAlign w:val="superscript"/>
        </w:rPr>
        <w:t>[23]</w:t>
      </w:r>
      <w:r>
        <w:rPr>
          <w:rFonts w:cs="Times New Roman"/>
        </w:rPr>
        <w:t>。另一方面，时间序列度量之后需要聚类技术来完成聚类任务，这需要受到大数据的挑战。目前，一些学者开始考虑在相似度量时便结合最终任务目的，比如为了更好聚类来学习更适合聚类的表征</w:t>
      </w:r>
      <w:r>
        <w:rPr>
          <w:rFonts w:cs="Times New Roman"/>
          <w:vertAlign w:val="superscript"/>
        </w:rPr>
        <w:t>[14]</w:t>
      </w:r>
      <w:r>
        <w:rPr>
          <w:rFonts w:cs="Times New Roman"/>
        </w:rPr>
        <w:t>。</w:t>
      </w:r>
    </w:p>
    <w:p w14:paraId="098207A0">
      <w:pPr>
        <w:spacing w:line="360" w:lineRule="auto"/>
        <w:ind w:firstLine="480"/>
        <w:rPr>
          <w:rFonts w:cs="Times New Roman"/>
        </w:rPr>
      </w:pPr>
      <w:r>
        <w:rPr>
          <w:rFonts w:cs="Times New Roman"/>
        </w:rPr>
        <w:t>时序聚类的发展受到了诸多学科的影响，尤其是统计领域。</w:t>
      </w:r>
      <w:bookmarkStart w:id="8" w:name="OLE_LINK137"/>
      <w:bookmarkStart w:id="9" w:name="OLE_LINK136"/>
      <w:r>
        <w:rPr>
          <w:rFonts w:cs="Times New Roman"/>
        </w:rPr>
        <w:t>Petitjean</w:t>
      </w:r>
      <w:bookmarkStart w:id="10" w:name="OLE_LINK134"/>
      <w:bookmarkStart w:id="11" w:name="OLE_LINK135"/>
      <w:r>
        <w:rPr>
          <w:rFonts w:cs="Times New Roman"/>
          <w:vertAlign w:val="superscript"/>
        </w:rPr>
        <w:t>[65]</w:t>
      </w:r>
      <w:bookmarkEnd w:id="10"/>
      <w:bookmarkEnd w:id="11"/>
      <w:r>
        <w:rPr>
          <w:rFonts w:cs="Times New Roman"/>
        </w:rPr>
        <w:t>等人提出在时间序列聚类任务中使用动态时间规整(DTW)距离作为相似性度量。在文献</w:t>
      </w:r>
      <w:r>
        <w:rPr>
          <w:rFonts w:cs="Times New Roman"/>
          <w:vertAlign w:val="superscript"/>
        </w:rPr>
        <w:t>[66]</w:t>
      </w:r>
      <w:r>
        <w:rPr>
          <w:rFonts w:cs="Times New Roman"/>
        </w:rPr>
        <w:t>的模糊聚类算法中，最长公共子序列(LCSS)也被用来衡量时间序列之间的相似性。</w:t>
      </w:r>
      <w:bookmarkEnd w:id="8"/>
      <w:bookmarkEnd w:id="9"/>
      <w:r>
        <w:rPr>
          <w:rFonts w:cs="Times New Roman"/>
        </w:rPr>
        <w:t>然而，时间序列通常具有多尺度的时间依赖性，这些方法大多忽略了时间序列的时间动态。一些方法试图使用基于统计模型的相似性来解决这个问题，比如自回归移动平均模型(ARMA)</w:t>
      </w:r>
      <w:r>
        <w:rPr>
          <w:rFonts w:cs="Times New Roman"/>
          <w:vertAlign w:val="superscript"/>
        </w:rPr>
        <w:t>[67][68]</w:t>
      </w:r>
      <w:r>
        <w:rPr>
          <w:rFonts w:cs="Times New Roman"/>
        </w:rPr>
        <w:t>和隐马尔可夫模型(HMM)</w:t>
      </w:r>
      <w:r>
        <w:rPr>
          <w:rFonts w:cs="Times New Roman"/>
          <w:vertAlign w:val="superscript"/>
        </w:rPr>
        <w:t>[69]</w:t>
      </w:r>
      <w:r>
        <w:rPr>
          <w:rFonts w:cs="Times New Roman"/>
        </w:rPr>
        <w:t>，这是一种高级的特征描述方法。基于特征的方法从原始时间序列中提取低维特征，降低了计算和存储成本并提高了对噪声的鲁棒性。Lin</w:t>
      </w:r>
      <w:r>
        <w:rPr>
          <w:rFonts w:cs="Times New Roman"/>
          <w:vertAlign w:val="superscript"/>
        </w:rPr>
        <w:t>[70]</w:t>
      </w:r>
      <w:r>
        <w:rPr>
          <w:rFonts w:cs="Times New Roman"/>
        </w:rPr>
        <w:t>等人提出了一种符号降维方法，该方法可以使降维特征之间的距离等于或小于原始特征之间的距离。</w:t>
      </w:r>
    </w:p>
    <w:p w14:paraId="18D4210D">
      <w:pPr>
        <w:spacing w:line="360" w:lineRule="auto"/>
        <w:ind w:firstLine="480"/>
        <w:rPr>
          <w:rFonts w:cs="Times New Roman"/>
        </w:rPr>
      </w:pPr>
      <w:r>
        <w:rPr>
          <w:rFonts w:cs="Times New Roman"/>
        </w:rPr>
        <w:t>然后，对提取的特征进行传统聚类方法，如k-means</w:t>
      </w:r>
      <w:r>
        <w:rPr>
          <w:rFonts w:cs="Times New Roman"/>
          <w:vertAlign w:val="superscript"/>
        </w:rPr>
        <w:t>[71]</w:t>
      </w:r>
      <w:r>
        <w:rPr>
          <w:rFonts w:cs="Times New Roman"/>
        </w:rPr>
        <w:t>算法或层次聚类算法</w:t>
      </w:r>
      <w:r>
        <w:rPr>
          <w:rFonts w:cs="Times New Roman"/>
          <w:vertAlign w:val="superscript"/>
        </w:rPr>
        <w:t>[70]</w:t>
      </w:r>
      <w:r>
        <w:rPr>
          <w:rFonts w:cs="Times New Roman"/>
        </w:rPr>
        <w:t>。然而，这些方法并没有将特征提取与聚类任务的目标相关联，因此聚类损失不能有效地指导特征提取。这也导致提取的特征并不一定有利于聚类任务。</w:t>
      </w:r>
    </w:p>
    <w:p w14:paraId="60F441F8">
      <w:pPr>
        <w:pStyle w:val="4"/>
        <w:ind w:hanging="720"/>
      </w:pPr>
      <w:r>
        <w:t>个性化健康</w:t>
      </w:r>
    </w:p>
    <w:p w14:paraId="1BAA08D9">
      <w:pPr>
        <w:spacing w:line="360" w:lineRule="auto"/>
        <w:ind w:firstLine="480"/>
        <w:rPr>
          <w:rFonts w:cs="Times New Roman"/>
        </w:rPr>
      </w:pPr>
      <w:r>
        <w:rPr>
          <w:rFonts w:cs="Times New Roman"/>
        </w:rPr>
        <w:t>大数据时代的发展已经势不可挡，海量数据衍生出来大量数据挖掘技术与工具，同时这些数据也更加全面描述了人类个体自身的健康状况。让模型更加了解人体健康的前提就是有充足个体生理数据，而这类数据大部分都是无标签的。Ni</w:t>
      </w:r>
      <w:r>
        <w:rPr>
          <w:rFonts w:cs="Times New Roman"/>
          <w:vertAlign w:val="superscript"/>
        </w:rPr>
        <w:t>[5]</w:t>
      </w:r>
      <w:r>
        <w:rPr>
          <w:rFonts w:cs="Times New Roman"/>
        </w:rPr>
        <w:t>等人依据用户个人运动数据来给用户推荐运动方式以及运动强度，Berndsen</w:t>
      </w:r>
      <w:r>
        <w:rPr>
          <w:rFonts w:cs="Times New Roman"/>
          <w:vertAlign w:val="superscript"/>
        </w:rPr>
        <w:t>[72]</w:t>
      </w:r>
      <w:r>
        <w:rPr>
          <w:rFonts w:cs="Times New Roman"/>
        </w:rPr>
        <w:t>等人依据马拉松运动员的运动数据来给予相关运动指导推荐。这些都是因为现在采集相关运动生理数据变得更加便捷化，这也让我们可以轻松观察到自身运动状态从而可以让人工智能对运动进行指导。</w:t>
      </w:r>
    </w:p>
    <w:p w14:paraId="0B88A4CB">
      <w:pPr>
        <w:spacing w:line="360" w:lineRule="auto"/>
        <w:ind w:firstLine="480"/>
        <w:rPr>
          <w:rFonts w:cs="Times New Roman"/>
        </w:rPr>
      </w:pPr>
      <w:r>
        <w:rPr>
          <w:rFonts w:cs="Times New Roman"/>
        </w:rPr>
        <w:t>个性化健康不仅需要人工智能来从数据中挖掘知识，而且需要结合人类专家现有健康知识。建立一个合理的专家知识库将有利于个性化健康服务，无论是医疗健康、运动健康以及饮食健康等等，这些都需要专家知识与数据挖掘的结合。大规模有氧能力分群任务就是为个性化健康提供一个对自身身体状态的评估，以期辅助个性化健康服务。</w:t>
      </w:r>
    </w:p>
    <w:p w14:paraId="2817C34C">
      <w:pPr>
        <w:pStyle w:val="2"/>
      </w:pPr>
      <w:r>
        <w:t>研究开发的基本内容、目标，拟解决的主要问题或技术关键</w:t>
      </w:r>
    </w:p>
    <w:p w14:paraId="2A14A593">
      <w:pPr>
        <w:pStyle w:val="3"/>
      </w:pPr>
      <w:r>
        <w:t>研究的基本内容</w:t>
      </w:r>
    </w:p>
    <w:p w14:paraId="499C3044">
      <w:pPr>
        <w:spacing w:line="360" w:lineRule="auto"/>
        <w:ind w:firstLine="480"/>
        <w:rPr>
          <w:color w:val="FF0000"/>
        </w:rPr>
      </w:pPr>
      <w:r>
        <w:rPr>
          <w:rFonts w:hint="eastAsia"/>
          <w:color w:val="FF0000"/>
        </w:rPr>
        <w:t>（此部分应根据选题叙述</w:t>
      </w:r>
      <w:r>
        <w:rPr>
          <w:color w:val="FF0000"/>
        </w:rPr>
        <w:t>主题相关的</w:t>
      </w:r>
      <w:r>
        <w:rPr>
          <w:rFonts w:hint="eastAsia"/>
          <w:color w:val="FF0000"/>
        </w:rPr>
        <w:t>研究内容）</w:t>
      </w:r>
    </w:p>
    <w:p w14:paraId="6AACE33B">
      <w:pPr>
        <w:spacing w:line="360" w:lineRule="auto"/>
        <w:ind w:firstLine="480"/>
        <w:rPr>
          <w:rFonts w:cs="Times New Roman"/>
        </w:rPr>
      </w:pPr>
      <w:r>
        <w:rPr>
          <w:rFonts w:cs="Times New Roman"/>
        </w:rPr>
        <w:t>本课题旨在研发大规模学生有氧能力分群系统，通过分析前端采集高精度的运动生理数据来建模学生的有氧能力状况。以最先进的深度学习方法来量化不同人群的有氧能力水平来达到对不同人群个性化健康服务的目的。整体算法流程如图1所示。</w:t>
      </w:r>
    </w:p>
    <w:p w14:paraId="4C71DD94">
      <w:pPr>
        <w:spacing w:line="360" w:lineRule="auto"/>
        <w:ind w:firstLine="480"/>
        <w:rPr>
          <w:rFonts w:cs="Times New Roman"/>
        </w:rPr>
      </w:pPr>
      <w:r>
        <w:rPr>
          <w:rFonts w:cs="Times New Roman"/>
        </w:rPr>
        <w:t>合理的运动有利于健康，而不合理运动会带来伤害。近年来频繁发生了大学生因不合理运动而致死的事件，带来两个问题：（1）如何避免运动风险；（2）如何破解大学生体质下降。个性化运动是破解运动风险的重要手段，个人体能状况可采用有氧能力来指代。项目通过对学生运动生理数据的采集、聚类分析、可视化反馈等步骤实现学生“个性化运动”系统，辅助体育教师给出合理的个性化运动方案，让学生的身体素质有所提高。</w:t>
      </w:r>
    </w:p>
    <w:p w14:paraId="1898C8C4">
      <w:pPr>
        <w:spacing w:line="360" w:lineRule="auto"/>
        <w:ind w:firstLine="480"/>
        <w:rPr>
          <w:rFonts w:cs="Times New Roman"/>
        </w:rPr>
      </w:pPr>
      <w:r>
        <w:rPr>
          <w:rFonts w:cs="Times New Roman"/>
        </w:rPr>
        <w:t>项目的核心任务可概括为</w:t>
      </w:r>
      <w:r>
        <w:rPr>
          <w:rFonts w:hint="eastAsia" w:cs="Times New Roman"/>
        </w:rPr>
        <w:t>“</w:t>
      </w:r>
      <w:r>
        <w:rPr>
          <w:rFonts w:cs="Times New Roman"/>
        </w:rPr>
        <w:t>两革新、一突破</w:t>
      </w:r>
      <w:r>
        <w:rPr>
          <w:rFonts w:hint="eastAsia" w:cs="Times New Roman"/>
        </w:rPr>
        <w:t>”</w:t>
      </w:r>
      <w:r>
        <w:rPr>
          <w:rFonts w:cs="Times New Roman"/>
        </w:rPr>
        <w:t>：（1）运动数据采集方案革新，通过手机APP分级配速采集</w:t>
      </w:r>
      <w:r>
        <w:rPr>
          <w:rFonts w:hint="eastAsia" w:cs="Times New Roman"/>
        </w:rPr>
        <w:t>“</w:t>
      </w:r>
      <w:r>
        <w:rPr>
          <w:rFonts w:cs="Times New Roman"/>
        </w:rPr>
        <w:t>12分钟有氧分能力跑数据</w:t>
      </w:r>
      <w:r>
        <w:rPr>
          <w:rFonts w:hint="eastAsia" w:cs="Times New Roman"/>
        </w:rPr>
        <w:t>”</w:t>
      </w:r>
      <w:r>
        <w:rPr>
          <w:rFonts w:cs="Times New Roman"/>
        </w:rPr>
        <w:t>；（2）个性化运动理论革新，基于穿戴设备采集大规模不同运动级别的生理数据，可以利用大数据技术、人工智能技术对学生个体进行体质或运动能力画像，由此进行学生有氧分能力个性化分群；（3）实现</w:t>
      </w:r>
      <w:r>
        <w:rPr>
          <w:rFonts w:hint="eastAsia" w:cs="Times New Roman"/>
        </w:rPr>
        <w:t>“</w:t>
      </w:r>
      <w:r>
        <w:rPr>
          <w:rFonts w:cs="Times New Roman"/>
        </w:rPr>
        <w:t>个性化运动</w:t>
      </w:r>
      <w:r>
        <w:rPr>
          <w:rFonts w:hint="eastAsia" w:cs="Times New Roman"/>
        </w:rPr>
        <w:t>”</w:t>
      </w:r>
      <w:r>
        <w:rPr>
          <w:rFonts w:cs="Times New Roman"/>
        </w:rPr>
        <w:t>系统突破，将数据采集、数据分析、决策（运动处方开具）形成闭环系统，达成学生健康促进的目标。</w:t>
      </w:r>
    </w:p>
    <w:p w14:paraId="5EF71388">
      <w:pPr>
        <w:spacing w:line="360" w:lineRule="auto"/>
        <w:ind w:firstLine="0" w:firstLineChars="0"/>
        <w:jc w:val="center"/>
        <w:rPr>
          <w:rFonts w:cs="Times New Roman"/>
        </w:rPr>
      </w:pPr>
      <w:r>
        <w:rPr>
          <w:rFonts w:cs="Times New Roman"/>
        </w:rPr>
        <w:drawing>
          <wp:inline distT="0" distB="0" distL="0" distR="0">
            <wp:extent cx="5278120" cy="4626610"/>
            <wp:effectExtent l="0" t="0" r="508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120" cy="4626610"/>
                    </a:xfrm>
                    <a:prstGeom prst="rect">
                      <a:avLst/>
                    </a:prstGeom>
                  </pic:spPr>
                </pic:pic>
              </a:graphicData>
            </a:graphic>
          </wp:inline>
        </w:drawing>
      </w:r>
    </w:p>
    <w:p w14:paraId="0186E1BB">
      <w:pPr>
        <w:spacing w:line="360" w:lineRule="auto"/>
        <w:ind w:firstLine="420"/>
        <w:jc w:val="center"/>
        <w:rPr>
          <w:rFonts w:cs="Times New Roman"/>
          <w:color w:val="FF0000"/>
          <w:sz w:val="21"/>
          <w:szCs w:val="21"/>
        </w:rPr>
      </w:pPr>
      <w:r>
        <w:rPr>
          <w:rFonts w:cs="Times New Roman"/>
          <w:sz w:val="21"/>
          <w:szCs w:val="21"/>
        </w:rPr>
        <w:t>图</w:t>
      </w:r>
      <w:r>
        <w:rPr>
          <w:rFonts w:hint="eastAsia" w:cs="Times New Roman"/>
          <w:sz w:val="21"/>
          <w:szCs w:val="21"/>
        </w:rPr>
        <w:t>2-</w:t>
      </w:r>
      <w:r>
        <w:rPr>
          <w:rFonts w:cs="Times New Roman"/>
          <w:sz w:val="21"/>
          <w:szCs w:val="21"/>
        </w:rPr>
        <w:t>1 大规模学生有氧分群流程图</w:t>
      </w:r>
      <w:r>
        <w:rPr>
          <w:rFonts w:hint="eastAsia" w:cs="Times New Roman"/>
        </w:rPr>
        <w:t xml:space="preserve"> </w:t>
      </w:r>
      <w:r>
        <w:rPr>
          <w:rFonts w:hint="eastAsia"/>
          <w:color w:val="FF0000"/>
          <w:sz w:val="21"/>
          <w:szCs w:val="21"/>
        </w:rPr>
        <w:t>（图标题在图下方，以章-顺序号进行编号，图标题与图内容字体均为：中文宋体五号，英文Times New Roman五号，居中）</w:t>
      </w:r>
    </w:p>
    <w:p w14:paraId="515AED3C">
      <w:pPr>
        <w:pStyle w:val="3"/>
      </w:pPr>
      <w:r>
        <w:t>选题的创新点</w:t>
      </w:r>
    </w:p>
    <w:p w14:paraId="2BEAA7F1">
      <w:pPr>
        <w:spacing w:line="360" w:lineRule="auto"/>
        <w:ind w:firstLine="480"/>
        <w:rPr>
          <w:rFonts w:eastAsia="黑体"/>
        </w:rPr>
      </w:pPr>
      <w:r>
        <w:rPr>
          <w:rFonts w:hint="eastAsia"/>
          <w:color w:val="FF0000"/>
        </w:rPr>
        <w:t>（此部分应根据选题的创新点包括那些方面）</w:t>
      </w:r>
    </w:p>
    <w:p w14:paraId="2D2BEF71">
      <w:pPr>
        <w:spacing w:line="360" w:lineRule="auto"/>
        <w:ind w:firstLine="480"/>
        <w:rPr>
          <w:rFonts w:cs="Times New Roman"/>
        </w:rPr>
      </w:pPr>
      <w:r>
        <w:rPr>
          <w:rFonts w:cs="Times New Roman"/>
        </w:rPr>
        <w:t>通过改进并弥补现有方法的不足，本课题提出一套革新的有氧能力分群系统，现总结课题的创新点主要有以下四点：</w:t>
      </w:r>
    </w:p>
    <w:p w14:paraId="599C05EE">
      <w:pPr>
        <w:pStyle w:val="33"/>
        <w:numPr>
          <w:ilvl w:val="0"/>
          <w:numId w:val="2"/>
        </w:numPr>
        <w:spacing w:line="360" w:lineRule="auto"/>
        <w:ind w:firstLineChars="0"/>
        <w:rPr>
          <w:rFonts w:ascii="宋体" w:hAnsi="宋体" w:eastAsia="宋体" w:cs="宋体"/>
          <w:sz w:val="24"/>
        </w:rPr>
      </w:pPr>
      <w:r>
        <w:rPr>
          <w:rFonts w:hint="eastAsia" w:ascii="宋体" w:hAnsi="宋体" w:eastAsia="宋体" w:cs="宋体"/>
          <w:sz w:val="24"/>
        </w:rPr>
        <w:t>解决生理时序数据标签稀疏问题，引入了自监督训练思想来设计一个辅助任务来从无标签时间序列数据中找到监督信号。用某一时段的速度序列和对应的时间信息序列，以及该时段末的心率值来预测下一时间段心率值序列。最后，将预测出的心率序列与真实心率序列来计算损失值，以此进行网络训练；</w:t>
      </w:r>
    </w:p>
    <w:p w14:paraId="066A1CC1">
      <w:pPr>
        <w:pStyle w:val="33"/>
        <w:numPr>
          <w:ilvl w:val="0"/>
          <w:numId w:val="2"/>
        </w:numPr>
        <w:spacing w:line="360" w:lineRule="auto"/>
        <w:ind w:firstLineChars="0"/>
        <w:rPr>
          <w:rFonts w:ascii="宋体" w:hAnsi="宋体" w:eastAsia="宋体" w:cs="宋体"/>
          <w:sz w:val="24"/>
        </w:rPr>
      </w:pPr>
      <w:r>
        <w:rPr>
          <w:rFonts w:hint="eastAsia" w:ascii="宋体" w:hAnsi="宋体" w:eastAsia="宋体" w:cs="宋体"/>
          <w:sz w:val="24"/>
        </w:rPr>
        <w:t>首次引入高效并行的时序架构Transformer来有效解决生理表征问题。目前，时间序列处理问题普遍以CNN+RNN架构进行解决，但在NLP领域则以新兴的Transformer为核心进行序列处理。后者已经被实践证明具有超越前者的可能性。同时，融合不同时段的运动生理表征可以全面地表征有氧能力在短期的体现；</w:t>
      </w:r>
    </w:p>
    <w:p w14:paraId="2B443EAD">
      <w:pPr>
        <w:pStyle w:val="33"/>
        <w:numPr>
          <w:ilvl w:val="0"/>
          <w:numId w:val="2"/>
        </w:numPr>
        <w:spacing w:line="360" w:lineRule="auto"/>
        <w:ind w:firstLineChars="0"/>
        <w:rPr>
          <w:rFonts w:ascii="宋体" w:hAnsi="宋体" w:eastAsia="宋体" w:cs="宋体"/>
          <w:sz w:val="24"/>
        </w:rPr>
      </w:pPr>
      <w:r>
        <w:rPr>
          <w:rFonts w:hint="eastAsia" w:ascii="宋体" w:hAnsi="宋体" w:eastAsia="宋体" w:cs="宋体"/>
          <w:sz w:val="24"/>
        </w:rPr>
        <w:t>为适用于聚类分群任务，在学习表征时就考虑以聚类为导向。使用符合日常生理数据分布的长尾损失函数来高效地切合有氧能力分群，这使得表征学习得更加精准；</w:t>
      </w:r>
    </w:p>
    <w:p w14:paraId="28AFA05C">
      <w:pPr>
        <w:pStyle w:val="33"/>
        <w:numPr>
          <w:ilvl w:val="0"/>
          <w:numId w:val="2"/>
        </w:numPr>
        <w:spacing w:line="360" w:lineRule="auto"/>
        <w:ind w:firstLineChars="0"/>
        <w:rPr>
          <w:rFonts w:ascii="Times New Roman" w:hAnsi="Times New Roman"/>
        </w:rPr>
      </w:pPr>
      <w:r>
        <w:rPr>
          <w:rFonts w:hint="eastAsia" w:ascii="宋体" w:hAnsi="宋体" w:eastAsia="宋体" w:cs="宋体"/>
          <w:sz w:val="24"/>
        </w:rPr>
        <w:t>提出了创新且独特的检验模型方法，对学习得到的表征进行聚类，所聚类的结果可以考虑如下检验方法：其一，挖掘不同用户在相近运动强度下的生理反应差异，再次聚类来校验总体聚类效果；其二，引入其他生理指标来综合评价聚类结果。</w:t>
      </w:r>
    </w:p>
    <w:p w14:paraId="00DC4452">
      <w:pPr>
        <w:pStyle w:val="3"/>
      </w:pPr>
      <w:r>
        <w:t>拟解决的关键技术问题</w:t>
      </w:r>
    </w:p>
    <w:p w14:paraId="79D4FDA5">
      <w:pPr>
        <w:spacing w:line="360" w:lineRule="auto"/>
        <w:ind w:firstLine="240" w:firstLineChars="100"/>
      </w:pPr>
      <w:r>
        <w:rPr>
          <w:rFonts w:hint="eastAsia"/>
          <w:color w:val="FF0000"/>
        </w:rPr>
        <w:t>（此部分应根据选题的创新点包括那些方面）</w:t>
      </w:r>
    </w:p>
    <w:p w14:paraId="3821D4F6">
      <w:pPr>
        <w:spacing w:line="360" w:lineRule="auto"/>
        <w:ind w:firstLine="480"/>
        <w:rPr>
          <w:rFonts w:cs="Times New Roman"/>
        </w:rPr>
      </w:pPr>
      <w:r>
        <w:rPr>
          <w:rFonts w:cs="Times New Roman"/>
        </w:rPr>
        <w:t>为了顺利完成大规模有氧能力分群系统的研发，本课题主要面临着以下三点关键技术问题：</w:t>
      </w:r>
    </w:p>
    <w:p w14:paraId="068B27ED">
      <w:pPr>
        <w:pStyle w:val="33"/>
        <w:numPr>
          <w:ilvl w:val="0"/>
          <w:numId w:val="3"/>
        </w:numPr>
        <w:spacing w:line="360" w:lineRule="auto"/>
        <w:ind w:firstLineChars="0"/>
        <w:rPr>
          <w:rFonts w:ascii="宋体" w:hAnsi="宋体" w:eastAsia="宋体" w:cs="宋体"/>
          <w:sz w:val="24"/>
        </w:rPr>
      </w:pPr>
      <w:r>
        <w:rPr>
          <w:rFonts w:hint="eastAsia" w:ascii="宋体" w:hAnsi="宋体" w:eastAsia="宋体" w:cs="宋体"/>
          <w:sz w:val="24"/>
        </w:rPr>
        <w:t>大数据预处理，由于数据来源于真实环境，涉及数据噪声较多且存在数据缺失，因此采用何种数据预处理算法需要谨慎考量；</w:t>
      </w:r>
    </w:p>
    <w:p w14:paraId="1E86CB49">
      <w:pPr>
        <w:pStyle w:val="33"/>
        <w:numPr>
          <w:ilvl w:val="0"/>
          <w:numId w:val="3"/>
        </w:numPr>
        <w:spacing w:line="360" w:lineRule="auto"/>
        <w:ind w:firstLineChars="0"/>
        <w:rPr>
          <w:rFonts w:ascii="宋体" w:hAnsi="宋体" w:eastAsia="宋体" w:cs="宋体"/>
          <w:sz w:val="24"/>
        </w:rPr>
      </w:pPr>
      <w:r>
        <w:rPr>
          <w:rFonts w:hint="eastAsia" w:ascii="宋体" w:hAnsi="宋体" w:eastAsia="宋体" w:cs="宋体"/>
          <w:sz w:val="24"/>
        </w:rPr>
        <w:t>有氧能力表征，本课题最大的难点就是如何从运动生理数据中获得学生有氧能力表征，这涉及采用当前深度学习领域的序列模型，包括多模态学习、自监督学习、表征学习等等；</w:t>
      </w:r>
    </w:p>
    <w:p w14:paraId="7FE10FDD">
      <w:pPr>
        <w:pStyle w:val="33"/>
        <w:numPr>
          <w:ilvl w:val="0"/>
          <w:numId w:val="3"/>
        </w:numPr>
        <w:spacing w:line="360" w:lineRule="auto"/>
        <w:ind w:firstLineChars="0"/>
        <w:rPr>
          <w:rFonts w:ascii="宋体" w:hAnsi="宋体" w:eastAsia="宋体" w:cs="宋体"/>
          <w:sz w:val="24"/>
        </w:rPr>
      </w:pPr>
      <w:r>
        <w:rPr>
          <w:rFonts w:hint="eastAsia" w:ascii="宋体" w:hAnsi="宋体" w:eastAsia="宋体" w:cs="宋体"/>
          <w:sz w:val="24"/>
        </w:rPr>
        <w:t>模型部署与系统实现，算法需要由TensorFlow实现并经过大规模数据训练，然后部署到应用系统之上。这便需要考虑模型嵌入到系统的方式、应用系统与模型数据流交互以及模型运行的实现。</w:t>
      </w:r>
    </w:p>
    <w:p w14:paraId="7DD6152A">
      <w:pPr>
        <w:pStyle w:val="3"/>
      </w:pPr>
      <w:r>
        <w:t>预期研究目标</w:t>
      </w:r>
    </w:p>
    <w:p w14:paraId="3E59526B">
      <w:pPr>
        <w:spacing w:line="360" w:lineRule="auto"/>
        <w:ind w:firstLine="199" w:firstLineChars="83"/>
        <w:rPr>
          <w:rFonts w:cs="Times New Roman"/>
        </w:rPr>
      </w:pPr>
      <w:r>
        <w:rPr>
          <w:rFonts w:cs="Times New Roman"/>
        </w:rPr>
        <w:t>本课题的预期研究目标主要有以下四点：</w:t>
      </w:r>
    </w:p>
    <w:p w14:paraId="1BDA2B35">
      <w:pPr>
        <w:pStyle w:val="33"/>
        <w:numPr>
          <w:ilvl w:val="1"/>
          <w:numId w:val="4"/>
        </w:numPr>
        <w:spacing w:line="360" w:lineRule="auto"/>
        <w:ind w:firstLineChars="0"/>
        <w:rPr>
          <w:rFonts w:ascii="宋体" w:hAnsi="宋体" w:eastAsia="宋体" w:cs="宋体"/>
          <w:sz w:val="24"/>
        </w:rPr>
      </w:pPr>
      <w:r>
        <w:rPr>
          <w:rFonts w:hint="eastAsia" w:ascii="宋体" w:hAnsi="宋体" w:eastAsia="宋体" w:cs="宋体"/>
          <w:sz w:val="24"/>
        </w:rPr>
        <w:t>完成大规模有氧能力分群算法的端到端实现。用户只需要输入目标人群以及划分聚类簇数量即可，算法可以自动提取所需数据经过一定数据预处理以及模型推断来得到相应的结果反馈；</w:t>
      </w:r>
    </w:p>
    <w:p w14:paraId="704AC1C6">
      <w:pPr>
        <w:pStyle w:val="33"/>
        <w:numPr>
          <w:ilvl w:val="1"/>
          <w:numId w:val="4"/>
        </w:numPr>
        <w:spacing w:line="360" w:lineRule="auto"/>
        <w:ind w:firstLineChars="0"/>
        <w:rPr>
          <w:rFonts w:ascii="宋体" w:hAnsi="宋体" w:eastAsia="宋体" w:cs="宋体"/>
          <w:sz w:val="24"/>
        </w:rPr>
      </w:pPr>
      <w:r>
        <w:rPr>
          <w:rFonts w:hint="eastAsia" w:ascii="宋体" w:hAnsi="宋体" w:eastAsia="宋体" w:cs="宋体"/>
          <w:sz w:val="24"/>
        </w:rPr>
        <w:t>完成大规模学生有氧能力分群系统的研发。将算法模块封装成一个应用系统模块来使得其成为个性化健康系统的一部分。这必须要求研发的模块与其他系统直接有高度的一致性与协作性；</w:t>
      </w:r>
    </w:p>
    <w:p w14:paraId="4A4578F6">
      <w:pPr>
        <w:pStyle w:val="33"/>
        <w:numPr>
          <w:ilvl w:val="1"/>
          <w:numId w:val="4"/>
        </w:numPr>
        <w:spacing w:line="360" w:lineRule="auto"/>
        <w:ind w:firstLineChars="0"/>
        <w:rPr>
          <w:rFonts w:ascii="宋体" w:hAnsi="宋体" w:eastAsia="宋体" w:cs="宋体"/>
          <w:sz w:val="24"/>
        </w:rPr>
      </w:pPr>
      <w:r>
        <w:rPr>
          <w:rFonts w:hint="eastAsia" w:ascii="宋体" w:hAnsi="宋体" w:eastAsia="宋体" w:cs="宋体"/>
          <w:sz w:val="24"/>
        </w:rPr>
        <w:t>争取获得额外的科技成果。为所研发的算法以及系统申请合理的科技保护，比如软件著作权、发明专利；</w:t>
      </w:r>
    </w:p>
    <w:p w14:paraId="2130FE43">
      <w:pPr>
        <w:pStyle w:val="33"/>
        <w:numPr>
          <w:ilvl w:val="1"/>
          <w:numId w:val="4"/>
        </w:numPr>
        <w:spacing w:line="360" w:lineRule="auto"/>
        <w:ind w:firstLineChars="0"/>
        <w:rPr>
          <w:rFonts w:ascii="Times New Roman" w:hAnsi="Times New Roman"/>
        </w:rPr>
      </w:pPr>
      <w:r>
        <w:rPr>
          <w:rFonts w:hint="eastAsia" w:ascii="宋体" w:hAnsi="宋体" w:eastAsia="宋体" w:cs="宋体"/>
          <w:sz w:val="24"/>
        </w:rPr>
        <w:t>让课题成果在现实环境中应用。目前课题相关系统在浙江工业大学试点，让研发的科技成果顺利产业化也是本次课题任务最大的目标。</w:t>
      </w:r>
    </w:p>
    <w:p w14:paraId="79EA4E7B">
      <w:pPr>
        <w:pStyle w:val="2"/>
      </w:pPr>
      <w:r>
        <w:t>研究开发的方法、技术路线和步骤</w:t>
      </w:r>
    </w:p>
    <w:p w14:paraId="2569636A">
      <w:pPr>
        <w:pStyle w:val="3"/>
      </w:pPr>
      <w:r>
        <w:t>研究开发的方法</w:t>
      </w:r>
    </w:p>
    <w:p w14:paraId="6BF0BE15">
      <w:pPr>
        <w:spacing w:line="360" w:lineRule="auto"/>
        <w:ind w:firstLine="480"/>
        <w:rPr>
          <w:rFonts w:cs="Times New Roman"/>
        </w:rPr>
      </w:pPr>
      <w:r>
        <w:rPr>
          <w:rFonts w:hint="eastAsia" w:cs="Times New Roman"/>
        </w:rPr>
        <w:t>大规模有氧能力分群系统采用B/S模式（浏览器/服务器模式）及前后端分离开发和部署的方式，前后端分离开发的方式可以加快系统的开发进程。</w:t>
      </w:r>
    </w:p>
    <w:p w14:paraId="7A2F80EB">
      <w:pPr>
        <w:spacing w:line="360" w:lineRule="auto"/>
        <w:ind w:firstLine="480"/>
        <w:rPr>
          <w:rFonts w:cs="Times New Roman"/>
        </w:rPr>
      </w:pPr>
      <w:r>
        <w:rPr>
          <w:rFonts w:hint="eastAsia" w:cs="Times New Roman"/>
        </w:rPr>
        <w:t xml:space="preserve">本系统选择MacOS操作系统作为系统的部署环境，并使用轻量级的、高性能的web服务器Nginx接收来自浏览器请求，通过配置使其自动将请求转发到所部署好的前后端工程。Nginx是一款非常高性能的HTTP和反向代理服务器，它具有负载均衡、反向代理、动静分离和提高系统安全性等诸多功能。  </w:t>
      </w:r>
    </w:p>
    <w:p w14:paraId="4C775B5C">
      <w:pPr>
        <w:spacing w:line="360" w:lineRule="auto"/>
        <w:ind w:firstLine="480"/>
        <w:rPr>
          <w:rFonts w:cs="Times New Roman"/>
        </w:rPr>
      </w:pPr>
      <w:r>
        <w:rPr>
          <w:rFonts w:hint="eastAsia" w:cs="Times New Roman"/>
        </w:rPr>
        <w:t>后端开发主要基于MVC（Model-View-Controller）的模式，并采用开源的、轻量级的J2EE框架Spring和Spring MVC框架，使用Spring Boot简化Spring应用工程的搭建和配置。使用Apache Shiro和JWT（Json Web Token）作为安全登陆和权限管理框架。数据访问层使用国内开源的MyBatis Plus框架（MyBatis的增强版），数据库使用当前最流行的开源关系型数据MySQL和文档数据库MongoDB ，MySQL用于存储结构化的数据，而MongoDB用于存储文档化的运动数据。整个后端工程最终会打包成一个内置了Tomcat容器的Jar包，并部署于MacOS操作系统环境的服务器中。</w:t>
      </w:r>
    </w:p>
    <w:p w14:paraId="0EA838D9">
      <w:pPr>
        <w:spacing w:line="360" w:lineRule="auto"/>
        <w:ind w:firstLine="480"/>
        <w:rPr>
          <w:rFonts w:cs="Times New Roman"/>
        </w:rPr>
      </w:pPr>
      <w:r>
        <w:rPr>
          <w:rFonts w:hint="eastAsia" w:cs="Times New Roman"/>
        </w:rPr>
        <w:t>前端开发采用MVVM（Model-View-View Model）的开发模式，其本质是MVC的改进版。前端使用的框架主要基于Vue全家桶，Vue是一套用于构建用户界面的渐进式框架，它具有学习成本低及能够提升开发速度的特点。UI框架主要使用开源的Element，Element是一套为开发者、设计实和产品经理准备的基于Vue2.0的桌面端组件库。而图表展示也组合使用了开源的可视化库Echarts和Highcharts图表库。</w:t>
      </w:r>
    </w:p>
    <w:p w14:paraId="39E59DE6">
      <w:pPr>
        <w:spacing w:line="360" w:lineRule="auto"/>
        <w:ind w:firstLine="480"/>
        <w:rPr>
          <w:rFonts w:cs="Times New Roman"/>
        </w:rPr>
      </w:pPr>
      <w:r>
        <w:rPr>
          <w:rFonts w:hint="eastAsia" w:cs="Times New Roman"/>
        </w:rPr>
        <w:t>系统面向的客户端包括PC浏览器端和手机APP端两种，服务端部署采用前后端分离，及后端服务工程分布式部署的方式。</w:t>
      </w:r>
    </w:p>
    <w:p w14:paraId="6A160295">
      <w:pPr>
        <w:spacing w:line="360" w:lineRule="auto"/>
        <w:ind w:firstLine="480"/>
        <w:rPr>
          <w:rFonts w:cs="Times New Roman"/>
        </w:rPr>
      </w:pPr>
      <w:r>
        <w:rPr>
          <w:rFonts w:hint="eastAsia" w:cs="Times New Roman"/>
        </w:rPr>
        <w:t>本文所提大规模有氧能力分群算法在系统中的实现主要基于Java编程技术，辅以python编程技术来实现。大规模有氧能力分群算法以Python端实现对样本集进行聚类，然后通过pymysql接口将分群结果传入mysql中，最后将聚类结果结合学生体测成绩生成分群结果返回给前端，前端对结果数据进行可视化展示。</w:t>
      </w:r>
    </w:p>
    <w:p w14:paraId="403E89FC">
      <w:pPr>
        <w:pStyle w:val="3"/>
      </w:pPr>
      <w:r>
        <w:t>技术路线</w:t>
      </w:r>
      <w:r>
        <w:rPr>
          <w:rFonts w:hint="eastAsia"/>
        </w:rPr>
        <w:t xml:space="preserve"> </w:t>
      </w:r>
    </w:p>
    <w:p w14:paraId="70810350">
      <w:pPr>
        <w:spacing w:line="360" w:lineRule="auto"/>
        <w:ind w:firstLine="480"/>
        <w:rPr>
          <w:rFonts w:cs="Times New Roman"/>
        </w:rPr>
      </w:pPr>
      <w:r>
        <w:rPr>
          <w:rFonts w:cs="Times New Roman"/>
        </w:rPr>
        <w:t>大规模有氧能力分群系统的主要框架如下：（1）后台系统以SpringBoot + Mybatis Plus + MySQL + Redis为技术栈；（2）前端以Vue为技术栈。</w:t>
      </w:r>
    </w:p>
    <w:p w14:paraId="4554A274">
      <w:pPr>
        <w:spacing w:line="360" w:lineRule="auto"/>
        <w:ind w:firstLine="480"/>
        <w:rPr>
          <w:rFonts w:cs="Times New Roman"/>
        </w:rPr>
      </w:pPr>
      <w:r>
        <w:rPr>
          <w:rFonts w:cs="Times New Roman"/>
        </w:rPr>
        <w:t>系统后台部署于阿里云服务器，并提供可交互接口来实现教师数据导入与算法参数配置。图3</w:t>
      </w:r>
      <w:r>
        <w:rPr>
          <w:rFonts w:hint="eastAsia" w:cs="Times New Roman"/>
        </w:rPr>
        <w:t>-</w:t>
      </w:r>
      <w:r>
        <w:rPr>
          <w:rFonts w:cs="Times New Roman"/>
        </w:rPr>
        <w:t>1显示了系统的顶层架构图。</w:t>
      </w:r>
    </w:p>
    <w:p w14:paraId="6A87D47D">
      <w:pPr>
        <w:spacing w:line="360" w:lineRule="auto"/>
        <w:ind w:firstLine="480"/>
        <w:rPr>
          <w:rFonts w:cs="Times New Roman"/>
        </w:rPr>
      </w:pPr>
      <w:r>
        <w:rPr>
          <w:rFonts w:cs="Times New Roman"/>
        </w:rPr>
        <w:drawing>
          <wp:inline distT="0" distB="0" distL="0" distR="0">
            <wp:extent cx="5278120" cy="2850515"/>
            <wp:effectExtent l="0" t="0" r="5080" b="6985"/>
            <wp:docPr id="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描述已自动生成"/>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2850515"/>
                    </a:xfrm>
                    <a:prstGeom prst="rect">
                      <a:avLst/>
                    </a:prstGeom>
                  </pic:spPr>
                </pic:pic>
              </a:graphicData>
            </a:graphic>
          </wp:inline>
        </w:drawing>
      </w:r>
    </w:p>
    <w:p w14:paraId="2BF9B2D3">
      <w:pPr>
        <w:spacing w:line="360" w:lineRule="auto"/>
        <w:ind w:firstLine="420"/>
        <w:jc w:val="center"/>
        <w:rPr>
          <w:rFonts w:cs="Times New Roman"/>
          <w:sz w:val="21"/>
          <w:szCs w:val="21"/>
        </w:rPr>
      </w:pPr>
      <w:r>
        <w:rPr>
          <w:rFonts w:cs="Times New Roman"/>
          <w:sz w:val="21"/>
          <w:szCs w:val="21"/>
        </w:rPr>
        <w:t>图3</w:t>
      </w:r>
      <w:r>
        <w:rPr>
          <w:rFonts w:hint="eastAsia" w:cs="Times New Roman"/>
          <w:sz w:val="21"/>
          <w:szCs w:val="21"/>
        </w:rPr>
        <w:t>-</w:t>
      </w:r>
      <w:r>
        <w:rPr>
          <w:rFonts w:cs="Times New Roman"/>
          <w:sz w:val="21"/>
          <w:szCs w:val="21"/>
        </w:rPr>
        <w:t>1 大规模有氧能力分群系统顶层架构图</w:t>
      </w:r>
    </w:p>
    <w:p w14:paraId="601F03E8">
      <w:pPr>
        <w:pStyle w:val="3"/>
      </w:pPr>
      <w:r>
        <w:t>系统的实现步骤</w:t>
      </w:r>
    </w:p>
    <w:p w14:paraId="4C0C1B5D">
      <w:pPr>
        <w:spacing w:line="360" w:lineRule="auto"/>
        <w:ind w:firstLine="470" w:firstLineChars="196"/>
        <w:rPr>
          <w:rFonts w:cs="Times New Roman"/>
        </w:rPr>
      </w:pPr>
      <w:r>
        <w:rPr>
          <w:rFonts w:cs="Times New Roman"/>
        </w:rPr>
        <w:t>本课题旨在提供一种基于运动生理表征融合的大规模学生有氧能力分群方法，该方法既能有效地从运动生理数据学习到人体心肺反应特征，又能有效表征学生有氧能力，可以在大规模数据中实现学生有氧能力的分群并有效评估。如图</w:t>
      </w:r>
      <w:r>
        <w:rPr>
          <w:rFonts w:hint="eastAsia" w:cs="Times New Roman"/>
        </w:rPr>
        <w:t>3-</w:t>
      </w:r>
      <w:r>
        <w:rPr>
          <w:rFonts w:cs="Times New Roman"/>
        </w:rPr>
        <w:t>2所示，具体步骤如下：</w:t>
      </w:r>
    </w:p>
    <w:p w14:paraId="24CF4AFC">
      <w:pPr>
        <w:pStyle w:val="33"/>
        <w:numPr>
          <w:ilvl w:val="0"/>
          <w:numId w:val="5"/>
        </w:numPr>
        <w:spacing w:line="360" w:lineRule="auto"/>
        <w:ind w:firstLineChars="0"/>
        <w:rPr>
          <w:rFonts w:ascii="宋体" w:hAnsi="宋体" w:eastAsia="宋体" w:cs="宋体"/>
          <w:sz w:val="24"/>
        </w:rPr>
      </w:pPr>
      <w:r>
        <w:rPr>
          <w:rFonts w:hint="eastAsia" w:ascii="宋体" w:hAnsi="宋体" w:eastAsia="宋体" w:cs="宋体"/>
          <w:sz w:val="24"/>
        </w:rPr>
        <w:t>预处理时序数据，包含剔除异常值、多变量序列截取与插值、标准化处理、说明数据来源和运动记录切片；</w:t>
      </w:r>
    </w:p>
    <w:p w14:paraId="7EBFCF2F">
      <w:pPr>
        <w:pStyle w:val="33"/>
        <w:numPr>
          <w:ilvl w:val="0"/>
          <w:numId w:val="5"/>
        </w:numPr>
        <w:spacing w:line="360" w:lineRule="auto"/>
        <w:ind w:firstLineChars="0"/>
        <w:rPr>
          <w:rFonts w:ascii="宋体" w:hAnsi="宋体" w:eastAsia="宋体" w:cs="宋体"/>
          <w:sz w:val="24"/>
        </w:rPr>
      </w:pPr>
      <w:r>
        <w:rPr>
          <w:rFonts w:hint="eastAsia" w:ascii="宋体" w:hAnsi="宋体" w:eastAsia="宋体" w:cs="宋体"/>
          <w:sz w:val="24"/>
        </w:rPr>
        <w:t>构建基于多模态和自监督学习的有氧能力模型，主要由人体泛化有氧能力模型、个性化长期有氧能力模型和个性化短期有氧能力模型组成。在模型实现上采纳了高并行性架构，且在训练方式上对模型的组件进行逐一训练，在个性化长期有氧能力模型和个性化短期有氧能力模型训练完成后均固定模型参数被作为后续模型训练的组件；</w:t>
      </w:r>
    </w:p>
    <w:p w14:paraId="277F2D12">
      <w:pPr>
        <w:pStyle w:val="33"/>
        <w:numPr>
          <w:ilvl w:val="0"/>
          <w:numId w:val="5"/>
        </w:numPr>
        <w:spacing w:line="360" w:lineRule="auto"/>
        <w:ind w:firstLineChars="0"/>
        <w:rPr>
          <w:rFonts w:ascii="宋体" w:hAnsi="宋体" w:eastAsia="宋体" w:cs="宋体"/>
          <w:sz w:val="24"/>
        </w:rPr>
      </w:pPr>
      <w:r>
        <w:rPr>
          <w:rFonts w:hint="eastAsia" w:ascii="宋体" w:hAnsi="宋体" w:eastAsia="宋体" w:cs="宋体"/>
          <w:sz w:val="24"/>
        </w:rPr>
        <w:t>实施大规模学生有氧能力分群，通过将国际标准有氧测试的速度序列和时间信息序列输入到有氧能力模型中来获得10个不同时段的运动生理表征向量，再将这些表征向量进行均值化来获得最终的有氧能力表征向量。最后构建基于single-linkage的聚类器来对学生有氧能力表征向量进行分群聚类；</w:t>
      </w:r>
    </w:p>
    <w:p w14:paraId="36C70261">
      <w:pPr>
        <w:pStyle w:val="33"/>
        <w:numPr>
          <w:ilvl w:val="0"/>
          <w:numId w:val="5"/>
        </w:numPr>
        <w:spacing w:line="360" w:lineRule="auto"/>
        <w:ind w:firstLineChars="0"/>
        <w:rPr>
          <w:rFonts w:ascii="Times New Roman" w:hAnsi="Times New Roman"/>
        </w:rPr>
      </w:pPr>
      <w:r>
        <w:rPr>
          <w:rFonts w:hint="eastAsia" w:ascii="宋体" w:hAnsi="宋体" w:eastAsia="宋体" w:cs="宋体"/>
          <w:sz w:val="24"/>
        </w:rPr>
        <w:t>评估分群效果，依据FMI指数对每一个学生有氧能力的分群结果进行评估。</w:t>
      </w:r>
    </w:p>
    <w:p w14:paraId="54A70322">
      <w:pPr>
        <w:spacing w:line="360" w:lineRule="auto"/>
        <w:ind w:firstLine="0" w:firstLineChars="0"/>
        <w:jc w:val="center"/>
        <w:rPr>
          <w:rFonts w:cs="Times New Roman"/>
        </w:rPr>
      </w:pPr>
      <w:r>
        <w:rPr>
          <w:rFonts w:cs="Times New Roman"/>
        </w:rPr>
        <w:drawing>
          <wp:inline distT="0" distB="0" distL="0" distR="0">
            <wp:extent cx="5278120" cy="2361565"/>
            <wp:effectExtent l="0" t="0" r="508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8120" cy="2361565"/>
                    </a:xfrm>
                    <a:prstGeom prst="rect">
                      <a:avLst/>
                    </a:prstGeom>
                  </pic:spPr>
                </pic:pic>
              </a:graphicData>
            </a:graphic>
          </wp:inline>
        </w:drawing>
      </w:r>
    </w:p>
    <w:p w14:paraId="364332E6">
      <w:pPr>
        <w:spacing w:line="360" w:lineRule="auto"/>
        <w:ind w:firstLine="420"/>
        <w:jc w:val="center"/>
        <w:rPr>
          <w:rFonts w:cs="Times New Roman"/>
          <w:sz w:val="21"/>
          <w:szCs w:val="21"/>
        </w:rPr>
      </w:pPr>
      <w:r>
        <w:rPr>
          <w:rFonts w:cs="Times New Roman"/>
          <w:sz w:val="21"/>
          <w:szCs w:val="21"/>
        </w:rPr>
        <w:t>图3</w:t>
      </w:r>
      <w:r>
        <w:rPr>
          <w:rFonts w:hint="eastAsia" w:cs="Times New Roman"/>
          <w:sz w:val="21"/>
          <w:szCs w:val="21"/>
        </w:rPr>
        <w:t>-</w:t>
      </w:r>
      <w:r>
        <w:rPr>
          <w:rFonts w:cs="Times New Roman"/>
          <w:sz w:val="21"/>
          <w:szCs w:val="21"/>
        </w:rPr>
        <w:t>2有氧能力模型架构图</w:t>
      </w:r>
    </w:p>
    <w:p w14:paraId="066BD875">
      <w:pPr>
        <w:pStyle w:val="2"/>
      </w:pPr>
      <w:r>
        <w:t>研究工作总体安排与时间进度</w:t>
      </w:r>
    </w:p>
    <w:tbl>
      <w:tblPr>
        <w:tblStyle w:val="15"/>
        <w:tblW w:w="8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5"/>
        <w:gridCol w:w="2445"/>
        <w:gridCol w:w="4580"/>
      </w:tblGrid>
      <w:tr w14:paraId="4CD28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1335" w:type="dxa"/>
            <w:vAlign w:val="center"/>
          </w:tcPr>
          <w:p w14:paraId="4EB8ADFB">
            <w:pPr>
              <w:spacing w:line="360" w:lineRule="auto"/>
              <w:ind w:firstLine="0" w:firstLineChars="0"/>
              <w:jc w:val="center"/>
              <w:rPr>
                <w:rFonts w:eastAsia="宋体" w:cs="Times New Roman"/>
                <w:sz w:val="21"/>
                <w:szCs w:val="21"/>
              </w:rPr>
            </w:pPr>
            <w:r>
              <w:rPr>
                <w:rFonts w:eastAsia="宋体" w:cs="Times New Roman"/>
                <w:sz w:val="21"/>
                <w:szCs w:val="21"/>
              </w:rPr>
              <w:t>任务序号</w:t>
            </w:r>
          </w:p>
        </w:tc>
        <w:tc>
          <w:tcPr>
            <w:tcW w:w="2445" w:type="dxa"/>
            <w:vAlign w:val="center"/>
          </w:tcPr>
          <w:p w14:paraId="2251E48F">
            <w:pPr>
              <w:spacing w:line="360" w:lineRule="auto"/>
              <w:ind w:firstLine="0" w:firstLineChars="0"/>
              <w:jc w:val="center"/>
              <w:rPr>
                <w:rFonts w:eastAsia="宋体" w:cs="Times New Roman"/>
                <w:sz w:val="21"/>
                <w:szCs w:val="21"/>
              </w:rPr>
            </w:pPr>
            <w:r>
              <w:rPr>
                <w:rFonts w:eastAsia="宋体" w:cs="Times New Roman"/>
                <w:sz w:val="21"/>
                <w:szCs w:val="21"/>
              </w:rPr>
              <w:t>起 止 时 间</w:t>
            </w:r>
          </w:p>
        </w:tc>
        <w:tc>
          <w:tcPr>
            <w:tcW w:w="4580" w:type="dxa"/>
            <w:vAlign w:val="center"/>
          </w:tcPr>
          <w:p w14:paraId="275BBCFA">
            <w:pPr>
              <w:spacing w:line="360" w:lineRule="auto"/>
              <w:ind w:firstLine="0" w:firstLineChars="0"/>
              <w:jc w:val="center"/>
              <w:rPr>
                <w:rFonts w:eastAsia="宋体" w:cs="Times New Roman"/>
                <w:sz w:val="21"/>
                <w:szCs w:val="21"/>
              </w:rPr>
            </w:pPr>
            <w:r>
              <w:rPr>
                <w:rFonts w:eastAsia="宋体" w:cs="Times New Roman"/>
                <w:sz w:val="21"/>
                <w:szCs w:val="21"/>
              </w:rPr>
              <w:t>阶 段 任 务 要 点</w:t>
            </w:r>
          </w:p>
        </w:tc>
      </w:tr>
      <w:tr w14:paraId="7B07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01F111EF">
            <w:pPr>
              <w:spacing w:line="360" w:lineRule="auto"/>
              <w:ind w:firstLine="420"/>
              <w:rPr>
                <w:rFonts w:eastAsia="宋体" w:cs="Times New Roman"/>
                <w:sz w:val="21"/>
                <w:szCs w:val="21"/>
              </w:rPr>
            </w:pPr>
            <w:r>
              <w:rPr>
                <w:rFonts w:eastAsia="宋体" w:cs="Times New Roman"/>
                <w:sz w:val="21"/>
                <w:szCs w:val="21"/>
              </w:rPr>
              <w:t>1</w:t>
            </w:r>
          </w:p>
        </w:tc>
        <w:tc>
          <w:tcPr>
            <w:tcW w:w="2445" w:type="dxa"/>
            <w:vAlign w:val="center"/>
          </w:tcPr>
          <w:p w14:paraId="3E6422A2">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1</w:t>
            </w:r>
            <w:r>
              <w:rPr>
                <w:rFonts w:eastAsia="宋体" w:cs="Times New Roman"/>
                <w:sz w:val="21"/>
                <w:szCs w:val="21"/>
              </w:rPr>
              <w:t>.11.30-202</w:t>
            </w:r>
            <w:r>
              <w:rPr>
                <w:rFonts w:hint="eastAsia" w:eastAsia="宋体" w:cs="Times New Roman"/>
                <w:sz w:val="21"/>
                <w:szCs w:val="21"/>
              </w:rPr>
              <w:t>2</w:t>
            </w:r>
            <w:r>
              <w:rPr>
                <w:rFonts w:eastAsia="宋体" w:cs="Times New Roman"/>
                <w:sz w:val="21"/>
                <w:szCs w:val="21"/>
              </w:rPr>
              <w:t>.1.20</w:t>
            </w:r>
          </w:p>
        </w:tc>
        <w:tc>
          <w:tcPr>
            <w:tcW w:w="4580" w:type="dxa"/>
            <w:vAlign w:val="center"/>
          </w:tcPr>
          <w:p w14:paraId="6872531F">
            <w:pPr>
              <w:spacing w:line="360" w:lineRule="auto"/>
              <w:ind w:firstLine="420"/>
              <w:jc w:val="center"/>
              <w:rPr>
                <w:rFonts w:eastAsia="宋体" w:cs="Times New Roman"/>
                <w:sz w:val="21"/>
                <w:szCs w:val="21"/>
              </w:rPr>
            </w:pPr>
            <w:r>
              <w:rPr>
                <w:rFonts w:eastAsia="宋体" w:cs="Times New Roman"/>
                <w:sz w:val="21"/>
                <w:szCs w:val="21"/>
              </w:rPr>
              <w:t>了解课题相关内容，查找中、英文资料</w:t>
            </w:r>
          </w:p>
        </w:tc>
      </w:tr>
      <w:tr w14:paraId="716B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7DB39E1A">
            <w:pPr>
              <w:spacing w:line="360" w:lineRule="auto"/>
              <w:ind w:firstLine="420"/>
              <w:rPr>
                <w:rFonts w:eastAsia="宋体" w:cs="Times New Roman"/>
                <w:sz w:val="21"/>
                <w:szCs w:val="21"/>
              </w:rPr>
            </w:pPr>
            <w:r>
              <w:rPr>
                <w:rFonts w:eastAsia="宋体" w:cs="Times New Roman"/>
                <w:sz w:val="21"/>
                <w:szCs w:val="21"/>
              </w:rPr>
              <w:t>2</w:t>
            </w:r>
          </w:p>
        </w:tc>
        <w:tc>
          <w:tcPr>
            <w:tcW w:w="2445" w:type="dxa"/>
            <w:vAlign w:val="center"/>
          </w:tcPr>
          <w:p w14:paraId="6EAA7BEF">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2</w:t>
            </w:r>
            <w:r>
              <w:rPr>
                <w:rFonts w:eastAsia="宋体" w:cs="Times New Roman"/>
                <w:sz w:val="21"/>
                <w:szCs w:val="21"/>
              </w:rPr>
              <w:t>.1.21-202</w:t>
            </w:r>
            <w:r>
              <w:rPr>
                <w:rFonts w:hint="eastAsia" w:eastAsia="宋体" w:cs="Times New Roman"/>
                <w:sz w:val="21"/>
                <w:szCs w:val="21"/>
              </w:rPr>
              <w:t>2</w:t>
            </w:r>
            <w:r>
              <w:rPr>
                <w:rFonts w:eastAsia="宋体" w:cs="Times New Roman"/>
                <w:sz w:val="21"/>
                <w:szCs w:val="21"/>
              </w:rPr>
              <w:t>.3.05</w:t>
            </w:r>
          </w:p>
        </w:tc>
        <w:tc>
          <w:tcPr>
            <w:tcW w:w="4580" w:type="dxa"/>
            <w:vAlign w:val="center"/>
          </w:tcPr>
          <w:p w14:paraId="43906326">
            <w:pPr>
              <w:spacing w:line="360" w:lineRule="auto"/>
              <w:ind w:firstLine="420"/>
              <w:jc w:val="center"/>
              <w:rPr>
                <w:rFonts w:eastAsia="宋体" w:cs="Times New Roman"/>
                <w:sz w:val="21"/>
                <w:szCs w:val="21"/>
              </w:rPr>
            </w:pPr>
            <w:r>
              <w:rPr>
                <w:rFonts w:eastAsia="宋体" w:cs="Times New Roman"/>
                <w:sz w:val="21"/>
                <w:szCs w:val="21"/>
              </w:rPr>
              <w:t>查阅文献资料，完成文献综述、开题报告和外文翻译</w:t>
            </w:r>
          </w:p>
        </w:tc>
      </w:tr>
      <w:tr w14:paraId="48F2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6DE8E894">
            <w:pPr>
              <w:spacing w:line="360" w:lineRule="auto"/>
              <w:ind w:firstLine="420"/>
              <w:rPr>
                <w:rFonts w:eastAsia="宋体" w:cs="Times New Roman"/>
                <w:sz w:val="21"/>
                <w:szCs w:val="21"/>
              </w:rPr>
            </w:pPr>
            <w:r>
              <w:rPr>
                <w:rFonts w:eastAsia="宋体" w:cs="Times New Roman"/>
                <w:sz w:val="21"/>
                <w:szCs w:val="21"/>
              </w:rPr>
              <w:t>3</w:t>
            </w:r>
          </w:p>
        </w:tc>
        <w:tc>
          <w:tcPr>
            <w:tcW w:w="2445" w:type="dxa"/>
            <w:vAlign w:val="center"/>
          </w:tcPr>
          <w:p w14:paraId="6E669ECD">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2</w:t>
            </w:r>
            <w:r>
              <w:rPr>
                <w:rFonts w:eastAsia="宋体" w:cs="Times New Roman"/>
                <w:sz w:val="21"/>
                <w:szCs w:val="21"/>
              </w:rPr>
              <w:t>.3.06-202</w:t>
            </w:r>
            <w:r>
              <w:rPr>
                <w:rFonts w:hint="eastAsia" w:eastAsia="宋体" w:cs="Times New Roman"/>
                <w:sz w:val="21"/>
                <w:szCs w:val="21"/>
              </w:rPr>
              <w:t>2</w:t>
            </w:r>
            <w:r>
              <w:rPr>
                <w:rFonts w:eastAsia="宋体" w:cs="Times New Roman"/>
                <w:sz w:val="21"/>
                <w:szCs w:val="21"/>
              </w:rPr>
              <w:t>.3.21</w:t>
            </w:r>
          </w:p>
        </w:tc>
        <w:tc>
          <w:tcPr>
            <w:tcW w:w="4580" w:type="dxa"/>
            <w:vAlign w:val="center"/>
          </w:tcPr>
          <w:p w14:paraId="288ECBCC">
            <w:pPr>
              <w:spacing w:line="360" w:lineRule="auto"/>
              <w:ind w:firstLine="420"/>
              <w:jc w:val="center"/>
              <w:rPr>
                <w:rFonts w:eastAsia="宋体" w:cs="Times New Roman"/>
                <w:sz w:val="21"/>
                <w:szCs w:val="21"/>
              </w:rPr>
            </w:pPr>
            <w:r>
              <w:rPr>
                <w:rFonts w:eastAsia="宋体" w:cs="Times New Roman"/>
                <w:sz w:val="21"/>
                <w:szCs w:val="21"/>
              </w:rPr>
              <w:t>学习python编程，神经网络编程以及模型嵌入式相关知识</w:t>
            </w:r>
          </w:p>
        </w:tc>
      </w:tr>
      <w:tr w14:paraId="11D8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14FB47D2">
            <w:pPr>
              <w:spacing w:line="360" w:lineRule="auto"/>
              <w:ind w:firstLine="420"/>
              <w:rPr>
                <w:rFonts w:eastAsia="宋体" w:cs="Times New Roman"/>
                <w:sz w:val="21"/>
                <w:szCs w:val="21"/>
              </w:rPr>
            </w:pPr>
            <w:r>
              <w:rPr>
                <w:rFonts w:hint="eastAsia" w:eastAsia="宋体" w:cs="Times New Roman"/>
                <w:sz w:val="21"/>
                <w:szCs w:val="21"/>
              </w:rPr>
              <w:t>4</w:t>
            </w:r>
          </w:p>
        </w:tc>
        <w:tc>
          <w:tcPr>
            <w:tcW w:w="2445" w:type="dxa"/>
            <w:vAlign w:val="center"/>
          </w:tcPr>
          <w:p w14:paraId="0A2BAB0B">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2</w:t>
            </w:r>
            <w:r>
              <w:rPr>
                <w:rFonts w:eastAsia="宋体" w:cs="Times New Roman"/>
                <w:sz w:val="21"/>
                <w:szCs w:val="21"/>
              </w:rPr>
              <w:t>.3.21-202</w:t>
            </w:r>
            <w:r>
              <w:rPr>
                <w:rFonts w:hint="eastAsia" w:eastAsia="宋体" w:cs="Times New Roman"/>
                <w:sz w:val="21"/>
                <w:szCs w:val="21"/>
              </w:rPr>
              <w:t>2</w:t>
            </w:r>
            <w:r>
              <w:rPr>
                <w:rFonts w:eastAsia="宋体" w:cs="Times New Roman"/>
                <w:sz w:val="21"/>
                <w:szCs w:val="21"/>
              </w:rPr>
              <w:t>.4.01</w:t>
            </w:r>
          </w:p>
        </w:tc>
        <w:tc>
          <w:tcPr>
            <w:tcW w:w="4580" w:type="dxa"/>
            <w:vAlign w:val="center"/>
          </w:tcPr>
          <w:p w14:paraId="3897F0AE">
            <w:pPr>
              <w:spacing w:line="360" w:lineRule="auto"/>
              <w:ind w:firstLine="420"/>
              <w:jc w:val="center"/>
              <w:rPr>
                <w:rFonts w:eastAsia="宋体" w:cs="Times New Roman"/>
                <w:sz w:val="21"/>
                <w:szCs w:val="21"/>
              </w:rPr>
            </w:pPr>
            <w:r>
              <w:rPr>
                <w:rFonts w:eastAsia="宋体" w:cs="Times New Roman"/>
                <w:sz w:val="21"/>
                <w:szCs w:val="21"/>
              </w:rPr>
              <w:t>完成数据集预处理阶段内容</w:t>
            </w:r>
          </w:p>
        </w:tc>
      </w:tr>
      <w:tr w14:paraId="30AF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7A44917C">
            <w:pPr>
              <w:spacing w:line="360" w:lineRule="auto"/>
              <w:ind w:firstLine="420"/>
              <w:rPr>
                <w:rFonts w:eastAsia="宋体" w:cs="Times New Roman"/>
                <w:sz w:val="21"/>
                <w:szCs w:val="21"/>
              </w:rPr>
            </w:pPr>
            <w:r>
              <w:rPr>
                <w:rFonts w:hint="eastAsia" w:eastAsia="宋体" w:cs="Times New Roman"/>
                <w:sz w:val="21"/>
                <w:szCs w:val="21"/>
              </w:rPr>
              <w:t>5</w:t>
            </w:r>
          </w:p>
        </w:tc>
        <w:tc>
          <w:tcPr>
            <w:tcW w:w="2445" w:type="dxa"/>
            <w:vAlign w:val="center"/>
          </w:tcPr>
          <w:p w14:paraId="5C35CF1A">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2</w:t>
            </w:r>
            <w:r>
              <w:rPr>
                <w:rFonts w:eastAsia="宋体" w:cs="Times New Roman"/>
                <w:sz w:val="21"/>
                <w:szCs w:val="21"/>
              </w:rPr>
              <w:t>.4.02-202</w:t>
            </w:r>
            <w:r>
              <w:rPr>
                <w:rFonts w:hint="eastAsia" w:eastAsia="宋体" w:cs="Times New Roman"/>
                <w:sz w:val="21"/>
                <w:szCs w:val="21"/>
              </w:rPr>
              <w:t>2</w:t>
            </w:r>
            <w:r>
              <w:rPr>
                <w:rFonts w:eastAsia="宋体" w:cs="Times New Roman"/>
                <w:sz w:val="21"/>
                <w:szCs w:val="21"/>
              </w:rPr>
              <w:t>.4.15</w:t>
            </w:r>
          </w:p>
        </w:tc>
        <w:tc>
          <w:tcPr>
            <w:tcW w:w="4580" w:type="dxa"/>
            <w:vAlign w:val="center"/>
          </w:tcPr>
          <w:p w14:paraId="023311B4">
            <w:pPr>
              <w:spacing w:line="360" w:lineRule="auto"/>
              <w:ind w:firstLine="420"/>
              <w:jc w:val="center"/>
              <w:rPr>
                <w:rFonts w:eastAsia="宋体" w:cs="Times New Roman"/>
                <w:sz w:val="21"/>
                <w:szCs w:val="21"/>
              </w:rPr>
            </w:pPr>
            <w:r>
              <w:rPr>
                <w:rFonts w:eastAsia="宋体" w:cs="Times New Roman"/>
                <w:sz w:val="21"/>
                <w:szCs w:val="21"/>
              </w:rPr>
              <w:t>完成神经网络模型编码过程</w:t>
            </w:r>
          </w:p>
        </w:tc>
      </w:tr>
      <w:tr w14:paraId="6D7AA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3620C646">
            <w:pPr>
              <w:spacing w:line="360" w:lineRule="auto"/>
              <w:ind w:firstLine="420"/>
              <w:rPr>
                <w:rFonts w:eastAsia="宋体" w:cs="Times New Roman"/>
                <w:sz w:val="21"/>
                <w:szCs w:val="21"/>
              </w:rPr>
            </w:pPr>
            <w:r>
              <w:rPr>
                <w:rFonts w:hint="eastAsia" w:eastAsia="宋体" w:cs="Times New Roman"/>
                <w:sz w:val="21"/>
                <w:szCs w:val="21"/>
              </w:rPr>
              <w:t>6</w:t>
            </w:r>
          </w:p>
        </w:tc>
        <w:tc>
          <w:tcPr>
            <w:tcW w:w="2445" w:type="dxa"/>
            <w:vAlign w:val="center"/>
          </w:tcPr>
          <w:p w14:paraId="0E497F8A">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2</w:t>
            </w:r>
            <w:r>
              <w:rPr>
                <w:rFonts w:eastAsia="宋体" w:cs="Times New Roman"/>
                <w:sz w:val="21"/>
                <w:szCs w:val="21"/>
              </w:rPr>
              <w:t>.4.16-20</w:t>
            </w:r>
            <w:r>
              <w:rPr>
                <w:rFonts w:hint="eastAsia" w:eastAsia="宋体" w:cs="Times New Roman"/>
                <w:sz w:val="21"/>
                <w:szCs w:val="21"/>
              </w:rPr>
              <w:t>22</w:t>
            </w:r>
            <w:r>
              <w:rPr>
                <w:rFonts w:eastAsia="宋体" w:cs="Times New Roman"/>
                <w:sz w:val="21"/>
                <w:szCs w:val="21"/>
              </w:rPr>
              <w:t>.4.26</w:t>
            </w:r>
          </w:p>
        </w:tc>
        <w:tc>
          <w:tcPr>
            <w:tcW w:w="4580" w:type="dxa"/>
            <w:vAlign w:val="center"/>
          </w:tcPr>
          <w:p w14:paraId="6F2F441C">
            <w:pPr>
              <w:spacing w:line="360" w:lineRule="auto"/>
              <w:ind w:firstLine="420"/>
              <w:jc w:val="center"/>
              <w:rPr>
                <w:rFonts w:eastAsia="宋体" w:cs="Times New Roman"/>
                <w:sz w:val="21"/>
                <w:szCs w:val="21"/>
              </w:rPr>
            </w:pPr>
            <w:r>
              <w:rPr>
                <w:rFonts w:eastAsia="宋体" w:cs="Times New Roman"/>
                <w:sz w:val="21"/>
                <w:szCs w:val="21"/>
              </w:rPr>
              <w:t>完成网络的训练整体流程</w:t>
            </w:r>
          </w:p>
        </w:tc>
      </w:tr>
      <w:tr w14:paraId="13656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4C0B2FB1">
            <w:pPr>
              <w:spacing w:line="360" w:lineRule="auto"/>
              <w:ind w:firstLine="420"/>
              <w:rPr>
                <w:rFonts w:eastAsia="宋体" w:cs="Times New Roman"/>
                <w:sz w:val="21"/>
                <w:szCs w:val="21"/>
              </w:rPr>
            </w:pPr>
            <w:r>
              <w:rPr>
                <w:rFonts w:hint="eastAsia" w:eastAsia="宋体" w:cs="Times New Roman"/>
                <w:sz w:val="21"/>
                <w:szCs w:val="21"/>
              </w:rPr>
              <w:t>7</w:t>
            </w:r>
          </w:p>
        </w:tc>
        <w:tc>
          <w:tcPr>
            <w:tcW w:w="2445" w:type="dxa"/>
            <w:vAlign w:val="center"/>
          </w:tcPr>
          <w:p w14:paraId="10AE5288">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2</w:t>
            </w:r>
            <w:r>
              <w:rPr>
                <w:rFonts w:eastAsia="宋体" w:cs="Times New Roman"/>
                <w:sz w:val="21"/>
                <w:szCs w:val="21"/>
              </w:rPr>
              <w:t>.4.27-202</w:t>
            </w:r>
            <w:r>
              <w:rPr>
                <w:rFonts w:hint="eastAsia" w:eastAsia="宋体" w:cs="Times New Roman"/>
                <w:sz w:val="21"/>
                <w:szCs w:val="21"/>
              </w:rPr>
              <w:t>2</w:t>
            </w:r>
            <w:r>
              <w:rPr>
                <w:rFonts w:eastAsia="宋体" w:cs="Times New Roman"/>
                <w:sz w:val="21"/>
                <w:szCs w:val="21"/>
              </w:rPr>
              <w:t>.5.01</w:t>
            </w:r>
          </w:p>
        </w:tc>
        <w:tc>
          <w:tcPr>
            <w:tcW w:w="4580" w:type="dxa"/>
            <w:vAlign w:val="center"/>
          </w:tcPr>
          <w:p w14:paraId="5E7FE684">
            <w:pPr>
              <w:spacing w:line="360" w:lineRule="auto"/>
              <w:ind w:firstLine="420"/>
              <w:jc w:val="center"/>
              <w:rPr>
                <w:rFonts w:eastAsia="宋体" w:cs="Times New Roman"/>
                <w:sz w:val="21"/>
                <w:szCs w:val="21"/>
              </w:rPr>
            </w:pPr>
            <w:r>
              <w:rPr>
                <w:rFonts w:eastAsia="宋体" w:cs="Times New Roman"/>
                <w:sz w:val="21"/>
                <w:szCs w:val="21"/>
              </w:rPr>
              <w:t>搭建应用开发系统环境</w:t>
            </w:r>
          </w:p>
        </w:tc>
      </w:tr>
      <w:tr w14:paraId="345B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78907819">
            <w:pPr>
              <w:spacing w:line="360" w:lineRule="auto"/>
              <w:ind w:firstLine="420"/>
              <w:rPr>
                <w:rFonts w:eastAsia="宋体" w:cs="Times New Roman"/>
                <w:sz w:val="21"/>
                <w:szCs w:val="21"/>
              </w:rPr>
            </w:pPr>
            <w:r>
              <w:rPr>
                <w:rFonts w:hint="eastAsia" w:eastAsia="宋体" w:cs="Times New Roman"/>
                <w:sz w:val="21"/>
                <w:szCs w:val="21"/>
              </w:rPr>
              <w:t>8</w:t>
            </w:r>
          </w:p>
        </w:tc>
        <w:tc>
          <w:tcPr>
            <w:tcW w:w="2445" w:type="dxa"/>
            <w:vAlign w:val="center"/>
          </w:tcPr>
          <w:p w14:paraId="59F34158">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2</w:t>
            </w:r>
            <w:r>
              <w:rPr>
                <w:rFonts w:eastAsia="宋体" w:cs="Times New Roman"/>
                <w:sz w:val="21"/>
                <w:szCs w:val="21"/>
              </w:rPr>
              <w:t>.5.02-202</w:t>
            </w:r>
            <w:r>
              <w:rPr>
                <w:rFonts w:hint="eastAsia" w:eastAsia="宋体" w:cs="Times New Roman"/>
                <w:sz w:val="21"/>
                <w:szCs w:val="21"/>
              </w:rPr>
              <w:t>2</w:t>
            </w:r>
            <w:r>
              <w:rPr>
                <w:rFonts w:eastAsia="宋体" w:cs="Times New Roman"/>
                <w:sz w:val="21"/>
                <w:szCs w:val="21"/>
              </w:rPr>
              <w:t>.5.10</w:t>
            </w:r>
          </w:p>
        </w:tc>
        <w:tc>
          <w:tcPr>
            <w:tcW w:w="4580" w:type="dxa"/>
            <w:vAlign w:val="center"/>
          </w:tcPr>
          <w:p w14:paraId="7C91AE3B">
            <w:pPr>
              <w:spacing w:line="360" w:lineRule="auto"/>
              <w:ind w:firstLine="420"/>
              <w:jc w:val="center"/>
              <w:rPr>
                <w:rFonts w:eastAsia="宋体" w:cs="Times New Roman"/>
                <w:sz w:val="21"/>
                <w:szCs w:val="21"/>
              </w:rPr>
            </w:pPr>
            <w:r>
              <w:rPr>
                <w:rFonts w:eastAsia="宋体" w:cs="Times New Roman"/>
                <w:sz w:val="21"/>
                <w:szCs w:val="21"/>
              </w:rPr>
              <w:t>完成大规模分群模块</w:t>
            </w:r>
          </w:p>
        </w:tc>
      </w:tr>
      <w:tr w14:paraId="3204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2E647633">
            <w:pPr>
              <w:spacing w:line="360" w:lineRule="auto"/>
              <w:ind w:firstLine="420"/>
              <w:rPr>
                <w:rFonts w:eastAsia="宋体" w:cs="Times New Roman"/>
                <w:sz w:val="21"/>
                <w:szCs w:val="21"/>
              </w:rPr>
            </w:pPr>
            <w:r>
              <w:rPr>
                <w:rFonts w:hint="eastAsia" w:eastAsia="宋体" w:cs="Times New Roman"/>
                <w:sz w:val="21"/>
                <w:szCs w:val="21"/>
              </w:rPr>
              <w:t>9</w:t>
            </w:r>
          </w:p>
        </w:tc>
        <w:tc>
          <w:tcPr>
            <w:tcW w:w="2445" w:type="dxa"/>
            <w:vAlign w:val="center"/>
          </w:tcPr>
          <w:p w14:paraId="0441BD35">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2</w:t>
            </w:r>
            <w:r>
              <w:rPr>
                <w:rFonts w:eastAsia="宋体" w:cs="Times New Roman"/>
                <w:sz w:val="21"/>
                <w:szCs w:val="21"/>
              </w:rPr>
              <w:t>.5.11-202</w:t>
            </w:r>
            <w:r>
              <w:rPr>
                <w:rFonts w:hint="eastAsia" w:eastAsia="宋体" w:cs="Times New Roman"/>
                <w:sz w:val="21"/>
                <w:szCs w:val="21"/>
              </w:rPr>
              <w:t>2</w:t>
            </w:r>
            <w:r>
              <w:rPr>
                <w:rFonts w:eastAsia="宋体" w:cs="Times New Roman"/>
                <w:sz w:val="21"/>
                <w:szCs w:val="21"/>
              </w:rPr>
              <w:t>.5.21</w:t>
            </w:r>
          </w:p>
        </w:tc>
        <w:tc>
          <w:tcPr>
            <w:tcW w:w="4580" w:type="dxa"/>
            <w:vAlign w:val="center"/>
          </w:tcPr>
          <w:p w14:paraId="1723899C">
            <w:pPr>
              <w:spacing w:line="360" w:lineRule="auto"/>
              <w:ind w:firstLine="420"/>
              <w:jc w:val="center"/>
              <w:rPr>
                <w:rFonts w:eastAsia="宋体" w:cs="Times New Roman"/>
                <w:sz w:val="21"/>
                <w:szCs w:val="21"/>
              </w:rPr>
            </w:pPr>
            <w:r>
              <w:rPr>
                <w:rFonts w:eastAsia="宋体" w:cs="Times New Roman"/>
                <w:sz w:val="21"/>
                <w:szCs w:val="21"/>
              </w:rPr>
              <w:t>完成系统测试</w:t>
            </w:r>
          </w:p>
        </w:tc>
      </w:tr>
      <w:tr w14:paraId="00F42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434E12D9">
            <w:pPr>
              <w:spacing w:line="360" w:lineRule="auto"/>
              <w:ind w:firstLine="420"/>
              <w:rPr>
                <w:rFonts w:eastAsia="宋体" w:cs="Times New Roman"/>
                <w:sz w:val="21"/>
                <w:szCs w:val="21"/>
              </w:rPr>
            </w:pPr>
            <w:r>
              <w:rPr>
                <w:rFonts w:hint="eastAsia" w:eastAsia="宋体" w:cs="Times New Roman"/>
                <w:sz w:val="21"/>
                <w:szCs w:val="21"/>
              </w:rPr>
              <w:t>10</w:t>
            </w:r>
          </w:p>
        </w:tc>
        <w:tc>
          <w:tcPr>
            <w:tcW w:w="2445" w:type="dxa"/>
            <w:vAlign w:val="center"/>
          </w:tcPr>
          <w:p w14:paraId="5A7355C5">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2</w:t>
            </w:r>
            <w:r>
              <w:rPr>
                <w:rFonts w:eastAsia="宋体" w:cs="Times New Roman"/>
                <w:sz w:val="21"/>
                <w:szCs w:val="21"/>
              </w:rPr>
              <w:t>.5.26-202</w:t>
            </w:r>
            <w:r>
              <w:rPr>
                <w:rFonts w:hint="eastAsia" w:eastAsia="宋体" w:cs="Times New Roman"/>
                <w:sz w:val="21"/>
                <w:szCs w:val="21"/>
              </w:rPr>
              <w:t>2</w:t>
            </w:r>
            <w:r>
              <w:rPr>
                <w:rFonts w:eastAsia="宋体" w:cs="Times New Roman"/>
                <w:sz w:val="21"/>
                <w:szCs w:val="21"/>
              </w:rPr>
              <w:t>.6.05</w:t>
            </w:r>
          </w:p>
        </w:tc>
        <w:tc>
          <w:tcPr>
            <w:tcW w:w="4580" w:type="dxa"/>
            <w:vAlign w:val="center"/>
          </w:tcPr>
          <w:p w14:paraId="557D8DD1">
            <w:pPr>
              <w:spacing w:line="360" w:lineRule="auto"/>
              <w:ind w:firstLine="420"/>
              <w:jc w:val="center"/>
              <w:rPr>
                <w:rFonts w:eastAsia="宋体" w:cs="Times New Roman"/>
                <w:sz w:val="21"/>
                <w:szCs w:val="21"/>
              </w:rPr>
            </w:pPr>
            <w:r>
              <w:rPr>
                <w:rFonts w:eastAsia="宋体" w:cs="Times New Roman"/>
                <w:sz w:val="21"/>
                <w:szCs w:val="21"/>
              </w:rPr>
              <w:t>整理资料、完成毕业论文</w:t>
            </w:r>
          </w:p>
        </w:tc>
      </w:tr>
      <w:tr w14:paraId="15C7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5" w:type="dxa"/>
            <w:vAlign w:val="center"/>
          </w:tcPr>
          <w:p w14:paraId="25FD5778">
            <w:pPr>
              <w:spacing w:line="360" w:lineRule="auto"/>
              <w:ind w:firstLine="420"/>
              <w:rPr>
                <w:rFonts w:eastAsia="宋体" w:cs="Times New Roman"/>
                <w:sz w:val="21"/>
                <w:szCs w:val="21"/>
              </w:rPr>
            </w:pPr>
            <w:r>
              <w:rPr>
                <w:rFonts w:hint="eastAsia" w:eastAsia="宋体" w:cs="Times New Roman"/>
                <w:sz w:val="21"/>
                <w:szCs w:val="21"/>
              </w:rPr>
              <w:t>11</w:t>
            </w:r>
          </w:p>
        </w:tc>
        <w:tc>
          <w:tcPr>
            <w:tcW w:w="2445" w:type="dxa"/>
            <w:vAlign w:val="center"/>
          </w:tcPr>
          <w:p w14:paraId="61C97885">
            <w:pPr>
              <w:spacing w:line="360" w:lineRule="auto"/>
              <w:ind w:firstLine="0" w:firstLineChars="0"/>
              <w:jc w:val="center"/>
              <w:rPr>
                <w:rFonts w:eastAsia="宋体" w:cs="Times New Roman"/>
                <w:sz w:val="21"/>
                <w:szCs w:val="21"/>
              </w:rPr>
            </w:pPr>
            <w:r>
              <w:rPr>
                <w:rFonts w:eastAsia="宋体" w:cs="Times New Roman"/>
                <w:sz w:val="21"/>
                <w:szCs w:val="21"/>
              </w:rPr>
              <w:t>202</w:t>
            </w:r>
            <w:r>
              <w:rPr>
                <w:rFonts w:hint="eastAsia" w:eastAsia="宋体" w:cs="Times New Roman"/>
                <w:sz w:val="21"/>
                <w:szCs w:val="21"/>
              </w:rPr>
              <w:t>2</w:t>
            </w:r>
            <w:r>
              <w:rPr>
                <w:rFonts w:eastAsia="宋体" w:cs="Times New Roman"/>
                <w:sz w:val="21"/>
                <w:szCs w:val="21"/>
              </w:rPr>
              <w:t>.6.05-202</w:t>
            </w:r>
            <w:r>
              <w:rPr>
                <w:rFonts w:hint="eastAsia" w:eastAsia="宋体" w:cs="Times New Roman"/>
                <w:sz w:val="21"/>
                <w:szCs w:val="21"/>
              </w:rPr>
              <w:t>2</w:t>
            </w:r>
            <w:r>
              <w:rPr>
                <w:rFonts w:eastAsia="宋体" w:cs="Times New Roman"/>
                <w:sz w:val="21"/>
                <w:szCs w:val="21"/>
              </w:rPr>
              <w:t>.6.10</w:t>
            </w:r>
          </w:p>
        </w:tc>
        <w:tc>
          <w:tcPr>
            <w:tcW w:w="4580" w:type="dxa"/>
            <w:vAlign w:val="center"/>
          </w:tcPr>
          <w:p w14:paraId="02246EBA">
            <w:pPr>
              <w:spacing w:line="360" w:lineRule="auto"/>
              <w:ind w:firstLine="420"/>
              <w:jc w:val="center"/>
              <w:rPr>
                <w:rFonts w:eastAsia="宋体" w:cs="Times New Roman"/>
                <w:sz w:val="21"/>
                <w:szCs w:val="21"/>
              </w:rPr>
            </w:pPr>
            <w:r>
              <w:rPr>
                <w:rFonts w:eastAsia="宋体" w:cs="Times New Roman"/>
                <w:sz w:val="21"/>
                <w:szCs w:val="21"/>
              </w:rPr>
              <w:t>上交毕业论文、准备毕业答辩</w:t>
            </w:r>
          </w:p>
        </w:tc>
      </w:tr>
    </w:tbl>
    <w:p w14:paraId="55DC7997">
      <w:pPr>
        <w:spacing w:line="360" w:lineRule="auto"/>
        <w:ind w:firstLine="480"/>
        <w:rPr>
          <w:rFonts w:cs="Times New Roman"/>
        </w:rPr>
      </w:pPr>
    </w:p>
    <w:p w14:paraId="21623B66">
      <w:pPr>
        <w:spacing w:line="360" w:lineRule="auto"/>
        <w:ind w:firstLine="480"/>
      </w:pPr>
    </w:p>
    <w:p w14:paraId="5725BF4E">
      <w:pPr>
        <w:pStyle w:val="3"/>
        <w:numPr>
          <w:ilvl w:val="0"/>
          <w:numId w:val="0"/>
        </w:numPr>
        <w:tabs>
          <w:tab w:val="clear" w:pos="576"/>
        </w:tabs>
        <w:spacing w:line="360" w:lineRule="auto"/>
        <w:jc w:val="center"/>
        <w:rPr>
          <w:szCs w:val="28"/>
        </w:rPr>
      </w:pPr>
      <w:r>
        <w:rPr>
          <w:rFonts w:hint="eastAsia"/>
          <w:sz w:val="32"/>
        </w:rPr>
        <w:t>参考文献</w:t>
      </w:r>
      <w:r>
        <w:rPr>
          <w:rFonts w:hint="eastAsia"/>
          <w:color w:val="FF0000"/>
          <w:sz w:val="32"/>
        </w:rPr>
        <w:t>（另起一页，标题：黑体三号，1.5倍行距，段前段后13榜，居中；</w:t>
      </w:r>
      <w:r>
        <w:rPr>
          <w:color w:val="FF0000"/>
          <w:sz w:val="32"/>
        </w:rPr>
        <w:t>内容为宋体五号，英文Times New Roman五号，1.25倍行距，段前段后各为0磅</w:t>
      </w:r>
      <w:r>
        <w:rPr>
          <w:rFonts w:hint="eastAsia"/>
          <w:color w:val="FF0000"/>
          <w:sz w:val="32"/>
        </w:rPr>
        <w:t>）</w:t>
      </w:r>
    </w:p>
    <w:p w14:paraId="51248BDE">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石岩, 霍炫伊. 体育运动风险研究的知识图谱分析[J]. 体育科学, 2017, 37(02): 76-86.</w:t>
      </w:r>
    </w:p>
    <w:p w14:paraId="39EF8C09">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Buford T W, Roberts M D, Church T S. Toward exercise as personalized medicine[J]. Sports medicine, 2013, 43(3): 157-165.</w:t>
      </w:r>
    </w:p>
    <w:p w14:paraId="45AF01E6">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Ross R, Blair S N, Arena R, et al. Importance of assessing cardiorespiratory fitness in clinical practice: a case for fitness as a clinical vital sign: a scientific statement from the American Heart Association[J]. Circulation, 2016, 134(24): e653-e699.</w:t>
      </w:r>
    </w:p>
    <w:p w14:paraId="21F0028F">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Yao S, Hu S, Zhao Y, et al. Deepsense: A unified deep learning framework for time-series mobile sensing data processing[C]. Proceedings of the 26th International Conference on World Wide Web. 2017: 351-360.</w:t>
      </w:r>
    </w:p>
    <w:p w14:paraId="594B9389">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Ni J, Muhlstein L, McAuley J. Modeling heart rate and activity data for personalized fitness recommendation[C]. The World Wide Web Conference. 2019: 1343-1353.</w:t>
      </w:r>
    </w:p>
    <w:p w14:paraId="5F130D59">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Spathis D, Perez-Pozuelo I, Brage S, et al. Learning Generalizable Physiological Representations from Large-scale Wearable Data[J]. arXiv preprint arXiv:2011.04601, 2020.</w:t>
      </w:r>
    </w:p>
    <w:p w14:paraId="55F728FE">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Mohan S, Venkatakrishnan A, Silva M, et al. On Designing a Social Coach to Promote Regular Aerobic Exercise[C]. AAAI. 2017: 4721-4727.</w:t>
      </w:r>
    </w:p>
    <w:p w14:paraId="1F8C8946">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Mohan S, Venkatakrishnan A, Hartzler A L. Designing an AI Health Coach and Studying its Utility in Promoting Regular Aerobic Exercise[J]. ACM Transactions on Interactive Intelligent Systems (TiiS), 2020, 10(2): 1-30.</w:t>
      </w:r>
    </w:p>
    <w:p w14:paraId="189AAC92">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Berndt D J, Clifford J. Using dynamic time warping to find patterns in time series[C]. KDD workshop. 1994, 10(16): 359-370.</w:t>
      </w:r>
    </w:p>
    <w:p w14:paraId="0A68753D">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Batista G E, Keogh E J, Tataw O M, et al. CID: an efficient complexity-invariant distance for time series[J]. Data Mining and Knowledge Discovery, 2014, 28(3): 634-669.</w:t>
      </w:r>
    </w:p>
    <w:p w14:paraId="368D8A35">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Dau H A, Silva D F, Petitjean F, et al. Optimizing dynamic time warping’s window width for time series data mining applications[J]. Data mining and knowledge discovery, 2018, 32(4): 1074-1120.</w:t>
      </w:r>
    </w:p>
    <w:p w14:paraId="483C6B7B">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Abid A, Zou J. Autowarp: Learning a warping distance from unlabeled time series using sequence autoencoders[C]. NIPS, 2018.</w:t>
      </w:r>
    </w:p>
    <w:p w14:paraId="39D6D8F8">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Spathis D, Perez-Pozuelo I, Brage S, et al. Self-supervised transfer learning of physiological representations from free-living wearable data[J]. arXiv preprint arXiv:2011.12121, 2020.</w:t>
      </w:r>
    </w:p>
    <w:p w14:paraId="77202D79">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Ma Q, Zheng J, Li S, et al. Learning representations for time series clustering[C]. Advances in neural information processing systems, 2019, 32: 3781-3791.</w:t>
      </w:r>
    </w:p>
    <w:p w14:paraId="2905901B">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Franceschi J Y, Dieuleveut A, Jaggi M. Unsupervised scalable representation learning for multivariate time series[C]. NIPS, 2019.</w:t>
      </w:r>
    </w:p>
    <w:p w14:paraId="5F7940C4">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Paparrizos J, Franklin M J. GRAIL: efficient time-series representation learning[C]. Proceedings of the VLDB Endowment, 2019, 12(11): 1762-1777.</w:t>
      </w:r>
    </w:p>
    <w:p w14:paraId="53BBFFB1">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color w:val="222222"/>
          <w:szCs w:val="21"/>
          <w:shd w:val="clear" w:color="auto" w:fill="FFFFFF"/>
        </w:rPr>
        <w:t>Zhou P Y, Chan K C C. A model-based multivariate time series clustering algorithm[C]. Pacific-Asia Conference on Knowledge Discovery and Data Mining. Springer, Cham, 2014: 805-817.</w:t>
      </w:r>
    </w:p>
    <w:p w14:paraId="0F38511C">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color w:val="222222"/>
          <w:szCs w:val="21"/>
          <w:shd w:val="clear" w:color="auto" w:fill="FFFFFF"/>
        </w:rPr>
        <w:t>Paparrizos J, Gravano L. k-shape: Efficient and accurate clustering of time series[C]. Proceedings of the 2015 ACM SIGMOD International Conference on Management of Data. 2015: 1855-1870.</w:t>
      </w:r>
    </w:p>
    <w:p w14:paraId="5D5D6AE4">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王海龙. 学生有氧能力分群研究及其在系统中的实现[D]. 浙江工业大学, 2018.</w:t>
      </w:r>
    </w:p>
    <w:p w14:paraId="46904FC3">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Hallac D, Vare S, Boyd S, et al. Toeplitz inverse covariance-based clustering of multivariate time series data[C]. Proceedings of the 23rd ACM SIGKDD International Conference on Knowledge Discovery and Data Mining. 2017: 215-223.</w:t>
      </w:r>
    </w:p>
    <w:p w14:paraId="01E8E66E">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Rakthanmanon T, Campana B, Mueen A, et al. Addressing big data time series: Mining trillions of time series subsequences under dynamic time warping[J]. ACM Transactions on Knowledge Discovery from Data (TKDD), 2013, 7(3): 1-31.</w:t>
      </w:r>
    </w:p>
    <w:p w14:paraId="116F2C50">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de Bézenac E, Rangapuram S S, Benidis K, et al. Normalizing Kalman Filters for Multivariate Time Series Analysis[J]. Advances in Neural Information Processing Systems, 2020, 33.</w:t>
      </w:r>
    </w:p>
    <w:p w14:paraId="6771C92D">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Lee C, Van Der Schaar M. Temporal Phenotyping using Deep Predictive Clustering of Disease Progression[C]. International Conference on Machine Learning. PMLR, 2020: 5767-5777.</w:t>
      </w:r>
    </w:p>
    <w:p w14:paraId="577130F8">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Carbone P, Katsifodimos A, Ewen S, et al. Apache flink: Stream and batch processing in a single engine[J]. Bulletin of the IEEE Computer Society Technical Committee on Data Engineering, 2015, 36(4).</w:t>
      </w:r>
    </w:p>
    <w:p w14:paraId="6D3C6C12">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Zaharia M, Xin R S, Wendell P, et al. Apache spark: a unified engine for big data processing[J]. Communications of the ACM, 2016, 59(11): 56-65.</w:t>
      </w:r>
    </w:p>
    <w:p w14:paraId="06E0496E">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Chan J, Miller A C, Fox E B. Representing and Denoising Wearable ECG Recordings[C]. NIPS, 2020.</w:t>
      </w:r>
    </w:p>
    <w:p w14:paraId="36D5E098">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Abdoli A, Alaee S, Imani S, et al. Fitbit for Chickens? Time Series Data Mining Can Increase the Productivity of Poultry Farms[C]. Proceedings of the 26th ACM SIGKDD International Conference on Knowledge Discovery &amp; Data Mining. 2020: 3328-3336.</w:t>
      </w:r>
    </w:p>
    <w:p w14:paraId="7FC79002">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Ballinger B, Hsieh J, Singh A, et al. DeepHeart: semi-supervised sequence learning for cardiovascular risk prediction[C]. Proceedings of the AAAI Conference on Artificial Intelligence. 2018, 32(1).</w:t>
      </w:r>
    </w:p>
    <w:p w14:paraId="72EAF413">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Chen R, Jankovic F, Marinsek N, et al. Developing measures of cognitive impairment in the real world from consumer-grade multimodal sensor streams[C]. Proceedings of the 25th ACM SIGKDD International Conference on Knowledge Discovery &amp; Data Mining. 2019: 2145-2155.</w:t>
      </w:r>
    </w:p>
    <w:p w14:paraId="1B0F4A84">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Rusanov A, Prado P V, Weng C. Unsupervised time-series clustering over lab data for automatic identification of uncontrolled diabetes[C]. IEEE International Conference on Healthcare Informatics (ICHI). IEEE, 2016: 72-80.</w:t>
      </w:r>
    </w:p>
    <w:p w14:paraId="1F72372D">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Zhang X, Chou J, Liang J, et al. Data-driven subtyping of Parkinson’s disease using longitudinal clinical records: a cohort study[J]. Scientific reports, 2019, 9(1): 1-12.</w:t>
      </w:r>
    </w:p>
    <w:p w14:paraId="527342D0">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Giannoula A, Gutierrez-Sacristán A, Bravo Á, et al. Identifying temporal patterns in patient disease trajectories using dynamic time warping: A population-based study[J]. Scientific reports, 2018, 8(1): 1-14.</w:t>
      </w:r>
    </w:p>
    <w:p w14:paraId="086B41EE">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Luong D T A, Chandola V. A k-means approach to clustering disease progressions[C]. IEEE International conference on healthcare informatics (ICHI). IEEE, 2017: 268-274.</w:t>
      </w:r>
    </w:p>
    <w:p w14:paraId="0B80DB40">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Keogh E. A decade of progress in indexing and mining large time series databases[C]. Proceedings of the 32nd international conference on Very large data bases. 2006: 1268-1268.</w:t>
      </w:r>
    </w:p>
    <w:p w14:paraId="5416E4D8">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Krizhevsky A, Sutskever I, Hinton G E. Imagenet classification with deep convolutional neural networks[J]. Advances in neural information processing systems, 2012, 25: 1097-1105.</w:t>
      </w:r>
    </w:p>
    <w:p w14:paraId="2517EE50">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Szegedy C, Liu W, Jia Y, et al. Going deeper with convolutions[C]. Proceedings of the IEEE conference on computer vision and pattern recognition. 2015: 1-9.</w:t>
      </w:r>
    </w:p>
    <w:p w14:paraId="2290B176">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Sutskever I, Vinyals O, Le Q V. Sequence to sequence learning with neural networks[J]. arXiv preprint arXiv:1409.3215, 2014.</w:t>
      </w:r>
    </w:p>
    <w:p w14:paraId="1DDABAD2">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Bahdanau D, Cho K, Bengio Y. Neural machine translation by jointly learning to align and translate[C]. ICLR, 2014.</w:t>
      </w:r>
    </w:p>
    <w:p w14:paraId="34EFF015">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Mikolov T, Chen K, Corrado G, et al. Efficient estimation of word representations in vector space[C]. ICLR, 2013.</w:t>
      </w:r>
    </w:p>
    <w:p w14:paraId="35E469F0">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BFBFB"/>
        </w:rPr>
        <w:t>Mikolov T , Sutskever I , Kai C , et al. Distributed Representations of Words and Phrases and their Compositionality[C]. Advances in neural information processing systems, 2013, 26.</w:t>
      </w:r>
    </w:p>
    <w:p w14:paraId="5B227296">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rPr>
        <w:t>﻿ Le Q, Mikolov T. Distributed representations of sentences and documents[C]. International conference on machine learning. PMLR, 2014: 1188-1196.</w:t>
      </w:r>
    </w:p>
    <w:p w14:paraId="0AD86C0B">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rPr>
        <w:t>﻿ Goldberg, Yoav. A Primer on Neural Network Models for Natural Language Processing[J]. The Journal of Artificial Intelligence Research, 2016, 57:345-420.</w:t>
      </w:r>
    </w:p>
    <w:p w14:paraId="7F9DF7C8">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rPr>
        <w:t>﻿ Hinton G , Deng L , Yu D , et al. Deep Neural Networks for Acoustic Modeling in Speech Recognition: The Shared Views of Four Research Groups[J]. IEEE Signal Processing Magazine, 2012, 29(6):82-97.</w:t>
      </w:r>
    </w:p>
    <w:p w14:paraId="00A3C303">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rPr>
        <w:t>﻿ Sainath T N, Mohamed A, Kingsbury B, et al. Deep convolutional neural networks for LVCSR[C]. IEEE international conference on acoustics, speech and signal processing. IEEE, 2013: 8614-8618.</w:t>
      </w:r>
    </w:p>
    <w:p w14:paraId="33933749">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BFBFB"/>
        </w:rPr>
        <w:t>Vaswani A , Shazeer N , Parmar N , et al. Attention Is All You Need[C]. NIPS, 2017.</w:t>
      </w:r>
    </w:p>
    <w:p w14:paraId="3737BBAF">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BFBFB"/>
        </w:rPr>
        <w:t>The UCR time series archive[J]. Automatica Sinica, IEEE/CAA Journal of, 2019, 6(6):1293-1305.</w:t>
      </w:r>
    </w:p>
    <w:p w14:paraId="111FFF5A">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BFBFB"/>
        </w:rPr>
        <w:t>Halkidi M , Batistakis Y , Vazirgiannis M . On Clustering Validation Techniques[J]. Journal of Intelligent Information Systems, 2001, 17(2-3):107-145.</w:t>
      </w:r>
    </w:p>
    <w:p w14:paraId="73D21C40">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BFBFB"/>
        </w:rPr>
        <w:t>Zhang H , Tu B H , Zhang Y , et al. Unsupervised Feature Extraction for Time Series Clustering Using Orthogonal Wavelet Transform[J]. Informatica, 2006, 30(3):305-319.</w:t>
      </w:r>
    </w:p>
    <w:p w14:paraId="4B939A15">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BFBFB"/>
        </w:rPr>
        <w:t>Ratanamahatana C , Keogh E J , Bagnall A J , et al. A novel bit level time series representation with implication of similarity search and clustering[C]. Pacific-asia Conference on Advances in Knowledge Discovery &amp; Data Mining. Springer-Verlag, 2005.</w:t>
      </w:r>
    </w:p>
    <w:p w14:paraId="125D101A">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BFBFB"/>
        </w:rPr>
        <w:t>Bengio, Yoshua, Courville, et al. Representation Learning: A Review and New Perspectives[J]. IEEE Transactions on Pattern Analysis &amp; Machine Intelligence, 2013, 35(8):1798-1828.</w:t>
      </w:r>
    </w:p>
    <w:p w14:paraId="11289BFE">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Fortuin V, Hüser M, Locatello F, et al. SOM-VAE: Interpretable discrete representation learning on time series[C]. ICLR, 2018.</w:t>
      </w:r>
    </w:p>
    <w:p w14:paraId="4C31FDCD">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Yuan Y, Xun G, Suo Q, et al. Wave2vec: Deep representation learning for clinical temporal data[J]. Neurocomputing, 2019, 324: 31-42.</w:t>
      </w:r>
    </w:p>
    <w:p w14:paraId="4ED817C8">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Lei Q, Yi J, Vaculin R, et al. Similarity Preserving Representation Learning for Time Series Clustering[C]. IJCAI, 2019, 19: 2845-2851.</w:t>
      </w:r>
    </w:p>
    <w:p w14:paraId="58AE06D0">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Hallgrímsson H T, Jankovic F, Althoff T, et al. Learning individualized cardiovascular responses from large-scale wearable sensors data[C]. NIPS, 2018.</w:t>
      </w:r>
    </w:p>
    <w:p w14:paraId="3471093D">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Hammerla N Y, Halloran S, Plötz T. Deep, convolutional, and recurrent models for human activity recognition using wearables[J]. arXiv preprint arXiv:1604.08880, 2016.</w:t>
      </w:r>
    </w:p>
    <w:p w14:paraId="692385B9">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Bulling A, Blanke U, Schiele B. A tutorial on human activity recognition using body-worn inertial sensors[J]. ACM Computing Surveys (CSUR), 2014, 46(3): 1-33.</w:t>
      </w:r>
    </w:p>
    <w:p w14:paraId="1175DA81">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Krishnan A, Sharma A, Sundaram H. Insights from the long-tail: Learning latent representations of online user behavior in the presence of skew and sparsity[C]. Proceedings of the 27th ACM International Conference on Information and Knowledge Management. 2018: 297-306.</w:t>
      </w:r>
    </w:p>
    <w:p w14:paraId="366BC9C9">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Aggarwal K, Joty S, Fernandez-Luque L, et al. Adversarial unsupervised representation learning for activity time-series[C]. Proceedings of the AAAI Conference on Artificial Intelligence. 2019, 33(01): 834-841.</w:t>
      </w:r>
    </w:p>
    <w:p w14:paraId="591FDD75">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Jones A M, Carter H. The effect of endurance training on parameters of aerobic fitness[J]. Sports medicine, 2000, 29(6): 373-386.</w:t>
      </w:r>
    </w:p>
    <w:p w14:paraId="57C9C978">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Mao J, Xu J, Jing Y, et al. Training and evaluating multimodal word embeddings with large-scale web annotated images[C]. NIPS, 2016.</w:t>
      </w:r>
    </w:p>
    <w:p w14:paraId="70A8BA1E">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Ngiam J, Khosla A, Kim M, et al. Multimodal deep learning[C]. ICML. 2011.</w:t>
      </w:r>
    </w:p>
    <w:p w14:paraId="09FC7C30">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Radu V, Tong C, Bhattacharya S, et al. Multimodal deep learning for activity and context recognition[J]. Proceedings of the ACM on Interactive, Mobile, Wearable and Ubiquitous Technologies, 2018, 1(4): 1-27.</w:t>
      </w:r>
    </w:p>
    <w:p w14:paraId="521259D4">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Owens A, Wu J, McDermott J H, et al. Ambient sound provides supervision for visual learning[C]. European conference on computer vision. Springer, Cham, 2016: 801-816.</w:t>
      </w:r>
    </w:p>
    <w:p w14:paraId="5B74AE47">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Lan Z, Chen M, Goodman S, et al. Albert: A lite bert for self-supervised learning of language representations[C]. ICLR, 2019.</w:t>
      </w:r>
    </w:p>
    <w:p w14:paraId="16A999EB">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Petitjean F, Ketterlin A, Gançarski P. A global averaging method for dynamic time warping, with applications to clustering[J]. Pattern recognition, 2011, 44(3): 678-693.</w:t>
      </w:r>
    </w:p>
    <w:p w14:paraId="72B3B743">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Aghabozorgi S, Saybani M R, Wah T Y. Incremental clustering of time-series by fuzzy clustering[J]. Journal of Information Science and Engineering, 2012, 28(4): 671-688.</w:t>
      </w:r>
    </w:p>
    <w:p w14:paraId="69D53F5D">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Bagnall A J, Janacek G J. Clustering time series from ARMA models with clipped data[C]. Proceedings of the tenth ACM SIGKDD international conference on knowledge discovery and data mining. 2004: 49-58.</w:t>
      </w:r>
    </w:p>
    <w:p w14:paraId="3629110C">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Xiong Y, Yeung D Y. Mixtures of ARMA models for model-based time series clustering[C]. 2002 IEEE International Conference on Data Mining, 2002. Proceedings. IEEE, 2002: 717-720.</w:t>
      </w:r>
    </w:p>
    <w:p w14:paraId="20C01248">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Panuccio A, Bicego M, Murino V. A Hidden Markov Model-based approach to sequential data clustering[C]. Joint IAPR International Workshops on Statistical Techniques in Pattern Recognition (SPR) and Structural and Syntactic Pattern Recognition (SSPR). Springer, Berlin, Heidelberg, 2002: 734-743.</w:t>
      </w:r>
    </w:p>
    <w:p w14:paraId="6E2B6634">
      <w:pPr>
        <w:pStyle w:val="33"/>
        <w:numPr>
          <w:ilvl w:val="0"/>
          <w:numId w:val="6"/>
        </w:numPr>
        <w:spacing w:line="300" w:lineRule="auto"/>
        <w:ind w:left="0" w:firstLineChars="0"/>
        <w:rPr>
          <w:rFonts w:ascii="Times New Roman" w:hAnsi="Times New Roman" w:eastAsia="宋体"/>
          <w:szCs w:val="21"/>
        </w:rPr>
      </w:pPr>
      <w:r>
        <w:rPr>
          <w:rFonts w:ascii="Times New Roman" w:hAnsi="Times New Roman" w:eastAsia="宋体"/>
          <w:szCs w:val="21"/>
          <w:shd w:val="clear" w:color="auto" w:fill="FFFFFF"/>
        </w:rPr>
        <w:t>Lin J, Keogh E, Lonardi S, et al. A symbolic representation of time series, with implications for streaming algorithms[C]. Proceedings of the 8th ACM SIGMOD workshop on Research issues in data mining and knowledge discovery. 2003: 2-11.</w:t>
      </w:r>
    </w:p>
    <w:p w14:paraId="45895E34">
      <w:pPr>
        <w:pStyle w:val="33"/>
        <w:numPr>
          <w:ilvl w:val="0"/>
          <w:numId w:val="6"/>
        </w:numPr>
        <w:spacing w:line="300" w:lineRule="auto"/>
        <w:ind w:left="0" w:firstLineChars="0"/>
        <w:rPr>
          <w:rFonts w:ascii="Times New Roman" w:hAnsi="Times New Roman" w:eastAsia="宋体"/>
          <w:szCs w:val="21"/>
          <w:shd w:val="clear" w:color="auto" w:fill="FFFFFF"/>
        </w:rPr>
      </w:pPr>
      <w:r>
        <w:rPr>
          <w:rFonts w:ascii="Times New Roman" w:hAnsi="Times New Roman" w:eastAsia="宋体"/>
          <w:szCs w:val="21"/>
          <w:shd w:val="clear" w:color="auto" w:fill="FFFFFF"/>
        </w:rPr>
        <w:t>Vlachos M, Lin J, Keogh E, et al. A wavelet-based anytime algorithm for k-means clustering of time series[C]. In proc. workshop on clustering high dimensionality data and its applications. 2003.</w:t>
      </w:r>
    </w:p>
    <w:p w14:paraId="3AFE3030">
      <w:pPr>
        <w:pStyle w:val="33"/>
        <w:numPr>
          <w:ilvl w:val="0"/>
          <w:numId w:val="6"/>
        </w:numPr>
        <w:spacing w:line="300" w:lineRule="auto"/>
        <w:ind w:left="0" w:firstLineChars="0"/>
        <w:rPr>
          <w:rFonts w:ascii="Times New Roman" w:hAnsi="Times New Roman" w:eastAsia="宋体"/>
          <w:szCs w:val="21"/>
          <w:shd w:val="clear" w:color="auto" w:fill="FFFFFF"/>
        </w:rPr>
      </w:pPr>
      <w:r>
        <w:rPr>
          <w:rFonts w:ascii="Times New Roman" w:hAnsi="Times New Roman" w:eastAsia="宋体"/>
          <w:szCs w:val="21"/>
          <w:shd w:val="clear" w:color="auto" w:fill="FFFFFF"/>
        </w:rPr>
        <w:t>Berndsen J, Smyth B, Lawlor A. Fit to Run: Personalised Recommendations for Marathon Training[C]. Fourteenth ACM Conference on Recommender Systems. 2020: 480-485.</w:t>
      </w:r>
    </w:p>
    <w:p w14:paraId="6845C127">
      <w:pPr>
        <w:pStyle w:val="33"/>
        <w:spacing w:line="300" w:lineRule="auto"/>
        <w:ind w:firstLine="0" w:firstLineChars="0"/>
        <w:rPr>
          <w:rFonts w:ascii="Times New Roman" w:hAnsi="Times New Roman" w:eastAsia="宋体"/>
          <w:szCs w:val="21"/>
          <w:shd w:val="clear" w:color="auto" w:fill="FFFFFF"/>
        </w:rPr>
      </w:pPr>
    </w:p>
    <w:p w14:paraId="33E0FF40">
      <w:pPr>
        <w:widowControl/>
        <w:ind w:firstLine="0" w:firstLineChars="0"/>
        <w:jc w:val="left"/>
        <w:rPr>
          <w:rFonts w:eastAsia="宋体" w:cs="Times New Roman"/>
          <w:b/>
          <w:sz w:val="21"/>
          <w:szCs w:val="21"/>
          <w:u w:val="single"/>
        </w:rPr>
      </w:pPr>
    </w:p>
    <w:sectPr>
      <w:footerReference r:id="rId12" w:type="first"/>
      <w:footerReference r:id="rId11" w:type="default"/>
      <w:pgSz w:w="11906" w:h="16838"/>
      <w:pgMar w:top="1440" w:right="1800" w:bottom="1440" w:left="1800" w:header="851" w:footer="992" w:gutter="0"/>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2BFD4">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B9998">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A6D61">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8213B">
    <w:pPr>
      <w:pStyle w:val="12"/>
      <w:ind w:firstLine="360"/>
    </w:pPr>
    <w:r>
      <w:pict>
        <v:shape id="文本框 3" o:spid="_x0000_s4098" o:spt="202" type="#_x0000_t202" style="position:absolute;left:0pt;margin-top:0pt;height:144pt;width:144pt;mso-position-horizontal:center;mso-position-horizontal-relative:margin;mso-wrap-style:none;z-index:251660288;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">
          <v:path arrowok="t"/>
          <v:fill on="f" focussize="0,0"/>
          <v:stroke on="f" weight="0.5pt" joinstyle="miter"/>
          <v:imagedata o:title=""/>
          <o:lock v:ext="edit"/>
          <v:textbox inset="0mm,0mm,0mm,0mm" style="mso-fit-shape-to-text:t;">
            <w:txbxContent>
              <w:p w14:paraId="29C10D5E">
                <w:pPr>
                  <w:pStyle w:val="12"/>
                  <w:ind w:firstLine="360"/>
                </w:pPr>
                <w:r>
                  <w:fldChar w:fldCharType="begin"/>
                </w:r>
                <w:r>
                  <w:instrText xml:space="preserve"> PAGE  \* MERGEFORMAT </w:instrText>
                </w:r>
                <w:r>
                  <w:fldChar w:fldCharType="separate"/>
                </w:r>
                <w:r>
                  <w:t>20</w:t>
                </w:r>
                <w:r>
                  <w:fldChar w:fldCharType="end"/>
                </w:r>
              </w:p>
            </w:txbxContent>
          </v:textbox>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ECEF2">
    <w:pPr>
      <w:pStyle w:val="12"/>
      <w:ind w:firstLine="360"/>
    </w:pPr>
    <w:r>
      <w:pict>
        <v:shape id="文本框 7" o:spid="_x0000_s4097" o:spt="202" type="#_x0000_t202" style="position:absolute;left:0pt;margin-top:0pt;height:144pt;width:144pt;mso-position-horizontal:center;mso-position-horizontal-relative:margin;mso-wrap-style:none;z-index:25166131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">
          <v:path arrowok="t"/>
          <v:fill on="f" focussize="0,0"/>
          <v:stroke on="f" weight="0.5pt" joinstyle="miter"/>
          <v:imagedata o:title=""/>
          <o:lock v:ext="edit"/>
          <v:textbox inset="0mm,0mm,0mm,0mm" style="mso-fit-shape-to-text:t;">
            <w:txbxContent>
              <w:p w14:paraId="6E266998">
                <w:pPr>
                  <w:pStyle w:val="12"/>
                  <w:ind w:firstLine="360"/>
                </w:pPr>
                <w:r>
                  <w:fldChar w:fldCharType="begin"/>
                </w:r>
                <w:r>
                  <w:instrText xml:space="preserve"> PAGE  \* MERGEFORMAT </w:instrText>
                </w:r>
                <w:r>
                  <w:fldChar w:fldCharType="separate"/>
                </w:r>
                <w:r>
                  <w:t>1</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3FE0C">
    <w:pPr>
      <w:pStyle w:val="13"/>
      <w:ind w:firstLine="360"/>
    </w:pPr>
    <w:r>
      <w:rPr>
        <w:rFonts w:hint="eastAsia" w:ascii="宋体" w:hAnsi="宋体"/>
      </w:rPr>
      <w:t>浙江工业大学本科毕业设计开题报告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4A30E">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EC3E0">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F339F"/>
    <w:multiLevelType w:val="multilevel"/>
    <w:tmpl w:val="082F339F"/>
    <w:lvl w:ilvl="0" w:tentative="0">
      <w:start w:val="1"/>
      <w:numFmt w:val="decimal"/>
      <w:lvlText w:val="%1)"/>
      <w:lvlJc w:val="left"/>
      <w:pPr>
        <w:ind w:left="420" w:hanging="420"/>
      </w:pPr>
    </w:lvl>
    <w:lvl w:ilvl="1" w:tentative="0">
      <w:start w:val="1"/>
      <w:numFmt w:val="decimal"/>
      <w:lvlText w:val="%2)"/>
      <w:lvlJc w:val="left"/>
      <w:pPr>
        <w:ind w:left="42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A371DA6"/>
    <w:multiLevelType w:val="multilevel"/>
    <w:tmpl w:val="3A371DA6"/>
    <w:lvl w:ilvl="0" w:tentative="0">
      <w:start w:val="1"/>
      <w:numFmt w:val="decimal"/>
      <w:lvlText w:val="%1)"/>
      <w:lvlJc w:val="left"/>
      <w:pPr>
        <w:ind w:left="420" w:hanging="420"/>
      </w:pPr>
      <w:rPr>
        <w:rFonts w:hint="default"/>
      </w:rPr>
    </w:lvl>
    <w:lvl w:ilvl="1" w:tentative="0">
      <w:start w:val="4"/>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2">
    <w:nsid w:val="3B3800DD"/>
    <w:multiLevelType w:val="multilevel"/>
    <w:tmpl w:val="3B3800DD"/>
    <w:lvl w:ilvl="0" w:tentative="0">
      <w:start w:val="1"/>
      <w:numFmt w:val="decimal"/>
      <w:pStyle w:val="2"/>
      <w:lvlText w:val="%1"/>
      <w:lvlJc w:val="left"/>
      <w:pPr>
        <w:tabs>
          <w:tab w:val="left" w:pos="432"/>
        </w:tabs>
        <w:ind w:left="432" w:hanging="432"/>
      </w:pPr>
      <w:rPr>
        <w:rFonts w:hint="default" w:ascii="黑体" w:hAnsi="黑体" w:eastAsia="黑体" w:cs="黑体"/>
        <w:sz w:val="32"/>
        <w:szCs w:val="32"/>
      </w:rPr>
    </w:lvl>
    <w:lvl w:ilvl="1" w:tentative="0">
      <w:start w:val="1"/>
      <w:numFmt w:val="decimal"/>
      <w:pStyle w:val="3"/>
      <w:lvlText w:val="%1.%2"/>
      <w:lvlJc w:val="left"/>
      <w:pPr>
        <w:tabs>
          <w:tab w:val="left" w:pos="576"/>
        </w:tabs>
        <w:ind w:left="576" w:hanging="576"/>
      </w:pPr>
      <w:rPr>
        <w:rFonts w:hint="default" w:ascii="黑体" w:hAnsi="黑体" w:eastAsia="黑体" w:cs="黑体"/>
        <w:sz w:val="28"/>
        <w:szCs w:val="28"/>
      </w:rPr>
    </w:lvl>
    <w:lvl w:ilvl="2" w:tentative="0">
      <w:start w:val="1"/>
      <w:numFmt w:val="decimal"/>
      <w:pStyle w:val="4"/>
      <w:lvlText w:val="%1.%2.%3"/>
      <w:lvlJc w:val="left"/>
      <w:pPr>
        <w:tabs>
          <w:tab w:val="left" w:pos="720"/>
        </w:tabs>
        <w:ind w:left="720" w:hanging="720"/>
      </w:pPr>
      <w:rPr>
        <w:rFonts w:hint="default" w:ascii="黑体" w:hAnsi="黑体" w:eastAsia="黑体" w:cs="黑体"/>
        <w:sz w:val="24"/>
        <w:szCs w:val="24"/>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3">
    <w:nsid w:val="4D5E521F"/>
    <w:multiLevelType w:val="multilevel"/>
    <w:tmpl w:val="4D5E521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64F4162"/>
    <w:multiLevelType w:val="multilevel"/>
    <w:tmpl w:val="664F41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78C22F3"/>
    <w:multiLevelType w:val="multilevel"/>
    <w:tmpl w:val="678C22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5"/>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hdrShapeDefaults>
    <o:shapelayout v:ext="edit">
      <o:idmap v:ext="edit" data="4"/>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DJjYTQzMGQyZmFkZjZmOGY5ZmQwOTFjYTE1NGQ1NzgifQ=="/>
  </w:docVars>
  <w:rsids>
    <w:rsidRoot w:val="58DA7A0D"/>
    <w:rsid w:val="00025C40"/>
    <w:rsid w:val="00041BE2"/>
    <w:rsid w:val="000F087E"/>
    <w:rsid w:val="00261D86"/>
    <w:rsid w:val="004743D5"/>
    <w:rsid w:val="005C0105"/>
    <w:rsid w:val="00624696"/>
    <w:rsid w:val="00667EEB"/>
    <w:rsid w:val="007A00C2"/>
    <w:rsid w:val="0081682F"/>
    <w:rsid w:val="008930E3"/>
    <w:rsid w:val="008A0711"/>
    <w:rsid w:val="009B4CE6"/>
    <w:rsid w:val="00A73CBA"/>
    <w:rsid w:val="00D66640"/>
    <w:rsid w:val="00FB73B3"/>
    <w:rsid w:val="00FD0179"/>
    <w:rsid w:val="075E7595"/>
    <w:rsid w:val="0A373CBD"/>
    <w:rsid w:val="0B145BC4"/>
    <w:rsid w:val="116577BB"/>
    <w:rsid w:val="17FFCA9D"/>
    <w:rsid w:val="1A3076F5"/>
    <w:rsid w:val="1EE82DF7"/>
    <w:rsid w:val="22E43F01"/>
    <w:rsid w:val="33CE6287"/>
    <w:rsid w:val="4B575D88"/>
    <w:rsid w:val="4CE662A9"/>
    <w:rsid w:val="58DA7A0D"/>
    <w:rsid w:val="59D90BCF"/>
    <w:rsid w:val="5F1803D4"/>
    <w:rsid w:val="688C2F26"/>
    <w:rsid w:val="68D727F6"/>
    <w:rsid w:val="6A1A02B8"/>
    <w:rsid w:val="E4F76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23"/>
    <w:qFormat/>
    <w:uiPriority w:val="0"/>
    <w:pPr>
      <w:keepNext/>
      <w:keepLines/>
      <w:numPr>
        <w:ilvl w:val="0"/>
        <w:numId w:val="1"/>
      </w:numPr>
      <w:spacing w:before="260" w:after="260" w:line="360" w:lineRule="auto"/>
      <w:ind w:firstLine="0" w:firstLineChars="0"/>
      <w:jc w:val="left"/>
      <w:outlineLvl w:val="0"/>
    </w:pPr>
    <w:rPr>
      <w:rFonts w:ascii="黑体" w:hAnsi="黑体" w:eastAsia="黑体" w:cs="Times New Roman"/>
      <w:bCs/>
      <w:kern w:val="0"/>
      <w:sz w:val="32"/>
      <w:szCs w:val="44"/>
    </w:rPr>
  </w:style>
  <w:style w:type="paragraph" w:styleId="3">
    <w:name w:val="heading 2"/>
    <w:basedOn w:val="1"/>
    <w:next w:val="1"/>
    <w:link w:val="32"/>
    <w:qFormat/>
    <w:uiPriority w:val="0"/>
    <w:pPr>
      <w:keepNext/>
      <w:keepLines/>
      <w:numPr>
        <w:ilvl w:val="1"/>
        <w:numId w:val="1"/>
      </w:numPr>
      <w:spacing w:before="260" w:after="260" w:line="416" w:lineRule="auto"/>
      <w:ind w:firstLine="0" w:firstLineChars="0"/>
      <w:outlineLvl w:val="1"/>
    </w:pPr>
    <w:rPr>
      <w:rFonts w:ascii="黑体" w:hAnsi="黑体" w:eastAsia="黑体" w:cs="黑体"/>
      <w:sz w:val="28"/>
      <w:szCs w:val="32"/>
    </w:rPr>
  </w:style>
  <w:style w:type="paragraph" w:styleId="4">
    <w:name w:val="heading 3"/>
    <w:basedOn w:val="1"/>
    <w:next w:val="1"/>
    <w:link w:val="25"/>
    <w:qFormat/>
    <w:uiPriority w:val="0"/>
    <w:pPr>
      <w:keepNext/>
      <w:keepLines/>
      <w:numPr>
        <w:ilvl w:val="2"/>
        <w:numId w:val="1"/>
      </w:numPr>
      <w:ind w:firstLine="0" w:firstLineChars="0"/>
      <w:outlineLvl w:val="2"/>
    </w:pPr>
    <w:rPr>
      <w:rFonts w:eastAsia="黑体" w:cs="Times New Roman"/>
      <w:bCs/>
      <w:szCs w:val="32"/>
    </w:rPr>
  </w:style>
  <w:style w:type="paragraph" w:styleId="5">
    <w:name w:val="heading 4"/>
    <w:basedOn w:val="1"/>
    <w:next w:val="1"/>
    <w:link w:val="26"/>
    <w:qFormat/>
    <w:uiPriority w:val="0"/>
    <w:pPr>
      <w:keepNext/>
      <w:keepLines/>
      <w:numPr>
        <w:ilvl w:val="3"/>
        <w:numId w:val="1"/>
      </w:numPr>
      <w:spacing w:before="280" w:after="290" w:line="376" w:lineRule="auto"/>
      <w:ind w:firstLine="0" w:firstLineChars="0"/>
      <w:outlineLvl w:val="3"/>
    </w:pPr>
    <w:rPr>
      <w:rFonts w:ascii="Arial" w:hAnsi="Arial" w:eastAsia="黑体" w:cs="Times New Roman"/>
      <w:b/>
      <w:bCs/>
      <w:sz w:val="28"/>
      <w:szCs w:val="28"/>
    </w:rPr>
  </w:style>
  <w:style w:type="paragraph" w:styleId="6">
    <w:name w:val="heading 5"/>
    <w:basedOn w:val="1"/>
    <w:next w:val="1"/>
    <w:link w:val="27"/>
    <w:qFormat/>
    <w:uiPriority w:val="0"/>
    <w:pPr>
      <w:keepNext/>
      <w:keepLines/>
      <w:numPr>
        <w:ilvl w:val="4"/>
        <w:numId w:val="1"/>
      </w:numPr>
      <w:spacing w:before="280" w:after="290" w:line="376" w:lineRule="auto"/>
      <w:ind w:firstLine="0" w:firstLineChars="0"/>
      <w:outlineLvl w:val="4"/>
    </w:pPr>
    <w:rPr>
      <w:rFonts w:eastAsia="宋体" w:cs="Times New Roman"/>
      <w:b/>
      <w:bCs/>
      <w:sz w:val="28"/>
      <w:szCs w:val="28"/>
    </w:rPr>
  </w:style>
  <w:style w:type="paragraph" w:styleId="7">
    <w:name w:val="heading 6"/>
    <w:basedOn w:val="1"/>
    <w:next w:val="1"/>
    <w:link w:val="28"/>
    <w:qFormat/>
    <w:uiPriority w:val="0"/>
    <w:pPr>
      <w:keepNext/>
      <w:keepLines/>
      <w:numPr>
        <w:ilvl w:val="5"/>
        <w:numId w:val="1"/>
      </w:numPr>
      <w:spacing w:before="240" w:after="64" w:line="320" w:lineRule="auto"/>
      <w:ind w:firstLine="0" w:firstLineChars="0"/>
      <w:outlineLvl w:val="5"/>
    </w:pPr>
    <w:rPr>
      <w:rFonts w:ascii="Arial" w:hAnsi="Arial" w:eastAsia="黑体" w:cs="Times New Roman"/>
      <w:b/>
      <w:bCs/>
      <w:szCs w:val="24"/>
    </w:rPr>
  </w:style>
  <w:style w:type="paragraph" w:styleId="8">
    <w:name w:val="heading 7"/>
    <w:basedOn w:val="1"/>
    <w:next w:val="1"/>
    <w:link w:val="29"/>
    <w:qFormat/>
    <w:uiPriority w:val="0"/>
    <w:pPr>
      <w:keepNext/>
      <w:keepLines/>
      <w:numPr>
        <w:ilvl w:val="6"/>
        <w:numId w:val="1"/>
      </w:numPr>
      <w:spacing w:before="240" w:after="64" w:line="320" w:lineRule="auto"/>
      <w:ind w:firstLine="0" w:firstLineChars="0"/>
      <w:outlineLvl w:val="6"/>
    </w:pPr>
    <w:rPr>
      <w:rFonts w:eastAsia="宋体" w:cs="Times New Roman"/>
      <w:b/>
      <w:bCs/>
      <w:szCs w:val="24"/>
    </w:rPr>
  </w:style>
  <w:style w:type="paragraph" w:styleId="9">
    <w:name w:val="heading 8"/>
    <w:basedOn w:val="1"/>
    <w:next w:val="1"/>
    <w:link w:val="30"/>
    <w:qFormat/>
    <w:uiPriority w:val="0"/>
    <w:pPr>
      <w:keepNext/>
      <w:keepLines/>
      <w:numPr>
        <w:ilvl w:val="7"/>
        <w:numId w:val="1"/>
      </w:numPr>
      <w:spacing w:before="240" w:after="64" w:line="320" w:lineRule="auto"/>
      <w:ind w:firstLine="0" w:firstLineChars="0"/>
      <w:outlineLvl w:val="7"/>
    </w:pPr>
    <w:rPr>
      <w:rFonts w:ascii="Arial" w:hAnsi="Arial" w:eastAsia="黑体" w:cs="Times New Roman"/>
      <w:szCs w:val="24"/>
    </w:rPr>
  </w:style>
  <w:style w:type="paragraph" w:styleId="10">
    <w:name w:val="heading 9"/>
    <w:basedOn w:val="1"/>
    <w:next w:val="1"/>
    <w:link w:val="31"/>
    <w:qFormat/>
    <w:uiPriority w:val="0"/>
    <w:pPr>
      <w:keepNext/>
      <w:keepLines/>
      <w:numPr>
        <w:ilvl w:val="8"/>
        <w:numId w:val="1"/>
      </w:numPr>
      <w:spacing w:before="240" w:after="64" w:line="320" w:lineRule="auto"/>
      <w:ind w:firstLine="0" w:firstLineChars="0"/>
      <w:outlineLvl w:val="8"/>
    </w:pPr>
    <w:rPr>
      <w:rFonts w:ascii="Arial" w:hAnsi="Arial" w:eastAsia="黑体" w:cs="Times New Roman"/>
      <w:sz w:val="21"/>
      <w:szCs w:val="21"/>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36"/>
    <w:uiPriority w:val="0"/>
    <w:pPr>
      <w:spacing w:line="240" w:lineRule="auto"/>
    </w:pPr>
    <w:rPr>
      <w:sz w:val="18"/>
      <w:szCs w:val="18"/>
    </w:rPr>
  </w:style>
  <w:style w:type="paragraph" w:styleId="12">
    <w:name w:val="footer"/>
    <w:basedOn w:val="1"/>
    <w:link w:val="22"/>
    <w:qFormat/>
    <w:uiPriority w:val="0"/>
    <w:pPr>
      <w:tabs>
        <w:tab w:val="center" w:pos="4153"/>
        <w:tab w:val="right" w:pos="8306"/>
      </w:tabs>
      <w:snapToGrid w:val="0"/>
      <w:spacing w:line="240" w:lineRule="auto"/>
      <w:jc w:val="left"/>
    </w:pPr>
    <w:rPr>
      <w:sz w:val="18"/>
      <w:szCs w:val="18"/>
    </w:rPr>
  </w:style>
  <w:style w:type="paragraph" w:styleId="13">
    <w:name w:val="header"/>
    <w:basedOn w:val="1"/>
    <w:link w:val="21"/>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14">
    <w:name w:val="footnote text"/>
    <w:basedOn w:val="1"/>
    <w:link w:val="34"/>
    <w:qFormat/>
    <w:uiPriority w:val="0"/>
    <w:pPr>
      <w:snapToGrid w:val="0"/>
      <w:spacing w:line="240" w:lineRule="auto"/>
      <w:ind w:firstLine="0" w:firstLineChars="0"/>
      <w:jc w:val="left"/>
    </w:pPr>
    <w:rPr>
      <w:rFonts w:eastAsia="宋体" w:cs="Times New Roman"/>
      <w:sz w:val="18"/>
      <w:szCs w:val="18"/>
    </w:rPr>
  </w:style>
  <w:style w:type="table" w:styleId="16">
    <w:name w:val="Table Grid"/>
    <w:basedOn w:val="15"/>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footnote reference"/>
    <w:basedOn w:val="17"/>
    <w:qFormat/>
    <w:uiPriority w:val="0"/>
    <w:rPr>
      <w:vertAlign w:val="superscript"/>
    </w:rPr>
  </w:style>
  <w:style w:type="character" w:customStyle="1" w:styleId="19">
    <w:name w:val="样式 楷体_GB2312 小三 加粗 Char"/>
    <w:link w:val="20"/>
    <w:qFormat/>
    <w:uiPriority w:val="0"/>
    <w:rPr>
      <w:rFonts w:ascii="楷体_GB2312" w:eastAsia="楷体_GB2312"/>
      <w:b/>
      <w:sz w:val="30"/>
      <w:szCs w:val="30"/>
    </w:rPr>
  </w:style>
  <w:style w:type="paragraph" w:customStyle="1" w:styleId="20">
    <w:name w:val="样式 楷体_GB2312 小三 加粗"/>
    <w:basedOn w:val="1"/>
    <w:link w:val="19"/>
    <w:qFormat/>
    <w:uiPriority w:val="0"/>
    <w:pPr>
      <w:jc w:val="center"/>
    </w:pPr>
    <w:rPr>
      <w:rFonts w:ascii="楷体_GB2312" w:eastAsia="楷体_GB2312"/>
      <w:b/>
      <w:sz w:val="30"/>
      <w:szCs w:val="30"/>
    </w:rPr>
  </w:style>
  <w:style w:type="character" w:customStyle="1" w:styleId="21">
    <w:name w:val="页眉 Char"/>
    <w:basedOn w:val="17"/>
    <w:link w:val="13"/>
    <w:qFormat/>
    <w:uiPriority w:val="0"/>
    <w:rPr>
      <w:rFonts w:ascii="Times New Roman" w:hAnsi="Times New Roman"/>
      <w:kern w:val="2"/>
      <w:sz w:val="18"/>
      <w:szCs w:val="18"/>
    </w:rPr>
  </w:style>
  <w:style w:type="character" w:customStyle="1" w:styleId="22">
    <w:name w:val="页脚 Char"/>
    <w:basedOn w:val="17"/>
    <w:link w:val="12"/>
    <w:qFormat/>
    <w:uiPriority w:val="0"/>
    <w:rPr>
      <w:rFonts w:ascii="Times New Roman" w:hAnsi="Times New Roman"/>
      <w:kern w:val="2"/>
      <w:sz w:val="18"/>
      <w:szCs w:val="18"/>
    </w:rPr>
  </w:style>
  <w:style w:type="character" w:customStyle="1" w:styleId="23">
    <w:name w:val="标题 1 Char"/>
    <w:basedOn w:val="17"/>
    <w:link w:val="2"/>
    <w:qFormat/>
    <w:uiPriority w:val="0"/>
    <w:rPr>
      <w:rFonts w:ascii="黑体" w:hAnsi="黑体" w:eastAsia="黑体" w:cs="Times New Roman"/>
      <w:bCs/>
      <w:sz w:val="32"/>
      <w:szCs w:val="44"/>
    </w:rPr>
  </w:style>
  <w:style w:type="character" w:customStyle="1" w:styleId="24">
    <w:name w:val="标题 2 Char"/>
    <w:basedOn w:val="17"/>
    <w:semiHidden/>
    <w:qFormat/>
    <w:uiPriority w:val="0"/>
    <w:rPr>
      <w:rFonts w:asciiTheme="majorHAnsi" w:hAnsiTheme="majorHAnsi" w:eastAsiaTheme="majorEastAsia" w:cstheme="majorBidi"/>
      <w:b/>
      <w:bCs/>
      <w:kern w:val="2"/>
      <w:sz w:val="32"/>
      <w:szCs w:val="32"/>
    </w:rPr>
  </w:style>
  <w:style w:type="character" w:customStyle="1" w:styleId="25">
    <w:name w:val="标题 3 Char"/>
    <w:basedOn w:val="17"/>
    <w:link w:val="4"/>
    <w:qFormat/>
    <w:uiPriority w:val="0"/>
    <w:rPr>
      <w:rFonts w:ascii="Times New Roman" w:hAnsi="Times New Roman" w:eastAsia="黑体" w:cs="Times New Roman"/>
      <w:bCs/>
      <w:kern w:val="2"/>
      <w:sz w:val="24"/>
      <w:szCs w:val="32"/>
    </w:rPr>
  </w:style>
  <w:style w:type="character" w:customStyle="1" w:styleId="26">
    <w:name w:val="标题 4 Char"/>
    <w:basedOn w:val="17"/>
    <w:link w:val="5"/>
    <w:qFormat/>
    <w:uiPriority w:val="0"/>
    <w:rPr>
      <w:rFonts w:ascii="Arial" w:hAnsi="Arial" w:eastAsia="黑体" w:cs="Times New Roman"/>
      <w:b/>
      <w:bCs/>
      <w:kern w:val="2"/>
      <w:sz w:val="28"/>
      <w:szCs w:val="28"/>
    </w:rPr>
  </w:style>
  <w:style w:type="character" w:customStyle="1" w:styleId="27">
    <w:name w:val="标题 5 Char"/>
    <w:basedOn w:val="17"/>
    <w:link w:val="6"/>
    <w:qFormat/>
    <w:uiPriority w:val="0"/>
    <w:rPr>
      <w:rFonts w:ascii="Times New Roman" w:hAnsi="Times New Roman" w:eastAsia="宋体" w:cs="Times New Roman"/>
      <w:b/>
      <w:bCs/>
      <w:kern w:val="2"/>
      <w:sz w:val="28"/>
      <w:szCs w:val="28"/>
    </w:rPr>
  </w:style>
  <w:style w:type="character" w:customStyle="1" w:styleId="28">
    <w:name w:val="标题 6 Char"/>
    <w:basedOn w:val="17"/>
    <w:link w:val="7"/>
    <w:qFormat/>
    <w:uiPriority w:val="0"/>
    <w:rPr>
      <w:rFonts w:ascii="Arial" w:hAnsi="Arial" w:eastAsia="黑体" w:cs="Times New Roman"/>
      <w:b/>
      <w:bCs/>
      <w:kern w:val="2"/>
      <w:sz w:val="24"/>
      <w:szCs w:val="24"/>
    </w:rPr>
  </w:style>
  <w:style w:type="character" w:customStyle="1" w:styleId="29">
    <w:name w:val="标题 7 Char"/>
    <w:basedOn w:val="17"/>
    <w:link w:val="8"/>
    <w:qFormat/>
    <w:uiPriority w:val="0"/>
    <w:rPr>
      <w:rFonts w:ascii="Times New Roman" w:hAnsi="Times New Roman" w:eastAsia="宋体" w:cs="Times New Roman"/>
      <w:b/>
      <w:bCs/>
      <w:kern w:val="2"/>
      <w:sz w:val="24"/>
      <w:szCs w:val="24"/>
    </w:rPr>
  </w:style>
  <w:style w:type="character" w:customStyle="1" w:styleId="30">
    <w:name w:val="标题 8 Char"/>
    <w:basedOn w:val="17"/>
    <w:link w:val="9"/>
    <w:uiPriority w:val="0"/>
    <w:rPr>
      <w:rFonts w:ascii="Arial" w:hAnsi="Arial" w:eastAsia="黑体" w:cs="Times New Roman"/>
      <w:kern w:val="2"/>
      <w:sz w:val="24"/>
      <w:szCs w:val="24"/>
    </w:rPr>
  </w:style>
  <w:style w:type="character" w:customStyle="1" w:styleId="31">
    <w:name w:val="标题 9 Char"/>
    <w:basedOn w:val="17"/>
    <w:link w:val="10"/>
    <w:uiPriority w:val="0"/>
    <w:rPr>
      <w:rFonts w:ascii="Arial" w:hAnsi="Arial" w:eastAsia="黑体" w:cs="Times New Roman"/>
      <w:kern w:val="2"/>
      <w:sz w:val="21"/>
      <w:szCs w:val="21"/>
    </w:rPr>
  </w:style>
  <w:style w:type="character" w:customStyle="1" w:styleId="32">
    <w:name w:val="标题 2 Char1"/>
    <w:link w:val="3"/>
    <w:qFormat/>
    <w:uiPriority w:val="0"/>
    <w:rPr>
      <w:rFonts w:ascii="黑体" w:hAnsi="黑体" w:eastAsia="黑体" w:cs="黑体"/>
      <w:kern w:val="2"/>
      <w:sz w:val="28"/>
      <w:szCs w:val="32"/>
    </w:rPr>
  </w:style>
  <w:style w:type="paragraph" w:styleId="33">
    <w:name w:val="List Paragraph"/>
    <w:basedOn w:val="1"/>
    <w:qFormat/>
    <w:uiPriority w:val="34"/>
    <w:pPr>
      <w:widowControl/>
      <w:spacing w:line="276" w:lineRule="auto"/>
      <w:ind w:firstLine="420"/>
    </w:pPr>
    <w:rPr>
      <w:rFonts w:ascii="等线" w:hAnsi="等线" w:eastAsia="等线" w:cs="Times New Roman"/>
      <w:sz w:val="21"/>
      <w:szCs w:val="24"/>
    </w:rPr>
  </w:style>
  <w:style w:type="character" w:customStyle="1" w:styleId="34">
    <w:name w:val="脚注文本 Char"/>
    <w:basedOn w:val="17"/>
    <w:link w:val="14"/>
    <w:uiPriority w:val="0"/>
    <w:rPr>
      <w:rFonts w:ascii="Times New Roman" w:hAnsi="Times New Roman" w:eastAsia="宋体" w:cs="Times New Roman"/>
      <w:kern w:val="2"/>
      <w:sz w:val="18"/>
      <w:szCs w:val="18"/>
    </w:rPr>
  </w:style>
  <w:style w:type="paragraph" w:customStyle="1" w:styleId="35">
    <w:name w:val="标题1"/>
    <w:basedOn w:val="1"/>
    <w:next w:val="1"/>
    <w:uiPriority w:val="0"/>
    <w:pPr>
      <w:keepNext/>
      <w:keepLines/>
      <w:spacing w:before="260" w:after="260" w:line="416" w:lineRule="auto"/>
      <w:ind w:left="576" w:hanging="576" w:firstLineChars="0"/>
      <w:outlineLvl w:val="1"/>
    </w:pPr>
    <w:rPr>
      <w:rFonts w:hint="eastAsia" w:ascii="Arial" w:hAnsi="Arial" w:eastAsia="黑体" w:cs="Times New Roman"/>
      <w:sz w:val="32"/>
      <w:szCs w:val="32"/>
    </w:rPr>
  </w:style>
  <w:style w:type="character" w:customStyle="1" w:styleId="36">
    <w:name w:val="批注框文本 Char"/>
    <w:basedOn w:val="17"/>
    <w:link w:val="11"/>
    <w:uiPriority w:val="0"/>
    <w:rPr>
      <w:rFonts w:ascii="Times New Roman" w:hAnsi="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5.emf"/><Relationship Id="rId17" Type="http://schemas.openxmlformats.org/officeDocument/2006/relationships/image" Target="media/image4.png"/><Relationship Id="rId16" Type="http://schemas.openxmlformats.org/officeDocument/2006/relationships/image" Target="media/image3.emf"/><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Info spid="_x0000_s1027"/>
    <customShpInfo spid="_x0000_s1028"/>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6DBE6E-D123-4A37-84C9-32B599529512}">
  <ds:schemaRefs/>
</ds:datastoreItem>
</file>

<file path=docProps/app.xml><?xml version="1.0" encoding="utf-8"?>
<Properties xmlns="http://schemas.openxmlformats.org/officeDocument/2006/extended-properties" xmlns:vt="http://schemas.openxmlformats.org/officeDocument/2006/docPropsVTypes">
  <Template>Normal</Template>
  <Company>Sinopec</Company>
  <Pages>21</Pages>
  <Words>11059</Words>
  <Characters>20698</Characters>
  <Lines>162</Lines>
  <Paragraphs>45</Paragraphs>
  <TotalTime>1</TotalTime>
  <ScaleCrop>false</ScaleCrop>
  <LinksUpToDate>false</LinksUpToDate>
  <CharactersWithSpaces>22646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2023-12-19T05:14:00Z</dcterms:created>
  <dc:creator>鑫焱</dc:creator>
  <cp:lastModifiedBy>雁飞</cp:lastModifiedBy>
  <dcterms:modified xsi:type="dcterms:W3CDTF">2025-12-17T05:07:17Z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C97F84C931674B5DA5A3C5CA98E5FA14</vt:lpwstr>
  </property>
  <property fmtid="{D5CDD505-2E9C-101B-9397-08002B2CF9AE}" pid="4" name="KSOTemplateDocerSaveRecord">
    <vt:lpwstr>eyJoZGlkIjoiMTk4ZGFhYjU0N2Q1ZDJhOGJmZDM2YTYxZjUyMGVlNGUiLCJ1c2VySWQiOiI4ODgxNTQ4NTAifQ==</vt:lpwstr>
  </property>
</Properties>
</file>