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E40A01" w14:textId="77777777" w:rsidR="00D86758" w:rsidRDefault="00D86758">
      <w:pPr>
        <w:ind w:firstLineChars="0" w:firstLine="0"/>
      </w:pPr>
    </w:p>
    <w:p w14:paraId="0560AE7F" w14:textId="77777777" w:rsidR="00D86758" w:rsidRDefault="00D86758">
      <w:pPr>
        <w:ind w:firstLineChars="0" w:firstLine="0"/>
      </w:pPr>
    </w:p>
    <w:p w14:paraId="6912E15A" w14:textId="77777777" w:rsidR="00D86758" w:rsidRDefault="00DB5016">
      <w:pPr>
        <w:ind w:firstLine="480"/>
        <w:jc w:val="center"/>
      </w:pPr>
      <w:r>
        <w:pict w14:anchorId="29C6C40D">
          <v:group id="组合 6" o:spid="_x0000_s1026" style="width:322.5pt;height:60.75pt;mso-position-horizontal-relative:char;mso-position-vertical-relative:line" coordorigin="2520,2025" coordsize="6450,121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left:3960;top:2181;width:5010;height:810"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wlse3EAAAA2gAAAA8AAABkcnMvZG93bnJldi54bWxEj0FrwkAUhO8F/8PyBC9FN9oiEl1FLIGe&#10;CqYV9fbIPrPB7NuQ3Wry77uC0OMwM98wq01na3Gj1leOFUwnCQjiwumKSwU/39l4AcIHZI21Y1LQ&#10;k4fNevCywlS7O+/plodSRAj7FBWYEJpUSl8YsugnriGO3sW1FkOUbSl1i/cIt7WcJclcWqw4Lhhs&#10;aGeouOa/VsFHnx2u2fRk3i7yfMz31e7169wrNRp22yWIQF34Dz/bn1rBOzyuxBsg1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Pwlse3EAAAA2gAAAA8AAAAAAAAAAAAAAAAA&#10;nwIAAGRycy9kb3ducmV2LnhtbFBLBQYAAAAABAAEAPcAAACQAwAAAAA=&#10;">
              <v:imagedata r:id="rId9" o:title=""/>
              <v:path arrowok="t"/>
            </v:shape>
            <v:shape id="_x0000_s1028" type="#_x0000_t75" style="position:absolute;left:2520;top:2025;width:1260;height:1215"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l33+TBAAAA2gAAAA8AAABkcnMvZG93bnJldi54bWxEj0FrwkAUhO+F/oflFbw1GwVF06wigYAU&#10;hFbN/ZF9TaLZtyG71fXfd4WCx2FmvmHyTTC9uNLoOssKpkkKgri2uuNGwelYvi9BOI+ssbdMCu7k&#10;YLN+fckx0/bG33Q9+EZECLsMFbTeD5mUrm7JoEvsQBy9Hzsa9FGOjdQj3iLc9HKWpgtpsOO40OJA&#10;RUv15fBrIiXMZ59hZXZF39V32mN1/qpKpSZvYfsBwlPwz/B/e6cVzOFxJd4Auf4D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Jl33+TBAAAA2gAAAA8AAAAAAAAAAAAAAAAAnwIA&#10;AGRycy9kb3ducmV2LnhtbFBLBQYAAAAABAAEAPcAAACNAwAAAAA=&#10;">
              <v:imagedata r:id="rId10" o:title=""/>
              <v:path arrowok="t"/>
            </v:shape>
            <w10:anchorlock/>
          </v:group>
        </w:pict>
      </w:r>
    </w:p>
    <w:p w14:paraId="145C21C6" w14:textId="77777777" w:rsidR="00D86758" w:rsidRDefault="00D86758">
      <w:pPr>
        <w:ind w:firstLine="480"/>
        <w:jc w:val="center"/>
      </w:pPr>
    </w:p>
    <w:p w14:paraId="2D8867DF" w14:textId="77777777" w:rsidR="00D86758" w:rsidRDefault="00D86758">
      <w:pPr>
        <w:ind w:firstLine="1044"/>
        <w:jc w:val="center"/>
        <w:rPr>
          <w:b/>
          <w:sz w:val="52"/>
          <w:szCs w:val="52"/>
        </w:rPr>
      </w:pPr>
    </w:p>
    <w:p w14:paraId="65059FAA" w14:textId="77777777" w:rsidR="00D86758" w:rsidRDefault="00584638">
      <w:pPr>
        <w:ind w:firstLineChars="0" w:firstLine="1044"/>
        <w:jc w:val="center"/>
      </w:pPr>
      <w:r>
        <w:rPr>
          <w:rFonts w:eastAsia="宋体" w:cs="Times New Roman" w:hint="eastAsia"/>
          <w:b/>
          <w:sz w:val="52"/>
          <w:szCs w:val="52"/>
        </w:rPr>
        <w:t>本科生毕业论文（设计）</w:t>
      </w:r>
      <w:r>
        <w:t xml:space="preserve"> </w:t>
      </w:r>
    </w:p>
    <w:p w14:paraId="23CB2BCE" w14:textId="77777777" w:rsidR="00D86758" w:rsidRDefault="00584638">
      <w:pPr>
        <w:ind w:firstLineChars="0" w:firstLine="1044"/>
        <w:jc w:val="center"/>
        <w:rPr>
          <w:b/>
          <w:sz w:val="52"/>
          <w:szCs w:val="52"/>
        </w:rPr>
      </w:pPr>
      <w:r>
        <w:rPr>
          <w:rFonts w:hint="eastAsia"/>
          <w:b/>
          <w:sz w:val="52"/>
          <w:szCs w:val="52"/>
        </w:rPr>
        <w:t>开题报告</w:t>
      </w:r>
    </w:p>
    <w:p w14:paraId="445C38A8" w14:textId="77777777" w:rsidR="00D86758" w:rsidRDefault="00D86758">
      <w:pPr>
        <w:ind w:firstLineChars="0" w:firstLine="0"/>
        <w:rPr>
          <w:b/>
          <w:sz w:val="28"/>
          <w:szCs w:val="28"/>
        </w:rPr>
      </w:pPr>
    </w:p>
    <w:p w14:paraId="2443DDF9" w14:textId="2E3CA623" w:rsidR="00D86758" w:rsidRPr="00214391" w:rsidRDefault="00584638" w:rsidP="00D93F61">
      <w:pPr>
        <w:ind w:leftChars="200" w:left="1560" w:hangingChars="300" w:hanging="1080"/>
        <w:jc w:val="center"/>
        <w:rPr>
          <w:rFonts w:ascii="黑体" w:eastAsia="黑体"/>
          <w:sz w:val="32"/>
          <w:u w:val="single"/>
        </w:rPr>
      </w:pPr>
      <w:r>
        <w:rPr>
          <w:rFonts w:eastAsia="黑体" w:hint="eastAsia"/>
          <w:sz w:val="36"/>
        </w:rPr>
        <w:t>题目</w:t>
      </w:r>
      <w:r>
        <w:rPr>
          <w:rFonts w:eastAsia="黑体" w:hint="eastAsia"/>
          <w:sz w:val="32"/>
          <w:szCs w:val="32"/>
        </w:rPr>
        <w:t>：</w:t>
      </w:r>
      <w:r>
        <w:rPr>
          <w:rFonts w:ascii="黑体" w:eastAsia="黑体" w:hint="eastAsia"/>
          <w:sz w:val="32"/>
          <w:u w:val="single"/>
        </w:rPr>
        <w:t xml:space="preserve"> </w:t>
      </w:r>
      <w:r w:rsidR="00214391">
        <w:rPr>
          <w:rFonts w:ascii="黑体" w:eastAsia="黑体" w:hint="eastAsia"/>
          <w:sz w:val="32"/>
          <w:u w:val="single"/>
        </w:rPr>
        <w:t>基于多层关系网络的食品安全不合格原因可视</w:t>
      </w:r>
      <w:r w:rsidR="00214391">
        <w:rPr>
          <w:rFonts w:ascii="黑体" w:eastAsia="黑体"/>
          <w:b/>
          <w:bCs/>
          <w:sz w:val="32"/>
          <w:u w:val="single"/>
        </w:rPr>
        <w:t xml:space="preserve"> </w:t>
      </w:r>
      <w:r w:rsidR="00214391">
        <w:rPr>
          <w:rFonts w:ascii="黑体" w:eastAsia="黑体" w:hint="eastAsia"/>
          <w:sz w:val="32"/>
          <w:u w:val="single"/>
        </w:rPr>
        <w:t>化分析设计与实现</w:t>
      </w:r>
    </w:p>
    <w:p w14:paraId="5AA76608" w14:textId="54B8B0D3" w:rsidR="00D86758" w:rsidRPr="00214391" w:rsidRDefault="00D86758">
      <w:pPr>
        <w:ind w:firstLineChars="0" w:firstLine="0"/>
        <w:rPr>
          <w:rFonts w:eastAsia="黑体" w:cs="Times New Roman"/>
          <w:sz w:val="36"/>
          <w:szCs w:val="24"/>
          <w:u w:val="single"/>
        </w:rPr>
      </w:pPr>
    </w:p>
    <w:p w14:paraId="6302332C" w14:textId="77777777" w:rsidR="00D86758" w:rsidRDefault="00D86758">
      <w:pPr>
        <w:ind w:firstLineChars="0" w:firstLine="720"/>
        <w:rPr>
          <w:rFonts w:eastAsia="黑体" w:cs="Times New Roman"/>
          <w:sz w:val="36"/>
          <w:szCs w:val="24"/>
          <w:u w:val="single"/>
        </w:rPr>
      </w:pPr>
    </w:p>
    <w:p w14:paraId="6671F8E5" w14:textId="77777777" w:rsidR="00D86758" w:rsidRDefault="00584638">
      <w:pPr>
        <w:ind w:firstLineChars="657" w:firstLine="1979"/>
        <w:rPr>
          <w:rFonts w:ascii="宋体" w:eastAsia="宋体" w:hAnsi="宋体" w:cs="Times New Roman"/>
          <w:b/>
          <w:sz w:val="30"/>
          <w:szCs w:val="30"/>
        </w:rPr>
      </w:pPr>
      <w:r>
        <w:rPr>
          <w:rFonts w:ascii="宋体" w:eastAsia="宋体" w:hAnsi="宋体" w:cs="Times New Roman" w:hint="eastAsia"/>
          <w:b/>
          <w:sz w:val="30"/>
          <w:szCs w:val="30"/>
        </w:rPr>
        <w:t>学    院：</w:t>
      </w:r>
      <w:r>
        <w:rPr>
          <w:rFonts w:ascii="宋体" w:eastAsia="宋体" w:hAnsi="宋体" w:cs="Times New Roman" w:hint="eastAsia"/>
          <w:b/>
          <w:sz w:val="30"/>
          <w:szCs w:val="30"/>
          <w:u w:val="single"/>
        </w:rPr>
        <w:t xml:space="preserve">  计算机科学与技术学院 </w:t>
      </w:r>
      <w:r>
        <w:rPr>
          <w:rFonts w:ascii="宋体" w:eastAsia="宋体" w:hAnsi="宋体" w:cs="Times New Roman" w:hint="eastAsia"/>
          <w:b/>
          <w:sz w:val="30"/>
          <w:szCs w:val="30"/>
        </w:rPr>
        <w:t xml:space="preserve">                      </w:t>
      </w:r>
    </w:p>
    <w:p w14:paraId="3D666832" w14:textId="67E535A3" w:rsidR="00D86758" w:rsidRDefault="00584638">
      <w:pPr>
        <w:ind w:firstLineChars="657" w:firstLine="1979"/>
        <w:rPr>
          <w:rFonts w:ascii="宋体" w:eastAsia="宋体" w:hAnsi="宋体" w:cs="Times New Roman"/>
          <w:b/>
          <w:sz w:val="30"/>
          <w:szCs w:val="30"/>
        </w:rPr>
      </w:pPr>
      <w:r>
        <w:rPr>
          <w:rFonts w:ascii="宋体" w:eastAsia="宋体" w:hAnsi="宋体" w:cs="Times New Roman" w:hint="eastAsia"/>
          <w:b/>
          <w:sz w:val="30"/>
          <w:szCs w:val="30"/>
        </w:rPr>
        <w:t>专    业：</w:t>
      </w:r>
      <w:r>
        <w:rPr>
          <w:rFonts w:ascii="宋体" w:eastAsia="宋体" w:hAnsi="宋体" w:cs="Times New Roman" w:hint="eastAsia"/>
          <w:b/>
          <w:sz w:val="30"/>
          <w:szCs w:val="30"/>
          <w:u w:val="single"/>
        </w:rPr>
        <w:t xml:space="preserve">  </w:t>
      </w:r>
      <w:r w:rsidR="00C42FA7">
        <w:rPr>
          <w:rFonts w:ascii="宋体" w:eastAsia="宋体" w:hAnsi="宋体" w:cs="Times New Roman"/>
          <w:b/>
          <w:sz w:val="30"/>
          <w:szCs w:val="30"/>
          <w:u w:val="single"/>
        </w:rPr>
        <w:t xml:space="preserve">  </w:t>
      </w:r>
      <w:r w:rsidR="00C42FA7">
        <w:rPr>
          <w:rFonts w:ascii="宋体" w:eastAsia="宋体" w:hAnsi="宋体" w:cs="Times New Roman" w:hint="eastAsia"/>
          <w:b/>
          <w:sz w:val="30"/>
          <w:szCs w:val="30"/>
          <w:u w:val="single"/>
        </w:rPr>
        <w:t xml:space="preserve">数字媒体技术 </w:t>
      </w:r>
      <w:r w:rsidR="00C42FA7">
        <w:rPr>
          <w:rFonts w:ascii="宋体" w:eastAsia="宋体" w:hAnsi="宋体" w:cs="Times New Roman"/>
          <w:b/>
          <w:sz w:val="30"/>
          <w:szCs w:val="30"/>
          <w:u w:val="single"/>
        </w:rPr>
        <w:t xml:space="preserve">  </w:t>
      </w:r>
      <w:r>
        <w:rPr>
          <w:rFonts w:ascii="宋体" w:eastAsia="宋体" w:hAnsi="宋体" w:cs="Times New Roman" w:hint="eastAsia"/>
          <w:b/>
          <w:sz w:val="30"/>
          <w:szCs w:val="30"/>
          <w:u w:val="single"/>
        </w:rPr>
        <w:t xml:space="preserve">    </w:t>
      </w:r>
      <w:r>
        <w:rPr>
          <w:rFonts w:ascii="宋体" w:eastAsia="宋体" w:hAnsi="宋体" w:cs="Times New Roman"/>
          <w:b/>
          <w:sz w:val="30"/>
          <w:szCs w:val="30"/>
          <w:u w:val="single"/>
        </w:rPr>
        <w:t xml:space="preserve"> </w:t>
      </w:r>
      <w:r>
        <w:rPr>
          <w:rFonts w:ascii="宋体" w:eastAsia="宋体" w:hAnsi="宋体" w:cs="Times New Roman" w:hint="eastAsia"/>
          <w:b/>
          <w:sz w:val="30"/>
          <w:szCs w:val="30"/>
        </w:rPr>
        <w:t xml:space="preserve">                      </w:t>
      </w:r>
    </w:p>
    <w:p w14:paraId="1CB81B6F" w14:textId="54D615D0" w:rsidR="00D86758" w:rsidRDefault="00584638">
      <w:pPr>
        <w:ind w:firstLineChars="657" w:firstLine="1979"/>
        <w:rPr>
          <w:rFonts w:ascii="宋体" w:eastAsia="宋体" w:hAnsi="宋体" w:cs="Times New Roman"/>
          <w:b/>
          <w:sz w:val="30"/>
          <w:szCs w:val="30"/>
        </w:rPr>
      </w:pPr>
      <w:r>
        <w:rPr>
          <w:rFonts w:ascii="宋体" w:eastAsia="宋体" w:hAnsi="宋体" w:cs="Times New Roman" w:hint="eastAsia"/>
          <w:b/>
          <w:sz w:val="30"/>
          <w:szCs w:val="30"/>
        </w:rPr>
        <w:t>班    级：</w:t>
      </w:r>
      <w:r w:rsidR="00C42FA7" w:rsidRPr="00C42FA7">
        <w:rPr>
          <w:rFonts w:ascii="宋体" w:eastAsia="宋体" w:hAnsi="宋体" w:cs="Times New Roman"/>
          <w:b/>
          <w:sz w:val="30"/>
          <w:szCs w:val="30"/>
          <w:u w:val="single"/>
        </w:rPr>
        <w:t>2022</w:t>
      </w:r>
      <w:r w:rsidR="00C42FA7" w:rsidRPr="00C42FA7">
        <w:rPr>
          <w:rFonts w:ascii="宋体" w:eastAsia="宋体" w:hAnsi="宋体" w:cs="Times New Roman" w:hint="eastAsia"/>
          <w:b/>
          <w:sz w:val="30"/>
          <w:szCs w:val="30"/>
          <w:u w:val="single"/>
        </w:rPr>
        <w:t>计算机科学与技术学院</w:t>
      </w:r>
      <w:r w:rsidR="00C42FA7" w:rsidRPr="00C42FA7">
        <w:rPr>
          <w:rFonts w:ascii="宋体" w:eastAsia="宋体" w:hAnsi="宋体" w:cs="Times New Roman"/>
          <w:b/>
          <w:sz w:val="30"/>
          <w:szCs w:val="30"/>
          <w:u w:val="single"/>
        </w:rPr>
        <w:t>(</w:t>
      </w:r>
      <w:r w:rsidR="00C42FA7" w:rsidRPr="00C42FA7">
        <w:rPr>
          <w:rFonts w:ascii="宋体" w:eastAsia="宋体" w:hAnsi="宋体" w:cs="Times New Roman" w:hint="eastAsia"/>
          <w:b/>
          <w:sz w:val="30"/>
          <w:szCs w:val="30"/>
          <w:u w:val="single"/>
        </w:rPr>
        <w:t>实验班</w:t>
      </w:r>
      <w:r w:rsidR="00C42FA7" w:rsidRPr="00C42FA7">
        <w:rPr>
          <w:rFonts w:ascii="宋体" w:eastAsia="宋体" w:hAnsi="宋体" w:cs="Times New Roman"/>
          <w:b/>
          <w:sz w:val="30"/>
          <w:szCs w:val="30"/>
          <w:u w:val="single"/>
        </w:rPr>
        <w:t>)</w:t>
      </w:r>
      <w:r w:rsidRPr="00C42FA7">
        <w:rPr>
          <w:rFonts w:ascii="宋体" w:eastAsia="宋体" w:hAnsi="宋体" w:cs="Times New Roman" w:hint="eastAsia"/>
          <w:b/>
          <w:sz w:val="30"/>
          <w:szCs w:val="30"/>
          <w:u w:val="single"/>
        </w:rPr>
        <w:t xml:space="preserve"> </w:t>
      </w:r>
      <w:r>
        <w:rPr>
          <w:rFonts w:ascii="宋体" w:eastAsia="宋体" w:hAnsi="宋体" w:cs="Times New Roman" w:hint="eastAsia"/>
          <w:b/>
          <w:sz w:val="30"/>
          <w:szCs w:val="30"/>
        </w:rPr>
        <w:t xml:space="preserve">                     </w:t>
      </w:r>
    </w:p>
    <w:p w14:paraId="5E013FEC" w14:textId="2E7ECA34" w:rsidR="00D86758" w:rsidRDefault="00584638">
      <w:pPr>
        <w:ind w:firstLineChars="657" w:firstLine="1979"/>
        <w:rPr>
          <w:rFonts w:ascii="宋体" w:eastAsia="宋体" w:hAnsi="宋体" w:cs="Times New Roman"/>
          <w:b/>
          <w:sz w:val="30"/>
          <w:szCs w:val="30"/>
          <w:u w:val="single"/>
        </w:rPr>
      </w:pPr>
      <w:r>
        <w:rPr>
          <w:rFonts w:ascii="宋体" w:eastAsia="宋体" w:hAnsi="宋体" w:cs="Times New Roman" w:hint="eastAsia"/>
          <w:b/>
          <w:sz w:val="30"/>
          <w:szCs w:val="30"/>
        </w:rPr>
        <w:t>学    号：</w:t>
      </w:r>
      <w:r>
        <w:rPr>
          <w:rFonts w:ascii="宋体" w:eastAsia="宋体" w:hAnsi="宋体" w:cs="Times New Roman" w:hint="eastAsia"/>
          <w:b/>
          <w:sz w:val="30"/>
          <w:szCs w:val="30"/>
          <w:u w:val="single"/>
        </w:rPr>
        <w:t xml:space="preserve">  </w:t>
      </w:r>
      <w:r w:rsidR="00214391">
        <w:rPr>
          <w:rFonts w:ascii="宋体" w:eastAsia="宋体" w:hAnsi="宋体" w:cs="Times New Roman"/>
          <w:b/>
          <w:sz w:val="30"/>
          <w:szCs w:val="30"/>
          <w:u w:val="single"/>
        </w:rPr>
        <w:t xml:space="preserve">   202203151108</w:t>
      </w:r>
      <w:r>
        <w:rPr>
          <w:rFonts w:ascii="宋体" w:eastAsia="宋体" w:hAnsi="宋体" w:cs="Times New Roman" w:hint="eastAsia"/>
          <w:b/>
          <w:sz w:val="30"/>
          <w:szCs w:val="30"/>
          <w:u w:val="single"/>
        </w:rPr>
        <w:t xml:space="preserve">  </w:t>
      </w:r>
      <w:r w:rsidR="00214391">
        <w:rPr>
          <w:rFonts w:ascii="宋体" w:eastAsia="宋体" w:hAnsi="宋体" w:cs="Times New Roman"/>
          <w:b/>
          <w:sz w:val="30"/>
          <w:szCs w:val="30"/>
          <w:u w:val="single"/>
        </w:rPr>
        <w:t xml:space="preserve"> </w:t>
      </w:r>
      <w:r>
        <w:rPr>
          <w:rFonts w:ascii="宋体" w:eastAsia="宋体" w:hAnsi="宋体" w:cs="Times New Roman"/>
          <w:b/>
          <w:sz w:val="30"/>
          <w:szCs w:val="30"/>
          <w:u w:val="single"/>
        </w:rPr>
        <w:t xml:space="preserve">   </w:t>
      </w:r>
    </w:p>
    <w:p w14:paraId="70FE2F53" w14:textId="65288D5E" w:rsidR="00D86758" w:rsidRDefault="00584638">
      <w:pPr>
        <w:ind w:firstLineChars="657" w:firstLine="1979"/>
        <w:rPr>
          <w:rFonts w:ascii="宋体" w:eastAsia="宋体" w:hAnsi="宋体" w:cs="Times New Roman"/>
          <w:b/>
          <w:sz w:val="30"/>
          <w:szCs w:val="30"/>
        </w:rPr>
      </w:pPr>
      <w:r>
        <w:rPr>
          <w:rFonts w:ascii="宋体" w:eastAsia="宋体" w:hAnsi="宋体" w:cs="Times New Roman" w:hint="eastAsia"/>
          <w:b/>
          <w:sz w:val="30"/>
          <w:szCs w:val="30"/>
        </w:rPr>
        <w:t>学生姓名：</w:t>
      </w:r>
      <w:r>
        <w:rPr>
          <w:rFonts w:ascii="宋体" w:eastAsia="宋体" w:hAnsi="宋体" w:cs="Times New Roman" w:hint="eastAsia"/>
          <w:b/>
          <w:sz w:val="30"/>
          <w:szCs w:val="30"/>
          <w:u w:val="single"/>
        </w:rPr>
        <w:t xml:space="preserve">  </w:t>
      </w:r>
      <w:r w:rsidR="00214391">
        <w:rPr>
          <w:rFonts w:ascii="宋体" w:eastAsia="宋体" w:hAnsi="宋体" w:cs="Times New Roman"/>
          <w:b/>
          <w:sz w:val="30"/>
          <w:szCs w:val="30"/>
          <w:u w:val="single"/>
        </w:rPr>
        <w:t xml:space="preserve">  </w:t>
      </w:r>
      <w:r>
        <w:rPr>
          <w:rFonts w:ascii="宋体" w:eastAsia="宋体" w:hAnsi="宋体" w:cs="Times New Roman" w:hint="eastAsia"/>
          <w:b/>
          <w:sz w:val="30"/>
          <w:szCs w:val="30"/>
          <w:u w:val="single"/>
        </w:rPr>
        <w:t xml:space="preserve">  </w:t>
      </w:r>
      <w:r w:rsidR="00214391">
        <w:rPr>
          <w:rFonts w:ascii="宋体" w:eastAsia="宋体" w:hAnsi="宋体" w:cs="Times New Roman" w:hint="eastAsia"/>
          <w:b/>
          <w:sz w:val="30"/>
          <w:szCs w:val="30"/>
          <w:u w:val="single"/>
        </w:rPr>
        <w:t>黄佳煜</w:t>
      </w:r>
      <w:r>
        <w:rPr>
          <w:rFonts w:ascii="宋体" w:eastAsia="宋体" w:hAnsi="宋体" w:cs="Times New Roman" w:hint="eastAsia"/>
          <w:b/>
          <w:sz w:val="30"/>
          <w:szCs w:val="30"/>
          <w:u w:val="single"/>
        </w:rPr>
        <w:t xml:space="preserve">    </w:t>
      </w:r>
      <w:r>
        <w:rPr>
          <w:rFonts w:ascii="宋体" w:eastAsia="宋体" w:hAnsi="宋体" w:cs="Times New Roman"/>
          <w:b/>
          <w:sz w:val="30"/>
          <w:szCs w:val="30"/>
          <w:u w:val="single"/>
        </w:rPr>
        <w:t xml:space="preserve">       </w:t>
      </w:r>
    </w:p>
    <w:p w14:paraId="626A8740" w14:textId="6E4AEC1B" w:rsidR="00D86758" w:rsidRDefault="00584638">
      <w:pPr>
        <w:ind w:firstLineChars="657" w:firstLine="1979"/>
        <w:rPr>
          <w:rFonts w:ascii="宋体" w:eastAsia="宋体" w:hAnsi="宋体" w:cs="Times New Roman"/>
          <w:b/>
          <w:sz w:val="30"/>
          <w:szCs w:val="30"/>
        </w:rPr>
      </w:pPr>
      <w:r>
        <w:rPr>
          <w:rFonts w:ascii="宋体" w:eastAsia="宋体" w:hAnsi="宋体" w:cs="Times New Roman" w:hint="eastAsia"/>
          <w:b/>
          <w:sz w:val="30"/>
          <w:szCs w:val="30"/>
        </w:rPr>
        <w:t>指导老师：</w:t>
      </w:r>
      <w:r>
        <w:rPr>
          <w:rFonts w:ascii="宋体" w:eastAsia="宋体" w:hAnsi="宋体" w:cs="Times New Roman" w:hint="eastAsia"/>
          <w:b/>
          <w:sz w:val="30"/>
          <w:szCs w:val="30"/>
          <w:u w:val="single"/>
        </w:rPr>
        <w:t xml:space="preserve">       </w:t>
      </w:r>
      <w:r w:rsidR="00214391">
        <w:rPr>
          <w:rFonts w:ascii="宋体" w:eastAsia="宋体" w:hAnsi="宋体" w:cs="Times New Roman" w:hint="eastAsia"/>
          <w:b/>
          <w:sz w:val="30"/>
          <w:szCs w:val="30"/>
          <w:u w:val="single"/>
        </w:rPr>
        <w:t>汤颖</w:t>
      </w:r>
      <w:r>
        <w:rPr>
          <w:rFonts w:ascii="宋体" w:eastAsia="宋体" w:hAnsi="宋体" w:cs="Times New Roman" w:hint="eastAsia"/>
          <w:b/>
          <w:sz w:val="30"/>
          <w:szCs w:val="30"/>
          <w:u w:val="single"/>
        </w:rPr>
        <w:t xml:space="preserve">      </w:t>
      </w:r>
      <w:r>
        <w:rPr>
          <w:rFonts w:ascii="宋体" w:eastAsia="宋体" w:hAnsi="宋体" w:cs="Times New Roman"/>
          <w:b/>
          <w:sz w:val="30"/>
          <w:szCs w:val="30"/>
          <w:u w:val="single"/>
        </w:rPr>
        <w:t xml:space="preserve">      </w:t>
      </w:r>
    </w:p>
    <w:p w14:paraId="2BD38515" w14:textId="68B5E356" w:rsidR="00D86758" w:rsidRDefault="00584638">
      <w:pPr>
        <w:ind w:firstLineChars="657" w:firstLine="1979"/>
        <w:rPr>
          <w:rFonts w:ascii="宋体" w:eastAsia="宋体" w:hAnsi="宋体" w:cs="Times New Roman"/>
          <w:b/>
          <w:sz w:val="30"/>
          <w:szCs w:val="30"/>
          <w:u w:val="single"/>
        </w:rPr>
      </w:pPr>
      <w:r>
        <w:rPr>
          <w:rFonts w:ascii="宋体" w:eastAsia="宋体" w:hAnsi="宋体" w:cs="Times New Roman" w:hint="eastAsia"/>
          <w:b/>
          <w:sz w:val="30"/>
          <w:szCs w:val="30"/>
        </w:rPr>
        <w:t>提交日期：</w:t>
      </w:r>
      <w:r>
        <w:rPr>
          <w:rFonts w:ascii="宋体" w:eastAsia="宋体" w:hAnsi="宋体" w:cs="Times New Roman" w:hint="eastAsia"/>
          <w:b/>
          <w:sz w:val="30"/>
          <w:szCs w:val="30"/>
          <w:u w:val="single"/>
        </w:rPr>
        <w:t xml:space="preserve">   </w:t>
      </w:r>
      <w:r>
        <w:rPr>
          <w:rFonts w:ascii="宋体" w:eastAsia="宋体" w:hAnsi="宋体" w:cs="Times New Roman"/>
          <w:b/>
          <w:sz w:val="30"/>
          <w:szCs w:val="30"/>
          <w:u w:val="single"/>
        </w:rPr>
        <w:t xml:space="preserve"> </w:t>
      </w:r>
      <w:r w:rsidR="00214391">
        <w:rPr>
          <w:rFonts w:ascii="宋体" w:eastAsia="宋体" w:hAnsi="宋体" w:cs="Times New Roman"/>
          <w:b/>
          <w:sz w:val="30"/>
          <w:szCs w:val="30"/>
          <w:u w:val="single"/>
        </w:rPr>
        <w:t>2026.3.</w:t>
      </w:r>
      <w:r w:rsidR="00C42FA7">
        <w:rPr>
          <w:rFonts w:ascii="宋体" w:eastAsia="宋体" w:hAnsi="宋体" w:cs="Times New Roman"/>
          <w:b/>
          <w:sz w:val="30"/>
          <w:szCs w:val="30"/>
          <w:u w:val="single"/>
        </w:rPr>
        <w:t>20</w:t>
      </w:r>
      <w:r>
        <w:rPr>
          <w:rFonts w:ascii="宋体" w:eastAsia="宋体" w:hAnsi="宋体" w:cs="Times New Roman" w:hint="eastAsia"/>
          <w:b/>
          <w:sz w:val="30"/>
          <w:szCs w:val="30"/>
          <w:u w:val="single"/>
        </w:rPr>
        <w:t xml:space="preserve">       </w:t>
      </w:r>
      <w:r>
        <w:rPr>
          <w:rFonts w:ascii="宋体" w:eastAsia="宋体" w:hAnsi="宋体" w:cs="Times New Roman"/>
          <w:b/>
          <w:sz w:val="30"/>
          <w:szCs w:val="30"/>
          <w:u w:val="single"/>
        </w:rPr>
        <w:t xml:space="preserve">   </w:t>
      </w:r>
    </w:p>
    <w:p w14:paraId="6CA54081" w14:textId="77777777" w:rsidR="00D86758" w:rsidRDefault="00D86758">
      <w:pPr>
        <w:ind w:firstLineChars="0" w:firstLine="0"/>
        <w:jc w:val="center"/>
        <w:rPr>
          <w:rFonts w:eastAsia="黑体"/>
          <w:b/>
          <w:sz w:val="32"/>
          <w:szCs w:val="32"/>
        </w:rPr>
        <w:sectPr w:rsidR="00D86758">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pgNumType w:start="1"/>
          <w:cols w:space="425"/>
          <w:titlePg/>
          <w:docGrid w:type="lines" w:linePitch="326"/>
        </w:sectPr>
      </w:pPr>
    </w:p>
    <w:p w14:paraId="10F7F0EC" w14:textId="55944336" w:rsidR="0095342A" w:rsidRPr="0095342A" w:rsidRDefault="0095342A" w:rsidP="0095342A">
      <w:pPr>
        <w:pStyle w:val="1"/>
        <w:ind w:firstLineChars="100" w:firstLine="320"/>
      </w:pPr>
      <w:r w:rsidRPr="0095342A">
        <w:lastRenderedPageBreak/>
        <w:t>1 选题的背景与意义</w:t>
      </w:r>
    </w:p>
    <w:p w14:paraId="12E2530C" w14:textId="77777777" w:rsidR="0095342A" w:rsidRPr="0095342A" w:rsidRDefault="0095342A" w:rsidP="0095342A">
      <w:pPr>
        <w:pStyle w:val="2"/>
        <w:spacing w:line="360" w:lineRule="auto"/>
        <w:rPr>
          <w:rFonts w:cs="Arial"/>
          <w:b/>
          <w:bCs/>
          <w:color w:val="000000"/>
          <w:szCs w:val="28"/>
        </w:rPr>
      </w:pPr>
      <w:r w:rsidRPr="0095342A">
        <w:rPr>
          <w:rFonts w:cs="Arial"/>
          <w:b/>
          <w:bCs/>
          <w:color w:val="000000"/>
          <w:szCs w:val="28"/>
        </w:rPr>
        <w:t>1.1 研究目的与意义</w:t>
      </w:r>
    </w:p>
    <w:p w14:paraId="42A934B8" w14:textId="2811A537" w:rsidR="000D474D" w:rsidRPr="000D474D" w:rsidRDefault="000D474D" w:rsidP="000D474D">
      <w:pPr>
        <w:spacing w:line="360" w:lineRule="auto"/>
        <w:ind w:firstLine="480"/>
        <w:rPr>
          <w:rFonts w:cs="Times New Roman"/>
        </w:rPr>
      </w:pPr>
      <w:r w:rsidRPr="000D474D">
        <w:rPr>
          <w:rFonts w:cs="Times New Roman"/>
        </w:rPr>
        <w:t>食品安全问题一直是一个关系到人民健康甚至社会安定的问题。随着食品生产和加工过程的发展，食品加工业的产业化，食品不合格的原因将越来越多。现实中食品安全问题往往不是一种原因造成，而是由多种原因共同引起的结果，包括食品产地、食品的类别、添加剂使用情况以及批次等多种因素常常有复杂的关联关系。传统的统计分析方法大多只能分析一个因素或者简单的两两因素关系，因而解决这样的复杂关联关系时无法准确反映问题本身，也无法帮助监管部门找准发现食品不合格的原因。</w:t>
      </w:r>
    </w:p>
    <w:p w14:paraId="593A2C22" w14:textId="77777777" w:rsidR="000D474D" w:rsidRPr="000D474D" w:rsidRDefault="000D474D" w:rsidP="000D474D">
      <w:pPr>
        <w:spacing w:line="360" w:lineRule="auto"/>
        <w:ind w:firstLine="480"/>
        <w:rPr>
          <w:rFonts w:cs="Times New Roman"/>
        </w:rPr>
      </w:pPr>
      <w:r w:rsidRPr="000D474D">
        <w:rPr>
          <w:rFonts w:cs="Times New Roman"/>
        </w:rPr>
        <w:t>鉴于这一点，该文也提出了设计实现一个基于多层关系网络的食品安全不合格原因的可视化分析系统。使用适合食品安全数据的多层关系网络对食品样品、产地、不合格项目等各种因素的多层关系进行建模，并利用可视化技术可视化这些复杂的关系，让人们更加直观地看清食品数据中的关系，可以让工作人员观察到数据中的关系。此外，借助与可视化相关的交互式分析可以让用户从各个角度对数据进行探索，更方便快捷地发现数据潜在风险模式和因素等关键因素。</w:t>
      </w:r>
    </w:p>
    <w:p w14:paraId="4326E93C" w14:textId="4C75EF12" w:rsidR="000D474D" w:rsidRDefault="00557392" w:rsidP="00E622EA">
      <w:pPr>
        <w:spacing w:line="360" w:lineRule="auto"/>
        <w:ind w:firstLine="480"/>
        <w:rPr>
          <w:rFonts w:cs="Times New Roman"/>
        </w:rPr>
      </w:pPr>
      <w:r>
        <w:rPr>
          <w:rFonts w:ascii="Segoe UI" w:hAnsi="Segoe UI" w:cs="Segoe UI"/>
          <w:color w:val="0F1115"/>
          <w:shd w:val="clear" w:color="auto" w:fill="FFFFFF"/>
        </w:rPr>
        <w:t>本文尝试将多层关系网络方法运用于食品安全数据分析当中，为复杂网络方法在食品监管数据上的应用提供</w:t>
      </w:r>
      <w:r w:rsidRPr="00557392">
        <w:rPr>
          <w:rStyle w:val="ae"/>
          <w:rFonts w:ascii="Segoe UI" w:hAnsi="Segoe UI" w:cs="Segoe UI"/>
          <w:b w:val="0"/>
          <w:bCs w:val="0"/>
          <w:color w:val="0F1115"/>
          <w:shd w:val="clear" w:color="auto" w:fill="FFFFFF"/>
        </w:rPr>
        <w:t>案例与实践思路</w:t>
      </w:r>
      <w:r w:rsidRPr="00557392">
        <w:rPr>
          <w:rFonts w:ascii="Segoe UI" w:hAnsi="Segoe UI" w:cs="Segoe UI"/>
          <w:b/>
          <w:bCs/>
          <w:color w:val="0F1115"/>
          <w:shd w:val="clear" w:color="auto" w:fill="FFFFFF"/>
        </w:rPr>
        <w:t>，</w:t>
      </w:r>
      <w:r w:rsidRPr="00557392">
        <w:rPr>
          <w:rStyle w:val="ae"/>
          <w:rFonts w:ascii="Segoe UI" w:hAnsi="Segoe UI" w:cs="Segoe UI"/>
          <w:b w:val="0"/>
          <w:bCs w:val="0"/>
          <w:color w:val="0F1115"/>
          <w:shd w:val="clear" w:color="auto" w:fill="FFFFFF"/>
        </w:rPr>
        <w:t>当前该领域仍缺乏系统化的探索</w:t>
      </w:r>
      <w:r>
        <w:rPr>
          <w:rFonts w:ascii="Segoe UI" w:hAnsi="Segoe UI" w:cs="Segoe UI"/>
          <w:color w:val="0F1115"/>
          <w:shd w:val="clear" w:color="auto" w:fill="FFFFFF"/>
        </w:rPr>
        <w:t>。</w:t>
      </w:r>
      <w:r w:rsidR="000D474D" w:rsidRPr="000D474D">
        <w:rPr>
          <w:rFonts w:cs="Times New Roman" w:hint="eastAsia"/>
        </w:rPr>
        <w:t>系统的实现也可以为监管部门人员们提供一种更直观的数据分析方法，让他们更容易发现食品不合格的可能原因，可以为食品安全监管提供点技术支持。</w:t>
      </w:r>
    </w:p>
    <w:p w14:paraId="76EAA27E" w14:textId="3D6DC397" w:rsidR="00941C00" w:rsidRPr="00941C00" w:rsidRDefault="000D474D" w:rsidP="00941C00">
      <w:pPr>
        <w:spacing w:line="360" w:lineRule="auto"/>
        <w:ind w:firstLine="480"/>
        <w:rPr>
          <w:rFonts w:cs="Times New Roman"/>
        </w:rPr>
      </w:pPr>
      <w:r w:rsidRPr="000D474D">
        <w:rPr>
          <w:rFonts w:cs="Times New Roman" w:hint="eastAsia"/>
        </w:rPr>
        <w:t>另外，本系统的实现方式是</w:t>
      </w:r>
      <w:r w:rsidRPr="000D474D">
        <w:rPr>
          <w:rFonts w:cs="Times New Roman" w:hint="eastAsia"/>
        </w:rPr>
        <w:t xml:space="preserve"> Web </w:t>
      </w:r>
      <w:r w:rsidRPr="000D474D">
        <w:rPr>
          <w:rFonts w:cs="Times New Roman" w:hint="eastAsia"/>
        </w:rPr>
        <w:t>形式，可以直接在浏览器中运行，这种方式使用方便，较为容易实现部署，也有利于推广到不同监管部门。可视化展示复杂数据关系，可以降低数据分析的复杂程度，让更多不懂数据的人也参与到数据分析的实践当中。</w:t>
      </w:r>
    </w:p>
    <w:p w14:paraId="194C8BC2" w14:textId="77777777" w:rsidR="0095342A" w:rsidRPr="0095342A" w:rsidRDefault="0095342A" w:rsidP="0095342A">
      <w:pPr>
        <w:pStyle w:val="2"/>
        <w:spacing w:line="360" w:lineRule="auto"/>
        <w:rPr>
          <w:rFonts w:cs="Arial"/>
          <w:b/>
          <w:bCs/>
          <w:color w:val="000000"/>
          <w:szCs w:val="28"/>
        </w:rPr>
      </w:pPr>
      <w:r w:rsidRPr="0095342A">
        <w:rPr>
          <w:rFonts w:cs="Arial"/>
          <w:b/>
          <w:bCs/>
          <w:color w:val="000000"/>
          <w:szCs w:val="28"/>
        </w:rPr>
        <w:t>1.2 研究背景</w:t>
      </w:r>
    </w:p>
    <w:p w14:paraId="289A5583" w14:textId="0C858CA6" w:rsidR="0095342A" w:rsidRPr="00CE21E5" w:rsidRDefault="0095342A" w:rsidP="00CE21E5">
      <w:pPr>
        <w:spacing w:line="360" w:lineRule="auto"/>
        <w:ind w:firstLine="480"/>
        <w:rPr>
          <w:rFonts w:cs="Times New Roman"/>
        </w:rPr>
      </w:pPr>
      <w:r w:rsidRPr="00CE21E5">
        <w:rPr>
          <w:rFonts w:cs="Times New Roman"/>
        </w:rPr>
        <w:t>随着大数据与智能传感技术在食品行业的普及，食品安全数据进入海量化、</w:t>
      </w:r>
      <w:r w:rsidRPr="00CE21E5">
        <w:rPr>
          <w:rFonts w:cs="Times New Roman"/>
        </w:rPr>
        <w:lastRenderedPageBreak/>
        <w:t>多维化、关联化发展阶段</w:t>
      </w:r>
      <w:r w:rsidR="00C42FA7" w:rsidRPr="00C42FA7">
        <w:rPr>
          <w:rFonts w:cs="Times New Roman"/>
          <w:vertAlign w:val="superscript"/>
        </w:rPr>
        <w:fldChar w:fldCharType="begin"/>
      </w:r>
      <w:r w:rsidR="00C42FA7" w:rsidRPr="00C42FA7">
        <w:rPr>
          <w:rFonts w:cs="Times New Roman"/>
          <w:vertAlign w:val="superscript"/>
        </w:rPr>
        <w:instrText xml:space="preserve"> REF _Ref224909197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[1]</w:t>
      </w:r>
      <w:r w:rsidR="00C42FA7" w:rsidRPr="00C42FA7">
        <w:rPr>
          <w:rFonts w:cs="Times New Roman"/>
          <w:vertAlign w:val="superscript"/>
        </w:rPr>
        <w:fldChar w:fldCharType="end"/>
      </w:r>
      <w:r w:rsidRPr="00CE21E5">
        <w:rPr>
          <w:rFonts w:cs="Times New Roman"/>
        </w:rPr>
        <w:t>。国家市场监督管理总局的抽检数据显示，食品不合格事件多由多因素共同引发</w:t>
      </w:r>
      <w:r w:rsidRPr="00CE21E5">
        <w:rPr>
          <w:rFonts w:cs="Times New Roman"/>
        </w:rPr>
        <w:t xml:space="preserve"> —— </w:t>
      </w:r>
      <w:r w:rsidRPr="00CE21E5">
        <w:rPr>
          <w:rFonts w:cs="Times New Roman"/>
        </w:rPr>
        <w:t>例如特定地区的某类食品易因某类添加剂超标与生产工艺缺陷的耦合导致不合格，同批次食品可能因原料供应问题引发多种不合格项关联发生</w:t>
      </w:r>
      <w:r w:rsidR="00C42FA7" w:rsidRPr="00C42FA7">
        <w:rPr>
          <w:rFonts w:cs="Times New Roman"/>
          <w:vertAlign w:val="superscript"/>
        </w:rPr>
        <w:fldChar w:fldCharType="begin"/>
      </w:r>
      <w:r w:rsidR="00C42FA7" w:rsidRPr="00C42FA7">
        <w:rPr>
          <w:rFonts w:cs="Times New Roman"/>
          <w:vertAlign w:val="superscript"/>
        </w:rPr>
        <w:instrText xml:space="preserve"> REF _Ref224909206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[2]</w:t>
      </w:r>
      <w:r w:rsidR="00C42FA7" w:rsidRPr="00C42FA7">
        <w:rPr>
          <w:rFonts w:cs="Times New Roman"/>
          <w:vertAlign w:val="superscript"/>
        </w:rPr>
        <w:fldChar w:fldCharType="end"/>
      </w:r>
      <w:r w:rsidRPr="00CE21E5">
        <w:rPr>
          <w:rFonts w:cs="Times New Roman"/>
        </w:rPr>
        <w:t>。这些复杂关联关系构成了多层级、多类型的网络结构，传统分析方法难以有效解析。</w:t>
      </w:r>
    </w:p>
    <w:p w14:paraId="43CF59BB" w14:textId="1CA7CBA6" w:rsidR="0095342A" w:rsidRPr="00CE21E5" w:rsidRDefault="0095342A" w:rsidP="00CE21E5">
      <w:pPr>
        <w:spacing w:line="360" w:lineRule="auto"/>
        <w:ind w:firstLine="480"/>
        <w:rPr>
          <w:rFonts w:cs="Times New Roman"/>
        </w:rPr>
      </w:pPr>
      <w:r w:rsidRPr="00CE21E5">
        <w:rPr>
          <w:rFonts w:cs="Times New Roman"/>
        </w:rPr>
        <w:t>从技术发展背景来看，多层关系网络（</w:t>
      </w:r>
      <w:r w:rsidRPr="00CE21E5">
        <w:rPr>
          <w:rFonts w:cs="Times New Roman"/>
        </w:rPr>
        <w:t>Multiplex Network</w:t>
      </w:r>
      <w:r w:rsidRPr="00CE21E5">
        <w:rPr>
          <w:rFonts w:cs="Times New Roman"/>
        </w:rPr>
        <w:t>）作为刻画多类型关联数据的核心模型，自</w:t>
      </w:r>
      <w:r w:rsidRPr="00CE21E5">
        <w:rPr>
          <w:rFonts w:cs="Times New Roman"/>
        </w:rPr>
        <w:t xml:space="preserve"> 2013 </w:t>
      </w:r>
      <w:r w:rsidRPr="00CE21E5">
        <w:rPr>
          <w:rFonts w:cs="Times New Roman"/>
        </w:rPr>
        <w:t>年</w:t>
      </w:r>
      <w:r w:rsidRPr="00CE21E5">
        <w:rPr>
          <w:rFonts w:cs="Times New Roman"/>
        </w:rPr>
        <w:t xml:space="preserve"> De Domenico </w:t>
      </w:r>
      <w:r w:rsidRPr="00CE21E5">
        <w:rPr>
          <w:rFonts w:cs="Times New Roman"/>
        </w:rPr>
        <w:t>等提出数学形式化定义后，已成功应用于社交网络、生物网络等领域</w:t>
      </w:r>
      <w:r w:rsidR="00C42FA7" w:rsidRPr="00C42FA7">
        <w:rPr>
          <w:rFonts w:cs="Times New Roman"/>
          <w:vertAlign w:val="superscript"/>
        </w:rPr>
        <w:fldChar w:fldCharType="begin"/>
      </w:r>
      <w:r w:rsidR="00C42FA7" w:rsidRPr="00C42FA7">
        <w:rPr>
          <w:rFonts w:cs="Times New Roman"/>
          <w:vertAlign w:val="superscript"/>
        </w:rPr>
        <w:instrText xml:space="preserve"> REF _Ref224909211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[3]</w:t>
      </w:r>
      <w:r w:rsidR="00C42FA7" w:rsidRPr="00C42FA7">
        <w:rPr>
          <w:rFonts w:cs="Times New Roman"/>
          <w:vertAlign w:val="superscript"/>
        </w:rPr>
        <w:fldChar w:fldCharType="end"/>
      </w:r>
      <w:r w:rsidRPr="00CE21E5">
        <w:rPr>
          <w:rFonts w:cs="Times New Roman"/>
        </w:rPr>
        <w:t>。该模型通过多组边集刻画不同类型关联关系，能完整保留数据的多层结构特征，为食品安全多因素建模提供天然适配的框架</w:t>
      </w:r>
      <w:r w:rsidR="00C42FA7" w:rsidRPr="00C42FA7">
        <w:rPr>
          <w:rFonts w:cs="Times New Roman"/>
          <w:vertAlign w:val="superscript"/>
        </w:rPr>
        <w:fldChar w:fldCharType="begin"/>
      </w:r>
      <w:r w:rsidR="00C42FA7" w:rsidRPr="00C42FA7">
        <w:rPr>
          <w:rFonts w:cs="Times New Roman"/>
          <w:vertAlign w:val="superscript"/>
        </w:rPr>
        <w:instrText xml:space="preserve"> REF _Ref224909218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[4]</w:t>
      </w:r>
      <w:r w:rsidR="00C42FA7" w:rsidRPr="00C42FA7">
        <w:rPr>
          <w:rFonts w:cs="Times New Roman"/>
          <w:vertAlign w:val="superscript"/>
        </w:rPr>
        <w:fldChar w:fldCharType="end"/>
      </w:r>
      <w:r w:rsidRPr="00CE21E5">
        <w:rPr>
          <w:rFonts w:cs="Times New Roman"/>
        </w:rPr>
        <w:t>。而可视化分析技术则为多层网络的直观解读提供了可行路径，</w:t>
      </w:r>
      <w:r w:rsidRPr="00CE21E5">
        <w:rPr>
          <w:rFonts w:cs="Times New Roman"/>
        </w:rPr>
        <w:t xml:space="preserve">Detangler </w:t>
      </w:r>
      <w:r w:rsidRPr="00CE21E5">
        <w:rPr>
          <w:rFonts w:cs="Times New Roman"/>
        </w:rPr>
        <w:t>等经典系统提出的基底</w:t>
      </w:r>
      <w:r w:rsidRPr="00CE21E5">
        <w:rPr>
          <w:rFonts w:cs="Times New Roman"/>
        </w:rPr>
        <w:t xml:space="preserve"> - </w:t>
      </w:r>
      <w:r w:rsidRPr="00CE21E5">
        <w:rPr>
          <w:rFonts w:cs="Times New Roman"/>
        </w:rPr>
        <w:t>催化</w:t>
      </w:r>
      <w:proofErr w:type="gramStart"/>
      <w:r w:rsidRPr="00CE21E5">
        <w:rPr>
          <w:rFonts w:cs="Times New Roman"/>
        </w:rPr>
        <w:t>双网络</w:t>
      </w:r>
      <w:proofErr w:type="gramEnd"/>
      <w:r w:rsidRPr="00CE21E5">
        <w:rPr>
          <w:rFonts w:cs="Times New Roman"/>
        </w:rPr>
        <w:t>抽象、协调布局等技术，有效解决了传统多层网络可视化的视觉混乱问题</w:t>
      </w:r>
      <w:r w:rsidR="00C42FA7" w:rsidRPr="00C42FA7">
        <w:rPr>
          <w:rFonts w:cs="Times New Roman"/>
          <w:vertAlign w:val="superscript"/>
        </w:rPr>
        <w:fldChar w:fldCharType="begin"/>
      </w:r>
      <w:r w:rsidR="00C42FA7" w:rsidRPr="00C42FA7">
        <w:rPr>
          <w:rFonts w:cs="Times New Roman"/>
          <w:vertAlign w:val="superscript"/>
        </w:rPr>
        <w:instrText xml:space="preserve"> REF _Ref224909224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[5]</w:t>
      </w:r>
      <w:r w:rsidR="00C42FA7" w:rsidRPr="00C42FA7">
        <w:rPr>
          <w:rFonts w:cs="Times New Roman"/>
          <w:vertAlign w:val="superscript"/>
        </w:rPr>
        <w:fldChar w:fldCharType="end"/>
      </w:r>
      <w:r w:rsidRPr="00CE21E5">
        <w:rPr>
          <w:rFonts w:cs="Times New Roman"/>
        </w:rPr>
        <w:t>，为食品安全场景的技术迁移提供了重要支撑。</w:t>
      </w:r>
    </w:p>
    <w:p w14:paraId="04B23E4B" w14:textId="61717221" w:rsidR="0095342A" w:rsidRPr="00CE21E5" w:rsidRDefault="0095342A" w:rsidP="00CE21E5">
      <w:pPr>
        <w:spacing w:line="360" w:lineRule="auto"/>
        <w:ind w:firstLine="480"/>
        <w:rPr>
          <w:rFonts w:cs="Times New Roman"/>
        </w:rPr>
      </w:pPr>
      <w:r w:rsidRPr="00CE21E5">
        <w:rPr>
          <w:rFonts w:cs="Times New Roman"/>
        </w:rPr>
        <w:t>在监管实践中，食品监管人员亟需一套兼具专业性与易用性的分析工具：既需量化挖掘多因素关联规律，又需通过直观可视化形式快速理解复杂关系</w:t>
      </w:r>
      <w:r w:rsidR="00C42FA7" w:rsidRPr="00C42FA7">
        <w:rPr>
          <w:rFonts w:cs="Times New Roman"/>
          <w:vertAlign w:val="superscript"/>
        </w:rPr>
        <w:fldChar w:fldCharType="begin"/>
      </w:r>
      <w:r w:rsidR="00C42FA7" w:rsidRPr="00C42FA7">
        <w:rPr>
          <w:rFonts w:cs="Times New Roman"/>
          <w:vertAlign w:val="superscript"/>
        </w:rPr>
        <w:instrText xml:space="preserve"> REF _Ref224909229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[6]</w:t>
      </w:r>
      <w:r w:rsidR="00C42FA7" w:rsidRPr="00C42FA7">
        <w:rPr>
          <w:rFonts w:cs="Times New Roman"/>
          <w:vertAlign w:val="superscript"/>
        </w:rPr>
        <w:fldChar w:fldCharType="end"/>
      </w:r>
      <w:r w:rsidRPr="00CE21E5">
        <w:rPr>
          <w:rFonts w:cs="Times New Roman"/>
        </w:rPr>
        <w:t>。当前已有的食品安全可视化系统多局限于统计图表展示，缺乏对多层关联结构的深度挖掘与交互探索功能</w:t>
      </w:r>
      <w:r w:rsidR="00C42FA7" w:rsidRPr="00C42FA7">
        <w:rPr>
          <w:rFonts w:cs="Times New Roman"/>
          <w:vertAlign w:val="superscript"/>
        </w:rPr>
        <w:fldChar w:fldCharType="begin"/>
      </w:r>
      <w:r w:rsidR="00C42FA7" w:rsidRPr="00C42FA7">
        <w:rPr>
          <w:rFonts w:cs="Times New Roman"/>
          <w:vertAlign w:val="superscript"/>
        </w:rPr>
        <w:instrText xml:space="preserve"> REF _Ref224909234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[7]</w:t>
      </w:r>
      <w:r w:rsidR="00C42FA7" w:rsidRPr="00C42FA7">
        <w:rPr>
          <w:rFonts w:cs="Times New Roman"/>
          <w:vertAlign w:val="superscript"/>
        </w:rPr>
        <w:fldChar w:fldCharType="end"/>
      </w:r>
      <w:r w:rsidRPr="00CE21E5">
        <w:rPr>
          <w:rFonts w:cs="Times New Roman"/>
        </w:rPr>
        <w:t>，难以满足精准监管的实际需求。因此，融合多层关系网络与可视化分析技术，开发适配食品安全监管场景的专用系统，成为解决当前监管痛点的关键路径。</w:t>
      </w:r>
    </w:p>
    <w:p w14:paraId="450C712D" w14:textId="77777777" w:rsidR="0095342A" w:rsidRPr="0095342A" w:rsidRDefault="0095342A" w:rsidP="0095342A">
      <w:pPr>
        <w:pStyle w:val="2"/>
        <w:spacing w:line="360" w:lineRule="auto"/>
        <w:rPr>
          <w:rFonts w:cs="Arial"/>
          <w:b/>
          <w:bCs/>
          <w:color w:val="000000"/>
          <w:szCs w:val="28"/>
        </w:rPr>
      </w:pPr>
      <w:r w:rsidRPr="0095342A">
        <w:rPr>
          <w:rFonts w:cs="Arial"/>
          <w:b/>
          <w:bCs/>
          <w:color w:val="000000"/>
          <w:szCs w:val="28"/>
        </w:rPr>
        <w:t>1.3 国内外研究历史及现状</w:t>
      </w:r>
    </w:p>
    <w:p w14:paraId="095EB274" w14:textId="77777777" w:rsidR="0095342A" w:rsidRPr="0095342A" w:rsidRDefault="0095342A" w:rsidP="0095342A">
      <w:pPr>
        <w:pStyle w:val="3"/>
        <w:ind w:firstLineChars="200" w:firstLine="480"/>
        <w:rPr>
          <w:rStyle w:val="30"/>
          <w:rFonts w:ascii="黑体" w:hAnsi="黑体"/>
        </w:rPr>
      </w:pPr>
      <w:r w:rsidRPr="0095342A">
        <w:rPr>
          <w:rStyle w:val="30"/>
          <w:rFonts w:ascii="黑体" w:hAnsi="黑体"/>
        </w:rPr>
        <w:t>1.3.1 多层关系网络建模与挖掘</w:t>
      </w:r>
    </w:p>
    <w:p w14:paraId="10F0BD39" w14:textId="3C0639C6" w:rsidR="0095342A" w:rsidRPr="00CE21E5" w:rsidRDefault="0095342A" w:rsidP="00CE21E5">
      <w:pPr>
        <w:spacing w:line="360" w:lineRule="auto"/>
        <w:ind w:firstLine="480"/>
        <w:rPr>
          <w:rFonts w:cs="Times New Roman"/>
        </w:rPr>
      </w:pPr>
      <w:r w:rsidRPr="00CE21E5">
        <w:rPr>
          <w:rFonts w:cs="Times New Roman"/>
        </w:rPr>
        <w:t>多层关系网络的研究已形成较为完善的理论体系，核心集中在网络建模、社区发现、节点重要性识别三大方向</w:t>
      </w:r>
      <w:r w:rsidR="00C42FA7" w:rsidRPr="00C42FA7">
        <w:rPr>
          <w:rFonts w:cs="Times New Roman"/>
          <w:vertAlign w:val="superscript"/>
        </w:rPr>
        <w:fldChar w:fldCharType="begin"/>
      </w:r>
      <w:r w:rsidR="00C42FA7" w:rsidRPr="00C42FA7">
        <w:rPr>
          <w:rFonts w:cs="Times New Roman"/>
          <w:vertAlign w:val="superscript"/>
        </w:rPr>
        <w:instrText xml:space="preserve"> REF _Ref224909240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[8]</w:t>
      </w:r>
      <w:r w:rsidR="00C42FA7" w:rsidRPr="00C42FA7">
        <w:rPr>
          <w:rFonts w:cs="Times New Roman"/>
          <w:vertAlign w:val="superscript"/>
        </w:rPr>
        <w:fldChar w:fldCharType="end"/>
      </w:r>
      <w:r w:rsidRPr="00CE21E5">
        <w:rPr>
          <w:rFonts w:cs="Times New Roman"/>
        </w:rPr>
        <w:t>。在建模方面，</w:t>
      </w:r>
      <w:r w:rsidRPr="00CE21E5">
        <w:rPr>
          <w:rFonts w:cs="Times New Roman"/>
        </w:rPr>
        <w:t xml:space="preserve">De Domenico </w:t>
      </w:r>
      <w:r w:rsidRPr="00CE21E5">
        <w:rPr>
          <w:rFonts w:cs="Times New Roman"/>
        </w:rPr>
        <w:t>等提出的多层网络数学框架为多类型关联数据的结构化表征提供了基础</w:t>
      </w:r>
      <w:r w:rsidRPr="00DD15EF">
        <w:rPr>
          <w:rFonts w:cs="Times New Roman"/>
          <w:vertAlign w:val="superscript"/>
        </w:rPr>
        <w:t>[</w:t>
      </w:r>
      <w:r w:rsidR="00DD15EF" w:rsidRPr="00DD15EF">
        <w:rPr>
          <w:rFonts w:cs="Times New Roman"/>
          <w:vertAlign w:val="superscript"/>
        </w:rPr>
        <w:t>3</w:t>
      </w:r>
      <w:r w:rsidRPr="00DD15EF">
        <w:rPr>
          <w:rFonts w:cs="Times New Roman"/>
          <w:vertAlign w:val="superscript"/>
        </w:rPr>
        <w:t>]</w:t>
      </w:r>
      <w:r w:rsidRPr="00CE21E5">
        <w:rPr>
          <w:rFonts w:cs="Times New Roman"/>
        </w:rPr>
        <w:t>；</w:t>
      </w:r>
      <w:proofErr w:type="spellStart"/>
      <w:r w:rsidRPr="00CE21E5">
        <w:rPr>
          <w:rFonts w:cs="Times New Roman"/>
        </w:rPr>
        <w:t>Boccaletti</w:t>
      </w:r>
      <w:proofErr w:type="spellEnd"/>
      <w:r w:rsidRPr="00CE21E5">
        <w:rPr>
          <w:rFonts w:cs="Times New Roman"/>
        </w:rPr>
        <w:t xml:space="preserve"> </w:t>
      </w:r>
      <w:r w:rsidRPr="00CE21E5">
        <w:rPr>
          <w:rFonts w:cs="Times New Roman"/>
        </w:rPr>
        <w:t>等系统梳理了多层网络的结构特征与动力学规律，为网络挖掘提供了理论支撑</w:t>
      </w:r>
      <w:r w:rsidR="00C42FA7" w:rsidRPr="00C42FA7">
        <w:rPr>
          <w:rFonts w:cs="Times New Roman"/>
          <w:vertAlign w:val="superscript"/>
        </w:rPr>
        <w:fldChar w:fldCharType="begin"/>
      </w:r>
      <w:r w:rsidR="00C42FA7" w:rsidRPr="00C42FA7">
        <w:rPr>
          <w:rFonts w:cs="Times New Roman"/>
          <w:vertAlign w:val="superscript"/>
        </w:rPr>
        <w:instrText xml:space="preserve"> REF _Ref224909247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[9]</w:t>
      </w:r>
      <w:r w:rsidR="00C42FA7" w:rsidRPr="00C42FA7">
        <w:rPr>
          <w:rFonts w:cs="Times New Roman"/>
          <w:vertAlign w:val="superscript"/>
        </w:rPr>
        <w:fldChar w:fldCharType="end"/>
      </w:r>
      <w:r w:rsidRPr="00CE21E5">
        <w:rPr>
          <w:rFonts w:cs="Times New Roman"/>
        </w:rPr>
        <w:t>。在挖掘技术方面，</w:t>
      </w:r>
      <w:proofErr w:type="spellStart"/>
      <w:r w:rsidRPr="00CE21E5">
        <w:rPr>
          <w:rFonts w:cs="Times New Roman"/>
        </w:rPr>
        <w:t>Renoust</w:t>
      </w:r>
      <w:proofErr w:type="spellEnd"/>
      <w:r w:rsidRPr="00CE21E5">
        <w:rPr>
          <w:rFonts w:cs="Times New Roman"/>
        </w:rPr>
        <w:t xml:space="preserve"> </w:t>
      </w:r>
      <w:r w:rsidRPr="00CE21E5">
        <w:rPr>
          <w:rFonts w:cs="Times New Roman"/>
        </w:rPr>
        <w:t>等提出的</w:t>
      </w:r>
      <w:r w:rsidRPr="00CE21E5">
        <w:rPr>
          <w:rFonts w:cs="Times New Roman"/>
        </w:rPr>
        <w:t xml:space="preserve"> “</w:t>
      </w:r>
      <w:r w:rsidRPr="00CE21E5">
        <w:rPr>
          <w:rFonts w:cs="Times New Roman"/>
        </w:rPr>
        <w:t>纠缠度量</w:t>
      </w:r>
      <w:r w:rsidRPr="00CE21E5">
        <w:rPr>
          <w:rFonts w:cs="Times New Roman"/>
        </w:rPr>
        <w:t xml:space="preserve">” </w:t>
      </w:r>
      <w:r w:rsidRPr="00CE21E5">
        <w:rPr>
          <w:rFonts w:cs="Times New Roman"/>
        </w:rPr>
        <w:t>指标能有效量化多层网络中不同类型关联的耦合程度</w:t>
      </w:r>
      <w:r w:rsidR="00C42FA7" w:rsidRPr="00C42FA7">
        <w:rPr>
          <w:rFonts w:cs="Times New Roman"/>
          <w:vertAlign w:val="superscript"/>
        </w:rPr>
        <w:fldChar w:fldCharType="begin"/>
      </w:r>
      <w:r w:rsidR="00C42FA7" w:rsidRPr="00C42FA7">
        <w:rPr>
          <w:rFonts w:cs="Times New Roman"/>
          <w:vertAlign w:val="superscript"/>
        </w:rPr>
        <w:instrText xml:space="preserve"> REF _Ref224909253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[10]</w:t>
      </w:r>
      <w:r w:rsidR="00C42FA7" w:rsidRPr="00C42FA7">
        <w:rPr>
          <w:rFonts w:cs="Times New Roman"/>
          <w:vertAlign w:val="superscript"/>
        </w:rPr>
        <w:fldChar w:fldCharType="end"/>
      </w:r>
      <w:r w:rsidRPr="00CE21E5">
        <w:rPr>
          <w:rFonts w:cs="Times New Roman"/>
        </w:rPr>
        <w:t>，</w:t>
      </w:r>
      <w:r w:rsidRPr="00CE21E5">
        <w:rPr>
          <w:rFonts w:cs="Times New Roman"/>
        </w:rPr>
        <w:t xml:space="preserve">De Domenico </w:t>
      </w:r>
      <w:r w:rsidRPr="00CE21E5">
        <w:rPr>
          <w:rFonts w:cs="Times New Roman"/>
        </w:rPr>
        <w:t>等提出的多层模块度最大化算法实现了兼</w:t>
      </w:r>
      <w:r w:rsidRPr="00CE21E5">
        <w:rPr>
          <w:rFonts w:cs="Times New Roman"/>
        </w:rPr>
        <w:lastRenderedPageBreak/>
        <w:t>顾层间关联的社区发现</w:t>
      </w:r>
      <w:r w:rsidR="00C42FA7" w:rsidRPr="00C42FA7">
        <w:rPr>
          <w:rFonts w:cs="Times New Roman"/>
          <w:vertAlign w:val="superscript"/>
        </w:rPr>
        <w:fldChar w:fldCharType="begin"/>
      </w:r>
      <w:r w:rsidR="00C42FA7" w:rsidRPr="00C42FA7">
        <w:rPr>
          <w:rFonts w:cs="Times New Roman"/>
          <w:vertAlign w:val="superscript"/>
        </w:rPr>
        <w:instrText xml:space="preserve"> REF _Ref224909259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[11]</w:t>
      </w:r>
      <w:r w:rsidR="00C42FA7" w:rsidRPr="00C42FA7">
        <w:rPr>
          <w:rFonts w:cs="Times New Roman"/>
          <w:vertAlign w:val="superscript"/>
        </w:rPr>
        <w:fldChar w:fldCharType="end"/>
      </w:r>
      <w:r w:rsidRPr="00CE21E5">
        <w:rPr>
          <w:rFonts w:cs="Times New Roman"/>
        </w:rPr>
        <w:t>。</w:t>
      </w:r>
    </w:p>
    <w:p w14:paraId="7E97E635" w14:textId="08DF6E6A" w:rsidR="0095342A" w:rsidRPr="00CE21E5" w:rsidRDefault="0095342A" w:rsidP="00CE21E5">
      <w:pPr>
        <w:spacing w:line="360" w:lineRule="auto"/>
        <w:ind w:firstLine="480"/>
        <w:rPr>
          <w:rFonts w:cs="Times New Roman"/>
        </w:rPr>
      </w:pPr>
      <w:r w:rsidRPr="00CE21E5">
        <w:rPr>
          <w:rFonts w:cs="Times New Roman"/>
        </w:rPr>
        <w:t>但现有研究多面向通用场景，针对食品安全数据的定制化建模方法仍较为缺乏：食品安全网络中</w:t>
      </w:r>
      <w:r w:rsidRPr="00CE21E5">
        <w:rPr>
          <w:rFonts w:cs="Times New Roman"/>
        </w:rPr>
        <w:t xml:space="preserve"> “</w:t>
      </w:r>
      <w:r w:rsidRPr="00CE21E5">
        <w:rPr>
          <w:rFonts w:cs="Times New Roman"/>
        </w:rPr>
        <w:t>因果层</w:t>
      </w:r>
      <w:r w:rsidRPr="00CE21E5">
        <w:rPr>
          <w:rFonts w:cs="Times New Roman"/>
        </w:rPr>
        <w:t>”</w:t>
      </w:r>
      <w:r w:rsidRPr="00CE21E5">
        <w:rPr>
          <w:rFonts w:cs="Times New Roman"/>
        </w:rPr>
        <w:t>（不合格项</w:t>
      </w:r>
      <w:r w:rsidRPr="00CE21E5">
        <w:rPr>
          <w:rFonts w:cs="Times New Roman"/>
        </w:rPr>
        <w:t xml:space="preserve"> - </w:t>
      </w:r>
      <w:r w:rsidRPr="00CE21E5">
        <w:rPr>
          <w:rFonts w:cs="Times New Roman"/>
        </w:rPr>
        <w:t>添加物）的业务逻辑约束尚未被纳入挖掘算法，多因素关联的量化指标也未结合监管需求进行优化</w:t>
      </w:r>
      <w:r w:rsidR="00C42FA7" w:rsidRPr="00C42FA7">
        <w:rPr>
          <w:rFonts w:cs="Times New Roman"/>
          <w:vertAlign w:val="superscript"/>
        </w:rPr>
        <w:fldChar w:fldCharType="begin"/>
      </w:r>
      <w:r w:rsidR="00C42FA7" w:rsidRPr="00C42FA7">
        <w:rPr>
          <w:rFonts w:cs="Times New Roman"/>
          <w:vertAlign w:val="superscript"/>
        </w:rPr>
        <w:instrText xml:space="preserve"> REF _Ref224909264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[12]</w:t>
      </w:r>
      <w:r w:rsidR="00C42FA7" w:rsidRPr="00C42FA7">
        <w:rPr>
          <w:rFonts w:cs="Times New Roman"/>
          <w:vertAlign w:val="superscript"/>
        </w:rPr>
        <w:fldChar w:fldCharType="end"/>
      </w:r>
      <w:r w:rsidRPr="00CE21E5">
        <w:rPr>
          <w:rFonts w:cs="Times New Roman"/>
        </w:rPr>
        <w:t>。</w:t>
      </w:r>
    </w:p>
    <w:p w14:paraId="2467696E" w14:textId="77777777" w:rsidR="0095342A" w:rsidRPr="0095342A" w:rsidRDefault="0095342A" w:rsidP="0095342A">
      <w:pPr>
        <w:pStyle w:val="3"/>
        <w:ind w:firstLineChars="200" w:firstLine="480"/>
        <w:rPr>
          <w:rStyle w:val="30"/>
          <w:rFonts w:ascii="黑体" w:hAnsi="黑体"/>
          <w:bCs/>
        </w:rPr>
      </w:pPr>
      <w:r w:rsidRPr="0095342A">
        <w:rPr>
          <w:rStyle w:val="30"/>
          <w:rFonts w:ascii="黑体" w:hAnsi="黑体"/>
          <w:bCs/>
        </w:rPr>
        <w:t>1.3.2 多层网络可视化分析</w:t>
      </w:r>
    </w:p>
    <w:p w14:paraId="2E446346" w14:textId="7A04FDA5" w:rsidR="0095342A" w:rsidRPr="00CE21E5" w:rsidRDefault="0095342A" w:rsidP="00CE21E5">
      <w:pPr>
        <w:spacing w:line="360" w:lineRule="auto"/>
        <w:ind w:firstLine="480"/>
        <w:rPr>
          <w:rFonts w:cs="Times New Roman"/>
        </w:rPr>
      </w:pPr>
      <w:r>
        <w:rPr>
          <w:rFonts w:ascii="Arial" w:hAnsi="Arial" w:cs="Arial"/>
          <w:color w:val="000000"/>
        </w:rPr>
        <w:t>多</w:t>
      </w:r>
      <w:r w:rsidRPr="00CE21E5">
        <w:rPr>
          <w:rFonts w:cs="Times New Roman"/>
        </w:rPr>
        <w:t>层网络可视化已从传统的分层叠加、多视图分面，发展为</w:t>
      </w:r>
      <w:r w:rsidRPr="00CE21E5">
        <w:rPr>
          <w:rFonts w:cs="Times New Roman"/>
        </w:rPr>
        <w:t xml:space="preserve"> “</w:t>
      </w:r>
      <w:r w:rsidRPr="00CE21E5">
        <w:rPr>
          <w:rFonts w:cs="Times New Roman"/>
        </w:rPr>
        <w:t>数据抽象</w:t>
      </w:r>
      <w:r w:rsidRPr="00CE21E5">
        <w:rPr>
          <w:rFonts w:cs="Times New Roman"/>
        </w:rPr>
        <w:t xml:space="preserve"> + </w:t>
      </w:r>
      <w:r w:rsidRPr="00CE21E5">
        <w:rPr>
          <w:rFonts w:cs="Times New Roman"/>
        </w:rPr>
        <w:t>多视图联动</w:t>
      </w:r>
      <w:r w:rsidRPr="00CE21E5">
        <w:rPr>
          <w:rFonts w:cs="Times New Roman"/>
        </w:rPr>
        <w:t xml:space="preserve"> + </w:t>
      </w:r>
      <w:r w:rsidRPr="00CE21E5">
        <w:rPr>
          <w:rFonts w:cs="Times New Roman"/>
        </w:rPr>
        <w:t>交互探索</w:t>
      </w:r>
      <w:r w:rsidRPr="00CE21E5">
        <w:rPr>
          <w:rFonts w:cs="Times New Roman"/>
        </w:rPr>
        <w:t xml:space="preserve">” </w:t>
      </w:r>
      <w:r w:rsidRPr="00CE21E5">
        <w:rPr>
          <w:rFonts w:cs="Times New Roman"/>
        </w:rPr>
        <w:t>的一体化设计</w:t>
      </w:r>
      <w:r w:rsidR="00C42FA7" w:rsidRPr="00C42FA7">
        <w:rPr>
          <w:rFonts w:cs="Times New Roman"/>
          <w:vertAlign w:val="superscript"/>
        </w:rPr>
        <w:fldChar w:fldCharType="begin"/>
      </w:r>
      <w:r w:rsidR="00C42FA7" w:rsidRPr="00C42FA7">
        <w:rPr>
          <w:rFonts w:cs="Times New Roman"/>
          <w:vertAlign w:val="superscript"/>
        </w:rPr>
        <w:instrText xml:space="preserve"> REF _Ref224909275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[13]</w:t>
      </w:r>
      <w:r w:rsidR="00C42FA7" w:rsidRPr="00C42FA7">
        <w:rPr>
          <w:rFonts w:cs="Times New Roman"/>
          <w:vertAlign w:val="superscript"/>
        </w:rPr>
        <w:fldChar w:fldCharType="end"/>
      </w:r>
      <w:r w:rsidRPr="00CE21E5">
        <w:rPr>
          <w:rFonts w:cs="Times New Roman"/>
        </w:rPr>
        <w:t>。</w:t>
      </w:r>
      <w:r w:rsidRPr="00CE21E5">
        <w:rPr>
          <w:rFonts w:cs="Times New Roman"/>
        </w:rPr>
        <w:t xml:space="preserve">Detangler </w:t>
      </w:r>
      <w:r w:rsidRPr="00CE21E5">
        <w:rPr>
          <w:rFonts w:cs="Times New Roman"/>
        </w:rPr>
        <w:t>系统作为里程碑式成果，提出了三大核心技术：（</w:t>
      </w:r>
      <w:r w:rsidRPr="00CE21E5">
        <w:rPr>
          <w:rFonts w:cs="Times New Roman"/>
        </w:rPr>
        <w:t>1</w:t>
      </w:r>
      <w:r w:rsidRPr="00CE21E5">
        <w:rPr>
          <w:rFonts w:cs="Times New Roman"/>
        </w:rPr>
        <w:t>）基底</w:t>
      </w:r>
      <w:r w:rsidRPr="00CE21E5">
        <w:rPr>
          <w:rFonts w:cs="Times New Roman"/>
        </w:rPr>
        <w:t xml:space="preserve"> - </w:t>
      </w:r>
      <w:r w:rsidRPr="00CE21E5">
        <w:rPr>
          <w:rFonts w:cs="Times New Roman"/>
        </w:rPr>
        <w:t>催化</w:t>
      </w:r>
      <w:proofErr w:type="gramStart"/>
      <w:r w:rsidRPr="00CE21E5">
        <w:rPr>
          <w:rFonts w:cs="Times New Roman"/>
        </w:rPr>
        <w:t>双网络</w:t>
      </w:r>
      <w:proofErr w:type="gramEnd"/>
      <w:r w:rsidRPr="00CE21E5">
        <w:rPr>
          <w:rFonts w:cs="Times New Roman"/>
        </w:rPr>
        <w:t>抽象，将原始多层网络简化为两个单一层网络，解决视觉混乱问题</w:t>
      </w:r>
      <w:r w:rsidR="00C42FA7" w:rsidRPr="00C42FA7">
        <w:rPr>
          <w:rFonts w:cs="Times New Roman"/>
          <w:vertAlign w:val="superscript"/>
        </w:rPr>
        <w:fldChar w:fldCharType="begin"/>
      </w:r>
      <w:r w:rsidR="00C42FA7" w:rsidRPr="00C42FA7">
        <w:rPr>
          <w:rFonts w:cs="Times New Roman"/>
          <w:vertAlign w:val="superscript"/>
        </w:rPr>
        <w:instrText xml:space="preserve"> REF _Ref224909224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[5]</w:t>
      </w:r>
      <w:r w:rsidR="00C42FA7" w:rsidRPr="00C42FA7">
        <w:rPr>
          <w:rFonts w:cs="Times New Roman"/>
          <w:vertAlign w:val="superscript"/>
        </w:rPr>
        <w:fldChar w:fldCharType="end"/>
      </w:r>
      <w:r w:rsidRPr="00CE21E5">
        <w:rPr>
          <w:rFonts w:cs="Times New Roman"/>
        </w:rPr>
        <w:t>；（</w:t>
      </w:r>
      <w:r w:rsidRPr="00CE21E5">
        <w:rPr>
          <w:rFonts w:cs="Times New Roman"/>
        </w:rPr>
        <w:t>2</w:t>
      </w:r>
      <w:r w:rsidRPr="00CE21E5">
        <w:rPr>
          <w:rFonts w:cs="Times New Roman"/>
        </w:rPr>
        <w:t>）协调布局技术，通过节点空间位置关联降低多视图认知负荷</w:t>
      </w:r>
      <w:r w:rsidR="00C42FA7" w:rsidRPr="00C42FA7">
        <w:rPr>
          <w:rFonts w:cs="Times New Roman"/>
          <w:vertAlign w:val="superscript"/>
        </w:rPr>
        <w:fldChar w:fldCharType="begin"/>
      </w:r>
      <w:r w:rsidR="00C42FA7" w:rsidRPr="00C42FA7">
        <w:rPr>
          <w:rFonts w:cs="Times New Roman"/>
          <w:vertAlign w:val="superscript"/>
        </w:rPr>
        <w:instrText xml:space="preserve"> REF _Ref224909224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[5]</w:t>
      </w:r>
      <w:r w:rsidR="00C42FA7" w:rsidRPr="00C42FA7">
        <w:rPr>
          <w:rFonts w:cs="Times New Roman"/>
          <w:vertAlign w:val="superscript"/>
        </w:rPr>
        <w:fldChar w:fldCharType="end"/>
      </w:r>
      <w:r w:rsidRPr="00CE21E5">
        <w:rPr>
          <w:rFonts w:cs="Times New Roman"/>
        </w:rPr>
        <w:t>；（</w:t>
      </w:r>
      <w:r w:rsidRPr="00CE21E5">
        <w:rPr>
          <w:rFonts w:cs="Times New Roman"/>
        </w:rPr>
        <w:t>3</w:t>
      </w:r>
      <w:r w:rsidRPr="00CE21E5">
        <w:rPr>
          <w:rFonts w:cs="Times New Roman"/>
        </w:rPr>
        <w:t>）</w:t>
      </w:r>
      <w:proofErr w:type="gramStart"/>
      <w:r w:rsidRPr="00CE21E5">
        <w:rPr>
          <w:rFonts w:cs="Times New Roman"/>
        </w:rPr>
        <w:t>枢轴刷选与</w:t>
      </w:r>
      <w:proofErr w:type="gramEnd"/>
      <w:r w:rsidRPr="00CE21E5">
        <w:rPr>
          <w:rFonts w:cs="Times New Roman"/>
        </w:rPr>
        <w:t>跳变交互，实现</w:t>
      </w:r>
      <w:proofErr w:type="gramStart"/>
      <w:r w:rsidRPr="00CE21E5">
        <w:rPr>
          <w:rFonts w:cs="Times New Roman"/>
        </w:rPr>
        <w:t>跨网络</w:t>
      </w:r>
      <w:proofErr w:type="gramEnd"/>
      <w:r w:rsidRPr="00CE21E5">
        <w:rPr>
          <w:rFonts w:cs="Times New Roman"/>
        </w:rPr>
        <w:t>的关联追溯</w:t>
      </w:r>
      <w:r w:rsidR="00C42FA7" w:rsidRPr="00C42FA7">
        <w:rPr>
          <w:rFonts w:cs="Times New Roman"/>
          <w:vertAlign w:val="superscript"/>
        </w:rPr>
        <w:fldChar w:fldCharType="begin"/>
      </w:r>
      <w:r w:rsidR="00C42FA7" w:rsidRPr="00C42FA7">
        <w:rPr>
          <w:rFonts w:cs="Times New Roman"/>
          <w:vertAlign w:val="superscript"/>
        </w:rPr>
        <w:instrText xml:space="preserve"> REF _Ref224909224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[5]</w:t>
      </w:r>
      <w:r w:rsidR="00C42FA7" w:rsidRPr="00C42FA7">
        <w:rPr>
          <w:rFonts w:cs="Times New Roman"/>
          <w:vertAlign w:val="superscript"/>
        </w:rPr>
        <w:fldChar w:fldCharType="end"/>
      </w:r>
      <w:r w:rsidRPr="00CE21E5">
        <w:rPr>
          <w:rFonts w:cs="Times New Roman"/>
        </w:rPr>
        <w:t>。此外，</w:t>
      </w:r>
      <w:proofErr w:type="spellStart"/>
      <w:r w:rsidRPr="00CE21E5">
        <w:rPr>
          <w:rFonts w:cs="Times New Roman"/>
        </w:rPr>
        <w:t>PivotPaths</w:t>
      </w:r>
      <w:proofErr w:type="spellEnd"/>
      <w:r w:rsidRPr="00CE21E5">
        <w:rPr>
          <w:rFonts w:cs="Times New Roman"/>
        </w:rPr>
        <w:t>、</w:t>
      </w:r>
      <w:proofErr w:type="spellStart"/>
      <w:r w:rsidRPr="00CE21E5">
        <w:rPr>
          <w:rFonts w:cs="Times New Roman"/>
        </w:rPr>
        <w:t>GraphTrail</w:t>
      </w:r>
      <w:proofErr w:type="spellEnd"/>
      <w:r w:rsidRPr="00CE21E5">
        <w:rPr>
          <w:rFonts w:cs="Times New Roman"/>
        </w:rPr>
        <w:t xml:space="preserve"> </w:t>
      </w:r>
      <w:r w:rsidRPr="00CE21E5">
        <w:rPr>
          <w:rFonts w:cs="Times New Roman"/>
        </w:rPr>
        <w:t>等系统也在交互探索功能上进行了补充，但存在通用性不足、结构信息丢失等问题</w:t>
      </w:r>
      <w:r w:rsidR="00C42FA7" w:rsidRPr="00C42FA7">
        <w:rPr>
          <w:rFonts w:cs="Times New Roman"/>
          <w:vertAlign w:val="superscript"/>
        </w:rPr>
        <w:fldChar w:fldCharType="begin"/>
      </w:r>
      <w:r w:rsidR="00C42FA7" w:rsidRPr="00C42FA7">
        <w:rPr>
          <w:rFonts w:cs="Times New Roman"/>
          <w:vertAlign w:val="superscript"/>
        </w:rPr>
        <w:instrText xml:space="preserve"> REF _Ref224909311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[14]</w:t>
      </w:r>
      <w:r w:rsidR="00C42FA7" w:rsidRPr="00C42FA7">
        <w:rPr>
          <w:rFonts w:cs="Times New Roman"/>
          <w:vertAlign w:val="superscript"/>
        </w:rPr>
        <w:fldChar w:fldCharType="end"/>
      </w:r>
      <w:r w:rsidRPr="00CE21E5">
        <w:rPr>
          <w:rFonts w:cs="Times New Roman"/>
        </w:rPr>
        <w:t>。</w:t>
      </w:r>
    </w:p>
    <w:p w14:paraId="10A144C2" w14:textId="4FC08381" w:rsidR="0095342A" w:rsidRPr="00CE21E5" w:rsidRDefault="0095342A" w:rsidP="00CE21E5">
      <w:pPr>
        <w:spacing w:line="360" w:lineRule="auto"/>
        <w:ind w:firstLine="480"/>
        <w:rPr>
          <w:rFonts w:cs="Times New Roman"/>
        </w:rPr>
      </w:pPr>
      <w:r w:rsidRPr="00CE21E5">
        <w:rPr>
          <w:rFonts w:cs="Times New Roman"/>
        </w:rPr>
        <w:t>在食品安全领域，现有可视化研究多集中于统计图表（如地区不合格率热力图、不合格项饼图）与地理空间可视化</w:t>
      </w:r>
      <w:r w:rsidR="00C42FA7" w:rsidRPr="00C42FA7">
        <w:rPr>
          <w:rFonts w:cs="Times New Roman"/>
          <w:vertAlign w:val="superscript"/>
        </w:rPr>
        <w:fldChar w:fldCharType="begin"/>
      </w:r>
      <w:r w:rsidR="00C42FA7" w:rsidRPr="00C42FA7">
        <w:rPr>
          <w:rFonts w:cs="Times New Roman"/>
          <w:vertAlign w:val="superscript"/>
        </w:rPr>
        <w:instrText xml:space="preserve"> REF _Ref224909320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[15]</w:t>
      </w:r>
      <w:r w:rsidR="00C42FA7" w:rsidRPr="00C42FA7">
        <w:rPr>
          <w:rFonts w:cs="Times New Roman"/>
          <w:vertAlign w:val="superscript"/>
        </w:rPr>
        <w:fldChar w:fldCharType="end"/>
      </w:r>
      <w:r w:rsidRPr="00CE21E5">
        <w:rPr>
          <w:rFonts w:cs="Times New Roman"/>
        </w:rPr>
        <w:t>，缺乏对多层关联结构的可视化呈现。部分研究尝试采用二部网络建模，但仅能刻画两种实体间的关联，无法满足多类型实体的多层关系分析需求</w:t>
      </w:r>
      <w:r w:rsidR="00C42FA7" w:rsidRPr="00C42FA7">
        <w:rPr>
          <w:rFonts w:cs="Times New Roman"/>
          <w:vertAlign w:val="superscript"/>
        </w:rPr>
        <w:fldChar w:fldCharType="begin"/>
      </w:r>
      <w:r w:rsidR="00C42FA7" w:rsidRPr="00C42FA7">
        <w:rPr>
          <w:rFonts w:cs="Times New Roman"/>
          <w:vertAlign w:val="superscript"/>
        </w:rPr>
        <w:instrText xml:space="preserve"> REF _Ref224909324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[16]</w:t>
      </w:r>
      <w:r w:rsidR="00C42FA7" w:rsidRPr="00C42FA7">
        <w:rPr>
          <w:rFonts w:cs="Times New Roman"/>
          <w:vertAlign w:val="superscript"/>
        </w:rPr>
        <w:fldChar w:fldCharType="end"/>
      </w:r>
      <w:r w:rsidRPr="00CE21E5">
        <w:rPr>
          <w:rFonts w:cs="Times New Roman"/>
        </w:rPr>
        <w:t>。</w:t>
      </w:r>
    </w:p>
    <w:p w14:paraId="15D76F2A" w14:textId="77777777" w:rsidR="0095342A" w:rsidRPr="0095342A" w:rsidRDefault="0095342A" w:rsidP="0095342A">
      <w:pPr>
        <w:pStyle w:val="3"/>
        <w:ind w:firstLineChars="200" w:firstLine="480"/>
        <w:rPr>
          <w:rStyle w:val="30"/>
          <w:rFonts w:ascii="黑体" w:hAnsi="黑体"/>
          <w:bCs/>
        </w:rPr>
      </w:pPr>
      <w:r w:rsidRPr="0095342A">
        <w:rPr>
          <w:rStyle w:val="30"/>
          <w:rFonts w:ascii="黑体" w:hAnsi="黑体"/>
          <w:bCs/>
        </w:rPr>
        <w:t>1.3.3 食品安全数据挖掘与监管技术</w:t>
      </w:r>
    </w:p>
    <w:p w14:paraId="04D069F0" w14:textId="5FA61064" w:rsidR="0095342A" w:rsidRPr="00CE21E5" w:rsidRDefault="0095342A" w:rsidP="00CE21E5">
      <w:pPr>
        <w:spacing w:line="360" w:lineRule="auto"/>
        <w:ind w:firstLine="480"/>
        <w:rPr>
          <w:rFonts w:cs="Times New Roman"/>
        </w:rPr>
      </w:pPr>
      <w:r w:rsidRPr="00CE21E5">
        <w:rPr>
          <w:rFonts w:cs="Times New Roman"/>
        </w:rPr>
        <w:t>食品安全数据挖掘研究主要包括统计分析、机器学习、单一层网络分析三类方法</w:t>
      </w:r>
      <w:r w:rsidR="00C42FA7" w:rsidRPr="00C42FA7">
        <w:rPr>
          <w:rFonts w:cs="Times New Roman"/>
          <w:vertAlign w:val="superscript"/>
        </w:rPr>
        <w:fldChar w:fldCharType="begin"/>
      </w:r>
      <w:r w:rsidR="00C42FA7" w:rsidRPr="00C42FA7">
        <w:rPr>
          <w:rFonts w:cs="Times New Roman"/>
          <w:vertAlign w:val="superscript"/>
        </w:rPr>
        <w:instrText xml:space="preserve"> REF _Ref224909331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[17]</w:t>
      </w:r>
      <w:r w:rsidR="00C42FA7" w:rsidRPr="00C42FA7">
        <w:rPr>
          <w:rFonts w:cs="Times New Roman"/>
          <w:vertAlign w:val="superscript"/>
        </w:rPr>
        <w:fldChar w:fldCharType="end"/>
      </w:r>
      <w:r w:rsidRPr="00CE21E5">
        <w:rPr>
          <w:rFonts w:cs="Times New Roman"/>
        </w:rPr>
        <w:t>。统计分析与关联规则挖掘（如</w:t>
      </w:r>
      <w:r w:rsidRPr="00CE21E5">
        <w:rPr>
          <w:rFonts w:cs="Times New Roman"/>
        </w:rPr>
        <w:t xml:space="preserve"> </w:t>
      </w:r>
      <w:proofErr w:type="spellStart"/>
      <w:r w:rsidRPr="00CE21E5">
        <w:rPr>
          <w:rFonts w:cs="Times New Roman"/>
        </w:rPr>
        <w:t>Apriori</w:t>
      </w:r>
      <w:proofErr w:type="spellEnd"/>
      <w:r w:rsidRPr="00CE21E5">
        <w:rPr>
          <w:rFonts w:cs="Times New Roman"/>
        </w:rPr>
        <w:t xml:space="preserve"> </w:t>
      </w:r>
      <w:r w:rsidRPr="00CE21E5">
        <w:rPr>
          <w:rFonts w:cs="Times New Roman"/>
        </w:rPr>
        <w:t>算法）可挖掘两两维度的关联关系，但难以处理多因素耦合</w:t>
      </w:r>
      <w:r w:rsidR="00C42FA7" w:rsidRPr="00C42FA7">
        <w:rPr>
          <w:rFonts w:cs="Times New Roman"/>
          <w:vertAlign w:val="superscript"/>
        </w:rPr>
        <w:fldChar w:fldCharType="begin"/>
      </w:r>
      <w:r w:rsidR="00C42FA7" w:rsidRPr="00C42FA7">
        <w:rPr>
          <w:rFonts w:cs="Times New Roman"/>
          <w:vertAlign w:val="superscript"/>
        </w:rPr>
        <w:instrText xml:space="preserve"> REF _Ref224909335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[18]</w:t>
      </w:r>
      <w:r w:rsidR="00C42FA7" w:rsidRPr="00C42FA7">
        <w:rPr>
          <w:rFonts w:cs="Times New Roman"/>
          <w:vertAlign w:val="superscript"/>
        </w:rPr>
        <w:fldChar w:fldCharType="end"/>
      </w:r>
      <w:r w:rsidRPr="00CE21E5">
        <w:rPr>
          <w:rFonts w:cs="Times New Roman"/>
        </w:rPr>
        <w:t>；机器学习方法（如分类、聚类）多用于风险预测，缺乏对关联结构的解析</w:t>
      </w:r>
      <w:r w:rsidR="00C42FA7" w:rsidRPr="00C42FA7">
        <w:rPr>
          <w:rFonts w:cs="Times New Roman"/>
          <w:vertAlign w:val="superscript"/>
        </w:rPr>
        <w:fldChar w:fldCharType="begin"/>
      </w:r>
      <w:r w:rsidR="00C42FA7" w:rsidRPr="00C42FA7">
        <w:rPr>
          <w:rFonts w:cs="Times New Roman"/>
          <w:vertAlign w:val="superscript"/>
        </w:rPr>
        <w:instrText xml:space="preserve"> REF _Ref224909342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[19]</w:t>
      </w:r>
      <w:r w:rsidR="00C42FA7" w:rsidRPr="00C42FA7">
        <w:rPr>
          <w:rFonts w:cs="Times New Roman"/>
          <w:vertAlign w:val="superscript"/>
        </w:rPr>
        <w:fldChar w:fldCharType="end"/>
      </w:r>
      <w:r w:rsidRPr="00CE21E5">
        <w:rPr>
          <w:rFonts w:cs="Times New Roman"/>
        </w:rPr>
        <w:t>；单一</w:t>
      </w:r>
      <w:proofErr w:type="gramStart"/>
      <w:r w:rsidRPr="00CE21E5">
        <w:rPr>
          <w:rFonts w:cs="Times New Roman"/>
        </w:rPr>
        <w:t>层网络</w:t>
      </w:r>
      <w:proofErr w:type="gramEnd"/>
      <w:r w:rsidRPr="00CE21E5">
        <w:rPr>
          <w:rFonts w:cs="Times New Roman"/>
        </w:rPr>
        <w:t>方法（如二部网络、简单无向网络）无法完整保留多类型关联信息</w:t>
      </w:r>
      <w:r w:rsidR="00C42FA7" w:rsidRPr="00C42FA7">
        <w:rPr>
          <w:rFonts w:cs="Times New Roman"/>
          <w:vertAlign w:val="superscript"/>
        </w:rPr>
        <w:fldChar w:fldCharType="begin"/>
      </w:r>
      <w:r w:rsidR="00C42FA7" w:rsidRPr="00C42FA7">
        <w:rPr>
          <w:rFonts w:cs="Times New Roman"/>
          <w:vertAlign w:val="superscript"/>
        </w:rPr>
        <w:instrText xml:space="preserve"> REF _Ref224909324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[16]</w:t>
      </w:r>
      <w:r w:rsidR="00C42FA7" w:rsidRPr="00C42FA7">
        <w:rPr>
          <w:rFonts w:cs="Times New Roman"/>
          <w:vertAlign w:val="superscript"/>
        </w:rPr>
        <w:fldChar w:fldCharType="end"/>
      </w:r>
      <w:r w:rsidRPr="00CE21E5">
        <w:rPr>
          <w:rFonts w:cs="Times New Roman"/>
        </w:rPr>
        <w:t>。</w:t>
      </w:r>
    </w:p>
    <w:p w14:paraId="4A7CE132" w14:textId="00CFB47C" w:rsidR="0095342A" w:rsidRPr="00CE21E5" w:rsidRDefault="0095342A" w:rsidP="00CE21E5">
      <w:pPr>
        <w:spacing w:line="360" w:lineRule="auto"/>
        <w:ind w:firstLine="480"/>
        <w:rPr>
          <w:rFonts w:cs="Times New Roman"/>
        </w:rPr>
      </w:pPr>
      <w:r w:rsidRPr="00CE21E5">
        <w:rPr>
          <w:rFonts w:cs="Times New Roman"/>
        </w:rPr>
        <w:t>在监管技术方面，现有系统多侧重于数据管理与统计展示，如国家市场监督管理总局的食品抽检数据平台仅支持基础查询与报表生成</w:t>
      </w:r>
      <w:r w:rsidR="00C42FA7" w:rsidRPr="00C42FA7">
        <w:rPr>
          <w:rFonts w:cs="Times New Roman"/>
          <w:vertAlign w:val="superscript"/>
        </w:rPr>
        <w:fldChar w:fldCharType="begin"/>
      </w:r>
      <w:r w:rsidR="00C42FA7" w:rsidRPr="00C42FA7">
        <w:rPr>
          <w:rFonts w:cs="Times New Roman"/>
          <w:vertAlign w:val="superscript"/>
        </w:rPr>
        <w:instrText xml:space="preserve"> REF _Ref224909356 \r \h  \* MERGEFORMAT </w:instrText>
      </w:r>
      <w:r w:rsidR="00C42FA7" w:rsidRPr="00C42FA7">
        <w:rPr>
          <w:rFonts w:cs="Times New Roman"/>
          <w:vertAlign w:val="superscript"/>
        </w:rPr>
      </w:r>
      <w:r w:rsidR="00C42FA7" w:rsidRPr="00C42FA7">
        <w:rPr>
          <w:rFonts w:cs="Times New Roman"/>
          <w:vertAlign w:val="superscript"/>
        </w:rPr>
        <w:fldChar w:fldCharType="separate"/>
      </w:r>
      <w:r w:rsidR="00C42FA7" w:rsidRPr="00C42FA7">
        <w:rPr>
          <w:rFonts w:cs="Times New Roman"/>
          <w:vertAlign w:val="superscript"/>
        </w:rPr>
        <w:t>[20]</w:t>
      </w:r>
      <w:r w:rsidR="00C42FA7" w:rsidRPr="00C42FA7">
        <w:rPr>
          <w:rFonts w:cs="Times New Roman"/>
          <w:vertAlign w:val="superscript"/>
        </w:rPr>
        <w:fldChar w:fldCharType="end"/>
      </w:r>
      <w:r w:rsidRPr="00CE21E5">
        <w:rPr>
          <w:rFonts w:cs="Times New Roman"/>
        </w:rPr>
        <w:t>，缺乏复杂关联挖掘与交互式探索功能，难以支撑精准监管决策。</w:t>
      </w:r>
    </w:p>
    <w:p w14:paraId="33D8202B" w14:textId="77777777" w:rsidR="0095342A" w:rsidRPr="0095342A" w:rsidRDefault="0095342A" w:rsidP="0095342A">
      <w:pPr>
        <w:pStyle w:val="3"/>
        <w:ind w:firstLineChars="200" w:firstLine="480"/>
        <w:rPr>
          <w:rStyle w:val="30"/>
          <w:rFonts w:ascii="黑体" w:hAnsi="黑体"/>
          <w:bCs/>
        </w:rPr>
      </w:pPr>
      <w:r w:rsidRPr="0095342A">
        <w:rPr>
          <w:rStyle w:val="30"/>
          <w:rFonts w:ascii="黑体" w:hAnsi="黑体"/>
          <w:bCs/>
        </w:rPr>
        <w:t>1.3.4 研究现状总结</w:t>
      </w:r>
    </w:p>
    <w:p w14:paraId="0556E5C5" w14:textId="7097D25F" w:rsidR="0095342A" w:rsidRPr="00CE21E5" w:rsidRDefault="0095342A" w:rsidP="00CE21E5">
      <w:pPr>
        <w:spacing w:line="360" w:lineRule="auto"/>
        <w:ind w:firstLine="480"/>
        <w:rPr>
          <w:rFonts w:cs="Times New Roman"/>
        </w:rPr>
      </w:pPr>
      <w:r w:rsidRPr="00CE21E5">
        <w:rPr>
          <w:rFonts w:cs="Times New Roman"/>
        </w:rPr>
        <w:t>当前研究已为多层关系网络的建模、挖掘与可视化提供了成熟的技术基础，但在食品安全领域的应用存在明显空白：（</w:t>
      </w:r>
      <w:r w:rsidRPr="00CE21E5">
        <w:rPr>
          <w:rFonts w:cs="Times New Roman"/>
        </w:rPr>
        <w:t>1</w:t>
      </w:r>
      <w:r w:rsidRPr="00CE21E5">
        <w:rPr>
          <w:rFonts w:cs="Times New Roman"/>
        </w:rPr>
        <w:t>）缺乏适配食品安全数据特征的多层关系网络定制化建模方法；（</w:t>
      </w:r>
      <w:r w:rsidRPr="00CE21E5">
        <w:rPr>
          <w:rFonts w:cs="Times New Roman"/>
        </w:rPr>
        <w:t>2</w:t>
      </w:r>
      <w:r w:rsidRPr="00CE21E5">
        <w:rPr>
          <w:rFonts w:cs="Times New Roman"/>
        </w:rPr>
        <w:t>）未形成针对监管场景的低认知负荷可视化方案；</w:t>
      </w:r>
      <w:r w:rsidRPr="00CE21E5">
        <w:rPr>
          <w:rFonts w:cs="Times New Roman"/>
        </w:rPr>
        <w:lastRenderedPageBreak/>
        <w:t>（</w:t>
      </w:r>
      <w:r w:rsidRPr="00CE21E5">
        <w:rPr>
          <w:rFonts w:cs="Times New Roman"/>
        </w:rPr>
        <w:t>3</w:t>
      </w:r>
      <w:r w:rsidRPr="00CE21E5">
        <w:rPr>
          <w:rFonts w:cs="Times New Roman"/>
        </w:rPr>
        <w:t>）现有系统</w:t>
      </w:r>
      <w:r w:rsidR="00557392">
        <w:rPr>
          <w:rFonts w:cs="Times New Roman" w:hint="eastAsia"/>
        </w:rPr>
        <w:t>很少有</w:t>
      </w:r>
      <w:r w:rsidRPr="00CE21E5">
        <w:rPr>
          <w:rFonts w:cs="Times New Roman"/>
        </w:rPr>
        <w:t xml:space="preserve"> “</w:t>
      </w:r>
      <w:r w:rsidRPr="00CE21E5">
        <w:rPr>
          <w:rFonts w:cs="Times New Roman"/>
        </w:rPr>
        <w:t>多因素关联挖掘</w:t>
      </w:r>
      <w:r w:rsidRPr="00CE21E5">
        <w:rPr>
          <w:rFonts w:cs="Times New Roman"/>
        </w:rPr>
        <w:t xml:space="preserve"> - </w:t>
      </w:r>
      <w:r w:rsidRPr="00CE21E5">
        <w:rPr>
          <w:rFonts w:cs="Times New Roman"/>
        </w:rPr>
        <w:t>交互式探索</w:t>
      </w:r>
      <w:r w:rsidRPr="00CE21E5">
        <w:rPr>
          <w:rFonts w:cs="Times New Roman"/>
        </w:rPr>
        <w:t xml:space="preserve"> - </w:t>
      </w:r>
      <w:r w:rsidRPr="00CE21E5">
        <w:rPr>
          <w:rFonts w:cs="Times New Roman"/>
        </w:rPr>
        <w:t>原因定位</w:t>
      </w:r>
      <w:r w:rsidRPr="00CE21E5">
        <w:rPr>
          <w:rFonts w:cs="Times New Roman"/>
        </w:rPr>
        <w:t xml:space="preserve">” </w:t>
      </w:r>
      <w:r w:rsidRPr="00CE21E5">
        <w:rPr>
          <w:rFonts w:cs="Times New Roman"/>
        </w:rPr>
        <w:t>的闭环需求。本课题旨在</w:t>
      </w:r>
      <w:r w:rsidR="00557392" w:rsidRPr="00557392">
        <w:rPr>
          <w:rStyle w:val="ae"/>
          <w:rFonts w:ascii="Segoe UI" w:hAnsi="Segoe UI" w:cs="Segoe UI"/>
          <w:b w:val="0"/>
          <w:bCs w:val="0"/>
          <w:color w:val="0F1115"/>
          <w:shd w:val="clear" w:color="auto" w:fill="FFFFFF"/>
        </w:rPr>
        <w:t>针对上述研究不足进行探索</w:t>
      </w:r>
      <w:r w:rsidRPr="00CE21E5">
        <w:rPr>
          <w:rFonts w:cs="Times New Roman"/>
        </w:rPr>
        <w:t>，构建贴合实际监管需求的一体化分析系统。</w:t>
      </w:r>
    </w:p>
    <w:p w14:paraId="71B9695D" w14:textId="77777777" w:rsidR="0095342A" w:rsidRPr="0095342A" w:rsidRDefault="0095342A" w:rsidP="0095342A">
      <w:pPr>
        <w:pStyle w:val="1"/>
        <w:ind w:leftChars="100" w:left="240"/>
      </w:pPr>
      <w:r w:rsidRPr="0095342A">
        <w:t>2 研究开发的基本内容、目标，拟解决的主要问题或技术关键</w:t>
      </w:r>
    </w:p>
    <w:p w14:paraId="710C1AD4" w14:textId="77777777" w:rsidR="0095342A" w:rsidRPr="0095342A" w:rsidRDefault="0095342A" w:rsidP="0095342A">
      <w:pPr>
        <w:pStyle w:val="2"/>
        <w:spacing w:line="360" w:lineRule="auto"/>
        <w:rPr>
          <w:rFonts w:cs="Arial"/>
          <w:b/>
          <w:bCs/>
          <w:color w:val="000000"/>
          <w:szCs w:val="28"/>
        </w:rPr>
      </w:pPr>
      <w:r w:rsidRPr="0095342A">
        <w:rPr>
          <w:rFonts w:cs="Arial"/>
          <w:b/>
          <w:bCs/>
          <w:color w:val="000000"/>
          <w:szCs w:val="28"/>
        </w:rPr>
        <w:t>2.1 研究的基本内容</w:t>
      </w:r>
    </w:p>
    <w:p w14:paraId="3D2C3BB2" w14:textId="77777777" w:rsidR="00EE5DCD" w:rsidRDefault="00EE5DCD" w:rsidP="00EE5DCD">
      <w:pPr>
        <w:spacing w:line="360" w:lineRule="auto"/>
        <w:ind w:firstLine="480"/>
        <w:rPr>
          <w:rFonts w:cs="Times New Roman"/>
        </w:rPr>
      </w:pPr>
      <w:r w:rsidRPr="00EE5DCD">
        <w:rPr>
          <w:rFonts w:cs="Times New Roman"/>
        </w:rPr>
        <w:t>本课题主要围绕食品安全数据的多层关系建模以及可视化分析系统的设计与实现展开研究。</w:t>
      </w:r>
    </w:p>
    <w:p w14:paraId="68A7EB72" w14:textId="63CCA6EA" w:rsidR="00EE5DCD" w:rsidRPr="00EE5DCD" w:rsidRDefault="00EE5DCD" w:rsidP="00EE5DCD">
      <w:pPr>
        <w:spacing w:line="360" w:lineRule="auto"/>
        <w:ind w:firstLine="480"/>
        <w:rPr>
          <w:rFonts w:cs="Times New Roman"/>
        </w:rPr>
      </w:pPr>
      <w:r w:rsidRPr="00EE5DCD">
        <w:rPr>
          <w:rFonts w:cs="Times New Roman"/>
        </w:rPr>
        <w:t>首先，在数据层面，需要对食品抽检数据进行整理和预处理，包括数据清洗、字段提取以及关系构建等工作。在此基础上，提取食品样本、生产地区、不合格项目等核心实体，并建立它们之间的关联关系，从而形成可用于网络建模的数据结构。</w:t>
      </w:r>
    </w:p>
    <w:p w14:paraId="0D0051DA" w14:textId="77777777" w:rsidR="00EE5DCD" w:rsidRPr="00EE5DCD" w:rsidRDefault="00EE5DCD" w:rsidP="00EE5DCD">
      <w:pPr>
        <w:spacing w:line="360" w:lineRule="auto"/>
        <w:ind w:firstLine="480"/>
        <w:rPr>
          <w:rFonts w:cs="Times New Roman"/>
        </w:rPr>
      </w:pPr>
      <w:r w:rsidRPr="00EE5DCD">
        <w:rPr>
          <w:rFonts w:cs="Times New Roman"/>
        </w:rPr>
        <w:t>在完成数据整理之后，将尝试构建多层关系网络模型。该模型主要用于描述不同类型实体之间的关系，例如食品样本与生产地区之间的归属关系、食品样本与检测指标之间的检测关系，以及不合格项目与可能原因之间的关联关系。通过将这些关系分别放在不同的网络层中，可以更清晰地表示复杂的数据结构。</w:t>
      </w:r>
    </w:p>
    <w:p w14:paraId="6050DF13" w14:textId="77777777" w:rsidR="00EE5DCD" w:rsidRPr="00EE5DCD" w:rsidRDefault="00EE5DCD" w:rsidP="00EE5DCD">
      <w:pPr>
        <w:spacing w:line="360" w:lineRule="auto"/>
        <w:ind w:firstLine="480"/>
        <w:rPr>
          <w:rFonts w:cs="Times New Roman"/>
        </w:rPr>
      </w:pPr>
      <w:r w:rsidRPr="00EE5DCD">
        <w:rPr>
          <w:rFonts w:cs="Times New Roman"/>
        </w:rPr>
        <w:t>在模型构建的基础上，进一步设计可视化展示方式。通过合理的视觉编码方式，例如节点形状、颜色以及大小等方式来表达不同类型的信息，使用户能够快速识别网络中的重要节点和关系。同时设计多视图展示方式，使用户能够在总体视图和局部细节之间进行切换，从而更全面地理解数据。</w:t>
      </w:r>
    </w:p>
    <w:p w14:paraId="27D9AC3D" w14:textId="45C1AF2F" w:rsidR="0095342A" w:rsidRPr="00EE5DCD" w:rsidRDefault="00EE5DCD" w:rsidP="00EE5DCD">
      <w:pPr>
        <w:spacing w:line="360" w:lineRule="auto"/>
        <w:ind w:firstLine="480"/>
        <w:rPr>
          <w:rFonts w:cs="Times New Roman"/>
        </w:rPr>
      </w:pPr>
      <w:r>
        <w:rPr>
          <w:rFonts w:cs="Times New Roman" w:hint="eastAsia"/>
        </w:rPr>
        <w:t>系统实现方面</w:t>
      </w:r>
      <w:r w:rsidR="0095342A" w:rsidRPr="00EE5DCD">
        <w:rPr>
          <w:rFonts w:cs="Times New Roman"/>
        </w:rPr>
        <w:t>采用前后端分离架构，后端基于</w:t>
      </w:r>
      <w:r w:rsidR="0095342A" w:rsidRPr="00EE5DCD">
        <w:rPr>
          <w:rFonts w:cs="Times New Roman"/>
        </w:rPr>
        <w:t xml:space="preserve"> </w:t>
      </w:r>
      <w:proofErr w:type="spellStart"/>
      <w:r w:rsidR="0095342A" w:rsidRPr="00EE5DCD">
        <w:rPr>
          <w:rFonts w:cs="Times New Roman"/>
        </w:rPr>
        <w:t>Python+Flask</w:t>
      </w:r>
      <w:proofErr w:type="spellEnd"/>
      <w:r w:rsidR="0095342A" w:rsidRPr="00EE5DCD">
        <w:rPr>
          <w:rFonts w:cs="Times New Roman"/>
        </w:rPr>
        <w:t xml:space="preserve"> </w:t>
      </w:r>
      <w:r w:rsidR="0095342A" w:rsidRPr="00EE5DCD">
        <w:rPr>
          <w:rFonts w:cs="Times New Roman"/>
        </w:rPr>
        <w:t>构建数据接口与网络挖掘模块，前端基于</w:t>
      </w:r>
      <w:r w:rsidR="0095342A" w:rsidRPr="00EE5DCD">
        <w:rPr>
          <w:rFonts w:cs="Times New Roman"/>
        </w:rPr>
        <w:t xml:space="preserve"> Vue+D3.js </w:t>
      </w:r>
      <w:r w:rsidR="0095342A" w:rsidRPr="00EE5DCD">
        <w:rPr>
          <w:rFonts w:cs="Times New Roman"/>
        </w:rPr>
        <w:t>实现可视化与交互功能；通过网络结构简化、数据分块加载、前端缓存等技术，保障大规模数据下的系统响应速度；整合数据上传、网络建模、可视化展示、交互探索、结果导出等全流程功能，形成一体化分析工具。</w:t>
      </w:r>
    </w:p>
    <w:p w14:paraId="64B166BE" w14:textId="77777777" w:rsidR="0095342A" w:rsidRPr="0095342A" w:rsidRDefault="0095342A" w:rsidP="0095342A">
      <w:pPr>
        <w:pStyle w:val="2"/>
        <w:spacing w:line="360" w:lineRule="auto"/>
        <w:rPr>
          <w:rFonts w:cs="Arial"/>
          <w:b/>
          <w:bCs/>
          <w:color w:val="000000"/>
          <w:szCs w:val="28"/>
        </w:rPr>
      </w:pPr>
      <w:r w:rsidRPr="0095342A">
        <w:rPr>
          <w:rFonts w:cs="Arial"/>
          <w:b/>
          <w:bCs/>
          <w:color w:val="000000"/>
          <w:szCs w:val="28"/>
        </w:rPr>
        <w:lastRenderedPageBreak/>
        <w:t>2.2 选题的创新点</w:t>
      </w:r>
    </w:p>
    <w:p w14:paraId="50FE9654" w14:textId="77777777" w:rsidR="00557392" w:rsidRPr="00557392" w:rsidRDefault="00557392" w:rsidP="00EE5DCD">
      <w:pPr>
        <w:spacing w:line="360" w:lineRule="auto"/>
        <w:ind w:firstLine="480"/>
        <w:rPr>
          <w:rFonts w:cs="Times New Roman"/>
        </w:rPr>
      </w:pPr>
      <w:r w:rsidRPr="00557392">
        <w:rPr>
          <w:rFonts w:cs="Times New Roman"/>
        </w:rPr>
        <w:t>在本研究中，主要尝试从以下几个方面进行探索。首先，在数据建模方面，探索将多层关系网络方法引入食品安全数据分析的可行路径，当前该领域相关应用研究较少。</w:t>
      </w:r>
    </w:p>
    <w:p w14:paraId="262EB45E" w14:textId="255BE21F" w:rsidR="00EE5DCD" w:rsidRPr="00EE5DCD" w:rsidRDefault="00EE5DCD" w:rsidP="00EE5DCD">
      <w:pPr>
        <w:spacing w:line="360" w:lineRule="auto"/>
        <w:ind w:firstLine="480"/>
        <w:rPr>
          <w:rFonts w:cs="Times New Roman"/>
        </w:rPr>
      </w:pPr>
      <w:r w:rsidRPr="00EE5DCD">
        <w:rPr>
          <w:rFonts w:cs="Times New Roman"/>
        </w:rPr>
        <w:t>其次，在可视化设计方面，将结合食品安全监管需求，对网络结构进行图形化展示。通过合理的视觉编码方式，使复杂数据关系能够以较为直观的形式呈现出来。</w:t>
      </w:r>
    </w:p>
    <w:p w14:paraId="68CA3F01" w14:textId="77777777" w:rsidR="00EE5DCD" w:rsidRPr="00EE5DCD" w:rsidRDefault="00EE5DCD" w:rsidP="00EE5DCD">
      <w:pPr>
        <w:spacing w:line="360" w:lineRule="auto"/>
        <w:ind w:firstLine="480"/>
        <w:rPr>
          <w:rFonts w:cs="Times New Roman"/>
        </w:rPr>
      </w:pPr>
      <w:r w:rsidRPr="00EE5DCD">
        <w:rPr>
          <w:rFonts w:cs="Times New Roman"/>
        </w:rPr>
        <w:t>此外，在系统功能设计方面，将尝试提供一定的交互分析功能，使用户能够根据不同条件对数据进行筛选和探索，从而更容易发现潜在风险模式。</w:t>
      </w:r>
    </w:p>
    <w:p w14:paraId="2898BC0D" w14:textId="77777777" w:rsidR="0095342A" w:rsidRPr="0095342A" w:rsidRDefault="0095342A" w:rsidP="0095342A">
      <w:pPr>
        <w:pStyle w:val="2"/>
        <w:spacing w:line="360" w:lineRule="auto"/>
        <w:rPr>
          <w:rFonts w:cs="Arial"/>
          <w:b/>
          <w:bCs/>
          <w:color w:val="000000"/>
          <w:szCs w:val="28"/>
        </w:rPr>
      </w:pPr>
      <w:r w:rsidRPr="0095342A">
        <w:rPr>
          <w:rFonts w:cs="Arial"/>
          <w:b/>
          <w:bCs/>
          <w:color w:val="000000"/>
          <w:szCs w:val="28"/>
        </w:rPr>
        <w:t>2.3 拟解决的关键技术问题</w:t>
      </w:r>
    </w:p>
    <w:p w14:paraId="48DC5467" w14:textId="77777777" w:rsidR="00EE5DCD" w:rsidRPr="00EE5DCD" w:rsidRDefault="00EE5DCD" w:rsidP="00EE5DCD">
      <w:pPr>
        <w:spacing w:line="360" w:lineRule="auto"/>
        <w:ind w:firstLine="480"/>
        <w:rPr>
          <w:rFonts w:cs="Times New Roman"/>
        </w:rPr>
      </w:pPr>
      <w:r w:rsidRPr="00EE5DCD">
        <w:rPr>
          <w:rFonts w:cs="Times New Roman"/>
        </w:rPr>
        <w:t>在研究过程中，可能需要解决几个关键问题。首先是如何对食品安全数据进行合理建模，使多种实体和关系能够在网络结构中得到清晰表示。其次是在可视化展示过程中，如何在保证信息完整性的同时避免图形过于复杂，从而提高可读性。</w:t>
      </w:r>
    </w:p>
    <w:p w14:paraId="479ECA69" w14:textId="77777777" w:rsidR="00EE5DCD" w:rsidRPr="00EE5DCD" w:rsidRDefault="00EE5DCD" w:rsidP="00EE5DCD">
      <w:pPr>
        <w:spacing w:line="360" w:lineRule="auto"/>
        <w:ind w:firstLine="480"/>
        <w:rPr>
          <w:rFonts w:cs="Times New Roman"/>
        </w:rPr>
      </w:pPr>
      <w:r w:rsidRPr="00EE5DCD">
        <w:rPr>
          <w:rFonts w:cs="Times New Roman"/>
        </w:rPr>
        <w:t>另外，在系统实现过程中，还需要考虑网络规模较大时的渲染效率问题。如何在浏览器环境中较为流畅地展示网络结构，也是系统设计需要关注的一个方面。</w:t>
      </w:r>
    </w:p>
    <w:p w14:paraId="35AFFA56" w14:textId="77777777" w:rsidR="0095342A" w:rsidRPr="0095342A" w:rsidRDefault="0095342A" w:rsidP="0095342A">
      <w:pPr>
        <w:pStyle w:val="2"/>
        <w:spacing w:line="360" w:lineRule="auto"/>
        <w:rPr>
          <w:rFonts w:cs="Arial"/>
          <w:b/>
          <w:bCs/>
          <w:color w:val="000000"/>
          <w:szCs w:val="28"/>
        </w:rPr>
      </w:pPr>
      <w:r w:rsidRPr="0095342A">
        <w:rPr>
          <w:rFonts w:cs="Arial"/>
          <w:b/>
          <w:bCs/>
          <w:color w:val="000000"/>
          <w:szCs w:val="28"/>
        </w:rPr>
        <w:t>2.4 预期研究目标</w:t>
      </w:r>
    </w:p>
    <w:p w14:paraId="1DAD11A3" w14:textId="77777777" w:rsidR="00EE5DCD" w:rsidRPr="00EE5DCD" w:rsidRDefault="00EE5DCD" w:rsidP="00EE5DCD">
      <w:pPr>
        <w:spacing w:line="360" w:lineRule="auto"/>
        <w:ind w:firstLine="480"/>
        <w:rPr>
          <w:rFonts w:cs="Times New Roman"/>
        </w:rPr>
      </w:pPr>
      <w:r w:rsidRPr="00EE5DCD">
        <w:rPr>
          <w:rFonts w:cs="Times New Roman"/>
        </w:rPr>
        <w:t>本课题的目标是设计并实现一个面向食品安全数据的可视化分析系统，并通过多层关系网络对食品检测数据进行建模和展示。</w:t>
      </w:r>
    </w:p>
    <w:p w14:paraId="138A6AD7" w14:textId="77777777" w:rsidR="00EE5DCD" w:rsidRPr="00EE5DCD" w:rsidRDefault="00EE5DCD" w:rsidP="00EE5DCD">
      <w:pPr>
        <w:spacing w:line="360" w:lineRule="auto"/>
        <w:ind w:firstLine="480"/>
        <w:rPr>
          <w:rFonts w:cs="Times New Roman"/>
        </w:rPr>
      </w:pPr>
      <w:r w:rsidRPr="00EE5DCD">
        <w:rPr>
          <w:rFonts w:cs="Times New Roman"/>
        </w:rPr>
        <w:t>在系统功能方面，希望能够实现食品检测数据的基本处理和网络构建功能，并通过图形方式展示不同实体之间的关系。同时系统应支持基本的数据筛选和查询功能，使用户能够从不同角度观察数据结构。</w:t>
      </w:r>
    </w:p>
    <w:p w14:paraId="40317EAA" w14:textId="77777777" w:rsidR="00EE5DCD" w:rsidRPr="00EE5DCD" w:rsidRDefault="00EE5DCD" w:rsidP="00EE5DCD">
      <w:pPr>
        <w:spacing w:line="360" w:lineRule="auto"/>
        <w:ind w:firstLine="480"/>
        <w:rPr>
          <w:rFonts w:cs="Times New Roman"/>
        </w:rPr>
      </w:pPr>
      <w:r w:rsidRPr="00EE5DCD">
        <w:rPr>
          <w:rFonts w:cs="Times New Roman"/>
        </w:rPr>
        <w:t>在系统性能方面，希望系统能够在常见浏览器环境下正常运行，并能够处理一定规模的数据集。通过测试和优化，使系统具有基本的稳定性和可用性。</w:t>
      </w:r>
    </w:p>
    <w:p w14:paraId="45D52150" w14:textId="4218197A" w:rsidR="00EE5DCD" w:rsidRPr="00EE5DCD" w:rsidRDefault="00557392" w:rsidP="00EE5DCD">
      <w:pPr>
        <w:spacing w:line="360" w:lineRule="auto"/>
        <w:ind w:firstLine="480"/>
        <w:rPr>
          <w:rFonts w:cs="Times New Roman"/>
        </w:rPr>
      </w:pPr>
      <w:r>
        <w:rPr>
          <w:rFonts w:ascii="Segoe UI" w:hAnsi="Segoe UI" w:cs="Segoe UI"/>
          <w:color w:val="0F1115"/>
          <w:shd w:val="clear" w:color="auto" w:fill="FFFFFF"/>
        </w:rPr>
        <w:t>通过本研究，</w:t>
      </w:r>
      <w:r w:rsidRPr="00557392">
        <w:rPr>
          <w:rStyle w:val="ae"/>
          <w:rFonts w:ascii="Segoe UI" w:hAnsi="Segoe UI" w:cs="Segoe UI"/>
          <w:b w:val="0"/>
          <w:bCs w:val="0"/>
          <w:color w:val="0F1115"/>
          <w:shd w:val="clear" w:color="auto" w:fill="FFFFFF"/>
        </w:rPr>
        <w:t>初步探讨</w:t>
      </w:r>
      <w:r w:rsidRPr="00557392">
        <w:rPr>
          <w:rFonts w:ascii="Segoe UI" w:hAnsi="Segoe UI" w:cs="Segoe UI"/>
          <w:color w:val="0F1115"/>
          <w:shd w:val="clear" w:color="auto" w:fill="FFFFFF"/>
        </w:rPr>
        <w:t>多层关系网络在食品安全数据分析中的应用</w:t>
      </w:r>
      <w:r w:rsidRPr="00557392">
        <w:rPr>
          <w:rFonts w:ascii="Segoe UI" w:hAnsi="Segoe UI" w:cs="Segoe UI"/>
          <w:b/>
          <w:bCs/>
          <w:color w:val="0F1115"/>
          <w:shd w:val="clear" w:color="auto" w:fill="FFFFFF"/>
        </w:rPr>
        <w:t>，</w:t>
      </w:r>
      <w:r w:rsidRPr="00557392">
        <w:rPr>
          <w:rStyle w:val="ae"/>
          <w:rFonts w:ascii="Segoe UI" w:hAnsi="Segoe UI" w:cs="Segoe UI"/>
          <w:b w:val="0"/>
          <w:bCs w:val="0"/>
          <w:color w:val="0F1115"/>
          <w:shd w:val="clear" w:color="auto" w:fill="FFFFFF"/>
        </w:rPr>
        <w:t>以期为</w:t>
      </w:r>
      <w:r w:rsidRPr="00557392">
        <w:rPr>
          <w:rStyle w:val="ae"/>
          <w:rFonts w:ascii="Segoe UI" w:hAnsi="Segoe UI" w:cs="Segoe UI"/>
          <w:b w:val="0"/>
          <w:bCs w:val="0"/>
          <w:color w:val="0F1115"/>
          <w:shd w:val="clear" w:color="auto" w:fill="FFFFFF"/>
        </w:rPr>
        <w:lastRenderedPageBreak/>
        <w:t>后续相关研究提供参考</w:t>
      </w:r>
      <w:r w:rsidR="00EE5DCD" w:rsidRPr="00557392">
        <w:rPr>
          <w:rFonts w:cs="Times New Roman"/>
          <w:b/>
          <w:bCs/>
        </w:rPr>
        <w:t>。</w:t>
      </w:r>
    </w:p>
    <w:p w14:paraId="68A20CCF" w14:textId="77777777" w:rsidR="0095342A" w:rsidRPr="0095342A" w:rsidRDefault="0095342A" w:rsidP="0095342A">
      <w:pPr>
        <w:pStyle w:val="1"/>
        <w:ind w:leftChars="100" w:left="240"/>
      </w:pPr>
      <w:r w:rsidRPr="0095342A">
        <w:t>3 研究开发的方法、技术路线和步骤</w:t>
      </w:r>
    </w:p>
    <w:p w14:paraId="2BD256EA" w14:textId="77777777" w:rsidR="0095342A" w:rsidRPr="0095342A" w:rsidRDefault="0095342A" w:rsidP="0095342A">
      <w:pPr>
        <w:pStyle w:val="2"/>
        <w:spacing w:line="360" w:lineRule="auto"/>
        <w:rPr>
          <w:rFonts w:cs="Arial"/>
          <w:b/>
          <w:bCs/>
          <w:color w:val="000000"/>
          <w:szCs w:val="28"/>
        </w:rPr>
      </w:pPr>
      <w:r w:rsidRPr="0095342A">
        <w:rPr>
          <w:rFonts w:cs="Arial"/>
          <w:b/>
          <w:bCs/>
          <w:color w:val="000000"/>
          <w:szCs w:val="28"/>
        </w:rPr>
        <w:t>3.1 研究开发的方法</w:t>
      </w:r>
    </w:p>
    <w:p w14:paraId="245CFF6A" w14:textId="77777777" w:rsidR="00EE5DCD" w:rsidRPr="00EE5DCD" w:rsidRDefault="00EE5DCD" w:rsidP="00EE5DCD">
      <w:pPr>
        <w:spacing w:line="360" w:lineRule="auto"/>
        <w:ind w:firstLine="480"/>
        <w:rPr>
          <w:rFonts w:cs="Times New Roman"/>
        </w:rPr>
      </w:pPr>
      <w:r w:rsidRPr="00EE5DCD">
        <w:rPr>
          <w:rFonts w:cs="Times New Roman"/>
        </w:rPr>
        <w:t>在本课题的研究过程中，将综合采用文献研究、数据分析以及系统开发等多种方法，以保证研究工作的顺利进行。</w:t>
      </w:r>
    </w:p>
    <w:p w14:paraId="1EBF41D4" w14:textId="26A92A71" w:rsidR="00EE5DCD" w:rsidRPr="00EE5DCD" w:rsidRDefault="00EE5DCD" w:rsidP="00EE5DCD">
      <w:pPr>
        <w:spacing w:line="360" w:lineRule="auto"/>
        <w:ind w:firstLine="480"/>
        <w:rPr>
          <w:rFonts w:cs="Times New Roman"/>
        </w:rPr>
      </w:pPr>
      <w:r w:rsidRPr="00EE5DCD">
        <w:rPr>
          <w:rFonts w:cs="Times New Roman"/>
        </w:rPr>
        <w:t>首先，在研究初期将通过文献研究的方法，对国内外关于多层关系网络、复杂网络可视化以及食品安全数据分析等方面的研究成果进行整理和分析。通过查阅相关学术论文、技术报告以及已有系统案例，可以了解当前该领域的发展情况，</w:t>
      </w:r>
      <w:r w:rsidR="00EB0EEE">
        <w:rPr>
          <w:rFonts w:ascii="Segoe UI" w:hAnsi="Segoe UI" w:cs="Segoe UI"/>
          <w:color w:val="0F1115"/>
          <w:shd w:val="clear" w:color="auto" w:fill="FFFFFF"/>
        </w:rPr>
        <w:t>总结其中</w:t>
      </w:r>
      <w:r w:rsidR="00EB0EEE" w:rsidRPr="00EB0EEE">
        <w:rPr>
          <w:rStyle w:val="ae"/>
          <w:rFonts w:ascii="Segoe UI" w:hAnsi="Segoe UI" w:cs="Segoe UI"/>
          <w:b w:val="0"/>
          <w:bCs w:val="0"/>
          <w:color w:val="0F1115"/>
          <w:shd w:val="clear" w:color="auto" w:fill="FFFFFF"/>
        </w:rPr>
        <w:t>可供借鉴的技术思路</w:t>
      </w:r>
      <w:r w:rsidR="00EB0EEE">
        <w:rPr>
          <w:rFonts w:ascii="Segoe UI" w:hAnsi="Segoe UI" w:cs="Segoe UI"/>
          <w:color w:val="0F1115"/>
          <w:shd w:val="clear" w:color="auto" w:fill="FFFFFF"/>
        </w:rPr>
        <w:t>，为本课题的研究提供参考</w:t>
      </w:r>
      <w:r w:rsidRPr="00EE5DCD">
        <w:rPr>
          <w:rFonts w:cs="Times New Roman"/>
        </w:rPr>
        <w:t>。同时，通过对已有研究的分析，也可以明确本课题的研究重点和实现方向。</w:t>
      </w:r>
    </w:p>
    <w:p w14:paraId="2A4D1DF6" w14:textId="77777777" w:rsidR="00EE5DCD" w:rsidRPr="00EE5DCD" w:rsidRDefault="00EE5DCD" w:rsidP="00EE5DCD">
      <w:pPr>
        <w:spacing w:line="360" w:lineRule="auto"/>
        <w:ind w:firstLine="480"/>
        <w:rPr>
          <w:rFonts w:cs="Times New Roman"/>
        </w:rPr>
      </w:pPr>
      <w:r w:rsidRPr="00EE5DCD">
        <w:rPr>
          <w:rFonts w:cs="Times New Roman"/>
        </w:rPr>
        <w:t>在数据分析方面，本研究将以食品安全抽检数据作为主要研究对象。由于原始数据在实际采集过程中往往会存在格式不统一、数据缺失或者重复记录等问题，因此需要首先对数据进行预处理。主要包括数据清洗、数据格式统一以及异常值处理等步骤。在完成数据整理之后，将从数据中提取关键实体信息，例如食品名称、生产企业、生产地区、检测指标以及不合格项目等，并进一步分析这些实体之间的关联关系。</w:t>
      </w:r>
    </w:p>
    <w:p w14:paraId="6B8325D4" w14:textId="77777777" w:rsidR="00EE5DCD" w:rsidRPr="00EE5DCD" w:rsidRDefault="00EE5DCD" w:rsidP="00EE5DCD">
      <w:pPr>
        <w:spacing w:line="360" w:lineRule="auto"/>
        <w:ind w:firstLine="480"/>
        <w:rPr>
          <w:rFonts w:cs="Times New Roman"/>
        </w:rPr>
      </w:pPr>
      <w:r w:rsidRPr="00EE5DCD">
        <w:rPr>
          <w:rFonts w:cs="Times New Roman"/>
        </w:rPr>
        <w:t>在模型构建阶段，本研究将采用多层关系网络的方法对食品安全数据进行建模。通过将不同类型的实体节点以及它们之间的关系表示为网络结构，可以更加直观地描述数据之间的复杂联系。与传统单一关系网络相比，多层关系网络能够同时表达多种类型的关系，因此更适合用于分析食品安全数据中存在的多维关联问题。</w:t>
      </w:r>
    </w:p>
    <w:p w14:paraId="214F3073" w14:textId="77777777" w:rsidR="00EE5DCD" w:rsidRPr="00EE5DCD" w:rsidRDefault="00EE5DCD" w:rsidP="00EE5DCD">
      <w:pPr>
        <w:spacing w:line="360" w:lineRule="auto"/>
        <w:ind w:firstLine="480"/>
        <w:rPr>
          <w:rFonts w:cs="Times New Roman"/>
        </w:rPr>
      </w:pPr>
      <w:r w:rsidRPr="00EE5DCD">
        <w:rPr>
          <w:rFonts w:cs="Times New Roman"/>
        </w:rPr>
        <w:t>在系统实现方面，本研究将采用软件开发的方法完成可视化分析系统的设计与实现。系统整体采用前后端分离的架构模式。后端主要负责数据处理、网络构建以及相关算法实现，而前端则主要负责数据可视化展示和用户交互。通过这种方式可以使系统结构更加清晰，同时也有利于后期功能扩展和系统维护。</w:t>
      </w:r>
    </w:p>
    <w:p w14:paraId="76027E1F" w14:textId="77777777" w:rsidR="00EE5DCD" w:rsidRPr="00EE5DCD" w:rsidRDefault="00EE5DCD" w:rsidP="00EE5DCD">
      <w:pPr>
        <w:spacing w:line="360" w:lineRule="auto"/>
        <w:ind w:firstLine="480"/>
        <w:rPr>
          <w:rFonts w:cs="Times New Roman"/>
        </w:rPr>
      </w:pPr>
      <w:r w:rsidRPr="00EE5DCD">
        <w:rPr>
          <w:rFonts w:cs="Times New Roman"/>
        </w:rPr>
        <w:t>在系统开发完成之后，还需要通过测试与优化的方法对系统进行评估。测试</w:t>
      </w:r>
      <w:r w:rsidRPr="00EE5DCD">
        <w:rPr>
          <w:rFonts w:cs="Times New Roman"/>
        </w:rPr>
        <w:lastRenderedPageBreak/>
        <w:t>内容主要包括功能测试和性能测试两个方面。通过测试可以检查系统各模块是否能够正常运行，同时观察系统在处理较大规模数据时的运行情况。根据测试结果对系统进行适当优化，从而提高系统的稳定性和使用体验。</w:t>
      </w:r>
    </w:p>
    <w:p w14:paraId="5F171649" w14:textId="3131E457" w:rsidR="0095342A" w:rsidRPr="00CB5183" w:rsidRDefault="0095342A" w:rsidP="00CB5183">
      <w:pPr>
        <w:pStyle w:val="2"/>
        <w:spacing w:line="360" w:lineRule="auto"/>
        <w:rPr>
          <w:rFonts w:cs="Arial"/>
          <w:b/>
          <w:bCs/>
          <w:color w:val="000000"/>
          <w:szCs w:val="28"/>
        </w:rPr>
      </w:pPr>
      <w:r w:rsidRPr="0095342A">
        <w:rPr>
          <w:rFonts w:cs="Arial"/>
          <w:b/>
          <w:bCs/>
          <w:color w:val="000000"/>
          <w:szCs w:val="28"/>
        </w:rPr>
        <w:t>3.2 技术路线</w:t>
      </w:r>
    </w:p>
    <w:p w14:paraId="6F27F8CC" w14:textId="77777777" w:rsidR="00570C3A" w:rsidRPr="00570C3A" w:rsidRDefault="00570C3A" w:rsidP="00570C3A">
      <w:pPr>
        <w:spacing w:line="360" w:lineRule="auto"/>
        <w:ind w:firstLine="480"/>
        <w:rPr>
          <w:rFonts w:cs="Times New Roman"/>
        </w:rPr>
      </w:pPr>
      <w:r w:rsidRPr="00570C3A">
        <w:rPr>
          <w:rFonts w:cs="Times New Roman"/>
        </w:rPr>
        <w:t>食品安全可视化分析系统的主要框架如下：（</w:t>
      </w:r>
      <w:r w:rsidRPr="00570C3A">
        <w:rPr>
          <w:rFonts w:cs="Times New Roman"/>
        </w:rPr>
        <w:t>1</w:t>
      </w:r>
      <w:r w:rsidRPr="00570C3A">
        <w:rPr>
          <w:rFonts w:cs="Times New Roman"/>
        </w:rPr>
        <w:t>）系统后台以</w:t>
      </w:r>
      <w:r w:rsidRPr="00570C3A">
        <w:rPr>
          <w:rFonts w:cs="Times New Roman"/>
        </w:rPr>
        <w:t xml:space="preserve"> Python + Flask + Pandas + </w:t>
      </w:r>
      <w:proofErr w:type="spellStart"/>
      <w:r w:rsidRPr="00570C3A">
        <w:rPr>
          <w:rFonts w:cs="Times New Roman"/>
        </w:rPr>
        <w:t>NetworkX</w:t>
      </w:r>
      <w:proofErr w:type="spellEnd"/>
      <w:r w:rsidRPr="00570C3A">
        <w:rPr>
          <w:rFonts w:cs="Times New Roman"/>
        </w:rPr>
        <w:t xml:space="preserve"> + MySQL </w:t>
      </w:r>
      <w:r w:rsidRPr="00570C3A">
        <w:rPr>
          <w:rFonts w:cs="Times New Roman"/>
        </w:rPr>
        <w:t>为主要技术</w:t>
      </w:r>
      <w:proofErr w:type="gramStart"/>
      <w:r w:rsidRPr="00570C3A">
        <w:rPr>
          <w:rFonts w:cs="Times New Roman"/>
        </w:rPr>
        <w:t>栈</w:t>
      </w:r>
      <w:proofErr w:type="gramEnd"/>
      <w:r w:rsidRPr="00570C3A">
        <w:rPr>
          <w:rFonts w:cs="Times New Roman"/>
        </w:rPr>
        <w:t>，其中</w:t>
      </w:r>
      <w:r w:rsidRPr="00570C3A">
        <w:rPr>
          <w:rFonts w:cs="Times New Roman"/>
        </w:rPr>
        <w:t xml:space="preserve"> Flask </w:t>
      </w:r>
      <w:r w:rsidRPr="00570C3A">
        <w:rPr>
          <w:rFonts w:cs="Times New Roman"/>
        </w:rPr>
        <w:t>负责提供数据接口服务，</w:t>
      </w:r>
      <w:r w:rsidRPr="00570C3A">
        <w:rPr>
          <w:rFonts w:cs="Times New Roman"/>
        </w:rPr>
        <w:t xml:space="preserve">Pandas </w:t>
      </w:r>
      <w:r w:rsidRPr="00570C3A">
        <w:rPr>
          <w:rFonts w:cs="Times New Roman"/>
        </w:rPr>
        <w:t>用于食品安全抽检数据的读取与数据清洗，</w:t>
      </w:r>
      <w:proofErr w:type="spellStart"/>
      <w:r w:rsidRPr="00570C3A">
        <w:rPr>
          <w:rFonts w:cs="Times New Roman"/>
        </w:rPr>
        <w:t>NetworkX</w:t>
      </w:r>
      <w:proofErr w:type="spellEnd"/>
      <w:r w:rsidRPr="00570C3A">
        <w:rPr>
          <w:rFonts w:cs="Times New Roman"/>
        </w:rPr>
        <w:t xml:space="preserve"> </w:t>
      </w:r>
      <w:r w:rsidRPr="00570C3A">
        <w:rPr>
          <w:rFonts w:cs="Times New Roman"/>
        </w:rPr>
        <w:t>用于构建多层关系网络模型，</w:t>
      </w:r>
      <w:r w:rsidRPr="00570C3A">
        <w:rPr>
          <w:rFonts w:cs="Times New Roman"/>
        </w:rPr>
        <w:t xml:space="preserve">MySQL </w:t>
      </w:r>
      <w:r w:rsidRPr="00570C3A">
        <w:rPr>
          <w:rFonts w:cs="Times New Roman"/>
        </w:rPr>
        <w:t>用于存储食品安全数据以及网络节点关系数据；（</w:t>
      </w:r>
      <w:r w:rsidRPr="00570C3A">
        <w:rPr>
          <w:rFonts w:cs="Times New Roman"/>
        </w:rPr>
        <w:t>2</w:t>
      </w:r>
      <w:r w:rsidRPr="00570C3A">
        <w:rPr>
          <w:rFonts w:cs="Times New Roman"/>
        </w:rPr>
        <w:t>）系统前端以</w:t>
      </w:r>
      <w:r w:rsidRPr="00570C3A">
        <w:rPr>
          <w:rFonts w:cs="Times New Roman"/>
        </w:rPr>
        <w:t xml:space="preserve"> Vue + </w:t>
      </w:r>
      <w:proofErr w:type="spellStart"/>
      <w:r w:rsidRPr="00570C3A">
        <w:rPr>
          <w:rFonts w:cs="Times New Roman"/>
        </w:rPr>
        <w:t>ECharts</w:t>
      </w:r>
      <w:proofErr w:type="spellEnd"/>
      <w:r w:rsidRPr="00570C3A">
        <w:rPr>
          <w:rFonts w:cs="Times New Roman"/>
        </w:rPr>
        <w:t>（或</w:t>
      </w:r>
      <w:r w:rsidRPr="00570C3A">
        <w:rPr>
          <w:rFonts w:cs="Times New Roman"/>
        </w:rPr>
        <w:t xml:space="preserve"> D3.js</w:t>
      </w:r>
      <w:r w:rsidRPr="00570C3A">
        <w:rPr>
          <w:rFonts w:cs="Times New Roman"/>
        </w:rPr>
        <w:t>）</w:t>
      </w:r>
      <w:r w:rsidRPr="00570C3A">
        <w:rPr>
          <w:rFonts w:cs="Times New Roman"/>
        </w:rPr>
        <w:t xml:space="preserve"> </w:t>
      </w:r>
      <w:r w:rsidRPr="00570C3A">
        <w:rPr>
          <w:rFonts w:cs="Times New Roman"/>
        </w:rPr>
        <w:t>为主要技术</w:t>
      </w:r>
      <w:proofErr w:type="gramStart"/>
      <w:r w:rsidRPr="00570C3A">
        <w:rPr>
          <w:rFonts w:cs="Times New Roman"/>
        </w:rPr>
        <w:t>栈</w:t>
      </w:r>
      <w:proofErr w:type="gramEnd"/>
      <w:r w:rsidRPr="00570C3A">
        <w:rPr>
          <w:rFonts w:cs="Times New Roman"/>
        </w:rPr>
        <w:t>，其中</w:t>
      </w:r>
      <w:r w:rsidRPr="00570C3A">
        <w:rPr>
          <w:rFonts w:cs="Times New Roman"/>
        </w:rPr>
        <w:t xml:space="preserve"> Vue </w:t>
      </w:r>
      <w:r w:rsidRPr="00570C3A">
        <w:rPr>
          <w:rFonts w:cs="Times New Roman"/>
        </w:rPr>
        <w:t>用于构建系统界面框架，</w:t>
      </w:r>
      <w:proofErr w:type="spellStart"/>
      <w:r w:rsidRPr="00570C3A">
        <w:rPr>
          <w:rFonts w:cs="Times New Roman"/>
        </w:rPr>
        <w:t>ECharts</w:t>
      </w:r>
      <w:proofErr w:type="spellEnd"/>
      <w:r w:rsidRPr="00570C3A">
        <w:rPr>
          <w:rFonts w:cs="Times New Roman"/>
        </w:rPr>
        <w:t xml:space="preserve"> </w:t>
      </w:r>
      <w:r w:rsidRPr="00570C3A">
        <w:rPr>
          <w:rFonts w:cs="Times New Roman"/>
        </w:rPr>
        <w:t>或</w:t>
      </w:r>
      <w:r w:rsidRPr="00570C3A">
        <w:rPr>
          <w:rFonts w:cs="Times New Roman"/>
        </w:rPr>
        <w:t xml:space="preserve"> D3.js </w:t>
      </w:r>
      <w:r w:rsidRPr="00570C3A">
        <w:rPr>
          <w:rFonts w:cs="Times New Roman"/>
        </w:rPr>
        <w:t>用于实现复杂网络结构的可视化展示以及交互功能。</w:t>
      </w:r>
    </w:p>
    <w:p w14:paraId="6B80AB49" w14:textId="53B150C2" w:rsidR="00570C3A" w:rsidRDefault="00570C3A" w:rsidP="00570C3A">
      <w:pPr>
        <w:spacing w:line="360" w:lineRule="auto"/>
        <w:ind w:firstLine="480"/>
        <w:rPr>
          <w:rFonts w:cs="Times New Roman"/>
        </w:rPr>
      </w:pPr>
      <w:r w:rsidRPr="00570C3A">
        <w:rPr>
          <w:rFonts w:cs="Times New Roman"/>
        </w:rPr>
        <w:t>系统后端部署于</w:t>
      </w:r>
      <w:r w:rsidRPr="00570C3A">
        <w:rPr>
          <w:rFonts w:cs="Times New Roman"/>
        </w:rPr>
        <w:t xml:space="preserve"> Linux </w:t>
      </w:r>
      <w:r w:rsidRPr="00570C3A">
        <w:rPr>
          <w:rFonts w:cs="Times New Roman"/>
        </w:rPr>
        <w:t>云服务器环境（如阿里云服务器），并通过</w:t>
      </w:r>
      <w:r w:rsidRPr="00570C3A">
        <w:rPr>
          <w:rFonts w:cs="Times New Roman"/>
        </w:rPr>
        <w:t xml:space="preserve"> Nginx </w:t>
      </w:r>
      <w:r w:rsidRPr="00570C3A">
        <w:rPr>
          <w:rFonts w:cs="Times New Roman"/>
        </w:rPr>
        <w:t>实现反向代理与服务管理。系统提供数据接口用于实现食品安全抽检数据的导入、网络结构数据获取以及可视化展示等功能。用户可以通过浏览器访问系统界面，对食品安全数据进行查看与分析。系统的整体结构如</w:t>
      </w:r>
      <w:r w:rsidRPr="00570C3A">
        <w:rPr>
          <w:rFonts w:cs="Times New Roman"/>
        </w:rPr>
        <w:t xml:space="preserve"> </w:t>
      </w:r>
      <w:r w:rsidRPr="00570C3A">
        <w:rPr>
          <w:rFonts w:cs="Times New Roman"/>
        </w:rPr>
        <w:t>图</w:t>
      </w:r>
      <w:r w:rsidRPr="00570C3A">
        <w:rPr>
          <w:rFonts w:cs="Times New Roman"/>
        </w:rPr>
        <w:t xml:space="preserve">3-1 </w:t>
      </w:r>
      <w:r w:rsidRPr="00570C3A">
        <w:rPr>
          <w:rFonts w:cs="Times New Roman"/>
        </w:rPr>
        <w:t>所示。</w:t>
      </w:r>
    </w:p>
    <w:p w14:paraId="5473F8F1" w14:textId="2FC8BF5B" w:rsidR="007C3015" w:rsidRDefault="007C3015" w:rsidP="00570C3A">
      <w:pPr>
        <w:spacing w:line="360" w:lineRule="auto"/>
        <w:ind w:firstLine="480"/>
        <w:rPr>
          <w:rFonts w:cs="Times New Roman"/>
        </w:rPr>
      </w:pPr>
      <w:r w:rsidRPr="007C3015">
        <w:rPr>
          <w:rFonts w:cs="Times New Roman"/>
          <w:noProof/>
        </w:rPr>
        <w:drawing>
          <wp:inline distT="0" distB="0" distL="0" distR="0" wp14:anchorId="541232EE" wp14:editId="61EB37CC">
            <wp:extent cx="5274310" cy="19685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1968500"/>
                    </a:xfrm>
                    <a:prstGeom prst="rect">
                      <a:avLst/>
                    </a:prstGeom>
                    <a:noFill/>
                    <a:ln>
                      <a:noFill/>
                    </a:ln>
                  </pic:spPr>
                </pic:pic>
              </a:graphicData>
            </a:graphic>
          </wp:inline>
        </w:drawing>
      </w:r>
    </w:p>
    <w:p w14:paraId="4361D8DB" w14:textId="54AFB74F" w:rsidR="007C3015" w:rsidRPr="00570C3A" w:rsidRDefault="007C3015" w:rsidP="007C3015">
      <w:pPr>
        <w:spacing w:line="360" w:lineRule="auto"/>
        <w:ind w:firstLine="420"/>
        <w:jc w:val="center"/>
        <w:rPr>
          <w:rFonts w:cs="Times New Roman"/>
          <w:sz w:val="21"/>
          <w:szCs w:val="21"/>
        </w:rPr>
      </w:pPr>
      <w:r w:rsidRPr="00570C3A">
        <w:rPr>
          <w:rFonts w:cs="Times New Roman"/>
          <w:sz w:val="21"/>
          <w:szCs w:val="21"/>
        </w:rPr>
        <w:t>图</w:t>
      </w:r>
      <w:r w:rsidRPr="00570C3A">
        <w:rPr>
          <w:rFonts w:cs="Times New Roman"/>
          <w:sz w:val="21"/>
          <w:szCs w:val="21"/>
        </w:rPr>
        <w:t>3-1</w:t>
      </w:r>
      <w:r w:rsidRPr="007C3015">
        <w:rPr>
          <w:rFonts w:cs="Times New Roman" w:hint="eastAsia"/>
          <w:sz w:val="21"/>
          <w:szCs w:val="21"/>
        </w:rPr>
        <w:t>系统整体结构图</w:t>
      </w:r>
    </w:p>
    <w:p w14:paraId="09EE3D39" w14:textId="77777777" w:rsidR="0095342A" w:rsidRPr="0095342A" w:rsidRDefault="0095342A" w:rsidP="0095342A">
      <w:pPr>
        <w:pStyle w:val="2"/>
        <w:spacing w:line="360" w:lineRule="auto"/>
        <w:rPr>
          <w:rFonts w:cs="Arial"/>
          <w:b/>
          <w:bCs/>
          <w:color w:val="000000"/>
          <w:szCs w:val="28"/>
        </w:rPr>
      </w:pPr>
      <w:r w:rsidRPr="0095342A">
        <w:rPr>
          <w:rFonts w:cs="Arial"/>
          <w:b/>
          <w:bCs/>
          <w:color w:val="000000"/>
          <w:szCs w:val="28"/>
        </w:rPr>
        <w:t>3.3 系统的实现步骤</w:t>
      </w:r>
    </w:p>
    <w:p w14:paraId="7FD18FFB" w14:textId="77777777" w:rsidR="00570C3A" w:rsidRPr="00570C3A" w:rsidRDefault="00570C3A" w:rsidP="00570C3A">
      <w:pPr>
        <w:spacing w:line="360" w:lineRule="auto"/>
        <w:ind w:firstLine="480"/>
        <w:rPr>
          <w:rFonts w:cs="Times New Roman"/>
        </w:rPr>
      </w:pPr>
      <w:r w:rsidRPr="00570C3A">
        <w:rPr>
          <w:rFonts w:cs="Times New Roman"/>
        </w:rPr>
        <w:t>在系统实现过程中，将按照模块化方式逐步完成系统的开发工作。首先需要完成数据处理模块的开发，该模块主要用于读取食品安全抽检数据，并对数据进行清洗和整理。通过程序对数据进行预处理，使原始数据能够转化为适合网络分</w:t>
      </w:r>
      <w:r w:rsidRPr="00570C3A">
        <w:rPr>
          <w:rFonts w:cs="Times New Roman"/>
        </w:rPr>
        <w:lastRenderedPageBreak/>
        <w:t>析的数据结构。在数据预处理阶段，需要对原始数据进行格式统一、</w:t>
      </w:r>
      <w:proofErr w:type="gramStart"/>
      <w:r w:rsidRPr="00570C3A">
        <w:rPr>
          <w:rFonts w:cs="Times New Roman"/>
        </w:rPr>
        <w:t>缺失值处理</w:t>
      </w:r>
      <w:proofErr w:type="gramEnd"/>
      <w:r w:rsidRPr="00570C3A">
        <w:rPr>
          <w:rFonts w:cs="Times New Roman"/>
        </w:rPr>
        <w:t>以及重复数据删除等操作，并将整理后的数据保存为结构化格式，为后续的网络建模和数据分析提供基础数据支持。</w:t>
      </w:r>
    </w:p>
    <w:p w14:paraId="258D8E37" w14:textId="77777777" w:rsidR="00570C3A" w:rsidRPr="00570C3A" w:rsidRDefault="00570C3A" w:rsidP="00570C3A">
      <w:pPr>
        <w:spacing w:line="360" w:lineRule="auto"/>
        <w:ind w:firstLine="480"/>
        <w:rPr>
          <w:rFonts w:cs="Times New Roman"/>
        </w:rPr>
      </w:pPr>
      <w:r w:rsidRPr="00570C3A">
        <w:rPr>
          <w:rFonts w:cs="Times New Roman"/>
        </w:rPr>
        <w:t>在数据处理完成之后，将开发网络建模模块。该模块的主要功能是根据数据中的实体关系构建多层关系网络，并生成相应的节点和</w:t>
      </w:r>
      <w:proofErr w:type="gramStart"/>
      <w:r w:rsidRPr="00570C3A">
        <w:rPr>
          <w:rFonts w:cs="Times New Roman"/>
        </w:rPr>
        <w:t>边</w:t>
      </w:r>
      <w:proofErr w:type="gramEnd"/>
      <w:r w:rsidRPr="00570C3A">
        <w:rPr>
          <w:rFonts w:cs="Times New Roman"/>
        </w:rPr>
        <w:t>的信息。在实现过程中，将使用</w:t>
      </w:r>
      <w:r w:rsidRPr="00570C3A">
        <w:rPr>
          <w:rFonts w:cs="Times New Roman"/>
        </w:rPr>
        <w:t xml:space="preserve"> Python </w:t>
      </w:r>
      <w:r w:rsidRPr="00570C3A">
        <w:rPr>
          <w:rFonts w:cs="Times New Roman"/>
        </w:rPr>
        <w:t>语言进行后端开发，并结合相关数据分析</w:t>
      </w:r>
      <w:proofErr w:type="gramStart"/>
      <w:r w:rsidRPr="00570C3A">
        <w:rPr>
          <w:rFonts w:cs="Times New Roman"/>
        </w:rPr>
        <w:t>库完成</w:t>
      </w:r>
      <w:proofErr w:type="gramEnd"/>
      <w:r w:rsidRPr="00570C3A">
        <w:rPr>
          <w:rFonts w:cs="Times New Roman"/>
        </w:rPr>
        <w:t>数据处理和网络构建。例如可以使用</w:t>
      </w:r>
      <w:r w:rsidRPr="00570C3A">
        <w:rPr>
          <w:rFonts w:cs="Times New Roman"/>
        </w:rPr>
        <w:t xml:space="preserve"> Pandas </w:t>
      </w:r>
      <w:r w:rsidRPr="00570C3A">
        <w:rPr>
          <w:rFonts w:cs="Times New Roman"/>
        </w:rPr>
        <w:t>进行数据读取和数据处理，使用</w:t>
      </w:r>
      <w:r w:rsidRPr="00570C3A">
        <w:rPr>
          <w:rFonts w:cs="Times New Roman"/>
        </w:rPr>
        <w:t xml:space="preserve"> </w:t>
      </w:r>
      <w:proofErr w:type="spellStart"/>
      <w:r w:rsidRPr="00570C3A">
        <w:rPr>
          <w:rFonts w:cs="Times New Roman"/>
        </w:rPr>
        <w:t>NetworkX</w:t>
      </w:r>
      <w:proofErr w:type="spellEnd"/>
      <w:r w:rsidRPr="00570C3A">
        <w:rPr>
          <w:rFonts w:cs="Times New Roman"/>
        </w:rPr>
        <w:t xml:space="preserve"> </w:t>
      </w:r>
      <w:r w:rsidRPr="00570C3A">
        <w:rPr>
          <w:rFonts w:cs="Times New Roman"/>
        </w:rPr>
        <w:t>构建网络结构并进行基本的网络分析操作。通过这些工具，可以从食品样本、生产企业、生产地区以及检测指标等实体中提取关联关系，并将这些关系转化为网络结构中的节点与边，从而形成多层关系网络模型。</w:t>
      </w:r>
    </w:p>
    <w:p w14:paraId="42959B8A" w14:textId="77777777" w:rsidR="00570C3A" w:rsidRPr="00570C3A" w:rsidRDefault="00570C3A" w:rsidP="00570C3A">
      <w:pPr>
        <w:spacing w:line="360" w:lineRule="auto"/>
        <w:ind w:firstLine="480"/>
        <w:rPr>
          <w:rFonts w:cs="Times New Roman"/>
        </w:rPr>
      </w:pPr>
      <w:r w:rsidRPr="00570C3A">
        <w:rPr>
          <w:rFonts w:cs="Times New Roman"/>
        </w:rPr>
        <w:t>在可视化部分，本研究将主要在前端实现网络结构的展示。前端开发计划采用</w:t>
      </w:r>
      <w:r w:rsidRPr="00570C3A">
        <w:rPr>
          <w:rFonts w:cs="Times New Roman"/>
        </w:rPr>
        <w:t xml:space="preserve"> Vue </w:t>
      </w:r>
      <w:r w:rsidRPr="00570C3A">
        <w:rPr>
          <w:rFonts w:cs="Times New Roman"/>
        </w:rPr>
        <w:t>框架构建系统界面，并利用</w:t>
      </w:r>
      <w:r w:rsidRPr="00570C3A">
        <w:rPr>
          <w:rFonts w:cs="Times New Roman"/>
        </w:rPr>
        <w:t xml:space="preserve"> D3.js </w:t>
      </w:r>
      <w:r w:rsidRPr="00570C3A">
        <w:rPr>
          <w:rFonts w:cs="Times New Roman"/>
        </w:rPr>
        <w:t>或</w:t>
      </w:r>
      <w:r w:rsidRPr="00570C3A">
        <w:rPr>
          <w:rFonts w:cs="Times New Roman"/>
        </w:rPr>
        <w:t xml:space="preserve"> </w:t>
      </w:r>
      <w:proofErr w:type="spellStart"/>
      <w:r w:rsidRPr="00570C3A">
        <w:rPr>
          <w:rFonts w:cs="Times New Roman"/>
        </w:rPr>
        <w:t>ECharts</w:t>
      </w:r>
      <w:proofErr w:type="spellEnd"/>
      <w:r w:rsidRPr="00570C3A">
        <w:rPr>
          <w:rFonts w:cs="Times New Roman"/>
        </w:rPr>
        <w:t xml:space="preserve"> </w:t>
      </w:r>
      <w:r w:rsidRPr="00570C3A">
        <w:rPr>
          <w:rFonts w:cs="Times New Roman"/>
        </w:rPr>
        <w:t>等可视化工具实现网络图的绘制与展示。通过这些工具可以实现节点布局、关系连接以及图形</w:t>
      </w:r>
      <w:proofErr w:type="gramStart"/>
      <w:r w:rsidRPr="00570C3A">
        <w:rPr>
          <w:rFonts w:cs="Times New Roman"/>
        </w:rPr>
        <w:t>交互等</w:t>
      </w:r>
      <w:proofErr w:type="gramEnd"/>
      <w:r w:rsidRPr="00570C3A">
        <w:rPr>
          <w:rFonts w:cs="Times New Roman"/>
        </w:rPr>
        <w:t>功能，例如节点点击、信息提示以及数据筛选等操作，从而使网络结构能够以较为直观的方式呈现在用户界面中，帮助用户更好地理解食品安全数据中的复杂关系。</w:t>
      </w:r>
    </w:p>
    <w:p w14:paraId="007CC285" w14:textId="77777777" w:rsidR="00570C3A" w:rsidRPr="00570C3A" w:rsidRDefault="00570C3A" w:rsidP="00570C3A">
      <w:pPr>
        <w:spacing w:line="360" w:lineRule="auto"/>
        <w:ind w:firstLine="480"/>
        <w:rPr>
          <w:rFonts w:cs="Times New Roman"/>
        </w:rPr>
      </w:pPr>
      <w:r w:rsidRPr="00570C3A">
        <w:rPr>
          <w:rFonts w:cs="Times New Roman"/>
        </w:rPr>
        <w:t>在系统架构方面，后端服务将基于</w:t>
      </w:r>
      <w:r w:rsidRPr="00570C3A">
        <w:rPr>
          <w:rFonts w:cs="Times New Roman"/>
        </w:rPr>
        <w:t xml:space="preserve"> Python + Flask </w:t>
      </w:r>
      <w:r w:rsidRPr="00570C3A">
        <w:rPr>
          <w:rFonts w:cs="Times New Roman"/>
        </w:rPr>
        <w:t>框架构建数据接口，用于向前端提供数据支持。后端主要负责数据处理、网络建模以及数据接口管理等功能，前端则通过调用后端接口获取网络数据，并在浏览器中完成可视化展示。通过这种前后端分离的方式，可以使系统结构更加清晰，同时也有利于系统后期的维护和功能扩展。</w:t>
      </w:r>
    </w:p>
    <w:p w14:paraId="4D3F236F" w14:textId="77777777" w:rsidR="00570C3A" w:rsidRPr="00570C3A" w:rsidRDefault="00570C3A" w:rsidP="00570C3A">
      <w:pPr>
        <w:spacing w:line="360" w:lineRule="auto"/>
        <w:ind w:firstLine="480"/>
        <w:rPr>
          <w:rFonts w:cs="Times New Roman"/>
        </w:rPr>
      </w:pPr>
      <w:r w:rsidRPr="00570C3A">
        <w:rPr>
          <w:rFonts w:cs="Times New Roman"/>
        </w:rPr>
        <w:t>在数据存储方面，系统将引入数据库用于管理食品安全相关数据。数据库主要用于存储食品抽检数据、网络节点信息以及实体之间的关系数据。系统可以采用</w:t>
      </w:r>
      <w:r w:rsidRPr="00570C3A">
        <w:rPr>
          <w:rFonts w:cs="Times New Roman"/>
        </w:rPr>
        <w:t xml:space="preserve"> MySQL </w:t>
      </w:r>
      <w:r w:rsidRPr="00570C3A">
        <w:rPr>
          <w:rFonts w:cs="Times New Roman"/>
        </w:rPr>
        <w:t>或</w:t>
      </w:r>
      <w:r w:rsidRPr="00570C3A">
        <w:rPr>
          <w:rFonts w:cs="Times New Roman"/>
        </w:rPr>
        <w:t xml:space="preserve"> PostgreSQL </w:t>
      </w:r>
      <w:r w:rsidRPr="00570C3A">
        <w:rPr>
          <w:rFonts w:cs="Times New Roman"/>
        </w:rPr>
        <w:t>作为关系型数据库，通过设计相应的数据表结构，对食品样本、企业信息、检测指标以及不合格项目等数据进行统一管理。在后端程序中，通过数据库访问接口实现数据的读取、更新以及查询操作，从而提高数据管理的效率，并保证数据的一致性和可靠性。</w:t>
      </w:r>
    </w:p>
    <w:p w14:paraId="0A3F3F3B" w14:textId="77777777" w:rsidR="00570C3A" w:rsidRPr="00570C3A" w:rsidRDefault="00570C3A" w:rsidP="00570C3A">
      <w:pPr>
        <w:spacing w:line="360" w:lineRule="auto"/>
        <w:ind w:firstLine="480"/>
        <w:rPr>
          <w:rFonts w:cs="Times New Roman"/>
        </w:rPr>
      </w:pPr>
      <w:r w:rsidRPr="00570C3A">
        <w:rPr>
          <w:rFonts w:cs="Times New Roman"/>
        </w:rPr>
        <w:t>在系统部署方面，系统开发完成后需要进行实际部署，使其能够在网络环境中运行并供用户访问。系统可以部署在</w:t>
      </w:r>
      <w:r w:rsidRPr="00570C3A">
        <w:rPr>
          <w:rFonts w:cs="Times New Roman"/>
        </w:rPr>
        <w:t xml:space="preserve"> Linux </w:t>
      </w:r>
      <w:r w:rsidRPr="00570C3A">
        <w:rPr>
          <w:rFonts w:cs="Times New Roman"/>
        </w:rPr>
        <w:t>服务器或云服务器环境中，后端</w:t>
      </w:r>
      <w:r w:rsidRPr="00570C3A">
        <w:rPr>
          <w:rFonts w:cs="Times New Roman"/>
        </w:rPr>
        <w:lastRenderedPageBreak/>
        <w:t>服务通过</w:t>
      </w:r>
      <w:r w:rsidRPr="00570C3A">
        <w:rPr>
          <w:rFonts w:cs="Times New Roman"/>
        </w:rPr>
        <w:t xml:space="preserve"> Flask </w:t>
      </w:r>
      <w:r w:rsidRPr="00570C3A">
        <w:rPr>
          <w:rFonts w:cs="Times New Roman"/>
        </w:rPr>
        <w:t>启动应用服务，并通过</w:t>
      </w:r>
      <w:r w:rsidRPr="00570C3A">
        <w:rPr>
          <w:rFonts w:cs="Times New Roman"/>
        </w:rPr>
        <w:t xml:space="preserve"> Web </w:t>
      </w:r>
      <w:r w:rsidRPr="00570C3A">
        <w:rPr>
          <w:rFonts w:cs="Times New Roman"/>
        </w:rPr>
        <w:t>服务器进行管理，例如使用</w:t>
      </w:r>
      <w:r w:rsidRPr="00570C3A">
        <w:rPr>
          <w:rFonts w:cs="Times New Roman"/>
        </w:rPr>
        <w:t xml:space="preserve"> Nginx </w:t>
      </w:r>
      <w:r w:rsidRPr="00570C3A">
        <w:rPr>
          <w:rFonts w:cs="Times New Roman"/>
        </w:rPr>
        <w:t>进行反向代理和请求转发。前端页面在构建完成后可以部署为静态资源，通过</w:t>
      </w:r>
      <w:r w:rsidRPr="00570C3A">
        <w:rPr>
          <w:rFonts w:cs="Times New Roman"/>
        </w:rPr>
        <w:t xml:space="preserve"> Web </w:t>
      </w:r>
      <w:r w:rsidRPr="00570C3A">
        <w:rPr>
          <w:rFonts w:cs="Times New Roman"/>
        </w:rPr>
        <w:t>服务器提供访问服务。用户只需要通过浏览器访问系统地址即可使用系统的可视化分析功能。通过服务器部署，可以使系统在实际环境中稳定运行，同时也便于后续系统的维护和升级。</w:t>
      </w:r>
    </w:p>
    <w:p w14:paraId="37697A93" w14:textId="77777777" w:rsidR="00570C3A" w:rsidRPr="00570C3A" w:rsidRDefault="00570C3A" w:rsidP="00570C3A">
      <w:pPr>
        <w:spacing w:line="360" w:lineRule="auto"/>
        <w:ind w:firstLine="480"/>
        <w:rPr>
          <w:rFonts w:cs="Times New Roman"/>
        </w:rPr>
      </w:pPr>
      <w:r w:rsidRPr="00570C3A">
        <w:rPr>
          <w:rFonts w:cs="Times New Roman"/>
        </w:rPr>
        <w:t>在开发环境方面，本系统计划在</w:t>
      </w:r>
      <w:r w:rsidRPr="00570C3A">
        <w:rPr>
          <w:rFonts w:cs="Times New Roman"/>
        </w:rPr>
        <w:t xml:space="preserve"> Windows </w:t>
      </w:r>
      <w:r w:rsidRPr="00570C3A">
        <w:rPr>
          <w:rFonts w:cs="Times New Roman"/>
        </w:rPr>
        <w:t>操作系统环境下进行开发，开发工具主要包括</w:t>
      </w:r>
      <w:r w:rsidRPr="00570C3A">
        <w:rPr>
          <w:rFonts w:cs="Times New Roman"/>
        </w:rPr>
        <w:t xml:space="preserve"> PyCharm</w:t>
      </w:r>
      <w:r w:rsidRPr="00570C3A">
        <w:rPr>
          <w:rFonts w:cs="Times New Roman"/>
        </w:rPr>
        <w:t>（用于后端代码开发）以及</w:t>
      </w:r>
      <w:r w:rsidRPr="00570C3A">
        <w:rPr>
          <w:rFonts w:cs="Times New Roman"/>
        </w:rPr>
        <w:t xml:space="preserve"> Visual Studio Code</w:t>
      </w:r>
      <w:r w:rsidRPr="00570C3A">
        <w:rPr>
          <w:rFonts w:cs="Times New Roman"/>
        </w:rPr>
        <w:t>（用于前端代码编辑）。在项目管理方面，可以通过</w:t>
      </w:r>
      <w:r w:rsidRPr="00570C3A">
        <w:rPr>
          <w:rFonts w:cs="Times New Roman"/>
        </w:rPr>
        <w:t xml:space="preserve"> Git </w:t>
      </w:r>
      <w:r w:rsidRPr="00570C3A">
        <w:rPr>
          <w:rFonts w:cs="Times New Roman"/>
        </w:rPr>
        <w:t>进行代码版本管理，以方便开发过程中的代码维护和更新，同时也有利于记录系统开发过程中的版本变化。</w:t>
      </w:r>
    </w:p>
    <w:p w14:paraId="64901F75" w14:textId="77777777" w:rsidR="00570C3A" w:rsidRPr="00570C3A" w:rsidRDefault="00570C3A" w:rsidP="00570C3A">
      <w:pPr>
        <w:spacing w:line="360" w:lineRule="auto"/>
        <w:ind w:firstLine="480"/>
        <w:rPr>
          <w:rFonts w:cs="Times New Roman"/>
        </w:rPr>
      </w:pPr>
      <w:r w:rsidRPr="00570C3A">
        <w:rPr>
          <w:rFonts w:cs="Times New Roman"/>
        </w:rPr>
        <w:t>在各个功能模块开发完成之后，需要进行系统集成测试。通过测试验证系统的数据处理、网络建模以及可视化展示功能是否能够正常运行。同时，还需要观察系统在数据量较大情况下的运行情况，并对系统进行必要的优化，例如优化数据库查询效率、改进数据加载方式或减少页面渲染压力等，从而提高系统整体的运行效率和稳定性。</w:t>
      </w:r>
    </w:p>
    <w:p w14:paraId="18B3340F" w14:textId="68A5C18D" w:rsidR="00D86758" w:rsidRDefault="00570C3A" w:rsidP="00570C3A">
      <w:pPr>
        <w:spacing w:line="360" w:lineRule="auto"/>
        <w:ind w:firstLine="480"/>
        <w:rPr>
          <w:rFonts w:cs="Times New Roman"/>
        </w:rPr>
      </w:pPr>
      <w:r w:rsidRPr="00570C3A">
        <w:rPr>
          <w:rFonts w:cs="Times New Roman"/>
        </w:rPr>
        <w:t>通过以上步骤，可以逐步完成食品安全可视化分析系统的设计与实现，并使系统能够在实际环境中进行基本的数据分析和展示，</w:t>
      </w:r>
      <w:r w:rsidR="00EB0EEE" w:rsidRPr="00EB0EEE">
        <w:rPr>
          <w:rStyle w:val="ae"/>
          <w:rFonts w:ascii="Segoe UI" w:hAnsi="Segoe UI" w:cs="Segoe UI"/>
          <w:b w:val="0"/>
          <w:bCs w:val="0"/>
          <w:color w:val="0F1115"/>
          <w:shd w:val="clear" w:color="auto" w:fill="FFFFFF"/>
        </w:rPr>
        <w:t>同时为食品安全监管提供一定的数据分析支持</w:t>
      </w:r>
      <w:r w:rsidRPr="00570C3A">
        <w:rPr>
          <w:rFonts w:cs="Times New Roman"/>
        </w:rPr>
        <w:t>。</w:t>
      </w:r>
    </w:p>
    <w:p w14:paraId="48AEDE3D" w14:textId="77909682" w:rsidR="00941C00" w:rsidRDefault="00941C00" w:rsidP="00570C3A">
      <w:pPr>
        <w:spacing w:line="360" w:lineRule="auto"/>
        <w:ind w:firstLine="480"/>
        <w:rPr>
          <w:rFonts w:cs="Times New Roman"/>
        </w:rPr>
      </w:pPr>
    </w:p>
    <w:p w14:paraId="00EAFCF4" w14:textId="39FF1B0F" w:rsidR="00941C00" w:rsidRDefault="00941C00" w:rsidP="00570C3A">
      <w:pPr>
        <w:spacing w:line="360" w:lineRule="auto"/>
        <w:ind w:firstLine="480"/>
        <w:rPr>
          <w:rFonts w:cs="Times New Roman"/>
        </w:rPr>
      </w:pPr>
    </w:p>
    <w:p w14:paraId="0ABDEA51" w14:textId="32D2CD10" w:rsidR="00EB0EEE" w:rsidRDefault="00EB0EEE" w:rsidP="00570C3A">
      <w:pPr>
        <w:spacing w:line="360" w:lineRule="auto"/>
        <w:ind w:firstLine="480"/>
        <w:rPr>
          <w:rFonts w:cs="Times New Roman"/>
        </w:rPr>
      </w:pPr>
    </w:p>
    <w:p w14:paraId="5C11BC06" w14:textId="2F670A85" w:rsidR="00EB0EEE" w:rsidRDefault="00EB0EEE" w:rsidP="00570C3A">
      <w:pPr>
        <w:spacing w:line="360" w:lineRule="auto"/>
        <w:ind w:firstLine="480"/>
        <w:rPr>
          <w:rFonts w:cs="Times New Roman"/>
        </w:rPr>
      </w:pPr>
    </w:p>
    <w:p w14:paraId="1F0B7014" w14:textId="14D767FD" w:rsidR="00EB0EEE" w:rsidRDefault="00EB0EEE" w:rsidP="00570C3A">
      <w:pPr>
        <w:spacing w:line="360" w:lineRule="auto"/>
        <w:ind w:firstLine="480"/>
        <w:rPr>
          <w:rFonts w:cs="Times New Roman"/>
        </w:rPr>
      </w:pPr>
    </w:p>
    <w:p w14:paraId="26BD1BA5" w14:textId="3FDA4E66" w:rsidR="00EB0EEE" w:rsidRDefault="00EB0EEE" w:rsidP="00570C3A">
      <w:pPr>
        <w:spacing w:line="360" w:lineRule="auto"/>
        <w:ind w:firstLine="480"/>
        <w:rPr>
          <w:rFonts w:cs="Times New Roman"/>
        </w:rPr>
      </w:pPr>
    </w:p>
    <w:p w14:paraId="34FE8781" w14:textId="77777777" w:rsidR="00EB0EEE" w:rsidRDefault="00EB0EEE" w:rsidP="00570C3A">
      <w:pPr>
        <w:spacing w:line="360" w:lineRule="auto"/>
        <w:ind w:firstLine="480"/>
        <w:rPr>
          <w:rFonts w:cs="Times New Roman" w:hint="eastAsia"/>
        </w:rPr>
      </w:pPr>
    </w:p>
    <w:p w14:paraId="067DCAD9" w14:textId="22DBA387" w:rsidR="00941C00" w:rsidRDefault="00941C00" w:rsidP="00570C3A">
      <w:pPr>
        <w:spacing w:line="360" w:lineRule="auto"/>
        <w:ind w:firstLine="480"/>
        <w:rPr>
          <w:rFonts w:cs="Times New Roman"/>
        </w:rPr>
      </w:pPr>
    </w:p>
    <w:p w14:paraId="5F1D2A76" w14:textId="77777777" w:rsidR="00941C00" w:rsidRDefault="00941C00" w:rsidP="00570C3A">
      <w:pPr>
        <w:spacing w:line="360" w:lineRule="auto"/>
        <w:ind w:firstLine="480"/>
        <w:rPr>
          <w:rFonts w:cs="Times New Roman"/>
        </w:rPr>
      </w:pPr>
    </w:p>
    <w:p w14:paraId="5A9A7B18" w14:textId="77777777" w:rsidR="00941C00" w:rsidRPr="00941C00" w:rsidRDefault="00941C00" w:rsidP="00941C00">
      <w:pPr>
        <w:pStyle w:val="1"/>
      </w:pPr>
      <w:r>
        <w:rPr>
          <w:rFonts w:hint="eastAsia"/>
        </w:rPr>
        <w:lastRenderedPageBreak/>
        <w:t>4</w:t>
      </w:r>
      <w:r>
        <w:t xml:space="preserve"> </w:t>
      </w:r>
      <w:proofErr w:type="gramStart"/>
      <w:r>
        <w:t>究工作</w:t>
      </w:r>
      <w:proofErr w:type="gramEnd"/>
      <w:r>
        <w:t>总体安排与时间进度</w:t>
      </w:r>
    </w:p>
    <w:tbl>
      <w:tblPr>
        <w:tblW w:w="8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35"/>
        <w:gridCol w:w="2445"/>
        <w:gridCol w:w="4580"/>
      </w:tblGrid>
      <w:tr w:rsidR="00941C00" w14:paraId="14871715" w14:textId="77777777" w:rsidTr="001A2AB6">
        <w:trPr>
          <w:trHeight w:val="454"/>
          <w:tblHeader/>
          <w:jc w:val="center"/>
        </w:trPr>
        <w:tc>
          <w:tcPr>
            <w:tcW w:w="1335" w:type="dxa"/>
            <w:vAlign w:val="center"/>
          </w:tcPr>
          <w:p w14:paraId="7371200E" w14:textId="77777777" w:rsidR="00941C00" w:rsidRDefault="00941C00" w:rsidP="001A2AB6">
            <w:pPr>
              <w:spacing w:line="360" w:lineRule="auto"/>
              <w:ind w:firstLineChars="0" w:firstLine="0"/>
              <w:jc w:val="center"/>
              <w:rPr>
                <w:rFonts w:eastAsia="宋体" w:cs="Times New Roman"/>
                <w:sz w:val="21"/>
                <w:szCs w:val="21"/>
              </w:rPr>
            </w:pPr>
            <w:r>
              <w:rPr>
                <w:rFonts w:eastAsia="宋体" w:cs="Times New Roman"/>
                <w:sz w:val="21"/>
                <w:szCs w:val="21"/>
              </w:rPr>
              <w:t>任务序号</w:t>
            </w:r>
          </w:p>
        </w:tc>
        <w:tc>
          <w:tcPr>
            <w:tcW w:w="2445" w:type="dxa"/>
            <w:vAlign w:val="center"/>
          </w:tcPr>
          <w:p w14:paraId="55E7BF35" w14:textId="77777777" w:rsidR="00941C00" w:rsidRDefault="00941C00" w:rsidP="001A2AB6">
            <w:pPr>
              <w:spacing w:line="360" w:lineRule="auto"/>
              <w:ind w:firstLineChars="0" w:firstLine="0"/>
              <w:jc w:val="center"/>
              <w:rPr>
                <w:rFonts w:eastAsia="宋体" w:cs="Times New Roman"/>
                <w:sz w:val="21"/>
                <w:szCs w:val="21"/>
              </w:rPr>
            </w:pPr>
            <w:r>
              <w:rPr>
                <w:rFonts w:eastAsia="宋体" w:cs="Times New Roman"/>
                <w:sz w:val="21"/>
                <w:szCs w:val="21"/>
              </w:rPr>
              <w:t>起</w:t>
            </w:r>
            <w:r>
              <w:rPr>
                <w:rFonts w:eastAsia="宋体" w:cs="Times New Roman"/>
                <w:sz w:val="21"/>
                <w:szCs w:val="21"/>
              </w:rPr>
              <w:t xml:space="preserve"> </w:t>
            </w:r>
            <w:r>
              <w:rPr>
                <w:rFonts w:eastAsia="宋体" w:cs="Times New Roman"/>
                <w:sz w:val="21"/>
                <w:szCs w:val="21"/>
              </w:rPr>
              <w:t>止</w:t>
            </w:r>
            <w:r>
              <w:rPr>
                <w:rFonts w:eastAsia="宋体" w:cs="Times New Roman"/>
                <w:sz w:val="21"/>
                <w:szCs w:val="21"/>
              </w:rPr>
              <w:t xml:space="preserve"> </w:t>
            </w:r>
            <w:r>
              <w:rPr>
                <w:rFonts w:eastAsia="宋体" w:cs="Times New Roman"/>
                <w:sz w:val="21"/>
                <w:szCs w:val="21"/>
              </w:rPr>
              <w:t>时</w:t>
            </w:r>
            <w:r>
              <w:rPr>
                <w:rFonts w:eastAsia="宋体" w:cs="Times New Roman"/>
                <w:sz w:val="21"/>
                <w:szCs w:val="21"/>
              </w:rPr>
              <w:t xml:space="preserve"> </w:t>
            </w:r>
            <w:r>
              <w:rPr>
                <w:rFonts w:eastAsia="宋体" w:cs="Times New Roman"/>
                <w:sz w:val="21"/>
                <w:szCs w:val="21"/>
              </w:rPr>
              <w:t>间</w:t>
            </w:r>
          </w:p>
        </w:tc>
        <w:tc>
          <w:tcPr>
            <w:tcW w:w="4580" w:type="dxa"/>
            <w:vAlign w:val="center"/>
          </w:tcPr>
          <w:p w14:paraId="369F337D" w14:textId="77777777" w:rsidR="00941C00" w:rsidRDefault="00941C00" w:rsidP="001A2AB6">
            <w:pPr>
              <w:spacing w:line="360" w:lineRule="auto"/>
              <w:ind w:firstLineChars="0" w:firstLine="0"/>
              <w:jc w:val="center"/>
              <w:rPr>
                <w:rFonts w:eastAsia="宋体" w:cs="Times New Roman"/>
                <w:sz w:val="21"/>
                <w:szCs w:val="21"/>
              </w:rPr>
            </w:pPr>
            <w:r>
              <w:rPr>
                <w:rFonts w:eastAsia="宋体" w:cs="Times New Roman"/>
                <w:sz w:val="21"/>
                <w:szCs w:val="21"/>
              </w:rPr>
              <w:t>阶</w:t>
            </w:r>
            <w:r>
              <w:rPr>
                <w:rFonts w:eastAsia="宋体" w:cs="Times New Roman"/>
                <w:sz w:val="21"/>
                <w:szCs w:val="21"/>
              </w:rPr>
              <w:t xml:space="preserve"> </w:t>
            </w:r>
            <w:r>
              <w:rPr>
                <w:rFonts w:eastAsia="宋体" w:cs="Times New Roman"/>
                <w:sz w:val="21"/>
                <w:szCs w:val="21"/>
              </w:rPr>
              <w:t>段</w:t>
            </w:r>
            <w:r>
              <w:rPr>
                <w:rFonts w:eastAsia="宋体" w:cs="Times New Roman"/>
                <w:sz w:val="21"/>
                <w:szCs w:val="21"/>
              </w:rPr>
              <w:t xml:space="preserve"> </w:t>
            </w:r>
            <w:r>
              <w:rPr>
                <w:rFonts w:eastAsia="宋体" w:cs="Times New Roman"/>
                <w:sz w:val="21"/>
                <w:szCs w:val="21"/>
              </w:rPr>
              <w:t>任</w:t>
            </w:r>
            <w:r>
              <w:rPr>
                <w:rFonts w:eastAsia="宋体" w:cs="Times New Roman"/>
                <w:sz w:val="21"/>
                <w:szCs w:val="21"/>
              </w:rPr>
              <w:t xml:space="preserve"> </w:t>
            </w:r>
            <w:proofErr w:type="gramStart"/>
            <w:r>
              <w:rPr>
                <w:rFonts w:eastAsia="宋体" w:cs="Times New Roman"/>
                <w:sz w:val="21"/>
                <w:szCs w:val="21"/>
              </w:rPr>
              <w:t>务</w:t>
            </w:r>
            <w:proofErr w:type="gramEnd"/>
            <w:r>
              <w:rPr>
                <w:rFonts w:eastAsia="宋体" w:cs="Times New Roman"/>
                <w:sz w:val="21"/>
                <w:szCs w:val="21"/>
              </w:rPr>
              <w:t xml:space="preserve"> </w:t>
            </w:r>
            <w:r>
              <w:rPr>
                <w:rFonts w:eastAsia="宋体" w:cs="Times New Roman"/>
                <w:sz w:val="21"/>
                <w:szCs w:val="21"/>
              </w:rPr>
              <w:t>要</w:t>
            </w:r>
            <w:r>
              <w:rPr>
                <w:rFonts w:eastAsia="宋体" w:cs="Times New Roman"/>
                <w:sz w:val="21"/>
                <w:szCs w:val="21"/>
              </w:rPr>
              <w:t xml:space="preserve"> </w:t>
            </w:r>
            <w:r>
              <w:rPr>
                <w:rFonts w:eastAsia="宋体" w:cs="Times New Roman"/>
                <w:sz w:val="21"/>
                <w:szCs w:val="21"/>
              </w:rPr>
              <w:t>点</w:t>
            </w:r>
          </w:p>
        </w:tc>
      </w:tr>
      <w:tr w:rsidR="00941C00" w14:paraId="1DA6127D" w14:textId="77777777" w:rsidTr="001A2AB6">
        <w:trPr>
          <w:trHeight w:val="454"/>
          <w:jc w:val="center"/>
        </w:trPr>
        <w:tc>
          <w:tcPr>
            <w:tcW w:w="1335" w:type="dxa"/>
            <w:vAlign w:val="center"/>
          </w:tcPr>
          <w:p w14:paraId="1D8D3DD9" w14:textId="77777777" w:rsidR="00941C00" w:rsidRDefault="00941C00" w:rsidP="001A2AB6">
            <w:pPr>
              <w:spacing w:line="360" w:lineRule="auto"/>
              <w:ind w:firstLine="420"/>
              <w:rPr>
                <w:rFonts w:eastAsia="宋体" w:cs="Times New Roman"/>
                <w:sz w:val="21"/>
                <w:szCs w:val="21"/>
              </w:rPr>
            </w:pPr>
            <w:r>
              <w:rPr>
                <w:rFonts w:eastAsia="宋体" w:cs="Times New Roman"/>
                <w:sz w:val="21"/>
                <w:szCs w:val="21"/>
              </w:rPr>
              <w:t>1</w:t>
            </w:r>
          </w:p>
        </w:tc>
        <w:tc>
          <w:tcPr>
            <w:tcW w:w="2445" w:type="dxa"/>
            <w:vAlign w:val="center"/>
          </w:tcPr>
          <w:p w14:paraId="4E8A70AB" w14:textId="055DA04A" w:rsidR="00941C00" w:rsidRDefault="00941C00" w:rsidP="001A2AB6">
            <w:pPr>
              <w:spacing w:line="360" w:lineRule="auto"/>
              <w:ind w:firstLineChars="0" w:firstLine="0"/>
              <w:jc w:val="center"/>
              <w:rPr>
                <w:rFonts w:eastAsia="宋体" w:cs="Times New Roman"/>
                <w:sz w:val="21"/>
                <w:szCs w:val="21"/>
              </w:rPr>
            </w:pPr>
            <w:r w:rsidRPr="00941C00">
              <w:rPr>
                <w:rFonts w:eastAsia="宋体" w:cs="Times New Roman"/>
                <w:sz w:val="21"/>
                <w:szCs w:val="21"/>
              </w:rPr>
              <w:t>2025.1.</w:t>
            </w:r>
            <w:r>
              <w:rPr>
                <w:rFonts w:eastAsia="宋体" w:cs="Times New Roman"/>
                <w:sz w:val="21"/>
                <w:szCs w:val="21"/>
              </w:rPr>
              <w:t>23</w:t>
            </w:r>
            <w:r w:rsidR="002D6EF2">
              <w:rPr>
                <w:rFonts w:eastAsia="宋体" w:cs="Times New Roman"/>
                <w:sz w:val="21"/>
                <w:szCs w:val="21"/>
              </w:rPr>
              <w:t>-2026.2.10</w:t>
            </w:r>
          </w:p>
        </w:tc>
        <w:tc>
          <w:tcPr>
            <w:tcW w:w="4580" w:type="dxa"/>
            <w:vAlign w:val="center"/>
          </w:tcPr>
          <w:p w14:paraId="30112ADC" w14:textId="46E7506A" w:rsidR="00941C00" w:rsidRDefault="002D6EF2" w:rsidP="002D6EF2">
            <w:pPr>
              <w:spacing w:line="360" w:lineRule="auto"/>
              <w:ind w:firstLineChars="0" w:firstLine="0"/>
              <w:rPr>
                <w:rFonts w:eastAsia="宋体" w:cs="Times New Roman"/>
                <w:sz w:val="21"/>
                <w:szCs w:val="21"/>
              </w:rPr>
            </w:pPr>
            <w:r w:rsidRPr="002D6EF2">
              <w:rPr>
                <w:rFonts w:eastAsia="宋体" w:cs="Times New Roman"/>
                <w:sz w:val="21"/>
                <w:szCs w:val="21"/>
              </w:rPr>
              <w:t>了解课题研究背景，查阅国内外相关文献资料，熟悉食品安全数据分析、多层关系网络及可视化技术</w:t>
            </w:r>
            <w:r>
              <w:rPr>
                <w:rFonts w:eastAsia="宋体" w:cs="Times New Roman" w:hint="eastAsia"/>
                <w:sz w:val="21"/>
                <w:szCs w:val="21"/>
              </w:rPr>
              <w:t>。</w:t>
            </w:r>
          </w:p>
        </w:tc>
      </w:tr>
      <w:tr w:rsidR="00941C00" w14:paraId="580F98B3" w14:textId="77777777" w:rsidTr="001A2AB6">
        <w:trPr>
          <w:trHeight w:val="454"/>
          <w:jc w:val="center"/>
        </w:trPr>
        <w:tc>
          <w:tcPr>
            <w:tcW w:w="1335" w:type="dxa"/>
            <w:vAlign w:val="center"/>
          </w:tcPr>
          <w:p w14:paraId="072013B7" w14:textId="77777777" w:rsidR="00941C00" w:rsidRDefault="00941C00" w:rsidP="001A2AB6">
            <w:pPr>
              <w:spacing w:line="360" w:lineRule="auto"/>
              <w:ind w:firstLine="420"/>
              <w:rPr>
                <w:rFonts w:eastAsia="宋体" w:cs="Times New Roman"/>
                <w:sz w:val="21"/>
                <w:szCs w:val="21"/>
              </w:rPr>
            </w:pPr>
            <w:r>
              <w:rPr>
                <w:rFonts w:eastAsia="宋体" w:cs="Times New Roman"/>
                <w:sz w:val="21"/>
                <w:szCs w:val="21"/>
              </w:rPr>
              <w:t>2</w:t>
            </w:r>
          </w:p>
        </w:tc>
        <w:tc>
          <w:tcPr>
            <w:tcW w:w="2445" w:type="dxa"/>
            <w:vAlign w:val="center"/>
          </w:tcPr>
          <w:p w14:paraId="74A0FFD6" w14:textId="2B15C4A9" w:rsidR="00941C00" w:rsidRDefault="00941C00" w:rsidP="001A2AB6">
            <w:pPr>
              <w:spacing w:line="360" w:lineRule="auto"/>
              <w:ind w:firstLineChars="0" w:firstLine="0"/>
              <w:jc w:val="center"/>
              <w:rPr>
                <w:rFonts w:eastAsia="宋体" w:cs="Times New Roman"/>
                <w:sz w:val="21"/>
                <w:szCs w:val="21"/>
              </w:rPr>
            </w:pPr>
            <w:r>
              <w:rPr>
                <w:rFonts w:eastAsia="宋体" w:cs="Times New Roman"/>
                <w:sz w:val="21"/>
                <w:szCs w:val="21"/>
              </w:rPr>
              <w:t>20</w:t>
            </w:r>
            <w:r w:rsidR="002D6EF2">
              <w:rPr>
                <w:rFonts w:eastAsia="宋体" w:cs="Times New Roman"/>
                <w:sz w:val="21"/>
                <w:szCs w:val="21"/>
              </w:rPr>
              <w:t>26</w:t>
            </w:r>
            <w:r>
              <w:rPr>
                <w:rFonts w:eastAsia="宋体" w:cs="Times New Roman"/>
                <w:sz w:val="21"/>
                <w:szCs w:val="21"/>
              </w:rPr>
              <w:t>.</w:t>
            </w:r>
            <w:r w:rsidR="002D6EF2">
              <w:rPr>
                <w:rFonts w:eastAsia="宋体" w:cs="Times New Roman"/>
                <w:sz w:val="21"/>
                <w:szCs w:val="21"/>
              </w:rPr>
              <w:t>2</w:t>
            </w:r>
            <w:r>
              <w:rPr>
                <w:rFonts w:eastAsia="宋体" w:cs="Times New Roman"/>
                <w:sz w:val="21"/>
                <w:szCs w:val="21"/>
              </w:rPr>
              <w:t>.</w:t>
            </w:r>
            <w:r w:rsidR="002D6EF2">
              <w:rPr>
                <w:rFonts w:eastAsia="宋体" w:cs="Times New Roman"/>
                <w:sz w:val="21"/>
                <w:szCs w:val="21"/>
              </w:rPr>
              <w:t>11-</w:t>
            </w:r>
            <w:r>
              <w:rPr>
                <w:rFonts w:eastAsia="宋体" w:cs="Times New Roman"/>
                <w:sz w:val="21"/>
                <w:szCs w:val="21"/>
              </w:rPr>
              <w:t>2</w:t>
            </w:r>
            <w:r w:rsidR="002D6EF2">
              <w:rPr>
                <w:rFonts w:eastAsia="宋体" w:cs="Times New Roman"/>
                <w:sz w:val="21"/>
                <w:szCs w:val="21"/>
              </w:rPr>
              <w:t>0</w:t>
            </w:r>
            <w:r>
              <w:rPr>
                <w:rFonts w:eastAsia="宋体" w:cs="Times New Roman" w:hint="eastAsia"/>
                <w:sz w:val="21"/>
                <w:szCs w:val="21"/>
              </w:rPr>
              <w:t>2</w:t>
            </w:r>
            <w:r w:rsidR="002D6EF2">
              <w:rPr>
                <w:rFonts w:eastAsia="宋体" w:cs="Times New Roman"/>
                <w:sz w:val="21"/>
                <w:szCs w:val="21"/>
              </w:rPr>
              <w:t>6</w:t>
            </w:r>
            <w:r>
              <w:rPr>
                <w:rFonts w:eastAsia="宋体" w:cs="Times New Roman"/>
                <w:sz w:val="21"/>
                <w:szCs w:val="21"/>
              </w:rPr>
              <w:t>.3.</w:t>
            </w:r>
            <w:r w:rsidR="002D6EF2">
              <w:rPr>
                <w:rFonts w:eastAsia="宋体" w:cs="Times New Roman"/>
                <w:sz w:val="21"/>
                <w:szCs w:val="21"/>
              </w:rPr>
              <w:t>13</w:t>
            </w:r>
          </w:p>
        </w:tc>
        <w:tc>
          <w:tcPr>
            <w:tcW w:w="4580" w:type="dxa"/>
            <w:vAlign w:val="cente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D6EF2" w:rsidRPr="002D6EF2" w14:paraId="2D856C34" w14:textId="77777777" w:rsidTr="002D6EF2">
              <w:trPr>
                <w:tblCellSpacing w:w="15" w:type="dxa"/>
              </w:trPr>
              <w:tc>
                <w:tcPr>
                  <w:tcW w:w="36" w:type="dxa"/>
                  <w:vAlign w:val="center"/>
                  <w:hideMark/>
                </w:tcPr>
                <w:p w14:paraId="535CE336" w14:textId="77777777" w:rsidR="002D6EF2" w:rsidRPr="002D6EF2" w:rsidRDefault="002D6EF2" w:rsidP="002D6EF2">
                  <w:pPr>
                    <w:spacing w:line="360" w:lineRule="auto"/>
                    <w:ind w:firstLine="420"/>
                    <w:jc w:val="center"/>
                    <w:rPr>
                      <w:rFonts w:eastAsia="宋体" w:cs="Times New Roman"/>
                      <w:sz w:val="21"/>
                      <w:szCs w:val="21"/>
                    </w:rPr>
                  </w:pPr>
                </w:p>
              </w:tc>
            </w:tr>
          </w:tbl>
          <w:p w14:paraId="7294DBB5" w14:textId="77777777" w:rsidR="002D6EF2" w:rsidRPr="002D6EF2" w:rsidRDefault="002D6EF2" w:rsidP="002D6EF2">
            <w:pPr>
              <w:spacing w:line="360" w:lineRule="auto"/>
              <w:ind w:firstLine="420"/>
              <w:jc w:val="center"/>
              <w:rPr>
                <w:rFonts w:eastAsia="宋体" w:cs="Times New Roman"/>
                <w:vanish/>
                <w:sz w:val="21"/>
                <w:szCs w:val="21"/>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6570"/>
            </w:tblGrid>
            <w:tr w:rsidR="002D6EF2" w:rsidRPr="002D6EF2" w14:paraId="2CBA581A" w14:textId="77777777" w:rsidTr="002D6EF2">
              <w:trPr>
                <w:tblCellSpacing w:w="15" w:type="dxa"/>
              </w:trPr>
              <w:tc>
                <w:tcPr>
                  <w:tcW w:w="6510" w:type="dxa"/>
                  <w:vAlign w:val="center"/>
                  <w:hideMark/>
                </w:tcPr>
                <w:p w14:paraId="0CE235E1" w14:textId="77777777" w:rsidR="002D6EF2" w:rsidRDefault="002D6EF2" w:rsidP="002D6EF2">
                  <w:pPr>
                    <w:spacing w:line="360" w:lineRule="auto"/>
                    <w:ind w:firstLineChars="0" w:firstLine="0"/>
                    <w:rPr>
                      <w:rFonts w:eastAsia="宋体" w:cs="Times New Roman"/>
                      <w:sz w:val="21"/>
                      <w:szCs w:val="21"/>
                    </w:rPr>
                  </w:pPr>
                  <w:r w:rsidRPr="002D6EF2">
                    <w:rPr>
                      <w:rFonts w:eastAsia="宋体" w:cs="Times New Roman"/>
                      <w:sz w:val="21"/>
                      <w:szCs w:val="21"/>
                    </w:rPr>
                    <w:t>整理文献资料，完成文献综述，撰写并提交毕业</w:t>
                  </w:r>
                </w:p>
                <w:p w14:paraId="53BDA045" w14:textId="20197D22" w:rsidR="002D6EF2" w:rsidRPr="002D6EF2" w:rsidRDefault="002D6EF2" w:rsidP="002D6EF2">
                  <w:pPr>
                    <w:spacing w:line="360" w:lineRule="auto"/>
                    <w:ind w:firstLineChars="0" w:firstLine="0"/>
                    <w:rPr>
                      <w:rFonts w:eastAsia="宋体" w:cs="Times New Roman"/>
                      <w:sz w:val="21"/>
                      <w:szCs w:val="21"/>
                    </w:rPr>
                  </w:pPr>
                  <w:r w:rsidRPr="002D6EF2">
                    <w:rPr>
                      <w:rFonts w:eastAsia="宋体" w:cs="Times New Roman"/>
                      <w:sz w:val="21"/>
                      <w:szCs w:val="21"/>
                    </w:rPr>
                    <w:t>设计开题报告交毕业设计开题报告</w:t>
                  </w:r>
                </w:p>
              </w:tc>
            </w:tr>
          </w:tbl>
          <w:p w14:paraId="5F83A2F6" w14:textId="5D3B9F58" w:rsidR="00941C00" w:rsidRPr="002D6EF2" w:rsidRDefault="00941C00" w:rsidP="001A2AB6">
            <w:pPr>
              <w:spacing w:line="360" w:lineRule="auto"/>
              <w:ind w:firstLine="420"/>
              <w:jc w:val="center"/>
              <w:rPr>
                <w:rFonts w:eastAsia="宋体" w:cs="Times New Roman"/>
                <w:sz w:val="21"/>
                <w:szCs w:val="21"/>
              </w:rPr>
            </w:pPr>
          </w:p>
        </w:tc>
      </w:tr>
      <w:tr w:rsidR="00941C00" w14:paraId="186A4EDF" w14:textId="77777777" w:rsidTr="001A2AB6">
        <w:trPr>
          <w:trHeight w:val="454"/>
          <w:jc w:val="center"/>
        </w:trPr>
        <w:tc>
          <w:tcPr>
            <w:tcW w:w="1335" w:type="dxa"/>
            <w:vAlign w:val="center"/>
          </w:tcPr>
          <w:p w14:paraId="6961E2FE" w14:textId="77777777" w:rsidR="00941C00" w:rsidRDefault="00941C00" w:rsidP="001A2AB6">
            <w:pPr>
              <w:spacing w:line="360" w:lineRule="auto"/>
              <w:ind w:firstLine="420"/>
              <w:rPr>
                <w:rFonts w:eastAsia="宋体" w:cs="Times New Roman"/>
                <w:sz w:val="21"/>
                <w:szCs w:val="21"/>
              </w:rPr>
            </w:pPr>
            <w:r>
              <w:rPr>
                <w:rFonts w:eastAsia="宋体" w:cs="Times New Roman"/>
                <w:sz w:val="21"/>
                <w:szCs w:val="21"/>
              </w:rPr>
              <w:t>3</w:t>
            </w:r>
          </w:p>
        </w:tc>
        <w:tc>
          <w:tcPr>
            <w:tcW w:w="2445" w:type="dxa"/>
            <w:vAlign w:val="center"/>
          </w:tcPr>
          <w:p w14:paraId="6B4E0D8D" w14:textId="6640704C" w:rsidR="00941C00" w:rsidRDefault="00941C00" w:rsidP="001A2AB6">
            <w:pPr>
              <w:spacing w:line="360" w:lineRule="auto"/>
              <w:ind w:firstLineChars="0" w:firstLine="0"/>
              <w:jc w:val="center"/>
              <w:rPr>
                <w:rFonts w:eastAsia="宋体" w:cs="Times New Roman"/>
                <w:sz w:val="21"/>
                <w:szCs w:val="21"/>
              </w:rPr>
            </w:pPr>
            <w:r>
              <w:rPr>
                <w:rFonts w:eastAsia="宋体" w:cs="Times New Roman"/>
                <w:sz w:val="21"/>
                <w:szCs w:val="21"/>
              </w:rPr>
              <w:t>202</w:t>
            </w:r>
            <w:r w:rsidR="002D6EF2">
              <w:rPr>
                <w:rFonts w:eastAsia="宋体" w:cs="Times New Roman"/>
                <w:sz w:val="21"/>
                <w:szCs w:val="21"/>
              </w:rPr>
              <w:t>6</w:t>
            </w:r>
            <w:r>
              <w:rPr>
                <w:rFonts w:eastAsia="宋体" w:cs="Times New Roman"/>
                <w:sz w:val="21"/>
                <w:szCs w:val="21"/>
              </w:rPr>
              <w:t>.3.</w:t>
            </w:r>
            <w:r w:rsidR="002D6EF2">
              <w:rPr>
                <w:rFonts w:eastAsia="宋体" w:cs="Times New Roman"/>
                <w:sz w:val="21"/>
                <w:szCs w:val="21"/>
              </w:rPr>
              <w:t>14</w:t>
            </w:r>
            <w:r>
              <w:rPr>
                <w:rFonts w:eastAsia="宋体" w:cs="Times New Roman"/>
                <w:sz w:val="21"/>
                <w:szCs w:val="21"/>
              </w:rPr>
              <w:t>-202</w:t>
            </w:r>
            <w:r w:rsidR="002D6EF2">
              <w:rPr>
                <w:rFonts w:eastAsia="宋体" w:cs="Times New Roman"/>
                <w:sz w:val="21"/>
                <w:szCs w:val="21"/>
              </w:rPr>
              <w:t>6</w:t>
            </w:r>
            <w:r>
              <w:rPr>
                <w:rFonts w:eastAsia="宋体" w:cs="Times New Roman"/>
                <w:sz w:val="21"/>
                <w:szCs w:val="21"/>
              </w:rPr>
              <w:t>.</w:t>
            </w:r>
            <w:r w:rsidR="002D6EF2">
              <w:rPr>
                <w:rFonts w:eastAsia="宋体" w:cs="Times New Roman"/>
                <w:sz w:val="21"/>
                <w:szCs w:val="21"/>
              </w:rPr>
              <w:t>3.24</w:t>
            </w:r>
          </w:p>
        </w:tc>
        <w:tc>
          <w:tcPr>
            <w:tcW w:w="4580" w:type="dxa"/>
            <w:vAlign w:val="center"/>
          </w:tcPr>
          <w:p w14:paraId="2C6ACDEA" w14:textId="488AE07C" w:rsidR="00941C00" w:rsidRDefault="002D6EF2" w:rsidP="002D6EF2">
            <w:pPr>
              <w:spacing w:line="360" w:lineRule="auto"/>
              <w:ind w:firstLineChars="0" w:firstLine="0"/>
              <w:rPr>
                <w:rFonts w:eastAsia="宋体" w:cs="Times New Roman"/>
                <w:sz w:val="21"/>
                <w:szCs w:val="21"/>
              </w:rPr>
            </w:pPr>
            <w:r w:rsidRPr="002D6EF2">
              <w:rPr>
                <w:rFonts w:eastAsia="宋体" w:cs="Times New Roman"/>
                <w:sz w:val="21"/>
                <w:szCs w:val="21"/>
              </w:rPr>
              <w:t>学习相关开发技术，包括</w:t>
            </w:r>
            <w:r w:rsidRPr="002D6EF2">
              <w:rPr>
                <w:rFonts w:eastAsia="宋体" w:cs="Times New Roman"/>
                <w:sz w:val="21"/>
                <w:szCs w:val="21"/>
              </w:rPr>
              <w:t xml:space="preserve"> Python</w:t>
            </w:r>
            <w:r w:rsidRPr="002D6EF2">
              <w:rPr>
                <w:rFonts w:eastAsia="宋体" w:cs="Times New Roman"/>
                <w:sz w:val="21"/>
                <w:szCs w:val="21"/>
              </w:rPr>
              <w:t>、</w:t>
            </w:r>
            <w:r w:rsidRPr="002D6EF2">
              <w:rPr>
                <w:rFonts w:eastAsia="宋体" w:cs="Times New Roman"/>
                <w:sz w:val="21"/>
                <w:szCs w:val="21"/>
              </w:rPr>
              <w:t xml:space="preserve">Flask </w:t>
            </w:r>
            <w:r w:rsidRPr="002D6EF2">
              <w:rPr>
                <w:rFonts w:eastAsia="宋体" w:cs="Times New Roman"/>
                <w:sz w:val="21"/>
                <w:szCs w:val="21"/>
              </w:rPr>
              <w:t>框架、</w:t>
            </w:r>
            <w:r w:rsidRPr="002D6EF2">
              <w:rPr>
                <w:rFonts w:eastAsia="宋体" w:cs="Times New Roman"/>
                <w:sz w:val="21"/>
                <w:szCs w:val="21"/>
              </w:rPr>
              <w:t xml:space="preserve">Vue </w:t>
            </w:r>
            <w:r w:rsidRPr="002D6EF2">
              <w:rPr>
                <w:rFonts w:eastAsia="宋体" w:cs="Times New Roman"/>
                <w:sz w:val="21"/>
                <w:szCs w:val="21"/>
              </w:rPr>
              <w:t>前端框架及</w:t>
            </w:r>
            <w:r w:rsidRPr="002D6EF2">
              <w:rPr>
                <w:rFonts w:eastAsia="宋体" w:cs="Times New Roman"/>
                <w:sz w:val="21"/>
                <w:szCs w:val="21"/>
              </w:rPr>
              <w:t xml:space="preserve"> D3.js/</w:t>
            </w:r>
            <w:proofErr w:type="spellStart"/>
            <w:r w:rsidRPr="002D6EF2">
              <w:rPr>
                <w:rFonts w:eastAsia="宋体" w:cs="Times New Roman"/>
                <w:sz w:val="21"/>
                <w:szCs w:val="21"/>
              </w:rPr>
              <w:t>ECharts</w:t>
            </w:r>
            <w:proofErr w:type="spellEnd"/>
            <w:r w:rsidRPr="002D6EF2">
              <w:rPr>
                <w:rFonts w:eastAsia="宋体" w:cs="Times New Roman"/>
                <w:sz w:val="21"/>
                <w:szCs w:val="21"/>
              </w:rPr>
              <w:t xml:space="preserve"> </w:t>
            </w:r>
            <w:r w:rsidRPr="002D6EF2">
              <w:rPr>
                <w:rFonts w:eastAsia="宋体" w:cs="Times New Roman"/>
                <w:sz w:val="21"/>
                <w:szCs w:val="21"/>
              </w:rPr>
              <w:t>可视化技术</w:t>
            </w:r>
          </w:p>
        </w:tc>
      </w:tr>
      <w:tr w:rsidR="00941C00" w14:paraId="5D10928A" w14:textId="77777777" w:rsidTr="001A2AB6">
        <w:trPr>
          <w:trHeight w:val="454"/>
          <w:jc w:val="center"/>
        </w:trPr>
        <w:tc>
          <w:tcPr>
            <w:tcW w:w="1335" w:type="dxa"/>
            <w:vAlign w:val="center"/>
          </w:tcPr>
          <w:p w14:paraId="416071B7" w14:textId="77777777" w:rsidR="00941C00" w:rsidRDefault="00941C00" w:rsidP="001A2AB6">
            <w:pPr>
              <w:spacing w:line="360" w:lineRule="auto"/>
              <w:ind w:firstLine="420"/>
              <w:rPr>
                <w:rFonts w:eastAsia="宋体" w:cs="Times New Roman"/>
                <w:sz w:val="21"/>
                <w:szCs w:val="21"/>
              </w:rPr>
            </w:pPr>
            <w:r>
              <w:rPr>
                <w:rFonts w:eastAsia="宋体" w:cs="Times New Roman" w:hint="eastAsia"/>
                <w:sz w:val="21"/>
                <w:szCs w:val="21"/>
              </w:rPr>
              <w:t>4</w:t>
            </w:r>
          </w:p>
        </w:tc>
        <w:tc>
          <w:tcPr>
            <w:tcW w:w="2445" w:type="dxa"/>
            <w:vAlign w:val="center"/>
          </w:tcPr>
          <w:p w14:paraId="2BF755DE" w14:textId="3E260DC3" w:rsidR="00941C00" w:rsidRDefault="00941C00" w:rsidP="001A2AB6">
            <w:pPr>
              <w:spacing w:line="360" w:lineRule="auto"/>
              <w:ind w:firstLineChars="0" w:firstLine="0"/>
              <w:jc w:val="center"/>
              <w:rPr>
                <w:rFonts w:eastAsia="宋体" w:cs="Times New Roman"/>
                <w:sz w:val="21"/>
                <w:szCs w:val="21"/>
              </w:rPr>
            </w:pPr>
            <w:r>
              <w:rPr>
                <w:rFonts w:eastAsia="宋体" w:cs="Times New Roman"/>
                <w:sz w:val="21"/>
                <w:szCs w:val="21"/>
              </w:rPr>
              <w:t>202</w:t>
            </w:r>
            <w:r w:rsidR="002D6EF2">
              <w:rPr>
                <w:rFonts w:eastAsia="宋体" w:cs="Times New Roman"/>
                <w:sz w:val="21"/>
                <w:szCs w:val="21"/>
              </w:rPr>
              <w:t>6</w:t>
            </w:r>
            <w:r>
              <w:rPr>
                <w:rFonts w:eastAsia="宋体" w:cs="Times New Roman"/>
                <w:sz w:val="21"/>
                <w:szCs w:val="21"/>
              </w:rPr>
              <w:t>.3.2</w:t>
            </w:r>
            <w:r w:rsidR="002D6EF2">
              <w:rPr>
                <w:rFonts w:eastAsia="宋体" w:cs="Times New Roman"/>
                <w:sz w:val="21"/>
                <w:szCs w:val="21"/>
              </w:rPr>
              <w:t>5</w:t>
            </w:r>
            <w:r>
              <w:rPr>
                <w:rFonts w:eastAsia="宋体" w:cs="Times New Roman"/>
                <w:sz w:val="21"/>
                <w:szCs w:val="21"/>
              </w:rPr>
              <w:t>-202</w:t>
            </w:r>
            <w:r w:rsidR="002D6EF2">
              <w:rPr>
                <w:rFonts w:eastAsia="宋体" w:cs="Times New Roman"/>
                <w:sz w:val="21"/>
                <w:szCs w:val="21"/>
              </w:rPr>
              <w:t>6</w:t>
            </w:r>
            <w:r>
              <w:rPr>
                <w:rFonts w:eastAsia="宋体" w:cs="Times New Roman"/>
                <w:sz w:val="21"/>
                <w:szCs w:val="21"/>
              </w:rPr>
              <w:t>.4.01</w:t>
            </w:r>
          </w:p>
        </w:tc>
        <w:tc>
          <w:tcPr>
            <w:tcW w:w="4580" w:type="dxa"/>
            <w:vAlign w:val="center"/>
          </w:tcPr>
          <w:p w14:paraId="4AA5FE10" w14:textId="4F6D3622" w:rsidR="00941C00" w:rsidRDefault="002D6EF2" w:rsidP="002D6EF2">
            <w:pPr>
              <w:spacing w:line="360" w:lineRule="auto"/>
              <w:ind w:firstLineChars="0" w:firstLine="0"/>
              <w:rPr>
                <w:rFonts w:eastAsia="宋体" w:cs="Times New Roman"/>
                <w:sz w:val="21"/>
                <w:szCs w:val="21"/>
              </w:rPr>
            </w:pPr>
            <w:r w:rsidRPr="002D6EF2">
              <w:rPr>
                <w:rFonts w:eastAsia="宋体" w:cs="Times New Roman"/>
                <w:sz w:val="21"/>
                <w:szCs w:val="21"/>
              </w:rPr>
              <w:t>收集并整理食品安全抽检数据，完成数据清洗、数据预处理与数据结构设计</w:t>
            </w:r>
          </w:p>
        </w:tc>
      </w:tr>
      <w:tr w:rsidR="00941C00" w14:paraId="65085081" w14:textId="77777777" w:rsidTr="001A2AB6">
        <w:trPr>
          <w:trHeight w:val="454"/>
          <w:jc w:val="center"/>
        </w:trPr>
        <w:tc>
          <w:tcPr>
            <w:tcW w:w="1335" w:type="dxa"/>
            <w:vAlign w:val="center"/>
          </w:tcPr>
          <w:p w14:paraId="5FD29318" w14:textId="77777777" w:rsidR="00941C00" w:rsidRDefault="00941C00" w:rsidP="001A2AB6">
            <w:pPr>
              <w:spacing w:line="360" w:lineRule="auto"/>
              <w:ind w:firstLine="420"/>
              <w:rPr>
                <w:rFonts w:eastAsia="宋体" w:cs="Times New Roman"/>
                <w:sz w:val="21"/>
                <w:szCs w:val="21"/>
              </w:rPr>
            </w:pPr>
            <w:r>
              <w:rPr>
                <w:rFonts w:eastAsia="宋体" w:cs="Times New Roman" w:hint="eastAsia"/>
                <w:sz w:val="21"/>
                <w:szCs w:val="21"/>
              </w:rPr>
              <w:t>5</w:t>
            </w:r>
          </w:p>
        </w:tc>
        <w:tc>
          <w:tcPr>
            <w:tcW w:w="2445" w:type="dxa"/>
            <w:vAlign w:val="center"/>
          </w:tcPr>
          <w:p w14:paraId="2C61ED31" w14:textId="310A91BE" w:rsidR="00941C00" w:rsidRDefault="00941C00" w:rsidP="001A2AB6">
            <w:pPr>
              <w:spacing w:line="360" w:lineRule="auto"/>
              <w:ind w:firstLineChars="0" w:firstLine="0"/>
              <w:jc w:val="center"/>
              <w:rPr>
                <w:rFonts w:eastAsia="宋体" w:cs="Times New Roman"/>
                <w:sz w:val="21"/>
                <w:szCs w:val="21"/>
              </w:rPr>
            </w:pPr>
            <w:r>
              <w:rPr>
                <w:rFonts w:eastAsia="宋体" w:cs="Times New Roman"/>
                <w:sz w:val="21"/>
                <w:szCs w:val="21"/>
              </w:rPr>
              <w:t>202</w:t>
            </w:r>
            <w:r w:rsidR="002D6EF2">
              <w:rPr>
                <w:rFonts w:eastAsia="宋体" w:cs="Times New Roman"/>
                <w:sz w:val="21"/>
                <w:szCs w:val="21"/>
              </w:rPr>
              <w:t>6</w:t>
            </w:r>
            <w:r>
              <w:rPr>
                <w:rFonts w:eastAsia="宋体" w:cs="Times New Roman"/>
                <w:sz w:val="21"/>
                <w:szCs w:val="21"/>
              </w:rPr>
              <w:t>.4.02-202</w:t>
            </w:r>
            <w:r w:rsidR="002D6EF2">
              <w:rPr>
                <w:rFonts w:eastAsia="宋体" w:cs="Times New Roman"/>
                <w:sz w:val="21"/>
                <w:szCs w:val="21"/>
              </w:rPr>
              <w:t>6</w:t>
            </w:r>
            <w:r>
              <w:rPr>
                <w:rFonts w:eastAsia="宋体" w:cs="Times New Roman"/>
                <w:sz w:val="21"/>
                <w:szCs w:val="21"/>
              </w:rPr>
              <w:t>.4.15</w:t>
            </w:r>
          </w:p>
        </w:tc>
        <w:tc>
          <w:tcPr>
            <w:tcW w:w="4580" w:type="dxa"/>
            <w:vAlign w:val="center"/>
          </w:tcPr>
          <w:p w14:paraId="43D532BD" w14:textId="7A3A32F8" w:rsidR="00941C00" w:rsidRDefault="002D6EF2" w:rsidP="002D6EF2">
            <w:pPr>
              <w:spacing w:line="360" w:lineRule="auto"/>
              <w:ind w:firstLineChars="0" w:firstLine="0"/>
              <w:rPr>
                <w:rFonts w:eastAsia="宋体" w:cs="Times New Roman"/>
                <w:sz w:val="21"/>
                <w:szCs w:val="21"/>
              </w:rPr>
            </w:pPr>
            <w:r w:rsidRPr="002D6EF2">
              <w:rPr>
                <w:rFonts w:eastAsia="宋体" w:cs="Times New Roman"/>
                <w:sz w:val="21"/>
                <w:szCs w:val="21"/>
              </w:rPr>
              <w:t>构建食品安全数据实体关系模型，设计多层关系网络结构并实现基础网络建模</w:t>
            </w:r>
          </w:p>
        </w:tc>
      </w:tr>
      <w:tr w:rsidR="00941C00" w14:paraId="74AD1FAD" w14:textId="77777777" w:rsidTr="001A2AB6">
        <w:trPr>
          <w:trHeight w:val="454"/>
          <w:jc w:val="center"/>
        </w:trPr>
        <w:tc>
          <w:tcPr>
            <w:tcW w:w="1335" w:type="dxa"/>
            <w:vAlign w:val="center"/>
          </w:tcPr>
          <w:p w14:paraId="0B054885" w14:textId="77777777" w:rsidR="00941C00" w:rsidRDefault="00941C00" w:rsidP="001A2AB6">
            <w:pPr>
              <w:spacing w:line="360" w:lineRule="auto"/>
              <w:ind w:firstLine="420"/>
              <w:rPr>
                <w:rFonts w:eastAsia="宋体" w:cs="Times New Roman"/>
                <w:sz w:val="21"/>
                <w:szCs w:val="21"/>
              </w:rPr>
            </w:pPr>
            <w:r>
              <w:rPr>
                <w:rFonts w:eastAsia="宋体" w:cs="Times New Roman" w:hint="eastAsia"/>
                <w:sz w:val="21"/>
                <w:szCs w:val="21"/>
              </w:rPr>
              <w:t>6</w:t>
            </w:r>
          </w:p>
        </w:tc>
        <w:tc>
          <w:tcPr>
            <w:tcW w:w="2445" w:type="dxa"/>
            <w:vAlign w:val="center"/>
          </w:tcPr>
          <w:p w14:paraId="64BBE01E" w14:textId="52C7452A" w:rsidR="00941C00" w:rsidRDefault="00941C00" w:rsidP="001A2AB6">
            <w:pPr>
              <w:spacing w:line="360" w:lineRule="auto"/>
              <w:ind w:firstLineChars="0" w:firstLine="0"/>
              <w:jc w:val="center"/>
              <w:rPr>
                <w:rFonts w:eastAsia="宋体" w:cs="Times New Roman"/>
                <w:sz w:val="21"/>
                <w:szCs w:val="21"/>
              </w:rPr>
            </w:pPr>
            <w:r>
              <w:rPr>
                <w:rFonts w:eastAsia="宋体" w:cs="Times New Roman"/>
                <w:sz w:val="21"/>
                <w:szCs w:val="21"/>
              </w:rPr>
              <w:t>202</w:t>
            </w:r>
            <w:r w:rsidR="002D6EF2">
              <w:rPr>
                <w:rFonts w:eastAsia="宋体" w:cs="Times New Roman"/>
                <w:sz w:val="21"/>
                <w:szCs w:val="21"/>
              </w:rPr>
              <w:t>6</w:t>
            </w:r>
            <w:r>
              <w:rPr>
                <w:rFonts w:eastAsia="宋体" w:cs="Times New Roman"/>
                <w:sz w:val="21"/>
                <w:szCs w:val="21"/>
              </w:rPr>
              <w:t>.4.16-20</w:t>
            </w:r>
            <w:r>
              <w:rPr>
                <w:rFonts w:eastAsia="宋体" w:cs="Times New Roman" w:hint="eastAsia"/>
                <w:sz w:val="21"/>
                <w:szCs w:val="21"/>
              </w:rPr>
              <w:t>2</w:t>
            </w:r>
            <w:r w:rsidR="002D6EF2">
              <w:rPr>
                <w:rFonts w:eastAsia="宋体" w:cs="Times New Roman"/>
                <w:sz w:val="21"/>
                <w:szCs w:val="21"/>
              </w:rPr>
              <w:t>6</w:t>
            </w:r>
            <w:r>
              <w:rPr>
                <w:rFonts w:eastAsia="宋体" w:cs="Times New Roman"/>
                <w:sz w:val="21"/>
                <w:szCs w:val="21"/>
              </w:rPr>
              <w:t>.4.26</w:t>
            </w:r>
          </w:p>
        </w:tc>
        <w:tc>
          <w:tcPr>
            <w:tcW w:w="4580" w:type="dxa"/>
            <w:vAlign w:val="center"/>
          </w:tcPr>
          <w:p w14:paraId="1691DBE2" w14:textId="688AD46F" w:rsidR="00941C00" w:rsidRPr="002D6EF2" w:rsidRDefault="002D6EF2" w:rsidP="002D6EF2">
            <w:pPr>
              <w:spacing w:line="360" w:lineRule="auto"/>
              <w:ind w:firstLineChars="0" w:firstLine="0"/>
              <w:rPr>
                <w:rFonts w:eastAsia="宋体" w:cs="Times New Roman"/>
                <w:sz w:val="21"/>
                <w:szCs w:val="21"/>
              </w:rPr>
            </w:pPr>
            <w:r w:rsidRPr="002D6EF2">
              <w:rPr>
                <w:rFonts w:eastAsia="宋体" w:cs="Times New Roman"/>
                <w:sz w:val="21"/>
                <w:szCs w:val="21"/>
              </w:rPr>
              <w:t>开发系统</w:t>
            </w:r>
            <w:r>
              <w:rPr>
                <w:rFonts w:eastAsia="宋体" w:cs="Times New Roman" w:hint="eastAsia"/>
                <w:sz w:val="21"/>
                <w:szCs w:val="21"/>
              </w:rPr>
              <w:t>前</w:t>
            </w:r>
            <w:r w:rsidRPr="002D6EF2">
              <w:rPr>
                <w:rFonts w:eastAsia="宋体" w:cs="Times New Roman"/>
                <w:sz w:val="21"/>
                <w:szCs w:val="21"/>
              </w:rPr>
              <w:t>后端模块，实现数据接口、网络数据处理及数据库管理功能</w:t>
            </w:r>
            <w:r>
              <w:rPr>
                <w:rFonts w:eastAsia="宋体" w:cs="Times New Roman" w:hint="eastAsia"/>
                <w:sz w:val="21"/>
                <w:szCs w:val="21"/>
              </w:rPr>
              <w:t>。</w:t>
            </w:r>
          </w:p>
        </w:tc>
      </w:tr>
      <w:tr w:rsidR="00941C00" w14:paraId="534A2EE1" w14:textId="77777777" w:rsidTr="001A2AB6">
        <w:trPr>
          <w:trHeight w:val="454"/>
          <w:jc w:val="center"/>
        </w:trPr>
        <w:tc>
          <w:tcPr>
            <w:tcW w:w="1335" w:type="dxa"/>
            <w:vAlign w:val="center"/>
          </w:tcPr>
          <w:p w14:paraId="30A520FE" w14:textId="77777777" w:rsidR="00941C00" w:rsidRDefault="00941C00" w:rsidP="001A2AB6">
            <w:pPr>
              <w:spacing w:line="360" w:lineRule="auto"/>
              <w:ind w:firstLine="420"/>
              <w:rPr>
                <w:rFonts w:eastAsia="宋体" w:cs="Times New Roman"/>
                <w:sz w:val="21"/>
                <w:szCs w:val="21"/>
              </w:rPr>
            </w:pPr>
            <w:r>
              <w:rPr>
                <w:rFonts w:eastAsia="宋体" w:cs="Times New Roman" w:hint="eastAsia"/>
                <w:sz w:val="21"/>
                <w:szCs w:val="21"/>
              </w:rPr>
              <w:t>7</w:t>
            </w:r>
          </w:p>
        </w:tc>
        <w:tc>
          <w:tcPr>
            <w:tcW w:w="2445" w:type="dxa"/>
            <w:vAlign w:val="center"/>
          </w:tcPr>
          <w:p w14:paraId="49EF6E8A" w14:textId="719AE3B3" w:rsidR="00941C00" w:rsidRDefault="00941C00" w:rsidP="001A2AB6">
            <w:pPr>
              <w:spacing w:line="360" w:lineRule="auto"/>
              <w:ind w:firstLineChars="0" w:firstLine="0"/>
              <w:jc w:val="center"/>
              <w:rPr>
                <w:rFonts w:eastAsia="宋体" w:cs="Times New Roman"/>
                <w:sz w:val="21"/>
                <w:szCs w:val="21"/>
              </w:rPr>
            </w:pPr>
            <w:r>
              <w:rPr>
                <w:rFonts w:eastAsia="宋体" w:cs="Times New Roman"/>
                <w:sz w:val="21"/>
                <w:szCs w:val="21"/>
              </w:rPr>
              <w:t>202</w:t>
            </w:r>
            <w:r w:rsidR="002D6EF2">
              <w:rPr>
                <w:rFonts w:eastAsia="宋体" w:cs="Times New Roman"/>
                <w:sz w:val="21"/>
                <w:szCs w:val="21"/>
              </w:rPr>
              <w:t>6</w:t>
            </w:r>
            <w:r>
              <w:rPr>
                <w:rFonts w:eastAsia="宋体" w:cs="Times New Roman"/>
                <w:sz w:val="21"/>
                <w:szCs w:val="21"/>
              </w:rPr>
              <w:t>.4.27-202</w:t>
            </w:r>
            <w:r w:rsidR="002D6EF2">
              <w:rPr>
                <w:rFonts w:eastAsia="宋体" w:cs="Times New Roman"/>
                <w:sz w:val="21"/>
                <w:szCs w:val="21"/>
              </w:rPr>
              <w:t>6</w:t>
            </w:r>
            <w:r>
              <w:rPr>
                <w:rFonts w:eastAsia="宋体" w:cs="Times New Roman"/>
                <w:sz w:val="21"/>
                <w:szCs w:val="21"/>
              </w:rPr>
              <w:t>.5.0</w:t>
            </w:r>
            <w:r w:rsidR="002D6EF2">
              <w:rPr>
                <w:rFonts w:eastAsia="宋体" w:cs="Times New Roman"/>
                <w:sz w:val="21"/>
                <w:szCs w:val="21"/>
              </w:rPr>
              <w:t>5</w:t>
            </w:r>
          </w:p>
        </w:tc>
        <w:tc>
          <w:tcPr>
            <w:tcW w:w="4580" w:type="dxa"/>
            <w:vAlign w:val="center"/>
          </w:tcPr>
          <w:p w14:paraId="01707BCE" w14:textId="63097610" w:rsidR="00941C00" w:rsidRDefault="002D6EF2" w:rsidP="002D6EF2">
            <w:pPr>
              <w:spacing w:line="360" w:lineRule="auto"/>
              <w:ind w:firstLineChars="0" w:firstLine="0"/>
              <w:rPr>
                <w:rFonts w:eastAsia="宋体" w:cs="Times New Roman"/>
                <w:sz w:val="21"/>
                <w:szCs w:val="21"/>
              </w:rPr>
            </w:pPr>
            <w:r w:rsidRPr="002D6EF2">
              <w:rPr>
                <w:rFonts w:eastAsia="宋体" w:cs="Times New Roman"/>
                <w:sz w:val="21"/>
                <w:szCs w:val="21"/>
              </w:rPr>
              <w:t>完成系统功能整合，实现数据导入、网络构建、可视化分析等核心功能</w:t>
            </w:r>
          </w:p>
        </w:tc>
      </w:tr>
      <w:tr w:rsidR="00941C00" w14:paraId="5BC12582" w14:textId="77777777" w:rsidTr="001A2AB6">
        <w:trPr>
          <w:trHeight w:val="454"/>
          <w:jc w:val="center"/>
        </w:trPr>
        <w:tc>
          <w:tcPr>
            <w:tcW w:w="1335" w:type="dxa"/>
            <w:vAlign w:val="center"/>
          </w:tcPr>
          <w:p w14:paraId="5FF54B8C" w14:textId="77777777" w:rsidR="00941C00" w:rsidRDefault="00941C00" w:rsidP="001A2AB6">
            <w:pPr>
              <w:spacing w:line="360" w:lineRule="auto"/>
              <w:ind w:firstLine="420"/>
              <w:rPr>
                <w:rFonts w:eastAsia="宋体" w:cs="Times New Roman"/>
                <w:sz w:val="21"/>
                <w:szCs w:val="21"/>
              </w:rPr>
            </w:pPr>
            <w:r>
              <w:rPr>
                <w:rFonts w:eastAsia="宋体" w:cs="Times New Roman" w:hint="eastAsia"/>
                <w:sz w:val="21"/>
                <w:szCs w:val="21"/>
              </w:rPr>
              <w:t>8</w:t>
            </w:r>
          </w:p>
        </w:tc>
        <w:tc>
          <w:tcPr>
            <w:tcW w:w="2445" w:type="dxa"/>
            <w:vAlign w:val="center"/>
          </w:tcPr>
          <w:p w14:paraId="60602F0C" w14:textId="7E9DD20A" w:rsidR="00941C00" w:rsidRDefault="00941C00" w:rsidP="001A2AB6">
            <w:pPr>
              <w:spacing w:line="360" w:lineRule="auto"/>
              <w:ind w:firstLineChars="0" w:firstLine="0"/>
              <w:jc w:val="center"/>
              <w:rPr>
                <w:rFonts w:eastAsia="宋体" w:cs="Times New Roman"/>
                <w:sz w:val="21"/>
                <w:szCs w:val="21"/>
              </w:rPr>
            </w:pPr>
            <w:r>
              <w:rPr>
                <w:rFonts w:eastAsia="宋体" w:cs="Times New Roman"/>
                <w:sz w:val="21"/>
                <w:szCs w:val="21"/>
              </w:rPr>
              <w:t>202</w:t>
            </w:r>
            <w:r w:rsidR="002D6EF2">
              <w:rPr>
                <w:rFonts w:eastAsia="宋体" w:cs="Times New Roman"/>
                <w:sz w:val="21"/>
                <w:szCs w:val="21"/>
              </w:rPr>
              <w:t>6</w:t>
            </w:r>
            <w:r>
              <w:rPr>
                <w:rFonts w:eastAsia="宋体" w:cs="Times New Roman"/>
                <w:sz w:val="21"/>
                <w:szCs w:val="21"/>
              </w:rPr>
              <w:t>.5.0</w:t>
            </w:r>
            <w:r w:rsidR="002D6EF2">
              <w:rPr>
                <w:rFonts w:eastAsia="宋体" w:cs="Times New Roman"/>
                <w:sz w:val="21"/>
                <w:szCs w:val="21"/>
              </w:rPr>
              <w:t>6</w:t>
            </w:r>
            <w:r>
              <w:rPr>
                <w:rFonts w:eastAsia="宋体" w:cs="Times New Roman"/>
                <w:sz w:val="21"/>
                <w:szCs w:val="21"/>
              </w:rPr>
              <w:t>-202</w:t>
            </w:r>
            <w:r w:rsidR="002D6EF2">
              <w:rPr>
                <w:rFonts w:eastAsia="宋体" w:cs="Times New Roman"/>
                <w:sz w:val="21"/>
                <w:szCs w:val="21"/>
              </w:rPr>
              <w:t>6</w:t>
            </w:r>
            <w:r>
              <w:rPr>
                <w:rFonts w:eastAsia="宋体" w:cs="Times New Roman"/>
                <w:sz w:val="21"/>
                <w:szCs w:val="21"/>
              </w:rPr>
              <w:t>.5.</w:t>
            </w:r>
            <w:r w:rsidR="002D6EF2">
              <w:rPr>
                <w:rFonts w:eastAsia="宋体" w:cs="Times New Roman"/>
                <w:sz w:val="21"/>
                <w:szCs w:val="21"/>
              </w:rPr>
              <w:t>15</w:t>
            </w:r>
          </w:p>
        </w:tc>
        <w:tc>
          <w:tcPr>
            <w:tcW w:w="4580" w:type="dxa"/>
            <w:vAlign w:val="center"/>
          </w:tcPr>
          <w:p w14:paraId="64F9BC7E" w14:textId="187398F0" w:rsidR="00941C00" w:rsidRDefault="002D6EF2" w:rsidP="002D6EF2">
            <w:pPr>
              <w:spacing w:line="360" w:lineRule="auto"/>
              <w:ind w:firstLineChars="0" w:firstLine="0"/>
              <w:rPr>
                <w:rFonts w:eastAsia="宋体" w:cs="Times New Roman"/>
                <w:sz w:val="21"/>
                <w:szCs w:val="21"/>
              </w:rPr>
            </w:pPr>
            <w:r w:rsidRPr="002D6EF2">
              <w:rPr>
                <w:rFonts w:eastAsia="宋体" w:cs="Times New Roman"/>
                <w:sz w:val="21"/>
                <w:szCs w:val="21"/>
              </w:rPr>
              <w:t>对系统进行功能测试与性能优化，修复系统问题，提高系统稳定性</w:t>
            </w:r>
          </w:p>
        </w:tc>
      </w:tr>
      <w:tr w:rsidR="00941C00" w14:paraId="01CB5D1C" w14:textId="77777777" w:rsidTr="001A2AB6">
        <w:trPr>
          <w:trHeight w:val="454"/>
          <w:jc w:val="center"/>
        </w:trPr>
        <w:tc>
          <w:tcPr>
            <w:tcW w:w="1335" w:type="dxa"/>
            <w:vAlign w:val="center"/>
          </w:tcPr>
          <w:p w14:paraId="1BC8D01C" w14:textId="77777777" w:rsidR="00941C00" w:rsidRDefault="00941C00" w:rsidP="001A2AB6">
            <w:pPr>
              <w:spacing w:line="360" w:lineRule="auto"/>
              <w:ind w:firstLine="420"/>
              <w:rPr>
                <w:rFonts w:eastAsia="宋体" w:cs="Times New Roman"/>
                <w:sz w:val="21"/>
                <w:szCs w:val="21"/>
              </w:rPr>
            </w:pPr>
            <w:r>
              <w:rPr>
                <w:rFonts w:eastAsia="宋体" w:cs="Times New Roman" w:hint="eastAsia"/>
                <w:sz w:val="21"/>
                <w:szCs w:val="21"/>
              </w:rPr>
              <w:t>9</w:t>
            </w:r>
          </w:p>
        </w:tc>
        <w:tc>
          <w:tcPr>
            <w:tcW w:w="2445" w:type="dxa"/>
            <w:vAlign w:val="center"/>
          </w:tcPr>
          <w:p w14:paraId="01E47A86" w14:textId="2B31419D" w:rsidR="00941C00" w:rsidRDefault="00941C00" w:rsidP="001A2AB6">
            <w:pPr>
              <w:spacing w:line="360" w:lineRule="auto"/>
              <w:ind w:firstLineChars="0" w:firstLine="0"/>
              <w:jc w:val="center"/>
              <w:rPr>
                <w:rFonts w:eastAsia="宋体" w:cs="Times New Roman"/>
                <w:sz w:val="21"/>
                <w:szCs w:val="21"/>
              </w:rPr>
            </w:pPr>
            <w:r>
              <w:rPr>
                <w:rFonts w:eastAsia="宋体" w:cs="Times New Roman"/>
                <w:sz w:val="21"/>
                <w:szCs w:val="21"/>
              </w:rPr>
              <w:t>202</w:t>
            </w:r>
            <w:r w:rsidR="002D6EF2">
              <w:rPr>
                <w:rFonts w:eastAsia="宋体" w:cs="Times New Roman"/>
                <w:sz w:val="21"/>
                <w:szCs w:val="21"/>
              </w:rPr>
              <w:t>6</w:t>
            </w:r>
            <w:r>
              <w:rPr>
                <w:rFonts w:eastAsia="宋体" w:cs="Times New Roman"/>
                <w:sz w:val="21"/>
                <w:szCs w:val="21"/>
              </w:rPr>
              <w:t>.5.1</w:t>
            </w:r>
            <w:r w:rsidR="002D6EF2">
              <w:rPr>
                <w:rFonts w:eastAsia="宋体" w:cs="Times New Roman"/>
                <w:sz w:val="21"/>
                <w:szCs w:val="21"/>
              </w:rPr>
              <w:t>6</w:t>
            </w:r>
            <w:r>
              <w:rPr>
                <w:rFonts w:eastAsia="宋体" w:cs="Times New Roman"/>
                <w:sz w:val="21"/>
                <w:szCs w:val="21"/>
              </w:rPr>
              <w:t>-202</w:t>
            </w:r>
            <w:r w:rsidR="002D6EF2">
              <w:rPr>
                <w:rFonts w:eastAsia="宋体" w:cs="Times New Roman"/>
                <w:sz w:val="21"/>
                <w:szCs w:val="21"/>
              </w:rPr>
              <w:t>6</w:t>
            </w:r>
            <w:r>
              <w:rPr>
                <w:rFonts w:eastAsia="宋体" w:cs="Times New Roman"/>
                <w:sz w:val="21"/>
                <w:szCs w:val="21"/>
              </w:rPr>
              <w:t>.</w:t>
            </w:r>
            <w:r w:rsidR="002D6EF2">
              <w:rPr>
                <w:rFonts w:eastAsia="宋体" w:cs="Times New Roman"/>
                <w:sz w:val="21"/>
                <w:szCs w:val="21"/>
              </w:rPr>
              <w:t>6</w:t>
            </w:r>
            <w:r>
              <w:rPr>
                <w:rFonts w:eastAsia="宋体" w:cs="Times New Roman"/>
                <w:sz w:val="21"/>
                <w:szCs w:val="21"/>
              </w:rPr>
              <w:t>.</w:t>
            </w:r>
            <w:r w:rsidR="002D6EF2">
              <w:rPr>
                <w:rFonts w:eastAsia="宋体" w:cs="Times New Roman"/>
                <w:sz w:val="21"/>
                <w:szCs w:val="21"/>
              </w:rPr>
              <w:t>1</w:t>
            </w:r>
          </w:p>
        </w:tc>
        <w:tc>
          <w:tcPr>
            <w:tcW w:w="4580" w:type="dxa"/>
            <w:vAlign w:val="center"/>
          </w:tcPr>
          <w:p w14:paraId="353D0A92" w14:textId="120A3D89" w:rsidR="00941C00" w:rsidRDefault="002D6EF2" w:rsidP="002D6EF2">
            <w:pPr>
              <w:spacing w:line="360" w:lineRule="auto"/>
              <w:ind w:firstLineChars="0" w:firstLine="0"/>
              <w:rPr>
                <w:rFonts w:eastAsia="宋体" w:cs="Times New Roman"/>
                <w:sz w:val="21"/>
                <w:szCs w:val="21"/>
              </w:rPr>
            </w:pPr>
            <w:r w:rsidRPr="002D6EF2">
              <w:rPr>
                <w:rFonts w:eastAsia="宋体" w:cs="Times New Roman"/>
                <w:sz w:val="21"/>
                <w:szCs w:val="21"/>
              </w:rPr>
              <w:t>整理实验结果与系统实现过程，完成毕业论文撰写</w:t>
            </w:r>
          </w:p>
        </w:tc>
      </w:tr>
      <w:tr w:rsidR="00941C00" w14:paraId="1A32D60C" w14:textId="77777777" w:rsidTr="001A2AB6">
        <w:trPr>
          <w:trHeight w:val="454"/>
          <w:jc w:val="center"/>
        </w:trPr>
        <w:tc>
          <w:tcPr>
            <w:tcW w:w="1335" w:type="dxa"/>
            <w:vAlign w:val="center"/>
          </w:tcPr>
          <w:p w14:paraId="71BFAC06" w14:textId="77777777" w:rsidR="00941C00" w:rsidRDefault="00941C00" w:rsidP="001A2AB6">
            <w:pPr>
              <w:spacing w:line="360" w:lineRule="auto"/>
              <w:ind w:firstLine="420"/>
              <w:rPr>
                <w:rFonts w:eastAsia="宋体" w:cs="Times New Roman"/>
                <w:sz w:val="21"/>
                <w:szCs w:val="21"/>
              </w:rPr>
            </w:pPr>
            <w:r>
              <w:rPr>
                <w:rFonts w:eastAsia="宋体" w:cs="Times New Roman" w:hint="eastAsia"/>
                <w:sz w:val="21"/>
                <w:szCs w:val="21"/>
              </w:rPr>
              <w:t>10</w:t>
            </w:r>
          </w:p>
        </w:tc>
        <w:tc>
          <w:tcPr>
            <w:tcW w:w="2445" w:type="dxa"/>
            <w:vAlign w:val="center"/>
          </w:tcPr>
          <w:p w14:paraId="61374C81" w14:textId="552D3C99" w:rsidR="00941C00" w:rsidRDefault="002D6EF2" w:rsidP="001A2AB6">
            <w:pPr>
              <w:spacing w:line="360" w:lineRule="auto"/>
              <w:ind w:firstLineChars="0" w:firstLine="0"/>
              <w:jc w:val="center"/>
              <w:rPr>
                <w:rFonts w:eastAsia="宋体" w:cs="Times New Roman"/>
                <w:sz w:val="21"/>
                <w:szCs w:val="21"/>
              </w:rPr>
            </w:pPr>
            <w:r w:rsidRPr="002D6EF2">
              <w:rPr>
                <w:rFonts w:eastAsia="宋体" w:cs="Times New Roman"/>
                <w:sz w:val="21"/>
                <w:szCs w:val="21"/>
              </w:rPr>
              <w:t>2026.06.01 – 2026.06.10</w:t>
            </w:r>
          </w:p>
        </w:tc>
        <w:tc>
          <w:tcPr>
            <w:tcW w:w="4580" w:type="dxa"/>
            <w:vAlign w:val="center"/>
          </w:tcPr>
          <w:p w14:paraId="217ED80B" w14:textId="3C9D87CB" w:rsidR="00941C00" w:rsidRDefault="002D6EF2" w:rsidP="001A2AB6">
            <w:pPr>
              <w:spacing w:line="360" w:lineRule="auto"/>
              <w:ind w:firstLine="420"/>
              <w:jc w:val="center"/>
              <w:rPr>
                <w:rFonts w:eastAsia="宋体" w:cs="Times New Roman"/>
                <w:sz w:val="21"/>
                <w:szCs w:val="21"/>
              </w:rPr>
            </w:pPr>
            <w:r>
              <w:rPr>
                <w:rFonts w:eastAsia="宋体" w:cs="Times New Roman"/>
                <w:sz w:val="21"/>
                <w:szCs w:val="21"/>
              </w:rPr>
              <w:t>上交毕业论文、准备毕业答辩</w:t>
            </w:r>
          </w:p>
        </w:tc>
      </w:tr>
    </w:tbl>
    <w:p w14:paraId="7C60325A" w14:textId="77777777" w:rsidR="00EB0EEE" w:rsidRPr="002D6EF2" w:rsidRDefault="00EB0EEE" w:rsidP="00EB0EEE">
      <w:pPr>
        <w:spacing w:line="360" w:lineRule="auto"/>
        <w:ind w:firstLineChars="0" w:firstLine="0"/>
        <w:rPr>
          <w:rFonts w:cs="Times New Roman" w:hint="eastAsia"/>
        </w:rPr>
      </w:pPr>
    </w:p>
    <w:p w14:paraId="1FC9D0EF" w14:textId="6C22A9DF" w:rsidR="002F649C" w:rsidRPr="002F649C" w:rsidRDefault="002F649C" w:rsidP="002F649C">
      <w:pPr>
        <w:pStyle w:val="1"/>
        <w:ind w:leftChars="100" w:left="240"/>
      </w:pPr>
      <w:r w:rsidRPr="002F649C">
        <w:rPr>
          <w:rFonts w:hint="eastAsia"/>
        </w:rPr>
        <w:t>参考文献</w:t>
      </w:r>
    </w:p>
    <w:p w14:paraId="4E9CCA0E" w14:textId="4CE95716" w:rsidR="00C42FA7" w:rsidRPr="00C42FA7" w:rsidRDefault="00C42FA7" w:rsidP="00C42FA7">
      <w:pPr>
        <w:pStyle w:val="ad"/>
        <w:numPr>
          <w:ilvl w:val="0"/>
          <w:numId w:val="6"/>
        </w:numPr>
        <w:ind w:firstLineChars="0"/>
        <w:rPr>
          <w:rFonts w:ascii="Times New Roman" w:eastAsia="宋体" w:hAnsi="Times New Roman"/>
          <w:szCs w:val="21"/>
          <w:shd w:val="clear" w:color="auto" w:fill="FFFFFF"/>
        </w:rPr>
      </w:pPr>
      <w:bookmarkStart w:id="0" w:name="_Ref224909197"/>
      <w:r w:rsidRPr="00C42FA7">
        <w:rPr>
          <w:rFonts w:ascii="Times New Roman" w:eastAsia="宋体" w:hAnsi="Times New Roman" w:hint="eastAsia"/>
          <w:szCs w:val="21"/>
          <w:shd w:val="clear" w:color="auto" w:fill="FFFFFF"/>
        </w:rPr>
        <w:t>王志刚</w:t>
      </w:r>
      <w:r w:rsidRPr="00C42FA7">
        <w:rPr>
          <w:rFonts w:ascii="Times New Roman" w:eastAsia="宋体" w:hAnsi="Times New Roman" w:hint="eastAsia"/>
          <w:szCs w:val="21"/>
          <w:shd w:val="clear" w:color="auto" w:fill="FFFFFF"/>
        </w:rPr>
        <w:t>,</w:t>
      </w:r>
      <w:r w:rsidRPr="00C42FA7">
        <w:rPr>
          <w:rFonts w:ascii="Times New Roman" w:eastAsia="宋体" w:hAnsi="Times New Roman" w:hint="eastAsia"/>
          <w:szCs w:val="21"/>
          <w:shd w:val="clear" w:color="auto" w:fill="FFFFFF"/>
        </w:rPr>
        <w:t>李宁</w:t>
      </w:r>
      <w:r w:rsidRPr="00C42FA7">
        <w:rPr>
          <w:rFonts w:ascii="Times New Roman" w:eastAsia="宋体" w:hAnsi="Times New Roman" w:hint="eastAsia"/>
          <w:szCs w:val="21"/>
          <w:shd w:val="clear" w:color="auto" w:fill="FFFFFF"/>
        </w:rPr>
        <w:t>.</w:t>
      </w:r>
      <w:r w:rsidRPr="00C42FA7">
        <w:rPr>
          <w:rFonts w:ascii="Times New Roman" w:eastAsia="宋体" w:hAnsi="Times New Roman" w:hint="eastAsia"/>
          <w:szCs w:val="21"/>
          <w:shd w:val="clear" w:color="auto" w:fill="FFFFFF"/>
        </w:rPr>
        <w:t>大数据背景</w:t>
      </w:r>
      <w:proofErr w:type="gramStart"/>
      <w:r w:rsidRPr="00C42FA7">
        <w:rPr>
          <w:rFonts w:ascii="Times New Roman" w:eastAsia="宋体" w:hAnsi="Times New Roman" w:hint="eastAsia"/>
          <w:szCs w:val="21"/>
          <w:shd w:val="clear" w:color="auto" w:fill="FFFFFF"/>
        </w:rPr>
        <w:t>下食品</w:t>
      </w:r>
      <w:proofErr w:type="gramEnd"/>
      <w:r w:rsidRPr="00C42FA7">
        <w:rPr>
          <w:rFonts w:ascii="Times New Roman" w:eastAsia="宋体" w:hAnsi="Times New Roman" w:hint="eastAsia"/>
          <w:szCs w:val="21"/>
          <w:shd w:val="clear" w:color="auto" w:fill="FFFFFF"/>
        </w:rPr>
        <w:t>安全监管模式创新研究</w:t>
      </w:r>
      <w:r w:rsidRPr="00C42FA7">
        <w:rPr>
          <w:rFonts w:ascii="Times New Roman" w:eastAsia="宋体" w:hAnsi="Times New Roman" w:hint="eastAsia"/>
          <w:szCs w:val="21"/>
          <w:shd w:val="clear" w:color="auto" w:fill="FFFFFF"/>
        </w:rPr>
        <w:t>[J].</w:t>
      </w:r>
      <w:r w:rsidRPr="00C42FA7">
        <w:rPr>
          <w:rFonts w:ascii="Times New Roman" w:eastAsia="宋体" w:hAnsi="Times New Roman" w:hint="eastAsia"/>
          <w:szCs w:val="21"/>
          <w:shd w:val="clear" w:color="auto" w:fill="FFFFFF"/>
        </w:rPr>
        <w:t>中国食品安全杂志</w:t>
      </w:r>
      <w:r w:rsidRPr="00C42FA7">
        <w:rPr>
          <w:rFonts w:ascii="Times New Roman" w:eastAsia="宋体" w:hAnsi="Times New Roman" w:hint="eastAsia"/>
          <w:szCs w:val="21"/>
          <w:shd w:val="clear" w:color="auto" w:fill="FFFFFF"/>
        </w:rPr>
        <w:t>,2019(6):5-10.</w:t>
      </w:r>
      <w:bookmarkEnd w:id="0"/>
    </w:p>
    <w:p w14:paraId="70006A0D" w14:textId="77777777" w:rsidR="00C42FA7" w:rsidRPr="00C42FA7" w:rsidRDefault="00C42FA7" w:rsidP="00C42FA7">
      <w:pPr>
        <w:pStyle w:val="ad"/>
        <w:numPr>
          <w:ilvl w:val="0"/>
          <w:numId w:val="6"/>
        </w:numPr>
        <w:ind w:firstLineChars="0"/>
        <w:rPr>
          <w:rFonts w:ascii="Times New Roman" w:eastAsia="宋体" w:hAnsi="Times New Roman"/>
          <w:szCs w:val="21"/>
          <w:shd w:val="clear" w:color="auto" w:fill="FFFFFF"/>
        </w:rPr>
      </w:pPr>
      <w:bookmarkStart w:id="1" w:name="_Ref224909206"/>
      <w:r w:rsidRPr="00C42FA7">
        <w:rPr>
          <w:rFonts w:ascii="Times New Roman" w:eastAsia="宋体" w:hAnsi="Times New Roman" w:hint="eastAsia"/>
          <w:szCs w:val="21"/>
          <w:shd w:val="clear" w:color="auto" w:fill="FFFFFF"/>
        </w:rPr>
        <w:lastRenderedPageBreak/>
        <w:t>国家市场监督管理总局</w:t>
      </w:r>
      <w:r w:rsidRPr="00C42FA7">
        <w:rPr>
          <w:rFonts w:ascii="Times New Roman" w:eastAsia="宋体" w:hAnsi="Times New Roman" w:hint="eastAsia"/>
          <w:szCs w:val="21"/>
          <w:shd w:val="clear" w:color="auto" w:fill="FFFFFF"/>
        </w:rPr>
        <w:t>.</w:t>
      </w:r>
      <w:r w:rsidRPr="00C42FA7">
        <w:rPr>
          <w:rFonts w:ascii="Times New Roman" w:eastAsia="宋体" w:hAnsi="Times New Roman" w:hint="eastAsia"/>
          <w:szCs w:val="21"/>
          <w:shd w:val="clear" w:color="auto" w:fill="FFFFFF"/>
        </w:rPr>
        <w:t>食品安全监督抽检实施细则</w:t>
      </w:r>
      <w:r w:rsidRPr="00C42FA7">
        <w:rPr>
          <w:rFonts w:ascii="Times New Roman" w:eastAsia="宋体" w:hAnsi="Times New Roman" w:hint="eastAsia"/>
          <w:szCs w:val="21"/>
          <w:shd w:val="clear" w:color="auto" w:fill="FFFFFF"/>
        </w:rPr>
        <w:t>[S].</w:t>
      </w:r>
      <w:r w:rsidRPr="00C42FA7">
        <w:rPr>
          <w:rFonts w:ascii="Times New Roman" w:eastAsia="宋体" w:hAnsi="Times New Roman" w:hint="eastAsia"/>
          <w:szCs w:val="21"/>
          <w:shd w:val="clear" w:color="auto" w:fill="FFFFFF"/>
        </w:rPr>
        <w:t>北京</w:t>
      </w:r>
      <w:r w:rsidRPr="00C42FA7">
        <w:rPr>
          <w:rFonts w:ascii="Times New Roman" w:eastAsia="宋体" w:hAnsi="Times New Roman" w:hint="eastAsia"/>
          <w:szCs w:val="21"/>
          <w:shd w:val="clear" w:color="auto" w:fill="FFFFFF"/>
        </w:rPr>
        <w:t>:</w:t>
      </w:r>
      <w:r w:rsidRPr="00C42FA7">
        <w:rPr>
          <w:rFonts w:ascii="Times New Roman" w:eastAsia="宋体" w:hAnsi="Times New Roman" w:hint="eastAsia"/>
          <w:szCs w:val="21"/>
          <w:shd w:val="clear" w:color="auto" w:fill="FFFFFF"/>
        </w:rPr>
        <w:t>中国标准出版社</w:t>
      </w:r>
      <w:r w:rsidRPr="00C42FA7">
        <w:rPr>
          <w:rFonts w:ascii="Times New Roman" w:eastAsia="宋体" w:hAnsi="Times New Roman" w:hint="eastAsia"/>
          <w:szCs w:val="21"/>
          <w:shd w:val="clear" w:color="auto" w:fill="FFFFFF"/>
        </w:rPr>
        <w:t>,2021.</w:t>
      </w:r>
      <w:bookmarkEnd w:id="1"/>
    </w:p>
    <w:p w14:paraId="5AF1754C" w14:textId="77777777" w:rsidR="00C42FA7" w:rsidRPr="00C42FA7" w:rsidRDefault="00C42FA7" w:rsidP="00C42FA7">
      <w:pPr>
        <w:pStyle w:val="ad"/>
        <w:numPr>
          <w:ilvl w:val="0"/>
          <w:numId w:val="6"/>
        </w:numPr>
        <w:ind w:firstLineChars="0"/>
        <w:rPr>
          <w:rFonts w:ascii="Times New Roman" w:eastAsia="宋体" w:hAnsi="Times New Roman"/>
          <w:szCs w:val="21"/>
          <w:shd w:val="clear" w:color="auto" w:fill="FFFFFF"/>
        </w:rPr>
      </w:pPr>
      <w:bookmarkStart w:id="2" w:name="_Ref224909211"/>
      <w:r w:rsidRPr="00C42FA7">
        <w:rPr>
          <w:rFonts w:ascii="Times New Roman" w:eastAsia="宋体" w:hAnsi="Times New Roman"/>
          <w:szCs w:val="21"/>
          <w:shd w:val="clear" w:color="auto" w:fill="FFFFFF"/>
        </w:rPr>
        <w:t xml:space="preserve">De Domenico </w:t>
      </w:r>
      <w:proofErr w:type="spellStart"/>
      <w:proofErr w:type="gramStart"/>
      <w:r w:rsidRPr="00C42FA7">
        <w:rPr>
          <w:rFonts w:ascii="Times New Roman" w:eastAsia="宋体" w:hAnsi="Times New Roman"/>
          <w:szCs w:val="21"/>
          <w:shd w:val="clear" w:color="auto" w:fill="FFFFFF"/>
        </w:rPr>
        <w:t>M,Nicosia</w:t>
      </w:r>
      <w:proofErr w:type="spellEnd"/>
      <w:proofErr w:type="gram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V,Arenas</w:t>
      </w:r>
      <w:proofErr w:type="spell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A,et</w:t>
      </w:r>
      <w:proofErr w:type="spell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al.Structural</w:t>
      </w:r>
      <w:proofErr w:type="spellEnd"/>
      <w:r w:rsidRPr="00C42FA7">
        <w:rPr>
          <w:rFonts w:ascii="Times New Roman" w:eastAsia="宋体" w:hAnsi="Times New Roman"/>
          <w:szCs w:val="21"/>
          <w:shd w:val="clear" w:color="auto" w:fill="FFFFFF"/>
        </w:rPr>
        <w:t xml:space="preserve"> reducibility of multilayer networks[J].Nature Communications,2015,6:6864.</w:t>
      </w:r>
      <w:bookmarkEnd w:id="2"/>
    </w:p>
    <w:p w14:paraId="7C2DD91F" w14:textId="77777777" w:rsidR="00C42FA7" w:rsidRPr="00C42FA7" w:rsidRDefault="00C42FA7" w:rsidP="00C42FA7">
      <w:pPr>
        <w:pStyle w:val="ad"/>
        <w:numPr>
          <w:ilvl w:val="0"/>
          <w:numId w:val="6"/>
        </w:numPr>
        <w:ind w:firstLineChars="0"/>
        <w:rPr>
          <w:rFonts w:ascii="Times New Roman" w:eastAsia="宋体" w:hAnsi="Times New Roman"/>
          <w:szCs w:val="21"/>
          <w:shd w:val="clear" w:color="auto" w:fill="FFFFFF"/>
        </w:rPr>
      </w:pPr>
      <w:bookmarkStart w:id="3" w:name="_Ref224909218"/>
      <w:proofErr w:type="spellStart"/>
      <w:r w:rsidRPr="00C42FA7">
        <w:rPr>
          <w:rFonts w:ascii="Times New Roman" w:eastAsia="宋体" w:hAnsi="Times New Roman"/>
          <w:szCs w:val="21"/>
          <w:shd w:val="clear" w:color="auto" w:fill="FFFFFF"/>
        </w:rPr>
        <w:t>Battiston</w:t>
      </w:r>
      <w:proofErr w:type="spellEnd"/>
      <w:r w:rsidRPr="00C42FA7">
        <w:rPr>
          <w:rFonts w:ascii="Times New Roman" w:eastAsia="宋体" w:hAnsi="Times New Roman"/>
          <w:szCs w:val="21"/>
          <w:shd w:val="clear" w:color="auto" w:fill="FFFFFF"/>
        </w:rPr>
        <w:t xml:space="preserve"> </w:t>
      </w:r>
      <w:proofErr w:type="spellStart"/>
      <w:proofErr w:type="gramStart"/>
      <w:r w:rsidRPr="00C42FA7">
        <w:rPr>
          <w:rFonts w:ascii="Times New Roman" w:eastAsia="宋体" w:hAnsi="Times New Roman"/>
          <w:szCs w:val="21"/>
          <w:shd w:val="clear" w:color="auto" w:fill="FFFFFF"/>
        </w:rPr>
        <w:t>F,Nicosia</w:t>
      </w:r>
      <w:proofErr w:type="spellEnd"/>
      <w:proofErr w:type="gram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V,Latora</w:t>
      </w:r>
      <w:proofErr w:type="spell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V.Structural</w:t>
      </w:r>
      <w:proofErr w:type="spellEnd"/>
      <w:r w:rsidRPr="00C42FA7">
        <w:rPr>
          <w:rFonts w:ascii="Times New Roman" w:eastAsia="宋体" w:hAnsi="Times New Roman"/>
          <w:szCs w:val="21"/>
          <w:shd w:val="clear" w:color="auto" w:fill="FFFFFF"/>
        </w:rPr>
        <w:t xml:space="preserve"> measures for multiplex networks[J].Physical Review E,2014,89(3):032804.</w:t>
      </w:r>
      <w:bookmarkEnd w:id="3"/>
    </w:p>
    <w:p w14:paraId="05EF656A" w14:textId="77777777" w:rsidR="00C42FA7" w:rsidRPr="00C42FA7" w:rsidRDefault="00C42FA7" w:rsidP="00C42FA7">
      <w:pPr>
        <w:pStyle w:val="ad"/>
        <w:numPr>
          <w:ilvl w:val="0"/>
          <w:numId w:val="6"/>
        </w:numPr>
        <w:ind w:firstLineChars="0"/>
        <w:rPr>
          <w:rFonts w:ascii="Times New Roman" w:eastAsia="宋体" w:hAnsi="Times New Roman"/>
          <w:szCs w:val="21"/>
          <w:shd w:val="clear" w:color="auto" w:fill="FFFFFF"/>
        </w:rPr>
      </w:pPr>
      <w:bookmarkStart w:id="4" w:name="_Ref224909224"/>
      <w:proofErr w:type="spellStart"/>
      <w:r w:rsidRPr="00C42FA7">
        <w:rPr>
          <w:rFonts w:ascii="Times New Roman" w:eastAsia="宋体" w:hAnsi="Times New Roman"/>
          <w:szCs w:val="21"/>
          <w:shd w:val="clear" w:color="auto" w:fill="FFFFFF"/>
        </w:rPr>
        <w:t>Renoust</w:t>
      </w:r>
      <w:proofErr w:type="spellEnd"/>
      <w:r w:rsidRPr="00C42FA7">
        <w:rPr>
          <w:rFonts w:ascii="Times New Roman" w:eastAsia="宋体" w:hAnsi="Times New Roman"/>
          <w:szCs w:val="21"/>
          <w:shd w:val="clear" w:color="auto" w:fill="FFFFFF"/>
        </w:rPr>
        <w:t xml:space="preserve"> </w:t>
      </w:r>
      <w:proofErr w:type="spellStart"/>
      <w:proofErr w:type="gramStart"/>
      <w:r w:rsidRPr="00C42FA7">
        <w:rPr>
          <w:rFonts w:ascii="Times New Roman" w:eastAsia="宋体" w:hAnsi="Times New Roman"/>
          <w:szCs w:val="21"/>
          <w:shd w:val="clear" w:color="auto" w:fill="FFFFFF"/>
        </w:rPr>
        <w:t>B,Melançon</w:t>
      </w:r>
      <w:proofErr w:type="spellEnd"/>
      <w:proofErr w:type="gram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G,Munzner</w:t>
      </w:r>
      <w:proofErr w:type="spell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T.Detangler:Visual</w:t>
      </w:r>
      <w:proofErr w:type="spellEnd"/>
      <w:r w:rsidRPr="00C42FA7">
        <w:rPr>
          <w:rFonts w:ascii="Times New Roman" w:eastAsia="宋体" w:hAnsi="Times New Roman"/>
          <w:szCs w:val="21"/>
          <w:shd w:val="clear" w:color="auto" w:fill="FFFFFF"/>
        </w:rPr>
        <w:t xml:space="preserve"> analytics for multiplex networks[J].IEEE Transactions on Visualization and Computer Graphics,2015,21(12):1383-1396.</w:t>
      </w:r>
      <w:bookmarkEnd w:id="4"/>
    </w:p>
    <w:p w14:paraId="4C123D64" w14:textId="77777777" w:rsidR="00C42FA7" w:rsidRPr="00C42FA7" w:rsidRDefault="00C42FA7" w:rsidP="00C42FA7">
      <w:pPr>
        <w:pStyle w:val="ad"/>
        <w:numPr>
          <w:ilvl w:val="0"/>
          <w:numId w:val="6"/>
        </w:numPr>
        <w:ind w:firstLineChars="0"/>
        <w:rPr>
          <w:rFonts w:ascii="Times New Roman" w:eastAsia="宋体" w:hAnsi="Times New Roman"/>
          <w:szCs w:val="21"/>
          <w:shd w:val="clear" w:color="auto" w:fill="FFFFFF"/>
        </w:rPr>
      </w:pPr>
      <w:bookmarkStart w:id="5" w:name="_Ref224909229"/>
      <w:r w:rsidRPr="00C42FA7">
        <w:rPr>
          <w:rFonts w:ascii="Times New Roman" w:eastAsia="宋体" w:hAnsi="Times New Roman" w:hint="eastAsia"/>
          <w:szCs w:val="21"/>
          <w:shd w:val="clear" w:color="auto" w:fill="FFFFFF"/>
        </w:rPr>
        <w:t>李春明</w:t>
      </w:r>
      <w:r w:rsidRPr="00C42FA7">
        <w:rPr>
          <w:rFonts w:ascii="Times New Roman" w:eastAsia="宋体" w:hAnsi="Times New Roman" w:hint="eastAsia"/>
          <w:szCs w:val="21"/>
          <w:shd w:val="clear" w:color="auto" w:fill="FFFFFF"/>
        </w:rPr>
        <w:t>,</w:t>
      </w:r>
      <w:r w:rsidRPr="00C42FA7">
        <w:rPr>
          <w:rFonts w:ascii="Times New Roman" w:eastAsia="宋体" w:hAnsi="Times New Roman" w:hint="eastAsia"/>
          <w:szCs w:val="21"/>
          <w:shd w:val="clear" w:color="auto" w:fill="FFFFFF"/>
        </w:rPr>
        <w:t>陈红梅</w:t>
      </w:r>
      <w:r w:rsidRPr="00C42FA7">
        <w:rPr>
          <w:rFonts w:ascii="Times New Roman" w:eastAsia="宋体" w:hAnsi="Times New Roman" w:hint="eastAsia"/>
          <w:szCs w:val="21"/>
          <w:shd w:val="clear" w:color="auto" w:fill="FFFFFF"/>
        </w:rPr>
        <w:t>.</w:t>
      </w:r>
      <w:r w:rsidRPr="00C42FA7">
        <w:rPr>
          <w:rFonts w:ascii="Times New Roman" w:eastAsia="宋体" w:hAnsi="Times New Roman" w:hint="eastAsia"/>
          <w:szCs w:val="21"/>
          <w:shd w:val="clear" w:color="auto" w:fill="FFFFFF"/>
        </w:rPr>
        <w:t>食品安全监管信息化系统建设研究</w:t>
      </w:r>
      <w:r w:rsidRPr="00C42FA7">
        <w:rPr>
          <w:rFonts w:ascii="Times New Roman" w:eastAsia="宋体" w:hAnsi="Times New Roman" w:hint="eastAsia"/>
          <w:szCs w:val="21"/>
          <w:shd w:val="clear" w:color="auto" w:fill="FFFFFF"/>
        </w:rPr>
        <w:t>[J].</w:t>
      </w:r>
      <w:r w:rsidRPr="00C42FA7">
        <w:rPr>
          <w:rFonts w:ascii="Times New Roman" w:eastAsia="宋体" w:hAnsi="Times New Roman" w:hint="eastAsia"/>
          <w:szCs w:val="21"/>
          <w:shd w:val="clear" w:color="auto" w:fill="FFFFFF"/>
        </w:rPr>
        <w:t>食品工业科技</w:t>
      </w:r>
      <w:r w:rsidRPr="00C42FA7">
        <w:rPr>
          <w:rFonts w:ascii="Times New Roman" w:eastAsia="宋体" w:hAnsi="Times New Roman" w:hint="eastAsia"/>
          <w:szCs w:val="21"/>
          <w:shd w:val="clear" w:color="auto" w:fill="FFFFFF"/>
        </w:rPr>
        <w:t>,2020,41(10):312-318.</w:t>
      </w:r>
      <w:bookmarkEnd w:id="5"/>
    </w:p>
    <w:p w14:paraId="72CA13C5" w14:textId="77777777" w:rsidR="00C42FA7" w:rsidRPr="00C42FA7" w:rsidRDefault="00C42FA7" w:rsidP="00C42FA7">
      <w:pPr>
        <w:pStyle w:val="ad"/>
        <w:numPr>
          <w:ilvl w:val="0"/>
          <w:numId w:val="6"/>
        </w:numPr>
        <w:ind w:firstLineChars="0"/>
        <w:rPr>
          <w:rFonts w:ascii="Times New Roman" w:eastAsia="宋体" w:hAnsi="Times New Roman"/>
          <w:szCs w:val="21"/>
          <w:shd w:val="clear" w:color="auto" w:fill="FFFFFF"/>
        </w:rPr>
      </w:pPr>
      <w:bookmarkStart w:id="6" w:name="_Ref224909234"/>
      <w:r w:rsidRPr="00C42FA7">
        <w:rPr>
          <w:rFonts w:ascii="Times New Roman" w:eastAsia="宋体" w:hAnsi="Times New Roman" w:hint="eastAsia"/>
          <w:szCs w:val="21"/>
          <w:shd w:val="clear" w:color="auto" w:fill="FFFFFF"/>
        </w:rPr>
        <w:t>刘晓东</w:t>
      </w:r>
      <w:r w:rsidRPr="00C42FA7">
        <w:rPr>
          <w:rFonts w:ascii="Times New Roman" w:eastAsia="宋体" w:hAnsi="Times New Roman" w:hint="eastAsia"/>
          <w:szCs w:val="21"/>
          <w:shd w:val="clear" w:color="auto" w:fill="FFFFFF"/>
        </w:rPr>
        <w:t>,</w:t>
      </w:r>
      <w:r w:rsidRPr="00C42FA7">
        <w:rPr>
          <w:rFonts w:ascii="Times New Roman" w:eastAsia="宋体" w:hAnsi="Times New Roman" w:hint="eastAsia"/>
          <w:szCs w:val="21"/>
          <w:shd w:val="clear" w:color="auto" w:fill="FFFFFF"/>
        </w:rPr>
        <w:t>王建华</w:t>
      </w:r>
      <w:r w:rsidRPr="00C42FA7">
        <w:rPr>
          <w:rFonts w:ascii="Times New Roman" w:eastAsia="宋体" w:hAnsi="Times New Roman" w:hint="eastAsia"/>
          <w:szCs w:val="21"/>
          <w:shd w:val="clear" w:color="auto" w:fill="FFFFFF"/>
        </w:rPr>
        <w:t>.</w:t>
      </w:r>
      <w:r w:rsidRPr="00C42FA7">
        <w:rPr>
          <w:rFonts w:ascii="Times New Roman" w:eastAsia="宋体" w:hAnsi="Times New Roman" w:hint="eastAsia"/>
          <w:szCs w:val="21"/>
          <w:shd w:val="clear" w:color="auto" w:fill="FFFFFF"/>
        </w:rPr>
        <w:t>基于可视化技术的食品安全信息分析系统研究</w:t>
      </w:r>
      <w:r w:rsidRPr="00C42FA7">
        <w:rPr>
          <w:rFonts w:ascii="Times New Roman" w:eastAsia="宋体" w:hAnsi="Times New Roman" w:hint="eastAsia"/>
          <w:szCs w:val="21"/>
          <w:shd w:val="clear" w:color="auto" w:fill="FFFFFF"/>
        </w:rPr>
        <w:t>[J].</w:t>
      </w:r>
      <w:r w:rsidRPr="00C42FA7">
        <w:rPr>
          <w:rFonts w:ascii="Times New Roman" w:eastAsia="宋体" w:hAnsi="Times New Roman" w:hint="eastAsia"/>
          <w:szCs w:val="21"/>
          <w:shd w:val="clear" w:color="auto" w:fill="FFFFFF"/>
        </w:rPr>
        <w:t>计算机工程与应用</w:t>
      </w:r>
      <w:r w:rsidRPr="00C42FA7">
        <w:rPr>
          <w:rFonts w:ascii="Times New Roman" w:eastAsia="宋体" w:hAnsi="Times New Roman" w:hint="eastAsia"/>
          <w:szCs w:val="21"/>
          <w:shd w:val="clear" w:color="auto" w:fill="FFFFFF"/>
        </w:rPr>
        <w:t>,2018,54(6):234-238.</w:t>
      </w:r>
      <w:bookmarkEnd w:id="6"/>
    </w:p>
    <w:p w14:paraId="4D6562BA" w14:textId="77777777" w:rsidR="00C42FA7" w:rsidRPr="00C42FA7" w:rsidRDefault="00C42FA7" w:rsidP="00C42FA7">
      <w:pPr>
        <w:pStyle w:val="ad"/>
        <w:numPr>
          <w:ilvl w:val="0"/>
          <w:numId w:val="6"/>
        </w:numPr>
        <w:ind w:firstLineChars="0"/>
        <w:rPr>
          <w:rFonts w:ascii="Times New Roman" w:eastAsia="宋体" w:hAnsi="Times New Roman"/>
          <w:szCs w:val="21"/>
          <w:shd w:val="clear" w:color="auto" w:fill="FFFFFF"/>
        </w:rPr>
      </w:pPr>
      <w:bookmarkStart w:id="7" w:name="_Ref224909240"/>
      <w:proofErr w:type="spellStart"/>
      <w:r w:rsidRPr="00C42FA7">
        <w:rPr>
          <w:rFonts w:ascii="Times New Roman" w:eastAsia="宋体" w:hAnsi="Times New Roman"/>
          <w:szCs w:val="21"/>
          <w:shd w:val="clear" w:color="auto" w:fill="FFFFFF"/>
        </w:rPr>
        <w:t>Boccaletti</w:t>
      </w:r>
      <w:proofErr w:type="spellEnd"/>
      <w:r w:rsidRPr="00C42FA7">
        <w:rPr>
          <w:rFonts w:ascii="Times New Roman" w:eastAsia="宋体" w:hAnsi="Times New Roman"/>
          <w:szCs w:val="21"/>
          <w:shd w:val="clear" w:color="auto" w:fill="FFFFFF"/>
        </w:rPr>
        <w:t xml:space="preserve"> </w:t>
      </w:r>
      <w:proofErr w:type="spellStart"/>
      <w:proofErr w:type="gramStart"/>
      <w:r w:rsidRPr="00C42FA7">
        <w:rPr>
          <w:rFonts w:ascii="Times New Roman" w:eastAsia="宋体" w:hAnsi="Times New Roman"/>
          <w:szCs w:val="21"/>
          <w:shd w:val="clear" w:color="auto" w:fill="FFFFFF"/>
        </w:rPr>
        <w:t>S,Latora</w:t>
      </w:r>
      <w:proofErr w:type="spellEnd"/>
      <w:proofErr w:type="gram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V,Moreno</w:t>
      </w:r>
      <w:proofErr w:type="spell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Y,et</w:t>
      </w:r>
      <w:proofErr w:type="spell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al.Complex</w:t>
      </w:r>
      <w:proofErr w:type="spell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networks:Structure</w:t>
      </w:r>
      <w:proofErr w:type="spellEnd"/>
      <w:r w:rsidRPr="00C42FA7">
        <w:rPr>
          <w:rFonts w:ascii="Times New Roman" w:eastAsia="宋体" w:hAnsi="Times New Roman"/>
          <w:szCs w:val="21"/>
          <w:shd w:val="clear" w:color="auto" w:fill="FFFFFF"/>
        </w:rPr>
        <w:t xml:space="preserve"> and dynamics[J].Physics Reports,2006,424(4):175-308.</w:t>
      </w:r>
      <w:bookmarkEnd w:id="7"/>
    </w:p>
    <w:p w14:paraId="458964A5" w14:textId="77777777" w:rsidR="00C42FA7" w:rsidRPr="00C42FA7" w:rsidRDefault="00C42FA7" w:rsidP="00C42FA7">
      <w:pPr>
        <w:pStyle w:val="ad"/>
        <w:numPr>
          <w:ilvl w:val="0"/>
          <w:numId w:val="6"/>
        </w:numPr>
        <w:ind w:firstLineChars="0"/>
        <w:rPr>
          <w:rFonts w:ascii="Times New Roman" w:eastAsia="宋体" w:hAnsi="Times New Roman"/>
          <w:szCs w:val="21"/>
          <w:shd w:val="clear" w:color="auto" w:fill="FFFFFF"/>
        </w:rPr>
      </w:pPr>
      <w:bookmarkStart w:id="8" w:name="_Ref224909247"/>
      <w:r w:rsidRPr="00C42FA7">
        <w:rPr>
          <w:rFonts w:ascii="Times New Roman" w:eastAsia="宋体" w:hAnsi="Times New Roman"/>
          <w:szCs w:val="21"/>
          <w:shd w:val="clear" w:color="auto" w:fill="FFFFFF"/>
        </w:rPr>
        <w:t xml:space="preserve">Newman M E </w:t>
      </w:r>
      <w:proofErr w:type="spellStart"/>
      <w:proofErr w:type="gramStart"/>
      <w:r w:rsidRPr="00C42FA7">
        <w:rPr>
          <w:rFonts w:ascii="Times New Roman" w:eastAsia="宋体" w:hAnsi="Times New Roman"/>
          <w:szCs w:val="21"/>
          <w:shd w:val="clear" w:color="auto" w:fill="FFFFFF"/>
        </w:rPr>
        <w:t>J.The</w:t>
      </w:r>
      <w:proofErr w:type="spellEnd"/>
      <w:proofErr w:type="gramEnd"/>
      <w:r w:rsidRPr="00C42FA7">
        <w:rPr>
          <w:rFonts w:ascii="Times New Roman" w:eastAsia="宋体" w:hAnsi="Times New Roman"/>
          <w:szCs w:val="21"/>
          <w:shd w:val="clear" w:color="auto" w:fill="FFFFFF"/>
        </w:rPr>
        <w:t xml:space="preserve"> structure and function of complex networks[J].SIAM Review,2003,45(2):167-256.</w:t>
      </w:r>
      <w:bookmarkEnd w:id="8"/>
    </w:p>
    <w:p w14:paraId="42E6D712" w14:textId="77777777" w:rsidR="00C42FA7" w:rsidRPr="00C42FA7" w:rsidRDefault="00C42FA7" w:rsidP="00C42FA7">
      <w:pPr>
        <w:pStyle w:val="ad"/>
        <w:numPr>
          <w:ilvl w:val="0"/>
          <w:numId w:val="6"/>
        </w:numPr>
        <w:ind w:firstLineChars="0"/>
        <w:rPr>
          <w:rFonts w:ascii="Times New Roman" w:eastAsia="宋体" w:hAnsi="Times New Roman"/>
          <w:szCs w:val="21"/>
          <w:shd w:val="clear" w:color="auto" w:fill="FFFFFF"/>
        </w:rPr>
      </w:pPr>
      <w:bookmarkStart w:id="9" w:name="_Ref224909253"/>
      <w:proofErr w:type="spellStart"/>
      <w:r w:rsidRPr="00C42FA7">
        <w:rPr>
          <w:rFonts w:ascii="Times New Roman" w:eastAsia="宋体" w:hAnsi="Times New Roman"/>
          <w:szCs w:val="21"/>
          <w:shd w:val="clear" w:color="auto" w:fill="FFFFFF"/>
        </w:rPr>
        <w:t>Renoust</w:t>
      </w:r>
      <w:proofErr w:type="spellEnd"/>
      <w:r w:rsidRPr="00C42FA7">
        <w:rPr>
          <w:rFonts w:ascii="Times New Roman" w:eastAsia="宋体" w:hAnsi="Times New Roman"/>
          <w:szCs w:val="21"/>
          <w:shd w:val="clear" w:color="auto" w:fill="FFFFFF"/>
        </w:rPr>
        <w:t xml:space="preserve"> </w:t>
      </w:r>
      <w:proofErr w:type="spellStart"/>
      <w:proofErr w:type="gramStart"/>
      <w:r w:rsidRPr="00C42FA7">
        <w:rPr>
          <w:rFonts w:ascii="Times New Roman" w:eastAsia="宋体" w:hAnsi="Times New Roman"/>
          <w:szCs w:val="21"/>
          <w:shd w:val="clear" w:color="auto" w:fill="FFFFFF"/>
        </w:rPr>
        <w:t>B,Melançon</w:t>
      </w:r>
      <w:proofErr w:type="spellEnd"/>
      <w:proofErr w:type="gram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G,Munzner</w:t>
      </w:r>
      <w:proofErr w:type="spell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T.Entanglement</w:t>
      </w:r>
      <w:proofErr w:type="spellEnd"/>
      <w:r w:rsidRPr="00C42FA7">
        <w:rPr>
          <w:rFonts w:ascii="Times New Roman" w:eastAsia="宋体" w:hAnsi="Times New Roman"/>
          <w:szCs w:val="21"/>
          <w:shd w:val="clear" w:color="auto" w:fill="FFFFFF"/>
        </w:rPr>
        <w:t xml:space="preserve"> in multiplex </w:t>
      </w:r>
      <w:proofErr w:type="spellStart"/>
      <w:r w:rsidRPr="00C42FA7">
        <w:rPr>
          <w:rFonts w:ascii="Times New Roman" w:eastAsia="宋体" w:hAnsi="Times New Roman"/>
          <w:szCs w:val="21"/>
          <w:shd w:val="clear" w:color="auto" w:fill="FFFFFF"/>
        </w:rPr>
        <w:t>networks:Measuring</w:t>
      </w:r>
      <w:proofErr w:type="spellEnd"/>
      <w:r w:rsidRPr="00C42FA7">
        <w:rPr>
          <w:rFonts w:ascii="Times New Roman" w:eastAsia="宋体" w:hAnsi="Times New Roman"/>
          <w:szCs w:val="21"/>
          <w:shd w:val="clear" w:color="auto" w:fill="FFFFFF"/>
        </w:rPr>
        <w:t xml:space="preserve"> interactions between layers[J].IEEE Transactions on Visualization and Computer Graphics,2017,23(1):791-800.</w:t>
      </w:r>
      <w:bookmarkEnd w:id="9"/>
    </w:p>
    <w:p w14:paraId="2CD5B22B" w14:textId="77777777" w:rsidR="00C42FA7" w:rsidRPr="00C42FA7" w:rsidRDefault="00C42FA7" w:rsidP="00C42FA7">
      <w:pPr>
        <w:pStyle w:val="ad"/>
        <w:numPr>
          <w:ilvl w:val="0"/>
          <w:numId w:val="6"/>
        </w:numPr>
        <w:ind w:firstLineChars="0"/>
        <w:rPr>
          <w:rFonts w:ascii="Times New Roman" w:eastAsia="宋体" w:hAnsi="Times New Roman"/>
          <w:szCs w:val="21"/>
          <w:shd w:val="clear" w:color="auto" w:fill="FFFFFF"/>
        </w:rPr>
      </w:pPr>
      <w:bookmarkStart w:id="10" w:name="_Ref224909259"/>
      <w:proofErr w:type="spellStart"/>
      <w:r w:rsidRPr="00C42FA7">
        <w:rPr>
          <w:rFonts w:ascii="Times New Roman" w:eastAsia="宋体" w:hAnsi="Times New Roman"/>
          <w:szCs w:val="21"/>
          <w:shd w:val="clear" w:color="auto" w:fill="FFFFFF"/>
        </w:rPr>
        <w:t>Mucha</w:t>
      </w:r>
      <w:proofErr w:type="spellEnd"/>
      <w:r w:rsidRPr="00C42FA7">
        <w:rPr>
          <w:rFonts w:ascii="Times New Roman" w:eastAsia="宋体" w:hAnsi="Times New Roman"/>
          <w:szCs w:val="21"/>
          <w:shd w:val="clear" w:color="auto" w:fill="FFFFFF"/>
        </w:rPr>
        <w:t xml:space="preserve"> P </w:t>
      </w:r>
      <w:proofErr w:type="spellStart"/>
      <w:proofErr w:type="gramStart"/>
      <w:r w:rsidRPr="00C42FA7">
        <w:rPr>
          <w:rFonts w:ascii="Times New Roman" w:eastAsia="宋体" w:hAnsi="Times New Roman"/>
          <w:szCs w:val="21"/>
          <w:shd w:val="clear" w:color="auto" w:fill="FFFFFF"/>
        </w:rPr>
        <w:t>J,Richardson</w:t>
      </w:r>
      <w:proofErr w:type="spellEnd"/>
      <w:proofErr w:type="gram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T,Macon</w:t>
      </w:r>
      <w:proofErr w:type="spell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K,et</w:t>
      </w:r>
      <w:proofErr w:type="spell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al.Community</w:t>
      </w:r>
      <w:proofErr w:type="spellEnd"/>
      <w:r w:rsidRPr="00C42FA7">
        <w:rPr>
          <w:rFonts w:ascii="Times New Roman" w:eastAsia="宋体" w:hAnsi="Times New Roman"/>
          <w:szCs w:val="21"/>
          <w:shd w:val="clear" w:color="auto" w:fill="FFFFFF"/>
        </w:rPr>
        <w:t xml:space="preserve"> structure in time-</w:t>
      </w:r>
      <w:proofErr w:type="spellStart"/>
      <w:r w:rsidRPr="00C42FA7">
        <w:rPr>
          <w:rFonts w:ascii="Times New Roman" w:eastAsia="宋体" w:hAnsi="Times New Roman"/>
          <w:szCs w:val="21"/>
          <w:shd w:val="clear" w:color="auto" w:fill="FFFFFF"/>
        </w:rPr>
        <w:t>dependent,multiscale,and</w:t>
      </w:r>
      <w:proofErr w:type="spellEnd"/>
      <w:r w:rsidRPr="00C42FA7">
        <w:rPr>
          <w:rFonts w:ascii="Times New Roman" w:eastAsia="宋体" w:hAnsi="Times New Roman"/>
          <w:szCs w:val="21"/>
          <w:shd w:val="clear" w:color="auto" w:fill="FFFFFF"/>
        </w:rPr>
        <w:t xml:space="preserve"> multiplex networks[J].Science,2010,328(5980):876-878.</w:t>
      </w:r>
      <w:bookmarkEnd w:id="10"/>
    </w:p>
    <w:p w14:paraId="1D20F34A" w14:textId="77777777" w:rsidR="00C42FA7" w:rsidRPr="00C42FA7" w:rsidRDefault="00C42FA7" w:rsidP="00C42FA7">
      <w:pPr>
        <w:pStyle w:val="ad"/>
        <w:numPr>
          <w:ilvl w:val="0"/>
          <w:numId w:val="6"/>
        </w:numPr>
        <w:ind w:firstLineChars="0"/>
        <w:rPr>
          <w:rFonts w:ascii="Times New Roman" w:eastAsia="宋体" w:hAnsi="Times New Roman"/>
          <w:szCs w:val="21"/>
          <w:shd w:val="clear" w:color="auto" w:fill="FFFFFF"/>
        </w:rPr>
      </w:pPr>
      <w:bookmarkStart w:id="11" w:name="_Ref224909264"/>
      <w:r w:rsidRPr="00C42FA7">
        <w:rPr>
          <w:rFonts w:ascii="Times New Roman" w:eastAsia="宋体" w:hAnsi="Times New Roman" w:hint="eastAsia"/>
          <w:szCs w:val="21"/>
          <w:shd w:val="clear" w:color="auto" w:fill="FFFFFF"/>
        </w:rPr>
        <w:t>张志强</w:t>
      </w:r>
      <w:r w:rsidRPr="00C42FA7">
        <w:rPr>
          <w:rFonts w:ascii="Times New Roman" w:eastAsia="宋体" w:hAnsi="Times New Roman" w:hint="eastAsia"/>
          <w:szCs w:val="21"/>
          <w:shd w:val="clear" w:color="auto" w:fill="FFFFFF"/>
        </w:rPr>
        <w:t>,</w:t>
      </w:r>
      <w:r w:rsidRPr="00C42FA7">
        <w:rPr>
          <w:rFonts w:ascii="Times New Roman" w:eastAsia="宋体" w:hAnsi="Times New Roman" w:hint="eastAsia"/>
          <w:szCs w:val="21"/>
          <w:shd w:val="clear" w:color="auto" w:fill="FFFFFF"/>
        </w:rPr>
        <w:t>赵丽</w:t>
      </w:r>
      <w:r w:rsidRPr="00C42FA7">
        <w:rPr>
          <w:rFonts w:ascii="Times New Roman" w:eastAsia="宋体" w:hAnsi="Times New Roman" w:hint="eastAsia"/>
          <w:szCs w:val="21"/>
          <w:shd w:val="clear" w:color="auto" w:fill="FFFFFF"/>
        </w:rPr>
        <w:t>.</w:t>
      </w:r>
      <w:r w:rsidRPr="00C42FA7">
        <w:rPr>
          <w:rFonts w:ascii="Times New Roman" w:eastAsia="宋体" w:hAnsi="Times New Roman" w:hint="eastAsia"/>
          <w:szCs w:val="21"/>
          <w:shd w:val="clear" w:color="auto" w:fill="FFFFFF"/>
        </w:rPr>
        <w:t>食品安全数据挖掘技术研究综述</w:t>
      </w:r>
      <w:r w:rsidRPr="00C42FA7">
        <w:rPr>
          <w:rFonts w:ascii="Times New Roman" w:eastAsia="宋体" w:hAnsi="Times New Roman" w:hint="eastAsia"/>
          <w:szCs w:val="21"/>
          <w:shd w:val="clear" w:color="auto" w:fill="FFFFFF"/>
        </w:rPr>
        <w:t>[J].</w:t>
      </w:r>
      <w:r w:rsidRPr="00C42FA7">
        <w:rPr>
          <w:rFonts w:ascii="Times New Roman" w:eastAsia="宋体" w:hAnsi="Times New Roman" w:hint="eastAsia"/>
          <w:szCs w:val="21"/>
          <w:shd w:val="clear" w:color="auto" w:fill="FFFFFF"/>
        </w:rPr>
        <w:t>计算机工程</w:t>
      </w:r>
      <w:r w:rsidRPr="00C42FA7">
        <w:rPr>
          <w:rFonts w:ascii="Times New Roman" w:eastAsia="宋体" w:hAnsi="Times New Roman" w:hint="eastAsia"/>
          <w:szCs w:val="21"/>
          <w:shd w:val="clear" w:color="auto" w:fill="FFFFFF"/>
        </w:rPr>
        <w:t>,2017,43(7):1-7.</w:t>
      </w:r>
      <w:bookmarkEnd w:id="11"/>
    </w:p>
    <w:p w14:paraId="1422254B" w14:textId="77777777" w:rsidR="00C42FA7" w:rsidRPr="00C42FA7" w:rsidRDefault="00C42FA7" w:rsidP="00C42FA7">
      <w:pPr>
        <w:pStyle w:val="ad"/>
        <w:numPr>
          <w:ilvl w:val="0"/>
          <w:numId w:val="6"/>
        </w:numPr>
        <w:ind w:firstLineChars="0"/>
        <w:rPr>
          <w:rFonts w:ascii="Times New Roman" w:eastAsia="宋体" w:hAnsi="Times New Roman"/>
          <w:szCs w:val="21"/>
          <w:shd w:val="clear" w:color="auto" w:fill="FFFFFF"/>
        </w:rPr>
      </w:pPr>
      <w:bookmarkStart w:id="12" w:name="_Ref224909275"/>
      <w:proofErr w:type="spellStart"/>
      <w:r w:rsidRPr="00C42FA7">
        <w:rPr>
          <w:rFonts w:ascii="Times New Roman" w:eastAsia="宋体" w:hAnsi="Times New Roman"/>
          <w:szCs w:val="21"/>
          <w:shd w:val="clear" w:color="auto" w:fill="FFFFFF"/>
        </w:rPr>
        <w:t>Munzner</w:t>
      </w:r>
      <w:proofErr w:type="spellEnd"/>
      <w:r w:rsidRPr="00C42FA7">
        <w:rPr>
          <w:rFonts w:ascii="Times New Roman" w:eastAsia="宋体" w:hAnsi="Times New Roman"/>
          <w:szCs w:val="21"/>
          <w:shd w:val="clear" w:color="auto" w:fill="FFFFFF"/>
        </w:rPr>
        <w:t xml:space="preserve"> </w:t>
      </w:r>
      <w:proofErr w:type="spellStart"/>
      <w:proofErr w:type="gramStart"/>
      <w:r w:rsidRPr="00C42FA7">
        <w:rPr>
          <w:rFonts w:ascii="Times New Roman" w:eastAsia="宋体" w:hAnsi="Times New Roman"/>
          <w:szCs w:val="21"/>
          <w:shd w:val="clear" w:color="auto" w:fill="FFFFFF"/>
        </w:rPr>
        <w:t>T.Visualization</w:t>
      </w:r>
      <w:proofErr w:type="spellEnd"/>
      <w:proofErr w:type="gramEnd"/>
      <w:r w:rsidRPr="00C42FA7">
        <w:rPr>
          <w:rFonts w:ascii="Times New Roman" w:eastAsia="宋体" w:hAnsi="Times New Roman"/>
          <w:szCs w:val="21"/>
          <w:shd w:val="clear" w:color="auto" w:fill="FFFFFF"/>
        </w:rPr>
        <w:t xml:space="preserve"> Analysis and Design[M].Boca </w:t>
      </w:r>
      <w:proofErr w:type="spellStart"/>
      <w:r w:rsidRPr="00C42FA7">
        <w:rPr>
          <w:rFonts w:ascii="Times New Roman" w:eastAsia="宋体" w:hAnsi="Times New Roman"/>
          <w:szCs w:val="21"/>
          <w:shd w:val="clear" w:color="auto" w:fill="FFFFFF"/>
        </w:rPr>
        <w:t>Raton:CRC</w:t>
      </w:r>
      <w:proofErr w:type="spellEnd"/>
      <w:r w:rsidRPr="00C42FA7">
        <w:rPr>
          <w:rFonts w:ascii="Times New Roman" w:eastAsia="宋体" w:hAnsi="Times New Roman"/>
          <w:szCs w:val="21"/>
          <w:shd w:val="clear" w:color="auto" w:fill="FFFFFF"/>
        </w:rPr>
        <w:t xml:space="preserve"> Press,2014.</w:t>
      </w:r>
      <w:bookmarkEnd w:id="12"/>
    </w:p>
    <w:p w14:paraId="7CFD65B1" w14:textId="77777777" w:rsidR="00C42FA7" w:rsidRPr="00C42FA7" w:rsidRDefault="00C42FA7" w:rsidP="00C42FA7">
      <w:pPr>
        <w:pStyle w:val="ad"/>
        <w:numPr>
          <w:ilvl w:val="0"/>
          <w:numId w:val="6"/>
        </w:numPr>
        <w:ind w:firstLineChars="0"/>
        <w:rPr>
          <w:rFonts w:ascii="Times New Roman" w:eastAsia="宋体" w:hAnsi="Times New Roman"/>
          <w:szCs w:val="21"/>
          <w:shd w:val="clear" w:color="auto" w:fill="FFFFFF"/>
        </w:rPr>
      </w:pPr>
      <w:bookmarkStart w:id="13" w:name="_Ref224909311"/>
      <w:r w:rsidRPr="00C42FA7">
        <w:rPr>
          <w:rFonts w:ascii="Times New Roman" w:eastAsia="宋体" w:hAnsi="Times New Roman"/>
          <w:szCs w:val="21"/>
          <w:shd w:val="clear" w:color="auto" w:fill="FFFFFF"/>
        </w:rPr>
        <w:t xml:space="preserve">Dunne </w:t>
      </w:r>
      <w:proofErr w:type="spellStart"/>
      <w:proofErr w:type="gramStart"/>
      <w:r w:rsidRPr="00C42FA7">
        <w:rPr>
          <w:rFonts w:ascii="Times New Roman" w:eastAsia="宋体" w:hAnsi="Times New Roman"/>
          <w:szCs w:val="21"/>
          <w:shd w:val="clear" w:color="auto" w:fill="FFFFFF"/>
        </w:rPr>
        <w:t>C,Shneiderman</w:t>
      </w:r>
      <w:proofErr w:type="spellEnd"/>
      <w:proofErr w:type="gram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B.Motif</w:t>
      </w:r>
      <w:proofErr w:type="spell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simplification:Improving</w:t>
      </w:r>
      <w:proofErr w:type="spellEnd"/>
      <w:r w:rsidRPr="00C42FA7">
        <w:rPr>
          <w:rFonts w:ascii="Times New Roman" w:eastAsia="宋体" w:hAnsi="Times New Roman"/>
          <w:szCs w:val="21"/>
          <w:shd w:val="clear" w:color="auto" w:fill="FFFFFF"/>
        </w:rPr>
        <w:t xml:space="preserve"> network visualization readability with </w:t>
      </w:r>
      <w:proofErr w:type="spellStart"/>
      <w:r w:rsidRPr="00C42FA7">
        <w:rPr>
          <w:rFonts w:ascii="Times New Roman" w:eastAsia="宋体" w:hAnsi="Times New Roman"/>
          <w:szCs w:val="21"/>
          <w:shd w:val="clear" w:color="auto" w:fill="FFFFFF"/>
        </w:rPr>
        <w:t>fan,connector,and</w:t>
      </w:r>
      <w:proofErr w:type="spellEnd"/>
      <w:r w:rsidRPr="00C42FA7">
        <w:rPr>
          <w:rFonts w:ascii="Times New Roman" w:eastAsia="宋体" w:hAnsi="Times New Roman"/>
          <w:szCs w:val="21"/>
          <w:shd w:val="clear" w:color="auto" w:fill="FFFFFF"/>
        </w:rPr>
        <w:t xml:space="preserve"> clique glyphs[C].CHI Conference on Human Factors in Computing Systems,2013.</w:t>
      </w:r>
      <w:bookmarkEnd w:id="13"/>
    </w:p>
    <w:p w14:paraId="20332107" w14:textId="77777777" w:rsidR="00C42FA7" w:rsidRPr="00C42FA7" w:rsidRDefault="00C42FA7" w:rsidP="00C42FA7">
      <w:pPr>
        <w:pStyle w:val="ad"/>
        <w:numPr>
          <w:ilvl w:val="0"/>
          <w:numId w:val="6"/>
        </w:numPr>
        <w:ind w:firstLineChars="0"/>
        <w:rPr>
          <w:rFonts w:ascii="Times New Roman" w:eastAsia="宋体" w:hAnsi="Times New Roman"/>
          <w:szCs w:val="21"/>
          <w:shd w:val="clear" w:color="auto" w:fill="FFFFFF"/>
        </w:rPr>
      </w:pPr>
      <w:bookmarkStart w:id="14" w:name="_Ref224909320"/>
      <w:r w:rsidRPr="00C42FA7">
        <w:rPr>
          <w:rFonts w:ascii="Times New Roman" w:eastAsia="宋体" w:hAnsi="Times New Roman" w:hint="eastAsia"/>
          <w:szCs w:val="21"/>
          <w:shd w:val="clear" w:color="auto" w:fill="FFFFFF"/>
        </w:rPr>
        <w:t>刘志华</w:t>
      </w:r>
      <w:r w:rsidRPr="00C42FA7">
        <w:rPr>
          <w:rFonts w:ascii="Times New Roman" w:eastAsia="宋体" w:hAnsi="Times New Roman" w:hint="eastAsia"/>
          <w:szCs w:val="21"/>
          <w:shd w:val="clear" w:color="auto" w:fill="FFFFFF"/>
        </w:rPr>
        <w:t>,</w:t>
      </w:r>
      <w:r w:rsidRPr="00C42FA7">
        <w:rPr>
          <w:rFonts w:ascii="Times New Roman" w:eastAsia="宋体" w:hAnsi="Times New Roman" w:hint="eastAsia"/>
          <w:szCs w:val="21"/>
          <w:shd w:val="clear" w:color="auto" w:fill="FFFFFF"/>
        </w:rPr>
        <w:t>陈建军</w:t>
      </w:r>
      <w:r w:rsidRPr="00C42FA7">
        <w:rPr>
          <w:rFonts w:ascii="Times New Roman" w:eastAsia="宋体" w:hAnsi="Times New Roman" w:hint="eastAsia"/>
          <w:szCs w:val="21"/>
          <w:shd w:val="clear" w:color="auto" w:fill="FFFFFF"/>
        </w:rPr>
        <w:t>.</w:t>
      </w:r>
      <w:r w:rsidRPr="00C42FA7">
        <w:rPr>
          <w:rFonts w:ascii="Times New Roman" w:eastAsia="宋体" w:hAnsi="Times New Roman" w:hint="eastAsia"/>
          <w:szCs w:val="21"/>
          <w:shd w:val="clear" w:color="auto" w:fill="FFFFFF"/>
        </w:rPr>
        <w:t>食品安全监管数据可视化研究</w:t>
      </w:r>
      <w:r w:rsidRPr="00C42FA7">
        <w:rPr>
          <w:rFonts w:ascii="Times New Roman" w:eastAsia="宋体" w:hAnsi="Times New Roman" w:hint="eastAsia"/>
          <w:szCs w:val="21"/>
          <w:shd w:val="clear" w:color="auto" w:fill="FFFFFF"/>
        </w:rPr>
        <w:t>[J].</w:t>
      </w:r>
      <w:r w:rsidRPr="00C42FA7">
        <w:rPr>
          <w:rFonts w:ascii="Times New Roman" w:eastAsia="宋体" w:hAnsi="Times New Roman" w:hint="eastAsia"/>
          <w:szCs w:val="21"/>
          <w:shd w:val="clear" w:color="auto" w:fill="FFFFFF"/>
        </w:rPr>
        <w:t>食品科学</w:t>
      </w:r>
      <w:r w:rsidRPr="00C42FA7">
        <w:rPr>
          <w:rFonts w:ascii="Times New Roman" w:eastAsia="宋体" w:hAnsi="Times New Roman" w:hint="eastAsia"/>
          <w:szCs w:val="21"/>
          <w:shd w:val="clear" w:color="auto" w:fill="FFFFFF"/>
        </w:rPr>
        <w:t>,2018,39(12):285-291.</w:t>
      </w:r>
      <w:bookmarkEnd w:id="14"/>
    </w:p>
    <w:p w14:paraId="6486C868" w14:textId="77777777" w:rsidR="00C42FA7" w:rsidRPr="00C42FA7" w:rsidRDefault="00C42FA7" w:rsidP="00C42FA7">
      <w:pPr>
        <w:pStyle w:val="ad"/>
        <w:numPr>
          <w:ilvl w:val="0"/>
          <w:numId w:val="6"/>
        </w:numPr>
        <w:ind w:firstLineChars="0"/>
        <w:rPr>
          <w:rFonts w:ascii="Times New Roman" w:eastAsia="宋体" w:hAnsi="Times New Roman"/>
          <w:szCs w:val="21"/>
          <w:shd w:val="clear" w:color="auto" w:fill="FFFFFF"/>
        </w:rPr>
      </w:pPr>
      <w:bookmarkStart w:id="15" w:name="_Ref224909324"/>
      <w:proofErr w:type="spellStart"/>
      <w:r w:rsidRPr="00C42FA7">
        <w:rPr>
          <w:rFonts w:ascii="Times New Roman" w:eastAsia="宋体" w:hAnsi="Times New Roman"/>
          <w:szCs w:val="21"/>
          <w:shd w:val="clear" w:color="auto" w:fill="FFFFFF"/>
        </w:rPr>
        <w:t>Borgatti</w:t>
      </w:r>
      <w:proofErr w:type="spellEnd"/>
      <w:r w:rsidRPr="00C42FA7">
        <w:rPr>
          <w:rFonts w:ascii="Times New Roman" w:eastAsia="宋体" w:hAnsi="Times New Roman"/>
          <w:szCs w:val="21"/>
          <w:shd w:val="clear" w:color="auto" w:fill="FFFFFF"/>
        </w:rPr>
        <w:t xml:space="preserve"> S </w:t>
      </w:r>
      <w:proofErr w:type="spellStart"/>
      <w:proofErr w:type="gramStart"/>
      <w:r w:rsidRPr="00C42FA7">
        <w:rPr>
          <w:rFonts w:ascii="Times New Roman" w:eastAsia="宋体" w:hAnsi="Times New Roman"/>
          <w:szCs w:val="21"/>
          <w:shd w:val="clear" w:color="auto" w:fill="FFFFFF"/>
        </w:rPr>
        <w:t>P,Everett</w:t>
      </w:r>
      <w:proofErr w:type="spellEnd"/>
      <w:proofErr w:type="gramEnd"/>
      <w:r w:rsidRPr="00C42FA7">
        <w:rPr>
          <w:rFonts w:ascii="Times New Roman" w:eastAsia="宋体" w:hAnsi="Times New Roman"/>
          <w:szCs w:val="21"/>
          <w:shd w:val="clear" w:color="auto" w:fill="FFFFFF"/>
        </w:rPr>
        <w:t xml:space="preserve"> M </w:t>
      </w:r>
      <w:proofErr w:type="spellStart"/>
      <w:r w:rsidRPr="00C42FA7">
        <w:rPr>
          <w:rFonts w:ascii="Times New Roman" w:eastAsia="宋体" w:hAnsi="Times New Roman"/>
          <w:szCs w:val="21"/>
          <w:shd w:val="clear" w:color="auto" w:fill="FFFFFF"/>
        </w:rPr>
        <w:t>G.Models</w:t>
      </w:r>
      <w:proofErr w:type="spellEnd"/>
      <w:r w:rsidRPr="00C42FA7">
        <w:rPr>
          <w:rFonts w:ascii="Times New Roman" w:eastAsia="宋体" w:hAnsi="Times New Roman"/>
          <w:szCs w:val="21"/>
          <w:shd w:val="clear" w:color="auto" w:fill="FFFFFF"/>
        </w:rPr>
        <w:t xml:space="preserve"> of core/periphery structures[J].Social Networks,2000,21(4):375-395.</w:t>
      </w:r>
      <w:bookmarkEnd w:id="15"/>
    </w:p>
    <w:p w14:paraId="21C326D5" w14:textId="77777777" w:rsidR="00C42FA7" w:rsidRPr="00C42FA7" w:rsidRDefault="00C42FA7" w:rsidP="00C42FA7">
      <w:pPr>
        <w:pStyle w:val="ad"/>
        <w:numPr>
          <w:ilvl w:val="0"/>
          <w:numId w:val="6"/>
        </w:numPr>
        <w:ind w:firstLineChars="0"/>
        <w:rPr>
          <w:rFonts w:ascii="Times New Roman" w:eastAsia="宋体" w:hAnsi="Times New Roman"/>
          <w:szCs w:val="21"/>
          <w:shd w:val="clear" w:color="auto" w:fill="FFFFFF"/>
        </w:rPr>
      </w:pPr>
      <w:bookmarkStart w:id="16" w:name="_Ref224909331"/>
      <w:r w:rsidRPr="00C42FA7">
        <w:rPr>
          <w:rFonts w:ascii="Times New Roman" w:eastAsia="宋体" w:hAnsi="Times New Roman"/>
          <w:szCs w:val="21"/>
          <w:shd w:val="clear" w:color="auto" w:fill="FFFFFF"/>
        </w:rPr>
        <w:t xml:space="preserve">Han </w:t>
      </w:r>
      <w:proofErr w:type="spellStart"/>
      <w:proofErr w:type="gramStart"/>
      <w:r w:rsidRPr="00C42FA7">
        <w:rPr>
          <w:rFonts w:ascii="Times New Roman" w:eastAsia="宋体" w:hAnsi="Times New Roman"/>
          <w:szCs w:val="21"/>
          <w:shd w:val="clear" w:color="auto" w:fill="FFFFFF"/>
        </w:rPr>
        <w:t>J,Kamber</w:t>
      </w:r>
      <w:proofErr w:type="spellEnd"/>
      <w:proofErr w:type="gram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M,Pei</w:t>
      </w:r>
      <w:proofErr w:type="spell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J.Data</w:t>
      </w:r>
      <w:proofErr w:type="spell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Mining:Concepts</w:t>
      </w:r>
      <w:proofErr w:type="spellEnd"/>
      <w:r w:rsidRPr="00C42FA7">
        <w:rPr>
          <w:rFonts w:ascii="Times New Roman" w:eastAsia="宋体" w:hAnsi="Times New Roman"/>
          <w:szCs w:val="21"/>
          <w:shd w:val="clear" w:color="auto" w:fill="FFFFFF"/>
        </w:rPr>
        <w:t xml:space="preserve"> and Techniques[M].3rd </w:t>
      </w:r>
      <w:proofErr w:type="spellStart"/>
      <w:r w:rsidRPr="00C42FA7">
        <w:rPr>
          <w:rFonts w:ascii="Times New Roman" w:eastAsia="宋体" w:hAnsi="Times New Roman"/>
          <w:szCs w:val="21"/>
          <w:shd w:val="clear" w:color="auto" w:fill="FFFFFF"/>
        </w:rPr>
        <w:t>ed.San</w:t>
      </w:r>
      <w:proofErr w:type="spell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Francisco:Morgan</w:t>
      </w:r>
      <w:proofErr w:type="spellEnd"/>
      <w:r w:rsidRPr="00C42FA7">
        <w:rPr>
          <w:rFonts w:ascii="Times New Roman" w:eastAsia="宋体" w:hAnsi="Times New Roman"/>
          <w:szCs w:val="21"/>
          <w:shd w:val="clear" w:color="auto" w:fill="FFFFFF"/>
        </w:rPr>
        <w:t xml:space="preserve"> Kaufmann,2012.</w:t>
      </w:r>
      <w:bookmarkEnd w:id="16"/>
    </w:p>
    <w:p w14:paraId="56B5862E" w14:textId="77777777" w:rsidR="00C42FA7" w:rsidRPr="00C42FA7" w:rsidRDefault="00C42FA7" w:rsidP="00C42FA7">
      <w:pPr>
        <w:pStyle w:val="ad"/>
        <w:numPr>
          <w:ilvl w:val="0"/>
          <w:numId w:val="6"/>
        </w:numPr>
        <w:ind w:firstLineChars="0"/>
        <w:rPr>
          <w:rFonts w:ascii="Times New Roman" w:eastAsia="宋体" w:hAnsi="Times New Roman"/>
          <w:szCs w:val="21"/>
          <w:shd w:val="clear" w:color="auto" w:fill="FFFFFF"/>
        </w:rPr>
      </w:pPr>
      <w:bookmarkStart w:id="17" w:name="_Ref224909335"/>
      <w:r w:rsidRPr="00C42FA7">
        <w:rPr>
          <w:rFonts w:ascii="Times New Roman" w:eastAsia="宋体" w:hAnsi="Times New Roman"/>
          <w:szCs w:val="21"/>
          <w:shd w:val="clear" w:color="auto" w:fill="FFFFFF"/>
        </w:rPr>
        <w:t xml:space="preserve">Agrawal </w:t>
      </w:r>
      <w:proofErr w:type="spellStart"/>
      <w:proofErr w:type="gramStart"/>
      <w:r w:rsidRPr="00C42FA7">
        <w:rPr>
          <w:rFonts w:ascii="Times New Roman" w:eastAsia="宋体" w:hAnsi="Times New Roman"/>
          <w:szCs w:val="21"/>
          <w:shd w:val="clear" w:color="auto" w:fill="FFFFFF"/>
        </w:rPr>
        <w:t>R,Srikant</w:t>
      </w:r>
      <w:proofErr w:type="spellEnd"/>
      <w:proofErr w:type="gramEnd"/>
      <w:r w:rsidRPr="00C42FA7">
        <w:rPr>
          <w:rFonts w:ascii="Times New Roman" w:eastAsia="宋体" w:hAnsi="Times New Roman"/>
          <w:szCs w:val="21"/>
          <w:shd w:val="clear" w:color="auto" w:fill="FFFFFF"/>
        </w:rPr>
        <w:t xml:space="preserve"> </w:t>
      </w:r>
      <w:proofErr w:type="spellStart"/>
      <w:r w:rsidRPr="00C42FA7">
        <w:rPr>
          <w:rFonts w:ascii="Times New Roman" w:eastAsia="宋体" w:hAnsi="Times New Roman"/>
          <w:szCs w:val="21"/>
          <w:shd w:val="clear" w:color="auto" w:fill="FFFFFF"/>
        </w:rPr>
        <w:t>R.Fast</w:t>
      </w:r>
      <w:proofErr w:type="spellEnd"/>
      <w:r w:rsidRPr="00C42FA7">
        <w:rPr>
          <w:rFonts w:ascii="Times New Roman" w:eastAsia="宋体" w:hAnsi="Times New Roman"/>
          <w:szCs w:val="21"/>
          <w:shd w:val="clear" w:color="auto" w:fill="FFFFFF"/>
        </w:rPr>
        <w:t xml:space="preserve"> algorithms for mining association rules[C].Proceedings of the 20th International Conference on Very Large Data Bases.1994.</w:t>
      </w:r>
      <w:bookmarkEnd w:id="17"/>
    </w:p>
    <w:p w14:paraId="0CE97386" w14:textId="77777777" w:rsidR="00C42FA7" w:rsidRPr="00C42FA7" w:rsidRDefault="00C42FA7" w:rsidP="00C42FA7">
      <w:pPr>
        <w:pStyle w:val="ad"/>
        <w:numPr>
          <w:ilvl w:val="0"/>
          <w:numId w:val="6"/>
        </w:numPr>
        <w:ind w:firstLineChars="0"/>
        <w:rPr>
          <w:rFonts w:ascii="Times New Roman" w:eastAsia="宋体" w:hAnsi="Times New Roman"/>
          <w:szCs w:val="21"/>
          <w:shd w:val="clear" w:color="auto" w:fill="FFFFFF"/>
        </w:rPr>
      </w:pPr>
      <w:bookmarkStart w:id="18" w:name="_Ref224909342"/>
      <w:proofErr w:type="spellStart"/>
      <w:r w:rsidRPr="00C42FA7">
        <w:rPr>
          <w:rFonts w:ascii="Times New Roman" w:eastAsia="宋体" w:hAnsi="Times New Roman"/>
          <w:szCs w:val="21"/>
          <w:shd w:val="clear" w:color="auto" w:fill="FFFFFF"/>
        </w:rPr>
        <w:t>Breiman</w:t>
      </w:r>
      <w:proofErr w:type="spellEnd"/>
      <w:r w:rsidRPr="00C42FA7">
        <w:rPr>
          <w:rFonts w:ascii="Times New Roman" w:eastAsia="宋体" w:hAnsi="Times New Roman"/>
          <w:szCs w:val="21"/>
          <w:shd w:val="clear" w:color="auto" w:fill="FFFFFF"/>
        </w:rPr>
        <w:t xml:space="preserve"> </w:t>
      </w:r>
      <w:proofErr w:type="spellStart"/>
      <w:proofErr w:type="gramStart"/>
      <w:r w:rsidRPr="00C42FA7">
        <w:rPr>
          <w:rFonts w:ascii="Times New Roman" w:eastAsia="宋体" w:hAnsi="Times New Roman"/>
          <w:szCs w:val="21"/>
          <w:shd w:val="clear" w:color="auto" w:fill="FFFFFF"/>
        </w:rPr>
        <w:t>L.Random</w:t>
      </w:r>
      <w:proofErr w:type="spellEnd"/>
      <w:proofErr w:type="gramEnd"/>
      <w:r w:rsidRPr="00C42FA7">
        <w:rPr>
          <w:rFonts w:ascii="Times New Roman" w:eastAsia="宋体" w:hAnsi="Times New Roman"/>
          <w:szCs w:val="21"/>
          <w:shd w:val="clear" w:color="auto" w:fill="FFFFFF"/>
        </w:rPr>
        <w:t xml:space="preserve"> forests[J].Machine Learning,2001,45(1):5-32.</w:t>
      </w:r>
      <w:bookmarkEnd w:id="18"/>
    </w:p>
    <w:p w14:paraId="08DBAF06" w14:textId="730182DD" w:rsidR="002F649C" w:rsidRPr="002F649C" w:rsidRDefault="00C42FA7" w:rsidP="00C42FA7">
      <w:pPr>
        <w:pStyle w:val="ad"/>
        <w:numPr>
          <w:ilvl w:val="0"/>
          <w:numId w:val="6"/>
        </w:numPr>
        <w:spacing w:line="300" w:lineRule="auto"/>
        <w:ind w:firstLineChars="0"/>
        <w:rPr>
          <w:rFonts w:ascii="Times New Roman" w:eastAsia="宋体" w:hAnsi="Times New Roman"/>
          <w:szCs w:val="21"/>
          <w:shd w:val="clear" w:color="auto" w:fill="FFFFFF"/>
        </w:rPr>
      </w:pPr>
      <w:bookmarkStart w:id="19" w:name="_Ref224909356"/>
      <w:r w:rsidRPr="00C42FA7">
        <w:rPr>
          <w:rFonts w:ascii="Times New Roman" w:eastAsia="宋体" w:hAnsi="Times New Roman" w:hint="eastAsia"/>
          <w:szCs w:val="21"/>
          <w:shd w:val="clear" w:color="auto" w:fill="FFFFFF"/>
        </w:rPr>
        <w:t>国家市场监督管理总局</w:t>
      </w:r>
      <w:r w:rsidRPr="00C42FA7">
        <w:rPr>
          <w:rFonts w:ascii="Times New Roman" w:eastAsia="宋体" w:hAnsi="Times New Roman" w:hint="eastAsia"/>
          <w:szCs w:val="21"/>
          <w:shd w:val="clear" w:color="auto" w:fill="FFFFFF"/>
        </w:rPr>
        <w:t>.</w:t>
      </w:r>
      <w:r w:rsidRPr="00C42FA7">
        <w:rPr>
          <w:rFonts w:ascii="Times New Roman" w:eastAsia="宋体" w:hAnsi="Times New Roman" w:hint="eastAsia"/>
          <w:szCs w:val="21"/>
          <w:shd w:val="clear" w:color="auto" w:fill="FFFFFF"/>
        </w:rPr>
        <w:t>国家食品安全监督抽检信息平台</w:t>
      </w:r>
      <w:r w:rsidRPr="00C42FA7">
        <w:rPr>
          <w:rFonts w:ascii="Times New Roman" w:eastAsia="宋体" w:hAnsi="Times New Roman" w:hint="eastAsia"/>
          <w:szCs w:val="21"/>
          <w:shd w:val="clear" w:color="auto" w:fill="FFFFFF"/>
        </w:rPr>
        <w:t>[EB/OL].https://spcjsac.gsxt.gov.cn/</w:t>
      </w:r>
      <w:bookmarkEnd w:id="19"/>
    </w:p>
    <w:sectPr w:rsidR="002F649C" w:rsidRPr="002F649C">
      <w:footerReference w:type="default" r:id="rId18"/>
      <w:footerReference w:type="first" r:id="rId19"/>
      <w:pgSz w:w="11906" w:h="16838"/>
      <w:pgMar w:top="1440" w:right="1800" w:bottom="1440" w:left="1800" w:header="851" w:footer="992"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CF078" w14:textId="77777777" w:rsidR="00DB5016" w:rsidRDefault="00DB5016">
      <w:pPr>
        <w:spacing w:line="240" w:lineRule="auto"/>
        <w:ind w:firstLine="480"/>
      </w:pPr>
      <w:r>
        <w:separator/>
      </w:r>
    </w:p>
  </w:endnote>
  <w:endnote w:type="continuationSeparator" w:id="0">
    <w:p w14:paraId="20FC316A" w14:textId="77777777" w:rsidR="00DB5016" w:rsidRDefault="00DB501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_GB2312">
    <w:altName w:val="楷体"/>
    <w:charset w:val="86"/>
    <w:family w:val="modern"/>
    <w:pitch w:val="default"/>
    <w:sig w:usb0="00000000" w:usb1="00000000" w:usb2="00000000" w:usb3="00000000" w:csb0="00040000"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23EA27" w14:textId="77777777" w:rsidR="00D86758" w:rsidRDefault="00D86758">
    <w:pPr>
      <w:pStyle w:val="a5"/>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D89B3" w14:textId="77777777" w:rsidR="00D86758" w:rsidRDefault="00D86758">
    <w:pPr>
      <w:pStyle w:val="a5"/>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A4E43" w14:textId="77777777" w:rsidR="00D86758" w:rsidRDefault="00D86758">
    <w:pPr>
      <w:pStyle w:val="a5"/>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C40AF" w14:textId="77777777" w:rsidR="00D86758" w:rsidRDefault="00DB5016">
    <w:pPr>
      <w:pStyle w:val="a5"/>
      <w:ind w:firstLine="360"/>
    </w:pPr>
    <w:r>
      <w:pict w14:anchorId="45785D86">
        <v:shapetype id="_x0000_t202" coordsize="21600,21600" o:spt="202" path="m,l,21600r21600,l21600,xe">
          <v:stroke joinstyle="miter"/>
          <v:path gradientshapeok="t" o:connecttype="rect"/>
        </v:shapetype>
        <v:shape id="文本框 3" o:spid="_x0000_s2050" type="#_x0000_t202" style="position:absolute;left:0;text-align:left;margin-left:0;margin-top:0;width:2in;height:2in;z-index:251660288;mso-wrap-style:none;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" filled="f" stroked="f" strokeweight=".5pt">
          <v:path arrowok="t"/>
          <v:textbox style="mso-fit-shape-to-text:t" inset="0,0,0,0">
            <w:txbxContent>
              <w:p w14:paraId="6EF67462" w14:textId="77777777" w:rsidR="00D86758" w:rsidRDefault="00584638">
                <w:pPr>
                  <w:pStyle w:val="a5"/>
                  <w:ind w:firstLine="360"/>
                </w:pPr>
                <w:r>
                  <w:fldChar w:fldCharType="begin"/>
                </w:r>
                <w:r>
                  <w:instrText xml:space="preserve"> PAGE  \* MERGEFORMAT </w:instrText>
                </w:r>
                <w:r>
                  <w:fldChar w:fldCharType="separate"/>
                </w:r>
                <w:r>
                  <w:t>20</w:t>
                </w:r>
                <w:r>
                  <w:fldChar w:fldCharType="end"/>
                </w:r>
              </w:p>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05C9E" w14:textId="77777777" w:rsidR="00D86758" w:rsidRDefault="00DB5016">
    <w:pPr>
      <w:pStyle w:val="a5"/>
      <w:ind w:firstLine="360"/>
    </w:pPr>
    <w:r>
      <w:pict w14:anchorId="35A8C77B">
        <v:shapetype id="_x0000_t202" coordsize="21600,21600" o:spt="202" path="m,l,21600r21600,l21600,xe">
          <v:stroke joinstyle="miter"/>
          <v:path gradientshapeok="t" o:connecttype="rect"/>
        </v:shapetype>
        <v:shape id="文本框 7" o:spid="_x0000_s2049" type="#_x0000_t202" style="position:absolute;left:0;text-align:left;margin-left:0;margin-top:0;width:2in;height:2in;z-index:251661312;mso-wrap-style:none;mso-position-horizontal:center;mso-position-horizontal-relative:margin;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" filled="f" stroked="f" strokeweight=".5pt">
          <v:path arrowok="t"/>
          <v:textbox style="mso-fit-shape-to-text:t" inset="0,0,0,0">
            <w:txbxContent>
              <w:p w14:paraId="26F97F72" w14:textId="77777777" w:rsidR="00D86758" w:rsidRDefault="00584638">
                <w:pPr>
                  <w:pStyle w:val="a5"/>
                  <w:ind w:firstLine="360"/>
                </w:pPr>
                <w:r>
                  <w:fldChar w:fldCharType="begin"/>
                </w:r>
                <w:r>
                  <w:instrText xml:space="preserve"> PAGE  \* MERGEFORMAT </w:instrText>
                </w:r>
                <w:r>
                  <w:fldChar w:fldCharType="separate"/>
                </w:r>
                <w:r>
                  <w:t>1</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91581B" w14:textId="77777777" w:rsidR="00DB5016" w:rsidRDefault="00DB5016">
      <w:pPr>
        <w:ind w:firstLine="480"/>
      </w:pPr>
      <w:r>
        <w:separator/>
      </w:r>
    </w:p>
  </w:footnote>
  <w:footnote w:type="continuationSeparator" w:id="0">
    <w:p w14:paraId="78BC593C" w14:textId="77777777" w:rsidR="00DB5016" w:rsidRDefault="00DB5016">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06E4D4" w14:textId="77777777" w:rsidR="00D86758" w:rsidRDefault="00D86758">
    <w:pPr>
      <w:pStyle w:val="a7"/>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43BC5C" w14:textId="77777777" w:rsidR="00D86758" w:rsidRDefault="00584638">
    <w:pPr>
      <w:pStyle w:val="a7"/>
      <w:ind w:firstLine="360"/>
    </w:pPr>
    <w:r>
      <w:rPr>
        <w:rFonts w:ascii="宋体" w:hAnsi="宋体" w:hint="eastAsia"/>
      </w:rPr>
      <w:t>浙江工业大学本科毕业设计开题报告</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AD063C" w14:textId="77777777" w:rsidR="00D86758" w:rsidRDefault="00D86758">
    <w:pPr>
      <w:pStyle w:val="a7"/>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2F339F"/>
    <w:multiLevelType w:val="multilevel"/>
    <w:tmpl w:val="082F339F"/>
    <w:lvl w:ilvl="0">
      <w:start w:val="1"/>
      <w:numFmt w:val="decimal"/>
      <w:lvlText w:val="%1)"/>
      <w:lvlJc w:val="left"/>
      <w:pPr>
        <w:ind w:left="420" w:hanging="420"/>
      </w:pPr>
    </w:lvl>
    <w:lvl w:ilvl="1">
      <w:start w:val="1"/>
      <w:numFmt w:val="decimal"/>
      <w:lvlText w:val="%2)"/>
      <w:lvlJc w:val="left"/>
      <w:pPr>
        <w:ind w:left="42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A371DA6"/>
    <w:multiLevelType w:val="multilevel"/>
    <w:tmpl w:val="3A371DA6"/>
    <w:lvl w:ilvl="0">
      <w:start w:val="1"/>
      <w:numFmt w:val="decimal"/>
      <w:lvlText w:val="%1)"/>
      <w:lvlJc w:val="left"/>
      <w:pPr>
        <w:ind w:left="420" w:hanging="42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2" w15:restartNumberingAfterBreak="0">
    <w:nsid w:val="3B3800DD"/>
    <w:multiLevelType w:val="multilevel"/>
    <w:tmpl w:val="3B3800DD"/>
    <w:lvl w:ilvl="0">
      <w:start w:val="1"/>
      <w:numFmt w:val="decimal"/>
      <w:lvlText w:val="%1"/>
      <w:lvlJc w:val="left"/>
      <w:pPr>
        <w:tabs>
          <w:tab w:val="left" w:pos="432"/>
        </w:tabs>
        <w:ind w:left="432" w:hanging="432"/>
      </w:pPr>
      <w:rPr>
        <w:rFonts w:ascii="黑体" w:eastAsia="黑体" w:hAnsi="黑体" w:cs="黑体" w:hint="default"/>
        <w:sz w:val="32"/>
        <w:szCs w:val="32"/>
      </w:rPr>
    </w:lvl>
    <w:lvl w:ilvl="1">
      <w:start w:val="1"/>
      <w:numFmt w:val="decimal"/>
      <w:lvlText w:val="%1.%2"/>
      <w:lvlJc w:val="left"/>
      <w:pPr>
        <w:tabs>
          <w:tab w:val="left" w:pos="576"/>
        </w:tabs>
        <w:ind w:left="576" w:hanging="576"/>
      </w:pPr>
      <w:rPr>
        <w:rFonts w:ascii="黑体" w:eastAsia="黑体" w:hAnsi="黑体" w:cs="黑体" w:hint="default"/>
        <w:sz w:val="28"/>
        <w:szCs w:val="28"/>
      </w:rPr>
    </w:lvl>
    <w:lvl w:ilvl="2">
      <w:start w:val="1"/>
      <w:numFmt w:val="decimal"/>
      <w:lvlText w:val="%1.%2.%3"/>
      <w:lvlJc w:val="left"/>
      <w:pPr>
        <w:tabs>
          <w:tab w:val="left" w:pos="720"/>
        </w:tabs>
        <w:ind w:left="720" w:hanging="720"/>
      </w:pPr>
      <w:rPr>
        <w:rFonts w:ascii="黑体" w:eastAsia="黑体" w:hAnsi="黑体" w:cs="黑体" w:hint="default"/>
        <w:sz w:val="24"/>
        <w:szCs w:val="24"/>
      </w:rPr>
    </w:lvl>
    <w:lvl w:ilvl="3">
      <w:start w:val="1"/>
      <w:numFmt w:val="decimal"/>
      <w:lvlText w:val="%1.%2.%3.%4"/>
      <w:lvlJc w:val="left"/>
      <w:pPr>
        <w:tabs>
          <w:tab w:val="left" w:pos="864"/>
        </w:tabs>
        <w:ind w:left="864" w:hanging="864"/>
      </w:pPr>
      <w:rPr>
        <w:rFonts w:hint="eastAsia"/>
      </w:rPr>
    </w:lvl>
    <w:lvl w:ilvl="4">
      <w:start w:val="1"/>
      <w:numFmt w:val="decimal"/>
      <w:lvlText w:val="%1.%2.%3.%4.%5"/>
      <w:lvlJc w:val="left"/>
      <w:pPr>
        <w:tabs>
          <w:tab w:val="left" w:pos="1008"/>
        </w:tabs>
        <w:ind w:left="1008" w:hanging="1008"/>
      </w:pPr>
      <w:rPr>
        <w:rFonts w:hint="eastAsia"/>
      </w:rPr>
    </w:lvl>
    <w:lvl w:ilvl="5">
      <w:start w:val="1"/>
      <w:numFmt w:val="decimal"/>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3" w15:restartNumberingAfterBreak="0">
    <w:nsid w:val="3EBF7530"/>
    <w:multiLevelType w:val="multilevel"/>
    <w:tmpl w:val="16D66B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6781C77"/>
    <w:multiLevelType w:val="multilevel"/>
    <w:tmpl w:val="6BC60B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DB38B0"/>
    <w:multiLevelType w:val="multilevel"/>
    <w:tmpl w:val="0C1AB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A9044BC"/>
    <w:multiLevelType w:val="multilevel"/>
    <w:tmpl w:val="53DA4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5E521F"/>
    <w:multiLevelType w:val="multilevel"/>
    <w:tmpl w:val="4D5E521F"/>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60375CBF"/>
    <w:multiLevelType w:val="multilevel"/>
    <w:tmpl w:val="BAEC71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3C1FA9"/>
    <w:multiLevelType w:val="multilevel"/>
    <w:tmpl w:val="B4303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3910614"/>
    <w:multiLevelType w:val="multilevel"/>
    <w:tmpl w:val="9DF8D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4F4162"/>
    <w:multiLevelType w:val="multilevel"/>
    <w:tmpl w:val="664F416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678C22F3"/>
    <w:multiLevelType w:val="multilevel"/>
    <w:tmpl w:val="678C22F3"/>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5051E1E"/>
    <w:multiLevelType w:val="multilevel"/>
    <w:tmpl w:val="5088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FEC64D2"/>
    <w:multiLevelType w:val="multilevel"/>
    <w:tmpl w:val="23FC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2"/>
  </w:num>
  <w:num w:numId="3">
    <w:abstractNumId w:val="1"/>
  </w:num>
  <w:num w:numId="4">
    <w:abstractNumId w:val="0"/>
  </w:num>
  <w:num w:numId="5">
    <w:abstractNumId w:val="11"/>
  </w:num>
  <w:num w:numId="6">
    <w:abstractNumId w:val="7"/>
  </w:num>
  <w:num w:numId="7">
    <w:abstractNumId w:val="6"/>
  </w:num>
  <w:num w:numId="8">
    <w:abstractNumId w:val="14"/>
  </w:num>
  <w:num w:numId="9">
    <w:abstractNumId w:val="8"/>
  </w:num>
  <w:num w:numId="10">
    <w:abstractNumId w:val="13"/>
  </w:num>
  <w:num w:numId="11">
    <w:abstractNumId w:val="3"/>
  </w:num>
  <w:num w:numId="12">
    <w:abstractNumId w:val="5"/>
  </w:num>
  <w:num w:numId="13">
    <w:abstractNumId w:val="10"/>
  </w:num>
  <w:num w:numId="14">
    <w:abstractNumId w:val="9"/>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51"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commondata" w:val="eyJoZGlkIjoiZDJjYTQzMGQyZmFkZjZmOGY5ZmQwOTFjYTE1NGQ1NzgifQ=="/>
  </w:docVars>
  <w:rsids>
    <w:rsidRoot w:val="58DA7A0D"/>
    <w:rsid w:val="E4F76357"/>
    <w:rsid w:val="00025C40"/>
    <w:rsid w:val="00041BE2"/>
    <w:rsid w:val="000D474D"/>
    <w:rsid w:val="000F087E"/>
    <w:rsid w:val="00172A67"/>
    <w:rsid w:val="00214391"/>
    <w:rsid w:val="00261D86"/>
    <w:rsid w:val="002D6EF2"/>
    <w:rsid w:val="002F649C"/>
    <w:rsid w:val="003F73F6"/>
    <w:rsid w:val="004743D5"/>
    <w:rsid w:val="00557392"/>
    <w:rsid w:val="00570C3A"/>
    <w:rsid w:val="00584638"/>
    <w:rsid w:val="005C0105"/>
    <w:rsid w:val="00624696"/>
    <w:rsid w:val="00667EEB"/>
    <w:rsid w:val="006A73F2"/>
    <w:rsid w:val="007212B5"/>
    <w:rsid w:val="007A00C2"/>
    <w:rsid w:val="007C3015"/>
    <w:rsid w:val="0081682F"/>
    <w:rsid w:val="00864B76"/>
    <w:rsid w:val="008930E3"/>
    <w:rsid w:val="008A0711"/>
    <w:rsid w:val="008D5F3A"/>
    <w:rsid w:val="00941C00"/>
    <w:rsid w:val="0095342A"/>
    <w:rsid w:val="009B4CE6"/>
    <w:rsid w:val="00A72078"/>
    <w:rsid w:val="00A73CBA"/>
    <w:rsid w:val="00BF27CE"/>
    <w:rsid w:val="00C42FA7"/>
    <w:rsid w:val="00CA7058"/>
    <w:rsid w:val="00CB5183"/>
    <w:rsid w:val="00CE21E5"/>
    <w:rsid w:val="00D66640"/>
    <w:rsid w:val="00D86758"/>
    <w:rsid w:val="00D93F61"/>
    <w:rsid w:val="00DB5016"/>
    <w:rsid w:val="00DD15EF"/>
    <w:rsid w:val="00E622EA"/>
    <w:rsid w:val="00EB0EEE"/>
    <w:rsid w:val="00EE5DCD"/>
    <w:rsid w:val="00FB73B3"/>
    <w:rsid w:val="00FD0179"/>
    <w:rsid w:val="075E7595"/>
    <w:rsid w:val="0A373CBD"/>
    <w:rsid w:val="0B145BC4"/>
    <w:rsid w:val="116577BB"/>
    <w:rsid w:val="17FFCA9D"/>
    <w:rsid w:val="1A3076F5"/>
    <w:rsid w:val="1EE82DF7"/>
    <w:rsid w:val="22E43F01"/>
    <w:rsid w:val="33CE6287"/>
    <w:rsid w:val="4B575D88"/>
    <w:rsid w:val="4CE662A9"/>
    <w:rsid w:val="58DA7A0D"/>
    <w:rsid w:val="59D90BCF"/>
    <w:rsid w:val="5F1803D4"/>
    <w:rsid w:val="688C2F26"/>
    <w:rsid w:val="68D727F6"/>
    <w:rsid w:val="6A1A02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fillcolor="white">
      <v:fill color="white"/>
    </o:shapedefaults>
    <o:shapelayout v:ext="edit">
      <o:idmap v:ext="edit" data="1"/>
    </o:shapelayout>
  </w:shapeDefaults>
  <w:decimalSymbol w:val="."/>
  <w:listSeparator w:val=","/>
  <w14:docId w14:val="54F706CF"/>
  <w15:docId w15:val="{240F049A-78A1-47CF-BB62-4F0887383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qFormat="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300" w:lineRule="auto"/>
      <w:ind w:firstLineChars="200" w:firstLine="200"/>
      <w:jc w:val="both"/>
    </w:pPr>
    <w:rPr>
      <w:rFonts w:ascii="Times New Roman" w:hAnsi="Times New Roman"/>
      <w:kern w:val="2"/>
      <w:sz w:val="24"/>
      <w:szCs w:val="22"/>
    </w:rPr>
  </w:style>
  <w:style w:type="paragraph" w:styleId="1">
    <w:name w:val="heading 1"/>
    <w:basedOn w:val="a"/>
    <w:next w:val="a"/>
    <w:link w:val="10"/>
    <w:qFormat/>
    <w:pPr>
      <w:keepNext/>
      <w:keepLines/>
      <w:tabs>
        <w:tab w:val="left" w:pos="432"/>
      </w:tabs>
      <w:spacing w:before="260" w:after="260" w:line="360" w:lineRule="auto"/>
      <w:ind w:firstLineChars="0" w:firstLine="0"/>
      <w:jc w:val="left"/>
      <w:outlineLvl w:val="0"/>
    </w:pPr>
    <w:rPr>
      <w:rFonts w:ascii="黑体" w:eastAsia="黑体" w:hAnsi="黑体" w:cs="Times New Roman"/>
      <w:bCs/>
      <w:kern w:val="0"/>
      <w:sz w:val="32"/>
      <w:szCs w:val="44"/>
    </w:rPr>
  </w:style>
  <w:style w:type="paragraph" w:styleId="2">
    <w:name w:val="heading 2"/>
    <w:basedOn w:val="a"/>
    <w:next w:val="a"/>
    <w:link w:val="20"/>
    <w:qFormat/>
    <w:pPr>
      <w:keepNext/>
      <w:keepLines/>
      <w:tabs>
        <w:tab w:val="left" w:pos="432"/>
        <w:tab w:val="left" w:pos="576"/>
      </w:tabs>
      <w:spacing w:before="260" w:after="260" w:line="416" w:lineRule="auto"/>
      <w:ind w:firstLineChars="0" w:firstLine="0"/>
      <w:outlineLvl w:val="1"/>
    </w:pPr>
    <w:rPr>
      <w:rFonts w:ascii="黑体" w:eastAsia="黑体" w:hAnsi="黑体" w:cs="黑体"/>
      <w:sz w:val="28"/>
      <w:szCs w:val="32"/>
    </w:rPr>
  </w:style>
  <w:style w:type="paragraph" w:styleId="3">
    <w:name w:val="heading 3"/>
    <w:basedOn w:val="a"/>
    <w:next w:val="a"/>
    <w:link w:val="30"/>
    <w:qFormat/>
    <w:pPr>
      <w:keepNext/>
      <w:keepLines/>
      <w:tabs>
        <w:tab w:val="left" w:pos="432"/>
        <w:tab w:val="left" w:pos="720"/>
      </w:tabs>
      <w:ind w:firstLineChars="0" w:firstLine="0"/>
      <w:outlineLvl w:val="2"/>
    </w:pPr>
    <w:rPr>
      <w:rFonts w:eastAsia="黑体" w:cs="Times New Roman"/>
      <w:bCs/>
      <w:szCs w:val="32"/>
    </w:rPr>
  </w:style>
  <w:style w:type="paragraph" w:styleId="4">
    <w:name w:val="heading 4"/>
    <w:basedOn w:val="a"/>
    <w:next w:val="a"/>
    <w:link w:val="40"/>
    <w:qFormat/>
    <w:pPr>
      <w:keepNext/>
      <w:keepLines/>
      <w:tabs>
        <w:tab w:val="left" w:pos="432"/>
        <w:tab w:val="left" w:pos="864"/>
      </w:tabs>
      <w:spacing w:before="280" w:after="290" w:line="376" w:lineRule="auto"/>
      <w:ind w:firstLineChars="0" w:firstLine="0"/>
      <w:outlineLvl w:val="3"/>
    </w:pPr>
    <w:rPr>
      <w:rFonts w:ascii="Arial" w:eastAsia="黑体" w:hAnsi="Arial" w:cs="Times New Roman"/>
      <w:b/>
      <w:bCs/>
      <w:sz w:val="28"/>
      <w:szCs w:val="28"/>
    </w:rPr>
  </w:style>
  <w:style w:type="paragraph" w:styleId="5">
    <w:name w:val="heading 5"/>
    <w:basedOn w:val="a"/>
    <w:next w:val="a"/>
    <w:link w:val="50"/>
    <w:qFormat/>
    <w:pPr>
      <w:keepNext/>
      <w:keepLines/>
      <w:tabs>
        <w:tab w:val="left" w:pos="432"/>
        <w:tab w:val="left" w:pos="1008"/>
      </w:tabs>
      <w:spacing w:before="280" w:after="290" w:line="376" w:lineRule="auto"/>
      <w:ind w:firstLineChars="0" w:firstLine="0"/>
      <w:outlineLvl w:val="4"/>
    </w:pPr>
    <w:rPr>
      <w:rFonts w:eastAsia="宋体" w:cs="Times New Roman"/>
      <w:b/>
      <w:bCs/>
      <w:sz w:val="28"/>
      <w:szCs w:val="28"/>
    </w:rPr>
  </w:style>
  <w:style w:type="paragraph" w:styleId="6">
    <w:name w:val="heading 6"/>
    <w:basedOn w:val="a"/>
    <w:next w:val="a"/>
    <w:link w:val="60"/>
    <w:qFormat/>
    <w:pPr>
      <w:keepNext/>
      <w:keepLines/>
      <w:tabs>
        <w:tab w:val="left" w:pos="432"/>
        <w:tab w:val="left" w:pos="1152"/>
      </w:tabs>
      <w:spacing w:before="240" w:after="64" w:line="320" w:lineRule="auto"/>
      <w:ind w:firstLineChars="0" w:firstLine="0"/>
      <w:outlineLvl w:val="5"/>
    </w:pPr>
    <w:rPr>
      <w:rFonts w:ascii="Arial" w:eastAsia="黑体" w:hAnsi="Arial" w:cs="Times New Roman"/>
      <w:b/>
      <w:bCs/>
      <w:szCs w:val="24"/>
    </w:rPr>
  </w:style>
  <w:style w:type="paragraph" w:styleId="7">
    <w:name w:val="heading 7"/>
    <w:basedOn w:val="a"/>
    <w:next w:val="a"/>
    <w:link w:val="70"/>
    <w:qFormat/>
    <w:pPr>
      <w:keepNext/>
      <w:keepLines/>
      <w:tabs>
        <w:tab w:val="left" w:pos="432"/>
        <w:tab w:val="left" w:pos="1296"/>
      </w:tabs>
      <w:spacing w:before="240" w:after="64" w:line="320" w:lineRule="auto"/>
      <w:ind w:firstLineChars="0" w:firstLine="0"/>
      <w:outlineLvl w:val="6"/>
    </w:pPr>
    <w:rPr>
      <w:rFonts w:eastAsia="宋体" w:cs="Times New Roman"/>
      <w:b/>
      <w:bCs/>
      <w:szCs w:val="24"/>
    </w:rPr>
  </w:style>
  <w:style w:type="paragraph" w:styleId="8">
    <w:name w:val="heading 8"/>
    <w:basedOn w:val="a"/>
    <w:next w:val="a"/>
    <w:link w:val="80"/>
    <w:qFormat/>
    <w:pPr>
      <w:keepNext/>
      <w:keepLines/>
      <w:tabs>
        <w:tab w:val="left" w:pos="432"/>
        <w:tab w:val="left" w:pos="1440"/>
      </w:tabs>
      <w:spacing w:before="240" w:after="64" w:line="320" w:lineRule="auto"/>
      <w:ind w:firstLineChars="0" w:firstLine="0"/>
      <w:outlineLvl w:val="7"/>
    </w:pPr>
    <w:rPr>
      <w:rFonts w:ascii="Arial" w:eastAsia="黑体" w:hAnsi="Arial" w:cs="Times New Roman"/>
      <w:szCs w:val="24"/>
    </w:rPr>
  </w:style>
  <w:style w:type="paragraph" w:styleId="9">
    <w:name w:val="heading 9"/>
    <w:basedOn w:val="a"/>
    <w:next w:val="a"/>
    <w:link w:val="90"/>
    <w:qFormat/>
    <w:pPr>
      <w:keepNext/>
      <w:keepLines/>
      <w:tabs>
        <w:tab w:val="left" w:pos="432"/>
        <w:tab w:val="left" w:pos="1584"/>
      </w:tabs>
      <w:spacing w:before="240" w:after="64" w:line="320" w:lineRule="auto"/>
      <w:ind w:firstLineChars="0" w:firstLine="0"/>
      <w:outlineLvl w:val="8"/>
    </w:pPr>
    <w:rPr>
      <w:rFonts w:ascii="Arial" w:eastAsia="黑体" w:hAnsi="Arial" w:cs="Times New Roman"/>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pPr>
      <w:spacing w:line="240" w:lineRule="auto"/>
    </w:pPr>
    <w:rPr>
      <w:sz w:val="18"/>
      <w:szCs w:val="18"/>
    </w:rPr>
  </w:style>
  <w:style w:type="paragraph" w:styleId="a5">
    <w:name w:val="footer"/>
    <w:basedOn w:val="a"/>
    <w:link w:val="a6"/>
    <w:qFormat/>
    <w:pPr>
      <w:tabs>
        <w:tab w:val="center" w:pos="4153"/>
        <w:tab w:val="right" w:pos="8306"/>
      </w:tabs>
      <w:snapToGrid w:val="0"/>
      <w:spacing w:line="240" w:lineRule="auto"/>
      <w:jc w:val="left"/>
    </w:pPr>
    <w:rPr>
      <w:sz w:val="18"/>
      <w:szCs w:val="18"/>
    </w:rPr>
  </w:style>
  <w:style w:type="paragraph" w:styleId="a7">
    <w:name w:val="header"/>
    <w:basedOn w:val="a"/>
    <w:link w:val="a8"/>
    <w:qFormat/>
    <w:pPr>
      <w:pBdr>
        <w:bottom w:val="single" w:sz="6" w:space="1" w:color="auto"/>
      </w:pBdr>
      <w:tabs>
        <w:tab w:val="center" w:pos="4153"/>
        <w:tab w:val="right" w:pos="8306"/>
      </w:tabs>
      <w:snapToGrid w:val="0"/>
      <w:spacing w:line="240" w:lineRule="auto"/>
      <w:jc w:val="center"/>
    </w:pPr>
    <w:rPr>
      <w:sz w:val="18"/>
      <w:szCs w:val="18"/>
    </w:rPr>
  </w:style>
  <w:style w:type="paragraph" w:styleId="a9">
    <w:name w:val="footnote text"/>
    <w:basedOn w:val="a"/>
    <w:link w:val="aa"/>
    <w:qFormat/>
    <w:pPr>
      <w:snapToGrid w:val="0"/>
      <w:spacing w:line="240" w:lineRule="auto"/>
      <w:ind w:firstLineChars="0" w:firstLine="0"/>
      <w:jc w:val="left"/>
    </w:pPr>
    <w:rPr>
      <w:rFonts w:eastAsia="宋体" w:cs="Times New Roman"/>
      <w:sz w:val="18"/>
      <w:szCs w:val="18"/>
    </w:rPr>
  </w:style>
  <w:style w:type="table" w:styleId="ab">
    <w:name w:val="Table Grid"/>
    <w:basedOn w:val="a1"/>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footnote reference"/>
    <w:basedOn w:val="a0"/>
    <w:qFormat/>
    <w:rPr>
      <w:vertAlign w:val="superscript"/>
    </w:rPr>
  </w:style>
  <w:style w:type="character" w:customStyle="1" w:styleId="GB2312Char">
    <w:name w:val="样式 楷体_GB2312 小三 加粗 Char"/>
    <w:link w:val="GB2312"/>
    <w:qFormat/>
    <w:rPr>
      <w:rFonts w:ascii="楷体_GB2312" w:eastAsia="楷体_GB2312"/>
      <w:b/>
      <w:sz w:val="30"/>
      <w:szCs w:val="30"/>
    </w:rPr>
  </w:style>
  <w:style w:type="paragraph" w:customStyle="1" w:styleId="GB2312">
    <w:name w:val="样式 楷体_GB2312 小三 加粗"/>
    <w:basedOn w:val="a"/>
    <w:link w:val="GB2312Char"/>
    <w:qFormat/>
    <w:pPr>
      <w:jc w:val="center"/>
    </w:pPr>
    <w:rPr>
      <w:rFonts w:ascii="楷体_GB2312" w:eastAsia="楷体_GB2312"/>
      <w:b/>
      <w:sz w:val="30"/>
      <w:szCs w:val="30"/>
    </w:rPr>
  </w:style>
  <w:style w:type="character" w:customStyle="1" w:styleId="a8">
    <w:name w:val="页眉 字符"/>
    <w:basedOn w:val="a0"/>
    <w:link w:val="a7"/>
    <w:qFormat/>
    <w:rPr>
      <w:rFonts w:ascii="Times New Roman" w:hAnsi="Times New Roman"/>
      <w:kern w:val="2"/>
      <w:sz w:val="18"/>
      <w:szCs w:val="18"/>
    </w:rPr>
  </w:style>
  <w:style w:type="character" w:customStyle="1" w:styleId="a6">
    <w:name w:val="页脚 字符"/>
    <w:basedOn w:val="a0"/>
    <w:link w:val="a5"/>
    <w:qFormat/>
    <w:rPr>
      <w:rFonts w:ascii="Times New Roman" w:hAnsi="Times New Roman"/>
      <w:kern w:val="2"/>
      <w:sz w:val="18"/>
      <w:szCs w:val="18"/>
    </w:rPr>
  </w:style>
  <w:style w:type="character" w:customStyle="1" w:styleId="10">
    <w:name w:val="标题 1 字符"/>
    <w:basedOn w:val="a0"/>
    <w:link w:val="1"/>
    <w:qFormat/>
    <w:rPr>
      <w:rFonts w:ascii="黑体" w:eastAsia="黑体" w:hAnsi="黑体" w:cs="Times New Roman"/>
      <w:bCs/>
      <w:sz w:val="32"/>
      <w:szCs w:val="44"/>
    </w:rPr>
  </w:style>
  <w:style w:type="character" w:customStyle="1" w:styleId="2Char">
    <w:name w:val="标题 2 Char"/>
    <w:basedOn w:val="a0"/>
    <w:semiHidden/>
    <w:qFormat/>
    <w:rPr>
      <w:rFonts w:asciiTheme="majorHAnsi" w:eastAsiaTheme="majorEastAsia" w:hAnsiTheme="majorHAnsi" w:cstheme="majorBidi"/>
      <w:b/>
      <w:bCs/>
      <w:kern w:val="2"/>
      <w:sz w:val="32"/>
      <w:szCs w:val="32"/>
    </w:rPr>
  </w:style>
  <w:style w:type="character" w:customStyle="1" w:styleId="30">
    <w:name w:val="标题 3 字符"/>
    <w:basedOn w:val="a0"/>
    <w:link w:val="3"/>
    <w:qFormat/>
    <w:rPr>
      <w:rFonts w:ascii="Times New Roman" w:eastAsia="黑体" w:hAnsi="Times New Roman" w:cs="Times New Roman"/>
      <w:bCs/>
      <w:kern w:val="2"/>
      <w:sz w:val="24"/>
      <w:szCs w:val="32"/>
    </w:rPr>
  </w:style>
  <w:style w:type="character" w:customStyle="1" w:styleId="40">
    <w:name w:val="标题 4 字符"/>
    <w:basedOn w:val="a0"/>
    <w:link w:val="4"/>
    <w:qFormat/>
    <w:rPr>
      <w:rFonts w:ascii="Arial" w:eastAsia="黑体" w:hAnsi="Arial" w:cs="Times New Roman"/>
      <w:b/>
      <w:bCs/>
      <w:kern w:val="2"/>
      <w:sz w:val="28"/>
      <w:szCs w:val="28"/>
    </w:rPr>
  </w:style>
  <w:style w:type="character" w:customStyle="1" w:styleId="50">
    <w:name w:val="标题 5 字符"/>
    <w:basedOn w:val="a0"/>
    <w:link w:val="5"/>
    <w:qFormat/>
    <w:rPr>
      <w:rFonts w:ascii="Times New Roman" w:eastAsia="宋体" w:hAnsi="Times New Roman" w:cs="Times New Roman"/>
      <w:b/>
      <w:bCs/>
      <w:kern w:val="2"/>
      <w:sz w:val="28"/>
      <w:szCs w:val="28"/>
    </w:rPr>
  </w:style>
  <w:style w:type="character" w:customStyle="1" w:styleId="60">
    <w:name w:val="标题 6 字符"/>
    <w:basedOn w:val="a0"/>
    <w:link w:val="6"/>
    <w:qFormat/>
    <w:rPr>
      <w:rFonts w:ascii="Arial" w:eastAsia="黑体" w:hAnsi="Arial" w:cs="Times New Roman"/>
      <w:b/>
      <w:bCs/>
      <w:kern w:val="2"/>
      <w:sz w:val="24"/>
      <w:szCs w:val="24"/>
    </w:rPr>
  </w:style>
  <w:style w:type="character" w:customStyle="1" w:styleId="70">
    <w:name w:val="标题 7 字符"/>
    <w:basedOn w:val="a0"/>
    <w:link w:val="7"/>
    <w:qFormat/>
    <w:rPr>
      <w:rFonts w:ascii="Times New Roman" w:eastAsia="宋体" w:hAnsi="Times New Roman" w:cs="Times New Roman"/>
      <w:b/>
      <w:bCs/>
      <w:kern w:val="2"/>
      <w:sz w:val="24"/>
      <w:szCs w:val="24"/>
    </w:rPr>
  </w:style>
  <w:style w:type="character" w:customStyle="1" w:styleId="80">
    <w:name w:val="标题 8 字符"/>
    <w:basedOn w:val="a0"/>
    <w:link w:val="8"/>
    <w:rPr>
      <w:rFonts w:ascii="Arial" w:eastAsia="黑体" w:hAnsi="Arial" w:cs="Times New Roman"/>
      <w:kern w:val="2"/>
      <w:sz w:val="24"/>
      <w:szCs w:val="24"/>
    </w:rPr>
  </w:style>
  <w:style w:type="character" w:customStyle="1" w:styleId="90">
    <w:name w:val="标题 9 字符"/>
    <w:basedOn w:val="a0"/>
    <w:link w:val="9"/>
    <w:rPr>
      <w:rFonts w:ascii="Arial" w:eastAsia="黑体" w:hAnsi="Arial" w:cs="Times New Roman"/>
      <w:kern w:val="2"/>
      <w:sz w:val="21"/>
      <w:szCs w:val="21"/>
    </w:rPr>
  </w:style>
  <w:style w:type="character" w:customStyle="1" w:styleId="20">
    <w:name w:val="标题 2 字符"/>
    <w:link w:val="2"/>
    <w:qFormat/>
    <w:rPr>
      <w:rFonts w:ascii="黑体" w:eastAsia="黑体" w:hAnsi="黑体" w:cs="黑体"/>
      <w:kern w:val="2"/>
      <w:sz w:val="28"/>
      <w:szCs w:val="32"/>
    </w:rPr>
  </w:style>
  <w:style w:type="paragraph" w:styleId="ad">
    <w:name w:val="List Paragraph"/>
    <w:basedOn w:val="a"/>
    <w:uiPriority w:val="34"/>
    <w:qFormat/>
    <w:pPr>
      <w:widowControl/>
      <w:spacing w:line="276" w:lineRule="auto"/>
      <w:ind w:firstLine="420"/>
    </w:pPr>
    <w:rPr>
      <w:rFonts w:ascii="等线" w:eastAsia="等线" w:hAnsi="等线" w:cs="Times New Roman"/>
      <w:sz w:val="21"/>
      <w:szCs w:val="24"/>
    </w:rPr>
  </w:style>
  <w:style w:type="character" w:customStyle="1" w:styleId="aa">
    <w:name w:val="脚注文本 字符"/>
    <w:basedOn w:val="a0"/>
    <w:link w:val="a9"/>
    <w:rPr>
      <w:rFonts w:ascii="Times New Roman" w:eastAsia="宋体" w:hAnsi="Times New Roman" w:cs="Times New Roman"/>
      <w:kern w:val="2"/>
      <w:sz w:val="18"/>
      <w:szCs w:val="18"/>
    </w:rPr>
  </w:style>
  <w:style w:type="paragraph" w:customStyle="1" w:styleId="11">
    <w:name w:val="标题1"/>
    <w:basedOn w:val="a"/>
    <w:next w:val="a"/>
    <w:pPr>
      <w:keepNext/>
      <w:keepLines/>
      <w:spacing w:before="260" w:after="260" w:line="416" w:lineRule="auto"/>
      <w:ind w:left="576" w:firstLineChars="0" w:hanging="576"/>
      <w:outlineLvl w:val="1"/>
    </w:pPr>
    <w:rPr>
      <w:rFonts w:ascii="Arial" w:eastAsia="黑体" w:hAnsi="Arial" w:cs="Times New Roman" w:hint="eastAsia"/>
      <w:sz w:val="32"/>
      <w:szCs w:val="32"/>
    </w:rPr>
  </w:style>
  <w:style w:type="character" w:customStyle="1" w:styleId="a4">
    <w:name w:val="批注框文本 字符"/>
    <w:basedOn w:val="a0"/>
    <w:link w:val="a3"/>
    <w:rPr>
      <w:rFonts w:ascii="Times New Roman" w:hAnsi="Times New Roman"/>
      <w:kern w:val="2"/>
      <w:sz w:val="18"/>
      <w:szCs w:val="18"/>
    </w:rPr>
  </w:style>
  <w:style w:type="character" w:styleId="ae">
    <w:name w:val="Strong"/>
    <w:basedOn w:val="a0"/>
    <w:uiPriority w:val="22"/>
    <w:qFormat/>
    <w:rsid w:val="0095342A"/>
    <w:rPr>
      <w:b/>
      <w:bCs/>
    </w:rPr>
  </w:style>
  <w:style w:type="paragraph" w:styleId="af">
    <w:name w:val="Normal (Web)"/>
    <w:basedOn w:val="a"/>
    <w:uiPriority w:val="99"/>
    <w:semiHidden/>
    <w:unhideWhenUsed/>
    <w:rsid w:val="00E622EA"/>
    <w:pPr>
      <w:widowControl/>
      <w:spacing w:before="100" w:beforeAutospacing="1" w:after="100" w:afterAutospacing="1" w:line="240" w:lineRule="auto"/>
      <w:ind w:firstLineChars="0" w:firstLine="0"/>
      <w:jc w:val="left"/>
    </w:pPr>
    <w:rPr>
      <w:rFonts w:ascii="宋体" w:eastAsia="宋体" w:hAnsi="宋体" w:cs="宋体"/>
      <w:kern w:val="0"/>
      <w:szCs w:val="24"/>
    </w:rPr>
  </w:style>
  <w:style w:type="character" w:styleId="af0">
    <w:name w:val="Emphasis"/>
    <w:basedOn w:val="a0"/>
    <w:uiPriority w:val="20"/>
    <w:qFormat/>
    <w:rsid w:val="002F649C"/>
    <w:rPr>
      <w:i/>
      <w:iCs/>
    </w:rPr>
  </w:style>
  <w:style w:type="character" w:styleId="af1">
    <w:name w:val="Hyperlink"/>
    <w:basedOn w:val="a0"/>
    <w:uiPriority w:val="99"/>
    <w:semiHidden/>
    <w:unhideWhenUsed/>
    <w:rsid w:val="002F649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02307">
      <w:bodyDiv w:val="1"/>
      <w:marLeft w:val="0"/>
      <w:marRight w:val="0"/>
      <w:marTop w:val="0"/>
      <w:marBottom w:val="0"/>
      <w:divBdr>
        <w:top w:val="none" w:sz="0" w:space="0" w:color="auto"/>
        <w:left w:val="none" w:sz="0" w:space="0" w:color="auto"/>
        <w:bottom w:val="none" w:sz="0" w:space="0" w:color="auto"/>
        <w:right w:val="none" w:sz="0" w:space="0" w:color="auto"/>
      </w:divBdr>
    </w:div>
    <w:div w:id="135607227">
      <w:bodyDiv w:val="1"/>
      <w:marLeft w:val="0"/>
      <w:marRight w:val="0"/>
      <w:marTop w:val="0"/>
      <w:marBottom w:val="0"/>
      <w:divBdr>
        <w:top w:val="none" w:sz="0" w:space="0" w:color="auto"/>
        <w:left w:val="none" w:sz="0" w:space="0" w:color="auto"/>
        <w:bottom w:val="none" w:sz="0" w:space="0" w:color="auto"/>
        <w:right w:val="none" w:sz="0" w:space="0" w:color="auto"/>
      </w:divBdr>
    </w:div>
    <w:div w:id="224872695">
      <w:bodyDiv w:val="1"/>
      <w:marLeft w:val="0"/>
      <w:marRight w:val="0"/>
      <w:marTop w:val="0"/>
      <w:marBottom w:val="0"/>
      <w:divBdr>
        <w:top w:val="none" w:sz="0" w:space="0" w:color="auto"/>
        <w:left w:val="none" w:sz="0" w:space="0" w:color="auto"/>
        <w:bottom w:val="none" w:sz="0" w:space="0" w:color="auto"/>
        <w:right w:val="none" w:sz="0" w:space="0" w:color="auto"/>
      </w:divBdr>
    </w:div>
    <w:div w:id="301035703">
      <w:bodyDiv w:val="1"/>
      <w:marLeft w:val="0"/>
      <w:marRight w:val="0"/>
      <w:marTop w:val="0"/>
      <w:marBottom w:val="0"/>
      <w:divBdr>
        <w:top w:val="none" w:sz="0" w:space="0" w:color="auto"/>
        <w:left w:val="none" w:sz="0" w:space="0" w:color="auto"/>
        <w:bottom w:val="none" w:sz="0" w:space="0" w:color="auto"/>
        <w:right w:val="none" w:sz="0" w:space="0" w:color="auto"/>
      </w:divBdr>
    </w:div>
    <w:div w:id="304824892">
      <w:bodyDiv w:val="1"/>
      <w:marLeft w:val="0"/>
      <w:marRight w:val="0"/>
      <w:marTop w:val="0"/>
      <w:marBottom w:val="0"/>
      <w:divBdr>
        <w:top w:val="none" w:sz="0" w:space="0" w:color="auto"/>
        <w:left w:val="none" w:sz="0" w:space="0" w:color="auto"/>
        <w:bottom w:val="none" w:sz="0" w:space="0" w:color="auto"/>
        <w:right w:val="none" w:sz="0" w:space="0" w:color="auto"/>
      </w:divBdr>
    </w:div>
    <w:div w:id="315184715">
      <w:bodyDiv w:val="1"/>
      <w:marLeft w:val="0"/>
      <w:marRight w:val="0"/>
      <w:marTop w:val="0"/>
      <w:marBottom w:val="0"/>
      <w:divBdr>
        <w:top w:val="none" w:sz="0" w:space="0" w:color="auto"/>
        <w:left w:val="none" w:sz="0" w:space="0" w:color="auto"/>
        <w:bottom w:val="none" w:sz="0" w:space="0" w:color="auto"/>
        <w:right w:val="none" w:sz="0" w:space="0" w:color="auto"/>
      </w:divBdr>
    </w:div>
    <w:div w:id="494882007">
      <w:bodyDiv w:val="1"/>
      <w:marLeft w:val="0"/>
      <w:marRight w:val="0"/>
      <w:marTop w:val="0"/>
      <w:marBottom w:val="0"/>
      <w:divBdr>
        <w:top w:val="none" w:sz="0" w:space="0" w:color="auto"/>
        <w:left w:val="none" w:sz="0" w:space="0" w:color="auto"/>
        <w:bottom w:val="none" w:sz="0" w:space="0" w:color="auto"/>
        <w:right w:val="none" w:sz="0" w:space="0" w:color="auto"/>
      </w:divBdr>
    </w:div>
    <w:div w:id="546987354">
      <w:bodyDiv w:val="1"/>
      <w:marLeft w:val="0"/>
      <w:marRight w:val="0"/>
      <w:marTop w:val="0"/>
      <w:marBottom w:val="0"/>
      <w:divBdr>
        <w:top w:val="none" w:sz="0" w:space="0" w:color="auto"/>
        <w:left w:val="none" w:sz="0" w:space="0" w:color="auto"/>
        <w:bottom w:val="none" w:sz="0" w:space="0" w:color="auto"/>
        <w:right w:val="none" w:sz="0" w:space="0" w:color="auto"/>
      </w:divBdr>
    </w:div>
    <w:div w:id="570042747">
      <w:bodyDiv w:val="1"/>
      <w:marLeft w:val="0"/>
      <w:marRight w:val="0"/>
      <w:marTop w:val="0"/>
      <w:marBottom w:val="0"/>
      <w:divBdr>
        <w:top w:val="none" w:sz="0" w:space="0" w:color="auto"/>
        <w:left w:val="none" w:sz="0" w:space="0" w:color="auto"/>
        <w:bottom w:val="none" w:sz="0" w:space="0" w:color="auto"/>
        <w:right w:val="none" w:sz="0" w:space="0" w:color="auto"/>
      </w:divBdr>
    </w:div>
    <w:div w:id="631207077">
      <w:bodyDiv w:val="1"/>
      <w:marLeft w:val="0"/>
      <w:marRight w:val="0"/>
      <w:marTop w:val="0"/>
      <w:marBottom w:val="0"/>
      <w:divBdr>
        <w:top w:val="none" w:sz="0" w:space="0" w:color="auto"/>
        <w:left w:val="none" w:sz="0" w:space="0" w:color="auto"/>
        <w:bottom w:val="none" w:sz="0" w:space="0" w:color="auto"/>
        <w:right w:val="none" w:sz="0" w:space="0" w:color="auto"/>
      </w:divBdr>
    </w:div>
    <w:div w:id="766466469">
      <w:bodyDiv w:val="1"/>
      <w:marLeft w:val="0"/>
      <w:marRight w:val="0"/>
      <w:marTop w:val="0"/>
      <w:marBottom w:val="0"/>
      <w:divBdr>
        <w:top w:val="none" w:sz="0" w:space="0" w:color="auto"/>
        <w:left w:val="none" w:sz="0" w:space="0" w:color="auto"/>
        <w:bottom w:val="none" w:sz="0" w:space="0" w:color="auto"/>
        <w:right w:val="none" w:sz="0" w:space="0" w:color="auto"/>
      </w:divBdr>
    </w:div>
    <w:div w:id="963190433">
      <w:bodyDiv w:val="1"/>
      <w:marLeft w:val="0"/>
      <w:marRight w:val="0"/>
      <w:marTop w:val="0"/>
      <w:marBottom w:val="0"/>
      <w:divBdr>
        <w:top w:val="none" w:sz="0" w:space="0" w:color="auto"/>
        <w:left w:val="none" w:sz="0" w:space="0" w:color="auto"/>
        <w:bottom w:val="none" w:sz="0" w:space="0" w:color="auto"/>
        <w:right w:val="none" w:sz="0" w:space="0" w:color="auto"/>
      </w:divBdr>
    </w:div>
    <w:div w:id="987133282">
      <w:bodyDiv w:val="1"/>
      <w:marLeft w:val="0"/>
      <w:marRight w:val="0"/>
      <w:marTop w:val="0"/>
      <w:marBottom w:val="0"/>
      <w:divBdr>
        <w:top w:val="none" w:sz="0" w:space="0" w:color="auto"/>
        <w:left w:val="none" w:sz="0" w:space="0" w:color="auto"/>
        <w:bottom w:val="none" w:sz="0" w:space="0" w:color="auto"/>
        <w:right w:val="none" w:sz="0" w:space="0" w:color="auto"/>
      </w:divBdr>
    </w:div>
    <w:div w:id="1025059135">
      <w:bodyDiv w:val="1"/>
      <w:marLeft w:val="0"/>
      <w:marRight w:val="0"/>
      <w:marTop w:val="0"/>
      <w:marBottom w:val="0"/>
      <w:divBdr>
        <w:top w:val="none" w:sz="0" w:space="0" w:color="auto"/>
        <w:left w:val="none" w:sz="0" w:space="0" w:color="auto"/>
        <w:bottom w:val="none" w:sz="0" w:space="0" w:color="auto"/>
        <w:right w:val="none" w:sz="0" w:space="0" w:color="auto"/>
      </w:divBdr>
    </w:div>
    <w:div w:id="1027296059">
      <w:bodyDiv w:val="1"/>
      <w:marLeft w:val="0"/>
      <w:marRight w:val="0"/>
      <w:marTop w:val="0"/>
      <w:marBottom w:val="0"/>
      <w:divBdr>
        <w:top w:val="none" w:sz="0" w:space="0" w:color="auto"/>
        <w:left w:val="none" w:sz="0" w:space="0" w:color="auto"/>
        <w:bottom w:val="none" w:sz="0" w:space="0" w:color="auto"/>
        <w:right w:val="none" w:sz="0" w:space="0" w:color="auto"/>
      </w:divBdr>
    </w:div>
    <w:div w:id="1033574205">
      <w:bodyDiv w:val="1"/>
      <w:marLeft w:val="0"/>
      <w:marRight w:val="0"/>
      <w:marTop w:val="0"/>
      <w:marBottom w:val="0"/>
      <w:divBdr>
        <w:top w:val="none" w:sz="0" w:space="0" w:color="auto"/>
        <w:left w:val="none" w:sz="0" w:space="0" w:color="auto"/>
        <w:bottom w:val="none" w:sz="0" w:space="0" w:color="auto"/>
        <w:right w:val="none" w:sz="0" w:space="0" w:color="auto"/>
      </w:divBdr>
    </w:div>
    <w:div w:id="1040672151">
      <w:bodyDiv w:val="1"/>
      <w:marLeft w:val="0"/>
      <w:marRight w:val="0"/>
      <w:marTop w:val="0"/>
      <w:marBottom w:val="0"/>
      <w:divBdr>
        <w:top w:val="none" w:sz="0" w:space="0" w:color="auto"/>
        <w:left w:val="none" w:sz="0" w:space="0" w:color="auto"/>
        <w:bottom w:val="none" w:sz="0" w:space="0" w:color="auto"/>
        <w:right w:val="none" w:sz="0" w:space="0" w:color="auto"/>
      </w:divBdr>
    </w:div>
    <w:div w:id="1183205010">
      <w:bodyDiv w:val="1"/>
      <w:marLeft w:val="0"/>
      <w:marRight w:val="0"/>
      <w:marTop w:val="0"/>
      <w:marBottom w:val="0"/>
      <w:divBdr>
        <w:top w:val="none" w:sz="0" w:space="0" w:color="auto"/>
        <w:left w:val="none" w:sz="0" w:space="0" w:color="auto"/>
        <w:bottom w:val="none" w:sz="0" w:space="0" w:color="auto"/>
        <w:right w:val="none" w:sz="0" w:space="0" w:color="auto"/>
      </w:divBdr>
    </w:div>
    <w:div w:id="1205557820">
      <w:bodyDiv w:val="1"/>
      <w:marLeft w:val="0"/>
      <w:marRight w:val="0"/>
      <w:marTop w:val="0"/>
      <w:marBottom w:val="0"/>
      <w:divBdr>
        <w:top w:val="none" w:sz="0" w:space="0" w:color="auto"/>
        <w:left w:val="none" w:sz="0" w:space="0" w:color="auto"/>
        <w:bottom w:val="none" w:sz="0" w:space="0" w:color="auto"/>
        <w:right w:val="none" w:sz="0" w:space="0" w:color="auto"/>
      </w:divBdr>
    </w:div>
    <w:div w:id="1251739193">
      <w:bodyDiv w:val="1"/>
      <w:marLeft w:val="0"/>
      <w:marRight w:val="0"/>
      <w:marTop w:val="0"/>
      <w:marBottom w:val="0"/>
      <w:divBdr>
        <w:top w:val="none" w:sz="0" w:space="0" w:color="auto"/>
        <w:left w:val="none" w:sz="0" w:space="0" w:color="auto"/>
        <w:bottom w:val="none" w:sz="0" w:space="0" w:color="auto"/>
        <w:right w:val="none" w:sz="0" w:space="0" w:color="auto"/>
      </w:divBdr>
    </w:div>
    <w:div w:id="1399934028">
      <w:bodyDiv w:val="1"/>
      <w:marLeft w:val="0"/>
      <w:marRight w:val="0"/>
      <w:marTop w:val="0"/>
      <w:marBottom w:val="0"/>
      <w:divBdr>
        <w:top w:val="none" w:sz="0" w:space="0" w:color="auto"/>
        <w:left w:val="none" w:sz="0" w:space="0" w:color="auto"/>
        <w:bottom w:val="none" w:sz="0" w:space="0" w:color="auto"/>
        <w:right w:val="none" w:sz="0" w:space="0" w:color="auto"/>
      </w:divBdr>
    </w:div>
    <w:div w:id="1528640475">
      <w:bodyDiv w:val="1"/>
      <w:marLeft w:val="0"/>
      <w:marRight w:val="0"/>
      <w:marTop w:val="0"/>
      <w:marBottom w:val="0"/>
      <w:divBdr>
        <w:top w:val="none" w:sz="0" w:space="0" w:color="auto"/>
        <w:left w:val="none" w:sz="0" w:space="0" w:color="auto"/>
        <w:bottom w:val="none" w:sz="0" w:space="0" w:color="auto"/>
        <w:right w:val="none" w:sz="0" w:space="0" w:color="auto"/>
      </w:divBdr>
    </w:div>
    <w:div w:id="1552688872">
      <w:bodyDiv w:val="1"/>
      <w:marLeft w:val="0"/>
      <w:marRight w:val="0"/>
      <w:marTop w:val="0"/>
      <w:marBottom w:val="0"/>
      <w:divBdr>
        <w:top w:val="none" w:sz="0" w:space="0" w:color="auto"/>
        <w:left w:val="none" w:sz="0" w:space="0" w:color="auto"/>
        <w:bottom w:val="none" w:sz="0" w:space="0" w:color="auto"/>
        <w:right w:val="none" w:sz="0" w:space="0" w:color="auto"/>
      </w:divBdr>
    </w:div>
    <w:div w:id="1588885898">
      <w:bodyDiv w:val="1"/>
      <w:marLeft w:val="0"/>
      <w:marRight w:val="0"/>
      <w:marTop w:val="0"/>
      <w:marBottom w:val="0"/>
      <w:divBdr>
        <w:top w:val="none" w:sz="0" w:space="0" w:color="auto"/>
        <w:left w:val="none" w:sz="0" w:space="0" w:color="auto"/>
        <w:bottom w:val="none" w:sz="0" w:space="0" w:color="auto"/>
        <w:right w:val="none" w:sz="0" w:space="0" w:color="auto"/>
      </w:divBdr>
      <w:divsChild>
        <w:div w:id="241262532">
          <w:marLeft w:val="0"/>
          <w:marRight w:val="0"/>
          <w:marTop w:val="0"/>
          <w:marBottom w:val="0"/>
          <w:divBdr>
            <w:top w:val="none" w:sz="0" w:space="0" w:color="auto"/>
            <w:left w:val="none" w:sz="0" w:space="0" w:color="auto"/>
            <w:bottom w:val="none" w:sz="0" w:space="0" w:color="auto"/>
            <w:right w:val="none" w:sz="0" w:space="0" w:color="auto"/>
          </w:divBdr>
        </w:div>
        <w:div w:id="360786862">
          <w:marLeft w:val="0"/>
          <w:marRight w:val="0"/>
          <w:marTop w:val="0"/>
          <w:marBottom w:val="0"/>
          <w:divBdr>
            <w:top w:val="none" w:sz="0" w:space="0" w:color="auto"/>
            <w:left w:val="none" w:sz="0" w:space="0" w:color="auto"/>
            <w:bottom w:val="none" w:sz="0" w:space="0" w:color="auto"/>
            <w:right w:val="none" w:sz="0" w:space="0" w:color="auto"/>
          </w:divBdr>
        </w:div>
        <w:div w:id="1788812320">
          <w:marLeft w:val="0"/>
          <w:marRight w:val="0"/>
          <w:marTop w:val="0"/>
          <w:marBottom w:val="0"/>
          <w:divBdr>
            <w:top w:val="none" w:sz="0" w:space="0" w:color="auto"/>
            <w:left w:val="none" w:sz="0" w:space="0" w:color="auto"/>
            <w:bottom w:val="none" w:sz="0" w:space="0" w:color="auto"/>
            <w:right w:val="none" w:sz="0" w:space="0" w:color="auto"/>
          </w:divBdr>
        </w:div>
        <w:div w:id="4942506">
          <w:marLeft w:val="0"/>
          <w:marRight w:val="0"/>
          <w:marTop w:val="0"/>
          <w:marBottom w:val="0"/>
          <w:divBdr>
            <w:top w:val="none" w:sz="0" w:space="0" w:color="auto"/>
            <w:left w:val="none" w:sz="0" w:space="0" w:color="auto"/>
            <w:bottom w:val="none" w:sz="0" w:space="0" w:color="auto"/>
            <w:right w:val="none" w:sz="0" w:space="0" w:color="auto"/>
          </w:divBdr>
        </w:div>
        <w:div w:id="588855706">
          <w:marLeft w:val="0"/>
          <w:marRight w:val="0"/>
          <w:marTop w:val="0"/>
          <w:marBottom w:val="0"/>
          <w:divBdr>
            <w:top w:val="none" w:sz="0" w:space="0" w:color="auto"/>
            <w:left w:val="none" w:sz="0" w:space="0" w:color="auto"/>
            <w:bottom w:val="none" w:sz="0" w:space="0" w:color="auto"/>
            <w:right w:val="none" w:sz="0" w:space="0" w:color="auto"/>
          </w:divBdr>
        </w:div>
        <w:div w:id="1431199663">
          <w:marLeft w:val="0"/>
          <w:marRight w:val="0"/>
          <w:marTop w:val="0"/>
          <w:marBottom w:val="0"/>
          <w:divBdr>
            <w:top w:val="none" w:sz="0" w:space="0" w:color="auto"/>
            <w:left w:val="none" w:sz="0" w:space="0" w:color="auto"/>
            <w:bottom w:val="none" w:sz="0" w:space="0" w:color="auto"/>
            <w:right w:val="none" w:sz="0" w:space="0" w:color="auto"/>
          </w:divBdr>
        </w:div>
        <w:div w:id="1645967932">
          <w:marLeft w:val="0"/>
          <w:marRight w:val="0"/>
          <w:marTop w:val="0"/>
          <w:marBottom w:val="0"/>
          <w:divBdr>
            <w:top w:val="none" w:sz="0" w:space="0" w:color="auto"/>
            <w:left w:val="none" w:sz="0" w:space="0" w:color="auto"/>
            <w:bottom w:val="none" w:sz="0" w:space="0" w:color="auto"/>
            <w:right w:val="none" w:sz="0" w:space="0" w:color="auto"/>
          </w:divBdr>
        </w:div>
        <w:div w:id="2073189780">
          <w:marLeft w:val="0"/>
          <w:marRight w:val="0"/>
          <w:marTop w:val="0"/>
          <w:marBottom w:val="0"/>
          <w:divBdr>
            <w:top w:val="none" w:sz="0" w:space="0" w:color="auto"/>
            <w:left w:val="none" w:sz="0" w:space="0" w:color="auto"/>
            <w:bottom w:val="none" w:sz="0" w:space="0" w:color="auto"/>
            <w:right w:val="none" w:sz="0" w:space="0" w:color="auto"/>
          </w:divBdr>
        </w:div>
        <w:div w:id="527764812">
          <w:marLeft w:val="0"/>
          <w:marRight w:val="0"/>
          <w:marTop w:val="0"/>
          <w:marBottom w:val="0"/>
          <w:divBdr>
            <w:top w:val="none" w:sz="0" w:space="0" w:color="auto"/>
            <w:left w:val="none" w:sz="0" w:space="0" w:color="auto"/>
            <w:bottom w:val="none" w:sz="0" w:space="0" w:color="auto"/>
            <w:right w:val="none" w:sz="0" w:space="0" w:color="auto"/>
          </w:divBdr>
        </w:div>
        <w:div w:id="737046966">
          <w:marLeft w:val="0"/>
          <w:marRight w:val="0"/>
          <w:marTop w:val="0"/>
          <w:marBottom w:val="0"/>
          <w:divBdr>
            <w:top w:val="none" w:sz="0" w:space="0" w:color="auto"/>
            <w:left w:val="none" w:sz="0" w:space="0" w:color="auto"/>
            <w:bottom w:val="none" w:sz="0" w:space="0" w:color="auto"/>
            <w:right w:val="none" w:sz="0" w:space="0" w:color="auto"/>
          </w:divBdr>
        </w:div>
        <w:div w:id="1805149774">
          <w:marLeft w:val="0"/>
          <w:marRight w:val="0"/>
          <w:marTop w:val="0"/>
          <w:marBottom w:val="0"/>
          <w:divBdr>
            <w:top w:val="none" w:sz="0" w:space="0" w:color="auto"/>
            <w:left w:val="none" w:sz="0" w:space="0" w:color="auto"/>
            <w:bottom w:val="none" w:sz="0" w:space="0" w:color="auto"/>
            <w:right w:val="none" w:sz="0" w:space="0" w:color="auto"/>
          </w:divBdr>
        </w:div>
        <w:div w:id="1421020030">
          <w:marLeft w:val="0"/>
          <w:marRight w:val="0"/>
          <w:marTop w:val="0"/>
          <w:marBottom w:val="0"/>
          <w:divBdr>
            <w:top w:val="none" w:sz="0" w:space="0" w:color="auto"/>
            <w:left w:val="none" w:sz="0" w:space="0" w:color="auto"/>
            <w:bottom w:val="none" w:sz="0" w:space="0" w:color="auto"/>
            <w:right w:val="none" w:sz="0" w:space="0" w:color="auto"/>
          </w:divBdr>
        </w:div>
        <w:div w:id="1539313821">
          <w:marLeft w:val="0"/>
          <w:marRight w:val="0"/>
          <w:marTop w:val="0"/>
          <w:marBottom w:val="0"/>
          <w:divBdr>
            <w:top w:val="none" w:sz="0" w:space="0" w:color="auto"/>
            <w:left w:val="none" w:sz="0" w:space="0" w:color="auto"/>
            <w:bottom w:val="none" w:sz="0" w:space="0" w:color="auto"/>
            <w:right w:val="none" w:sz="0" w:space="0" w:color="auto"/>
          </w:divBdr>
        </w:div>
        <w:div w:id="1993172952">
          <w:marLeft w:val="0"/>
          <w:marRight w:val="0"/>
          <w:marTop w:val="0"/>
          <w:marBottom w:val="0"/>
          <w:divBdr>
            <w:top w:val="none" w:sz="0" w:space="0" w:color="auto"/>
            <w:left w:val="none" w:sz="0" w:space="0" w:color="auto"/>
            <w:bottom w:val="none" w:sz="0" w:space="0" w:color="auto"/>
            <w:right w:val="none" w:sz="0" w:space="0" w:color="auto"/>
          </w:divBdr>
        </w:div>
        <w:div w:id="1584875754">
          <w:marLeft w:val="0"/>
          <w:marRight w:val="0"/>
          <w:marTop w:val="0"/>
          <w:marBottom w:val="0"/>
          <w:divBdr>
            <w:top w:val="none" w:sz="0" w:space="0" w:color="auto"/>
            <w:left w:val="none" w:sz="0" w:space="0" w:color="auto"/>
            <w:bottom w:val="none" w:sz="0" w:space="0" w:color="auto"/>
            <w:right w:val="none" w:sz="0" w:space="0" w:color="auto"/>
          </w:divBdr>
        </w:div>
        <w:div w:id="1170566216">
          <w:marLeft w:val="0"/>
          <w:marRight w:val="0"/>
          <w:marTop w:val="0"/>
          <w:marBottom w:val="0"/>
          <w:divBdr>
            <w:top w:val="none" w:sz="0" w:space="0" w:color="auto"/>
            <w:left w:val="none" w:sz="0" w:space="0" w:color="auto"/>
            <w:bottom w:val="none" w:sz="0" w:space="0" w:color="auto"/>
            <w:right w:val="none" w:sz="0" w:space="0" w:color="auto"/>
          </w:divBdr>
        </w:div>
        <w:div w:id="823744524">
          <w:marLeft w:val="0"/>
          <w:marRight w:val="0"/>
          <w:marTop w:val="0"/>
          <w:marBottom w:val="0"/>
          <w:divBdr>
            <w:top w:val="none" w:sz="0" w:space="0" w:color="auto"/>
            <w:left w:val="none" w:sz="0" w:space="0" w:color="auto"/>
            <w:bottom w:val="none" w:sz="0" w:space="0" w:color="auto"/>
            <w:right w:val="none" w:sz="0" w:space="0" w:color="auto"/>
          </w:divBdr>
        </w:div>
        <w:div w:id="1867406041">
          <w:marLeft w:val="0"/>
          <w:marRight w:val="0"/>
          <w:marTop w:val="0"/>
          <w:marBottom w:val="0"/>
          <w:divBdr>
            <w:top w:val="none" w:sz="0" w:space="0" w:color="auto"/>
            <w:left w:val="none" w:sz="0" w:space="0" w:color="auto"/>
            <w:bottom w:val="none" w:sz="0" w:space="0" w:color="auto"/>
            <w:right w:val="none" w:sz="0" w:space="0" w:color="auto"/>
          </w:divBdr>
          <w:divsChild>
            <w:div w:id="75326924">
              <w:marLeft w:val="0"/>
              <w:marRight w:val="0"/>
              <w:marTop w:val="0"/>
              <w:marBottom w:val="0"/>
              <w:divBdr>
                <w:top w:val="none" w:sz="0" w:space="0" w:color="auto"/>
                <w:left w:val="none" w:sz="0" w:space="0" w:color="auto"/>
                <w:bottom w:val="none" w:sz="0" w:space="0" w:color="auto"/>
                <w:right w:val="none" w:sz="0" w:space="0" w:color="auto"/>
              </w:divBdr>
              <w:divsChild>
                <w:div w:id="67037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389000">
      <w:bodyDiv w:val="1"/>
      <w:marLeft w:val="0"/>
      <w:marRight w:val="0"/>
      <w:marTop w:val="0"/>
      <w:marBottom w:val="0"/>
      <w:divBdr>
        <w:top w:val="none" w:sz="0" w:space="0" w:color="auto"/>
        <w:left w:val="none" w:sz="0" w:space="0" w:color="auto"/>
        <w:bottom w:val="none" w:sz="0" w:space="0" w:color="auto"/>
        <w:right w:val="none" w:sz="0" w:space="0" w:color="auto"/>
      </w:divBdr>
    </w:div>
    <w:div w:id="1804692614">
      <w:bodyDiv w:val="1"/>
      <w:marLeft w:val="0"/>
      <w:marRight w:val="0"/>
      <w:marTop w:val="0"/>
      <w:marBottom w:val="0"/>
      <w:divBdr>
        <w:top w:val="none" w:sz="0" w:space="0" w:color="auto"/>
        <w:left w:val="none" w:sz="0" w:space="0" w:color="auto"/>
        <w:bottom w:val="none" w:sz="0" w:space="0" w:color="auto"/>
        <w:right w:val="none" w:sz="0" w:space="0" w:color="auto"/>
      </w:divBdr>
    </w:div>
    <w:div w:id="1843348123">
      <w:bodyDiv w:val="1"/>
      <w:marLeft w:val="0"/>
      <w:marRight w:val="0"/>
      <w:marTop w:val="0"/>
      <w:marBottom w:val="0"/>
      <w:divBdr>
        <w:top w:val="none" w:sz="0" w:space="0" w:color="auto"/>
        <w:left w:val="none" w:sz="0" w:space="0" w:color="auto"/>
        <w:bottom w:val="none" w:sz="0" w:space="0" w:color="auto"/>
        <w:right w:val="none" w:sz="0" w:space="0" w:color="auto"/>
      </w:divBdr>
    </w:div>
    <w:div w:id="1876768655">
      <w:bodyDiv w:val="1"/>
      <w:marLeft w:val="0"/>
      <w:marRight w:val="0"/>
      <w:marTop w:val="0"/>
      <w:marBottom w:val="0"/>
      <w:divBdr>
        <w:top w:val="none" w:sz="0" w:space="0" w:color="auto"/>
        <w:left w:val="none" w:sz="0" w:space="0" w:color="auto"/>
        <w:bottom w:val="none" w:sz="0" w:space="0" w:color="auto"/>
        <w:right w:val="none" w:sz="0" w:space="0" w:color="auto"/>
      </w:divBdr>
    </w:div>
    <w:div w:id="1984694520">
      <w:bodyDiv w:val="1"/>
      <w:marLeft w:val="0"/>
      <w:marRight w:val="0"/>
      <w:marTop w:val="0"/>
      <w:marBottom w:val="0"/>
      <w:divBdr>
        <w:top w:val="none" w:sz="0" w:space="0" w:color="auto"/>
        <w:left w:val="none" w:sz="0" w:space="0" w:color="auto"/>
        <w:bottom w:val="none" w:sz="0" w:space="0" w:color="auto"/>
        <w:right w:val="none" w:sz="0" w:space="0" w:color="auto"/>
      </w:divBdr>
    </w:div>
    <w:div w:id="21223341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footer" Target="footer4.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footer" Target="footer5.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4098"/>
    <customShpInfo spid="_x0000_s4097"/>
    <customShpInfo spid="_x0000_s1027"/>
    <customShpInfo spid="_x0000_s1028"/>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6DBE6E-D123-4A37-84C9-32B599529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356</TotalTime>
  <Pages>12</Pages>
  <Words>1622</Words>
  <Characters>9251</Characters>
  <Application>Microsoft Office Word</Application>
  <DocSecurity>0</DocSecurity>
  <Lines>77</Lines>
  <Paragraphs>21</Paragraphs>
  <ScaleCrop>false</ScaleCrop>
  <Company>Sinopec</Company>
  <LinksUpToDate>false</LinksUpToDate>
  <CharactersWithSpaces>10852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鑫焱</dc:creator>
  <cp:lastModifiedBy>黄 佳煜</cp:lastModifiedBy>
  <cp:revision>15</cp:revision>
  <dcterms:created xsi:type="dcterms:W3CDTF">2023-12-19T05:14:00Z</dcterms:created>
  <dcterms:modified xsi:type="dcterms:W3CDTF">2026-04-02T19:40:00Z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C97F84C931674B5DA5A3C5CA98E5FA14</vt:lpwstr>
  </property>
  <property fmtid="{D5CDD505-2E9C-101B-9397-08002B2CF9AE}" pid="4" name="KSOTemplateDocerSaveRecord">
    <vt:lpwstr>eyJoZGlkIjoiMTk4ZGFhYjU0N2Q1ZDJhOGJmZDM2YTYxZjUyMGVlNGUiLCJ1c2VySWQiOiI4ODgxNTQ4NTAifQ==</vt:lpwstr>
  </property>
</Properties>
</file>