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74B208" w14:textId="77777777" w:rsidR="00C84DD5" w:rsidRDefault="00000000">
      <w:r>
        <w:rPr>
          <w:noProof/>
        </w:rPr>
        <w:drawing>
          <wp:inline distT="0" distB="0" distL="114300" distR="114300" wp14:anchorId="39B5C127" wp14:editId="0CBFBC21">
            <wp:extent cx="2886075" cy="4229100"/>
            <wp:effectExtent l="0" t="0" r="952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EBBFE" w14:textId="77777777" w:rsidR="00C84DD5" w:rsidRDefault="00C84DD5"/>
    <w:p w14:paraId="5FDEC601" w14:textId="77777777" w:rsidR="00C84DD5" w:rsidRDefault="00000000">
      <w:pPr>
        <w:pStyle w:val="Heading3"/>
        <w:rPr>
          <w:rStyle w:val="Strong"/>
          <w:rFonts w:hint="default"/>
          <w:b/>
          <w:bCs/>
        </w:rPr>
      </w:pPr>
      <w:r>
        <w:rPr>
          <w:rStyle w:val="Strong"/>
          <w:b/>
          <w:bCs/>
        </w:rPr>
        <w:t>Female breast cancer Stage 1</w:t>
      </w:r>
    </w:p>
    <w:p w14:paraId="005F0030" w14:textId="77777777" w:rsidR="00C84DD5" w:rsidRDefault="00000000">
      <w:pPr>
        <w:pStyle w:val="Heading3"/>
        <w:rPr>
          <w:rFonts w:hint="default"/>
        </w:rPr>
      </w:pPr>
      <w:r>
        <w:rPr>
          <w:rStyle w:val="Strong"/>
          <w:b/>
          <w:bCs/>
        </w:rPr>
        <w:t>Image 1:</w:t>
      </w:r>
    </w:p>
    <w:p w14:paraId="5796F386" w14:textId="77777777" w:rsidR="00C84DD5" w:rsidRDefault="00000000">
      <w:pPr>
        <w:pStyle w:val="NormalWeb"/>
      </w:pPr>
      <w:r>
        <w:rPr>
          <w:rStyle w:val="Strong"/>
        </w:rPr>
        <w:t>Visible Mass with Marker:</w:t>
      </w:r>
      <w:r>
        <w:br/>
        <w:t xml:space="preserve">A radiodense (bright white) round object is present — this is likely a </w:t>
      </w:r>
      <w:r>
        <w:rPr>
          <w:rStyle w:val="Strong"/>
        </w:rPr>
        <w:t>biopsy marker clip</w:t>
      </w:r>
      <w:r>
        <w:t xml:space="preserve">, often left behind after a </w:t>
      </w:r>
      <w:r>
        <w:rPr>
          <w:rStyle w:val="Strong"/>
        </w:rPr>
        <w:t>biopsy</w:t>
      </w:r>
      <w:r>
        <w:t xml:space="preserve"> to mark the site of an abnormality.</w:t>
      </w:r>
    </w:p>
    <w:p w14:paraId="55093D76" w14:textId="77777777" w:rsidR="00C84DD5" w:rsidRDefault="00000000">
      <w:pPr>
        <w:pStyle w:val="NormalWeb"/>
      </w:pPr>
      <w:r>
        <w:rPr>
          <w:rStyle w:val="Strong"/>
        </w:rPr>
        <w:t>Irregular Density Area:</w:t>
      </w:r>
      <w:r>
        <w:br/>
        <w:t xml:space="preserve">Near the marker, there's a region of </w:t>
      </w:r>
      <w:r>
        <w:rPr>
          <w:rStyle w:val="Strong"/>
        </w:rPr>
        <w:t>increased density</w:t>
      </w:r>
      <w:r>
        <w:t xml:space="preserve"> which may represent a </w:t>
      </w:r>
      <w:r>
        <w:rPr>
          <w:rStyle w:val="Strong"/>
        </w:rPr>
        <w:t>mass</w:t>
      </w:r>
      <w:r>
        <w:t xml:space="preserve"> or </w:t>
      </w:r>
      <w:r>
        <w:rPr>
          <w:rStyle w:val="Strong"/>
        </w:rPr>
        <w:t>architectural distortion</w:t>
      </w:r>
      <w:r>
        <w:t>. This warrants close follow-up or further evaluation, especially given the presence of the clip.</w:t>
      </w:r>
    </w:p>
    <w:p w14:paraId="5E87C1AA" w14:textId="77777777" w:rsidR="00C84DD5" w:rsidRDefault="00000000">
      <w:pPr>
        <w:pStyle w:val="NormalWeb"/>
      </w:pPr>
      <w:r>
        <w:rPr>
          <w:rStyle w:val="Strong"/>
        </w:rPr>
        <w:t>Suspicious for Malignancy:</w:t>
      </w:r>
      <w:r>
        <w:br/>
        <w:t xml:space="preserve">The combination of an irregular mass and a biopsy clip suggests the area has been previously evaluated for potential </w:t>
      </w:r>
      <w:r>
        <w:rPr>
          <w:rStyle w:val="Strong"/>
        </w:rPr>
        <w:t>cancer</w:t>
      </w:r>
      <w:r>
        <w:t>.</w:t>
      </w:r>
    </w:p>
    <w:p w14:paraId="191D82E2" w14:textId="77777777" w:rsidR="00C84DD5" w:rsidRDefault="00C84DD5">
      <w:pPr>
        <w:spacing w:beforeAutospacing="1" w:afterAutospacing="1"/>
      </w:pPr>
    </w:p>
    <w:p w14:paraId="1C32CFB3" w14:textId="77777777" w:rsidR="00C84DD5" w:rsidRDefault="00C84DD5"/>
    <w:p w14:paraId="6456D753" w14:textId="77777777" w:rsidR="00C84DD5" w:rsidRDefault="00C84DD5"/>
    <w:p w14:paraId="728F6810" w14:textId="77777777" w:rsidR="00C84DD5" w:rsidRDefault="00C84DD5"/>
    <w:p w14:paraId="029810A6" w14:textId="77777777" w:rsidR="00C84DD5" w:rsidRDefault="00000000">
      <w:r>
        <w:rPr>
          <w:noProof/>
        </w:rPr>
        <w:lastRenderedPageBreak/>
        <w:drawing>
          <wp:inline distT="0" distB="0" distL="114300" distR="114300" wp14:anchorId="32A0F1FD" wp14:editId="637052FF">
            <wp:extent cx="2838450" cy="4295775"/>
            <wp:effectExtent l="0" t="0" r="1143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353E6" w14:textId="77777777" w:rsidR="00C84DD5" w:rsidRDefault="00C84DD5"/>
    <w:p w14:paraId="46765CBF" w14:textId="77777777" w:rsidR="00C84DD5" w:rsidRDefault="00000000">
      <w:pPr>
        <w:pStyle w:val="Heading3"/>
        <w:rPr>
          <w:rFonts w:hint="default"/>
        </w:rPr>
      </w:pPr>
      <w:r>
        <w:rPr>
          <w:rStyle w:val="Strong"/>
          <w:b/>
          <w:bCs/>
        </w:rPr>
        <w:t>Image 2:</w:t>
      </w:r>
    </w:p>
    <w:p w14:paraId="45D0F316" w14:textId="77777777" w:rsidR="00C84DD5" w:rsidRDefault="00000000">
      <w:pPr>
        <w:pStyle w:val="NormalWeb"/>
      </w:pPr>
      <w:r>
        <w:rPr>
          <w:rStyle w:val="Strong"/>
        </w:rPr>
        <w:t>No Obvious Clip or Mass:</w:t>
      </w:r>
      <w:r>
        <w:br/>
        <w:t xml:space="preserve">This mammogram appears more homogeneous. However, there is a region of </w:t>
      </w:r>
      <w:r>
        <w:rPr>
          <w:rStyle w:val="Strong"/>
        </w:rPr>
        <w:t>asymmetry</w:t>
      </w:r>
      <w:r>
        <w:t xml:space="preserve"> or </w:t>
      </w:r>
      <w:r>
        <w:rPr>
          <w:rStyle w:val="Strong"/>
        </w:rPr>
        <w:t>dense fibroglandular tissue</w:t>
      </w:r>
      <w:r>
        <w:t>.</w:t>
      </w:r>
    </w:p>
    <w:p w14:paraId="7C0A7BD0" w14:textId="77777777" w:rsidR="00C84DD5" w:rsidRDefault="00000000">
      <w:pPr>
        <w:pStyle w:val="NormalWeb"/>
      </w:pPr>
      <w:r>
        <w:rPr>
          <w:rStyle w:val="Strong"/>
        </w:rPr>
        <w:t>May Be Normal or Benign:</w:t>
      </w:r>
      <w:r>
        <w:br/>
        <w:t xml:space="preserve">While no clip is seen, some </w:t>
      </w:r>
      <w:r>
        <w:rPr>
          <w:rStyle w:val="Strong"/>
        </w:rPr>
        <w:t>fibrous streaking</w:t>
      </w:r>
      <w:r>
        <w:t xml:space="preserve"> and </w:t>
      </w:r>
      <w:r>
        <w:rPr>
          <w:rStyle w:val="Strong"/>
        </w:rPr>
        <w:t>dense tissue</w:t>
      </w:r>
      <w:r>
        <w:t xml:space="preserve"> is visible, which could be part of normal variation or benign changes like </w:t>
      </w:r>
      <w:r>
        <w:rPr>
          <w:rStyle w:val="Strong"/>
        </w:rPr>
        <w:t>fibrocystic changes</w:t>
      </w:r>
      <w:r>
        <w:t>.</w:t>
      </w:r>
    </w:p>
    <w:p w14:paraId="393CDF30" w14:textId="77777777" w:rsidR="00C84DD5" w:rsidRDefault="00C84DD5">
      <w:pPr>
        <w:spacing w:beforeAutospacing="1" w:afterAutospacing="1"/>
      </w:pPr>
    </w:p>
    <w:p w14:paraId="6F4AFB64" w14:textId="77777777" w:rsidR="00C84DD5" w:rsidRDefault="00C84DD5">
      <w:pPr>
        <w:spacing w:beforeAutospacing="1" w:afterAutospacing="1"/>
      </w:pPr>
    </w:p>
    <w:p w14:paraId="2A9B2C0E" w14:textId="77777777" w:rsidR="00C84DD5" w:rsidRDefault="00C84DD5">
      <w:pPr>
        <w:spacing w:beforeAutospacing="1" w:afterAutospacing="1"/>
      </w:pPr>
    </w:p>
    <w:p w14:paraId="1DF5F153" w14:textId="77777777" w:rsidR="00C84DD5" w:rsidRDefault="00C84DD5">
      <w:pPr>
        <w:spacing w:beforeAutospacing="1" w:afterAutospacing="1"/>
      </w:pPr>
    </w:p>
    <w:p w14:paraId="7F37C7A1" w14:textId="77777777" w:rsidR="00C84DD5" w:rsidRDefault="00C84DD5">
      <w:pPr>
        <w:spacing w:beforeAutospacing="1" w:afterAutospacing="1"/>
      </w:pPr>
    </w:p>
    <w:p w14:paraId="19F25A76" w14:textId="77777777" w:rsidR="00C84DD5" w:rsidRDefault="00C84DD5">
      <w:pPr>
        <w:spacing w:beforeAutospacing="1" w:afterAutospacing="1"/>
      </w:pPr>
    </w:p>
    <w:p w14:paraId="018514CC" w14:textId="77777777" w:rsidR="00C84DD5" w:rsidRDefault="00C84DD5">
      <w:pPr>
        <w:spacing w:beforeAutospacing="1" w:afterAutospacing="1"/>
      </w:pPr>
    </w:p>
    <w:p w14:paraId="697B84DD" w14:textId="77777777" w:rsidR="00C84DD5" w:rsidRDefault="00000000">
      <w:pPr>
        <w:spacing w:beforeAutospacing="1" w:afterAutospacing="1"/>
      </w:pPr>
      <w:r>
        <w:rPr>
          <w:noProof/>
        </w:rPr>
        <w:lastRenderedPageBreak/>
        <w:drawing>
          <wp:inline distT="0" distB="0" distL="114300" distR="114300" wp14:anchorId="672CE38A" wp14:editId="40221C58">
            <wp:extent cx="3315335" cy="4431665"/>
            <wp:effectExtent l="0" t="0" r="698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5335" cy="443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4F950" w14:textId="77777777" w:rsidR="00C84DD5" w:rsidRDefault="00C84DD5">
      <w:pPr>
        <w:pStyle w:val="NormalWeb"/>
        <w:rPr>
          <w:rStyle w:val="Strong"/>
        </w:rPr>
      </w:pPr>
    </w:p>
    <w:p w14:paraId="4DFD4E00" w14:textId="77777777" w:rsidR="00C84DD5" w:rsidRDefault="00000000">
      <w:pPr>
        <w:pStyle w:val="NormalWeb"/>
        <w:rPr>
          <w:rStyle w:val="Strong"/>
        </w:rPr>
      </w:pPr>
      <w:r>
        <w:rPr>
          <w:rStyle w:val="Strong"/>
          <w:rFonts w:hint="eastAsia"/>
        </w:rPr>
        <w:t>Male breast cancer</w:t>
      </w:r>
    </w:p>
    <w:p w14:paraId="09A62AF9" w14:textId="77777777" w:rsidR="00C84DD5" w:rsidRDefault="00000000">
      <w:pPr>
        <w:pStyle w:val="NormalWeb"/>
      </w:pPr>
      <w:r>
        <w:rPr>
          <w:rStyle w:val="Strong"/>
        </w:rPr>
        <w:t>Irregular Shape:</w:t>
      </w:r>
      <w:r>
        <w:br/>
        <w:t xml:space="preserve">The lesion is </w:t>
      </w:r>
      <w:r>
        <w:rPr>
          <w:rStyle w:val="Strong"/>
        </w:rPr>
        <w:t>irregular</w:t>
      </w:r>
      <w:r>
        <w:t xml:space="preserve">, </w:t>
      </w:r>
      <w:r>
        <w:rPr>
          <w:rStyle w:val="Strong"/>
        </w:rPr>
        <w:t>spiculated</w:t>
      </w:r>
      <w:r>
        <w:t xml:space="preserve">, and </w:t>
      </w:r>
      <w:r>
        <w:rPr>
          <w:rStyle w:val="Strong"/>
        </w:rPr>
        <w:t>non-circumscribed</w:t>
      </w:r>
      <w:r>
        <w:t xml:space="preserve"> — all features highly suspicious for </w:t>
      </w:r>
      <w:r>
        <w:rPr>
          <w:rStyle w:val="Strong"/>
        </w:rPr>
        <w:t>malignancy</w:t>
      </w:r>
      <w:r>
        <w:t>.</w:t>
      </w:r>
    </w:p>
    <w:p w14:paraId="46CB452F" w14:textId="77777777" w:rsidR="00C84DD5" w:rsidRDefault="00000000">
      <w:pPr>
        <w:pStyle w:val="NormalWeb"/>
      </w:pPr>
      <w:r>
        <w:rPr>
          <w:rStyle w:val="Strong"/>
        </w:rPr>
        <w:t>High Density:</w:t>
      </w:r>
      <w:r>
        <w:br/>
        <w:t xml:space="preserve">The mass appears </w:t>
      </w:r>
      <w:r>
        <w:rPr>
          <w:rStyle w:val="Strong"/>
        </w:rPr>
        <w:t>very radiodense (white)</w:t>
      </w:r>
      <w:r>
        <w:t xml:space="preserve"> compared to surrounding tissue, which is typical for </w:t>
      </w:r>
      <w:r>
        <w:rPr>
          <w:rStyle w:val="Strong"/>
        </w:rPr>
        <w:t>invasive breast cancer</w:t>
      </w:r>
      <w:r>
        <w:t>, such as:</w:t>
      </w:r>
    </w:p>
    <w:p w14:paraId="7F29F4C9" w14:textId="77777777" w:rsidR="00C84DD5" w:rsidRDefault="00000000">
      <w:pPr>
        <w:pStyle w:val="NormalWeb"/>
      </w:pPr>
      <w:r>
        <w:rPr>
          <w:rStyle w:val="Strong"/>
        </w:rPr>
        <w:t>Invasive ductal carcinoma (IDC)</w:t>
      </w:r>
      <w:r>
        <w:t xml:space="preserve"> (most common type)</w:t>
      </w:r>
    </w:p>
    <w:p w14:paraId="07A0C5A0" w14:textId="77777777" w:rsidR="00C84DD5" w:rsidRDefault="00000000">
      <w:pPr>
        <w:pStyle w:val="NormalWeb"/>
      </w:pPr>
      <w:r>
        <w:t>Less commonly: invasive lobular carcinoma</w:t>
      </w:r>
    </w:p>
    <w:p w14:paraId="3DCA2F51" w14:textId="77777777" w:rsidR="00C84DD5" w:rsidRDefault="00000000">
      <w:pPr>
        <w:pStyle w:val="NormalWeb"/>
      </w:pPr>
      <w:r>
        <w:rPr>
          <w:rStyle w:val="Strong"/>
        </w:rPr>
        <w:t>Architectural Distortion:</w:t>
      </w:r>
      <w:r>
        <w:br/>
        <w:t xml:space="preserve">There's disruption of the normal tissue planes, which often accompanies </w:t>
      </w:r>
      <w:r>
        <w:rPr>
          <w:rStyle w:val="Strong"/>
        </w:rPr>
        <w:t>infiltrative cancers</w:t>
      </w:r>
      <w:r>
        <w:t>.</w:t>
      </w:r>
    </w:p>
    <w:p w14:paraId="10860601" w14:textId="77777777" w:rsidR="00C84DD5" w:rsidRDefault="00C84DD5">
      <w:pPr>
        <w:spacing w:beforeAutospacing="1" w:afterAutospacing="1"/>
      </w:pPr>
    </w:p>
    <w:p w14:paraId="00A10419" w14:textId="77777777" w:rsidR="00C84DD5" w:rsidRDefault="00000000">
      <w:pPr>
        <w:spacing w:beforeAutospacing="1" w:afterAutospacing="1"/>
      </w:pPr>
      <w:r>
        <w:rPr>
          <w:noProof/>
        </w:rPr>
        <w:lastRenderedPageBreak/>
        <w:drawing>
          <wp:inline distT="0" distB="0" distL="114300" distR="114300" wp14:anchorId="77A6356E" wp14:editId="3E5CB885">
            <wp:extent cx="3268980" cy="4462780"/>
            <wp:effectExtent l="0" t="0" r="762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446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6DB3F" w14:textId="77777777" w:rsidR="00C84DD5" w:rsidRDefault="00C84DD5"/>
    <w:sectPr w:rsidR="00C84DD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DD5"/>
    <w:rsid w:val="00127705"/>
    <w:rsid w:val="009E7BDF"/>
    <w:rsid w:val="00C84DD5"/>
    <w:rsid w:val="03F94F72"/>
    <w:rsid w:val="3EDA3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CBECB4F"/>
  <w15:docId w15:val="{B95399CF-C0C3-42B7-9B64-0CEC9601F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宋体" w:hAnsi="宋体" w:hint="eastAsia"/>
      <w:b/>
      <w:bCs/>
      <w:sz w:val="27"/>
      <w:szCs w:val="27"/>
    </w:rPr>
  </w:style>
  <w:style w:type="paragraph" w:styleId="Heading4">
    <w:name w:val="heading 4"/>
    <w:next w:val="Normal"/>
    <w:semiHidden/>
    <w:unhideWhenUsed/>
    <w:qFormat/>
    <w:pPr>
      <w:spacing w:beforeAutospacing="1" w:afterAutospacing="1"/>
      <w:outlineLvl w:val="3"/>
    </w:pPr>
    <w:rPr>
      <w:rFonts w:ascii="宋体" w:hAnsi="宋体" w:hint="eastAs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hanks</dc:creator>
  <cp:lastModifiedBy>Yueheng Yuan</cp:lastModifiedBy>
  <cp:revision>2</cp:revision>
  <dcterms:created xsi:type="dcterms:W3CDTF">2025-07-25T00:30:00Z</dcterms:created>
  <dcterms:modified xsi:type="dcterms:W3CDTF">2025-07-25T00:30:00Z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8BA76E22AAD74458AAFD3D5352B6BD0F_12</vt:lpwstr>
  </property>
</Properties>
</file>